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GOODS RECEIVED NOTE / WAREHOUSE RECEIPT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WH Receipt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WR-2025-HCM-00330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Received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 March 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Warehouse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 Lai Bonded Warehouse, HCMC</w:t>
            </w:r>
          </w:p>
        </w:tc>
      </w:tr>
    </w:tbl>
    <w:p/>
    <w:p>
      <w:pPr>
        <w:pStyle w:val="Heading2"/>
      </w:pPr>
      <w:r>
        <w:rPr>
          <w:color w:val="003366"/>
        </w:rPr>
        <w:t>Related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Invoice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B/L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MAEU5500112233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Container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MAEU7788001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Seal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SL-20250318-M7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L/C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LC-2025-VCB-08812</w:t>
            </w:r>
          </w:p>
        </w:tc>
      </w:tr>
    </w:tbl>
    <w:p/>
    <w:p>
      <w:pPr>
        <w:pStyle w:val="Heading2"/>
      </w:pPr>
      <w:r>
        <w:rPr>
          <w:color w:val="003366"/>
        </w:rPr>
        <w:t>Supplier / Exporter</w:t>
      </w:r>
    </w:p>
    <w:p>
      <w:r>
        <w:t>Dongguan Precision Parts Manufacturing Co., Ltd.</w:t>
      </w:r>
    </w:p>
    <w:p>
      <w:pPr>
        <w:pStyle w:val="Heading2"/>
      </w:pPr>
      <w:r>
        <w:rPr>
          <w:color w:val="003366"/>
        </w:rPr>
        <w:t>Receiving Party</w:t>
      </w:r>
    </w:p>
    <w:p>
      <w:r>
        <w:t>Panasonic Appliances Vietnam Co., Ltd.</w:t>
      </w:r>
    </w:p>
    <w:p/>
    <w:p>
      <w:pPr>
        <w:pStyle w:val="Heading2"/>
      </w:pPr>
      <w:r>
        <w:rPr>
          <w:color w:val="003366"/>
        </w:rPr>
        <w:t>Inspection &amp; Receipt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HS 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Expected Qty</w:t>
            </w:r>
          </w:p>
        </w:tc>
        <w:tc>
          <w:tcPr>
            <w:tcW w:type="dxa" w:w="1440"/>
          </w:tcPr>
          <w:p>
            <w:r>
              <w:t>Received Qty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AC/DC Power Converter PCV-800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A - Good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8536.90.00</w:t>
            </w:r>
          </w:p>
        </w:tc>
        <w:tc>
          <w:tcPr>
            <w:tcW w:type="dxa" w:w="1440"/>
          </w:tcPr>
          <w:p>
            <w:r>
              <w:t>Industrial Relay Switch IRS-450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  <w:tc>
          <w:tcPr>
            <w:tcW w:type="dxa" w:w="1440"/>
          </w:tcPr>
          <w:p>
            <w:r>
              <w:t>A - Good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8534.00.90</w:t>
            </w:r>
          </w:p>
        </w:tc>
        <w:tc>
          <w:tcPr>
            <w:tcW w:type="dxa" w:w="1440"/>
          </w:tcPr>
          <w:p>
            <w:r>
              <w:t>Multi-layer PCB Assembly MLP-220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A - Good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Voltage Regulator VR-100S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A - Good</w:t>
            </w:r>
          </w:p>
        </w:tc>
      </w:tr>
    </w:tbl>
    <w:p/>
    <w:p>
      <w:pPr>
        <w:pStyle w:val="Heading2"/>
      </w:pPr>
      <w:r>
        <w:rPr>
          <w:color w:val="003366"/>
        </w:rPr>
        <w:t>Quality Control</w:t>
      </w:r>
    </w:p>
    <w:p>
      <w:r>
        <w:t>Visual inspection: PASS</w:t>
      </w:r>
    </w:p>
    <w:p>
      <w:r>
        <w:t>Quantity verification: PASS — all items match packing list</w:t>
      </w:r>
    </w:p>
    <w:p>
      <w:r>
        <w:t>Seal integrity: INTACT</w:t>
      </w:r>
    </w:p>
    <w:p>
      <w:r>
        <w:t>Damage report: NONE</w:t>
      </w:r>
    </w:p>
    <w:p/>
    <w:p>
      <w:pPr>
        <w:pStyle w:val="Heading2"/>
      </w:pPr>
      <w:r>
        <w:rPr>
          <w:color w:val="003366"/>
        </w:rPr>
        <w:t>Summary</w:t>
      </w:r>
    </w:p>
    <w:p>
      <w:r>
        <w:t>Total Packages: 480 cartons</w:t>
      </w:r>
    </w:p>
    <w:p>
      <w:r>
        <w:t>Gross Weight: 22,350.00 kg</w:t>
      </w:r>
    </w:p>
    <w:p>
      <w:r>
        <w:t>Customs Clearance: 21 March 2025</w:t>
      </w:r>
    </w:p>
    <w:p>
      <w:r>
        <w:t>Port of Discharge: Ho Chi Minh City Cat Lai Port</w:t>
      </w:r>
    </w:p>
    <w:p>
      <w:r>
        <w:t>Vessel / Voyage: MAERSK SELETAR V.012S</w:t>
      </w:r>
    </w:p>
    <w:p>
      <w:r>
        <w:t>Country of Origin: China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