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242 – </w:t>
      </w:r>
      <w:r w:rsidR="00EE371B">
        <w:rPr>
          <w:rFonts w:ascii="Serifa BT" w:hAnsi="Serifa BT"/>
          <w:i/>
          <w:sz w:val="40"/>
        </w:rPr>
        <w:t xml:space="preserve">Lecture </w:t>
      </w:r>
      <w:r w:rsidR="00504C7F">
        <w:rPr>
          <w:rFonts w:ascii="Serifa BT" w:hAnsi="Serifa BT"/>
          <w:i/>
          <w:sz w:val="40"/>
        </w:rPr>
        <w:t>2</w:t>
      </w:r>
      <w:r>
        <w:rPr>
          <w:rFonts w:ascii="Serifa BT" w:hAnsi="Serifa BT"/>
          <w:i/>
          <w:sz w:val="40"/>
        </w:rPr>
        <w:tab/>
        <w:t>0</w:t>
      </w:r>
      <w:r w:rsidR="00605E54">
        <w:rPr>
          <w:rFonts w:ascii="Serifa BT" w:hAnsi="Serifa BT"/>
          <w:i/>
          <w:sz w:val="40"/>
        </w:rPr>
        <w:t>8</w:t>
      </w:r>
      <w:r>
        <w:rPr>
          <w:rFonts w:ascii="Serifa BT" w:hAnsi="Serifa BT"/>
          <w:i/>
          <w:sz w:val="40"/>
        </w:rPr>
        <w:t>/01/20</w:t>
      </w:r>
      <w:r w:rsidR="00FC3CA7">
        <w:rPr>
          <w:rFonts w:ascii="Serifa BT" w:hAnsi="Serifa BT"/>
          <w:i/>
          <w:sz w:val="40"/>
        </w:rPr>
        <w:t>1</w:t>
      </w:r>
      <w:r w:rsidR="00605E54">
        <w:rPr>
          <w:rFonts w:ascii="Serifa BT" w:hAnsi="Serifa BT"/>
          <w:i/>
          <w:sz w:val="40"/>
        </w:rPr>
        <w:t>4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</w:rPr>
      </w:pPr>
      <w:r w:rsidRPr="002B4A70">
        <w:rPr>
          <w:color w:val="FF0000"/>
          <w:sz w:val="28"/>
          <w:szCs w:val="28"/>
        </w:rPr>
        <w:t>Overheads:</w:t>
      </w:r>
      <w:r w:rsidRPr="002B4A70">
        <w:rPr>
          <w:color w:val="FF0000"/>
          <w:sz w:val="28"/>
          <w:szCs w:val="28"/>
        </w:rPr>
        <w:tab/>
        <w:t xml:space="preserve">- </w:t>
      </w:r>
      <w:r w:rsidR="00EE371B">
        <w:rPr>
          <w:color w:val="FF0000"/>
          <w:sz w:val="28"/>
          <w:szCs w:val="28"/>
        </w:rPr>
        <w:t>Outline</w:t>
      </w:r>
    </w:p>
    <w:p w:rsidR="00BD0F0C" w:rsidRPr="002B4A70" w:rsidRDefault="00EE371B" w:rsidP="00EE371B">
      <w:pPr>
        <w:widowControl w:val="0"/>
        <w:ind w:firstLine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 Feedback &amp; Questions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EE371B" w:rsidRDefault="00EE371B" w:rsidP="00EE371B">
      <w:pPr>
        <w:widowControl w:val="0"/>
        <w:rPr>
          <w:color w:val="4F6228"/>
          <w:sz w:val="28"/>
          <w:szCs w:val="28"/>
        </w:rPr>
      </w:pPr>
      <w:r w:rsidRPr="00EE371B">
        <w:rPr>
          <w:color w:val="4F6228"/>
          <w:sz w:val="28"/>
          <w:szCs w:val="28"/>
        </w:rPr>
        <w:t>Go over feedback/questions (overhead)</w:t>
      </w:r>
    </w:p>
    <w:p w:rsidR="00BD0F0C" w:rsidRPr="00EE371B" w:rsidRDefault="00BD0F0C" w:rsidP="00BD0F0C">
      <w:pPr>
        <w:widowControl w:val="0"/>
        <w:rPr>
          <w:sz w:val="28"/>
          <w:szCs w:val="28"/>
        </w:rPr>
      </w:pPr>
    </w:p>
    <w:p w:rsidR="00BD0F0C" w:rsidRDefault="00EE371B" w:rsidP="00BD0F0C">
      <w:pPr>
        <w:widowControl w:val="0"/>
        <w:rPr>
          <w:sz w:val="28"/>
          <w:szCs w:val="28"/>
        </w:rPr>
      </w:pPr>
      <w:r w:rsidRPr="00EE371B">
        <w:rPr>
          <w:sz w:val="28"/>
          <w:szCs w:val="28"/>
          <w:u w:val="single"/>
        </w:rPr>
        <w:t xml:space="preserve">Recap </w:t>
      </w:r>
      <w:r w:rsidR="00CC075B">
        <w:rPr>
          <w:sz w:val="28"/>
          <w:szCs w:val="28"/>
          <w:u w:val="single"/>
        </w:rPr>
        <w:t>Mon</w:t>
      </w:r>
      <w:r w:rsidRPr="00EE371B">
        <w:rPr>
          <w:sz w:val="28"/>
          <w:szCs w:val="28"/>
          <w:u w:val="single"/>
        </w:rPr>
        <w:t>day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4B3BD1" w:rsidRDefault="003053FC" w:rsidP="004B3BD1">
      <w:pPr>
        <w:widowControl w:val="0"/>
        <w:spacing w:line="480" w:lineRule="auto"/>
        <w:rPr>
          <w:sz w:val="28"/>
          <w:szCs w:val="28"/>
        </w:rPr>
      </w:pPr>
      <w:r w:rsidRPr="003053F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0.05pt;margin-top:32.65pt;width:201.55pt;height:92.3pt;z-index:251654656">
            <v:imagedata r:id="rId5" o:title=""/>
            <w10:wrap type="square"/>
          </v:shape>
          <o:OLEObject Type="Embed" ProgID="ChemDraw.Document.6.0" ShapeID="_x0000_s1027" DrawAspect="Content" ObjectID="_1450695851" r:id="rId6"/>
        </w:pict>
      </w:r>
      <w:r w:rsidR="0017518C" w:rsidRPr="0017518C">
        <w:rPr>
          <w:color w:val="0000FF"/>
          <w:sz w:val="28"/>
          <w:szCs w:val="28"/>
          <w:u w:val="single"/>
        </w:rPr>
        <w:t>Radical</w:t>
      </w:r>
      <w:r w:rsidR="004B3BD1" w:rsidRPr="0017518C">
        <w:rPr>
          <w:color w:val="0000FF"/>
          <w:sz w:val="28"/>
          <w:szCs w:val="28"/>
        </w:rPr>
        <w:t>:</w:t>
      </w:r>
      <w:r w:rsidR="0017518C" w:rsidRPr="0017518C">
        <w:rPr>
          <w:color w:val="0000FF"/>
          <w:sz w:val="28"/>
          <w:szCs w:val="28"/>
        </w:rPr>
        <w:tab/>
        <w:t xml:space="preserve">atom with unpaired </w:t>
      </w:r>
      <w:proofErr w:type="gramStart"/>
      <w:r w:rsidR="0017518C" w:rsidRPr="0017518C">
        <w:rPr>
          <w:color w:val="0000FF"/>
          <w:sz w:val="28"/>
          <w:szCs w:val="28"/>
        </w:rPr>
        <w:t>electron</w:t>
      </w:r>
      <w:r w:rsidR="00EE371B">
        <w:rPr>
          <w:color w:val="0000FF"/>
          <w:sz w:val="28"/>
          <w:szCs w:val="28"/>
        </w:rPr>
        <w:t xml:space="preserve">  </w:t>
      </w:r>
      <w:r w:rsidR="00EE371B" w:rsidRPr="00EE371B">
        <w:rPr>
          <w:i/>
          <w:color w:val="0000FF"/>
          <w:sz w:val="28"/>
          <w:szCs w:val="28"/>
        </w:rPr>
        <w:t>e.g</w:t>
      </w:r>
      <w:proofErr w:type="gramEnd"/>
      <w:r w:rsidR="00EE371B">
        <w:rPr>
          <w:i/>
          <w:color w:val="0000FF"/>
          <w:sz w:val="28"/>
          <w:szCs w:val="28"/>
        </w:rPr>
        <w:t>.</w:t>
      </w:r>
      <w:r w:rsidR="00EE371B">
        <w:rPr>
          <w:color w:val="0000FF"/>
          <w:sz w:val="28"/>
          <w:szCs w:val="28"/>
        </w:rPr>
        <w:t xml:space="preserve"> CH</w:t>
      </w:r>
      <w:r w:rsidR="00EE371B" w:rsidRPr="00EE371B">
        <w:rPr>
          <w:color w:val="0000FF"/>
          <w:sz w:val="28"/>
          <w:szCs w:val="28"/>
          <w:vertAlign w:val="subscript"/>
        </w:rPr>
        <w:t>3</w:t>
      </w:r>
      <w:r w:rsidR="00EA1D02">
        <w:rPr>
          <w:color w:val="0000FF"/>
          <w:sz w:val="28"/>
          <w:szCs w:val="28"/>
        </w:rPr>
        <w:t>•</w:t>
      </w:r>
    </w:p>
    <w:p w:rsidR="00DC0B13" w:rsidRDefault="00DC0B13" w:rsidP="00DC0B13">
      <w:pPr>
        <w:widowControl w:val="0"/>
        <w:spacing w:line="480" w:lineRule="auto"/>
        <w:rPr>
          <w:color w:val="003300"/>
          <w:sz w:val="28"/>
          <w:szCs w:val="28"/>
        </w:rPr>
      </w:pPr>
      <w:r w:rsidRPr="004B3BD1">
        <w:rPr>
          <w:color w:val="003300"/>
          <w:sz w:val="28"/>
          <w:szCs w:val="28"/>
        </w:rPr>
        <w:t xml:space="preserve"> </w:t>
      </w:r>
    </w:p>
    <w:p w:rsidR="002B4A70" w:rsidRDefault="002B4A70" w:rsidP="00DC0B13">
      <w:pPr>
        <w:widowControl w:val="0"/>
        <w:spacing w:line="480" w:lineRule="auto"/>
        <w:rPr>
          <w:color w:val="003300"/>
          <w:sz w:val="28"/>
          <w:szCs w:val="28"/>
        </w:rPr>
      </w:pPr>
    </w:p>
    <w:p w:rsidR="002B4A70" w:rsidRDefault="002B4A70" w:rsidP="00DC0B13">
      <w:pPr>
        <w:widowControl w:val="0"/>
        <w:spacing w:line="480" w:lineRule="auto"/>
        <w:rPr>
          <w:color w:val="003300"/>
          <w:sz w:val="28"/>
          <w:szCs w:val="28"/>
        </w:rPr>
      </w:pPr>
    </w:p>
    <w:p w:rsidR="005E51F6" w:rsidRDefault="00C57711" w:rsidP="00785F5C">
      <w:pPr>
        <w:widowControl w:val="0"/>
        <w:tabs>
          <w:tab w:val="left" w:pos="720"/>
        </w:tabs>
        <w:rPr>
          <w:color w:val="0000FF"/>
          <w:sz w:val="28"/>
          <w:szCs w:val="28"/>
        </w:rPr>
      </w:pPr>
      <w:r w:rsidRPr="0017518C">
        <w:rPr>
          <w:color w:val="0000FF"/>
          <w:sz w:val="28"/>
          <w:szCs w:val="28"/>
          <w:u w:val="single"/>
        </w:rPr>
        <w:t>Radical</w:t>
      </w:r>
      <w:r>
        <w:rPr>
          <w:color w:val="0000FF"/>
          <w:sz w:val="28"/>
          <w:szCs w:val="28"/>
          <w:u w:val="single"/>
        </w:rPr>
        <w:t xml:space="preserve"> </w:t>
      </w:r>
      <w:proofErr w:type="spellStart"/>
      <w:r>
        <w:rPr>
          <w:color w:val="0000FF"/>
          <w:sz w:val="28"/>
          <w:szCs w:val="28"/>
          <w:u w:val="single"/>
        </w:rPr>
        <w:t>Halogenation</w:t>
      </w:r>
      <w:proofErr w:type="spellEnd"/>
      <w:r w:rsidRPr="0017518C">
        <w:rPr>
          <w:color w:val="0000FF"/>
          <w:sz w:val="28"/>
          <w:szCs w:val="28"/>
        </w:rPr>
        <w:t>:</w:t>
      </w:r>
      <w:r w:rsidRPr="0017518C">
        <w:rPr>
          <w:color w:val="0000FF"/>
          <w:sz w:val="28"/>
          <w:szCs w:val="28"/>
        </w:rPr>
        <w:tab/>
      </w:r>
    </w:p>
    <w:p w:rsidR="00C53995" w:rsidRDefault="00605E54" w:rsidP="005E51F6">
      <w:pPr>
        <w:widowControl w:val="0"/>
        <w:tabs>
          <w:tab w:val="left" w:pos="720"/>
        </w:tabs>
        <w:spacing w:line="480" w:lineRule="auto"/>
        <w:rPr>
          <w:color w:val="0000FF"/>
          <w:sz w:val="28"/>
          <w:szCs w:val="28"/>
        </w:rPr>
      </w:pPr>
      <w:r>
        <w:object w:dxaOrig="9184" w:dyaOrig="1531">
          <v:shape id="_x0000_i1025" type="#_x0000_t75" style="width:392.25pt;height:65.25pt" o:ole="">
            <v:imagedata r:id="rId7" o:title=""/>
          </v:shape>
          <o:OLEObject Type="Embed" ProgID="ChemDraw.Document.6.0" ShapeID="_x0000_i1025" DrawAspect="Content" ObjectID="_1450695846" r:id="rId8"/>
        </w:object>
      </w:r>
    </w:p>
    <w:p w:rsidR="00C53995" w:rsidRDefault="00C001B3" w:rsidP="00960E7E">
      <w:pPr>
        <w:widowControl w:val="0"/>
        <w:tabs>
          <w:tab w:val="left" w:pos="720"/>
        </w:tabs>
        <w:rPr>
          <w:sz w:val="28"/>
          <w:szCs w:val="28"/>
        </w:rPr>
      </w:pPr>
      <w:r w:rsidRPr="00C001B3">
        <w:rPr>
          <w:sz w:val="36"/>
          <w:szCs w:val="36"/>
          <w:u w:val="single"/>
        </w:rPr>
        <w:t>Mechanism</w:t>
      </w:r>
      <w:r>
        <w:rPr>
          <w:sz w:val="28"/>
          <w:szCs w:val="28"/>
        </w:rPr>
        <w:t xml:space="preserve">:  </w:t>
      </w:r>
      <w:r w:rsidR="00504C7F">
        <w:rPr>
          <w:sz w:val="28"/>
          <w:szCs w:val="28"/>
        </w:rPr>
        <w:t>three “parts”</w:t>
      </w:r>
    </w:p>
    <w:p w:rsidR="00CC075B" w:rsidRDefault="00CC075B" w:rsidP="00504C7F">
      <w:pPr>
        <w:widowControl w:val="0"/>
        <w:tabs>
          <w:tab w:val="left" w:pos="720"/>
        </w:tabs>
      </w:pPr>
    </w:p>
    <w:p w:rsidR="00B3665F" w:rsidRDefault="00A67393" w:rsidP="00504C7F">
      <w:pPr>
        <w:widowControl w:val="0"/>
        <w:tabs>
          <w:tab w:val="left" w:pos="720"/>
        </w:tabs>
      </w:pPr>
      <w:r>
        <w:object w:dxaOrig="6079" w:dyaOrig="1456">
          <v:shape id="_x0000_i1026" type="#_x0000_t75" style="width:294.75pt;height:66.75pt" o:ole="">
            <v:imagedata r:id="rId9" o:title=""/>
          </v:shape>
          <o:OLEObject Type="Embed" ProgID="ChemDraw.Document.6.0" ShapeID="_x0000_i1026" DrawAspect="Content" ObjectID="_1450695847" r:id="rId10"/>
        </w:object>
      </w:r>
    </w:p>
    <w:p w:rsidR="00B3665F" w:rsidRPr="00B3665F" w:rsidRDefault="00B3665F" w:rsidP="00504C7F">
      <w:pPr>
        <w:widowControl w:val="0"/>
        <w:tabs>
          <w:tab w:val="left" w:pos="720"/>
        </w:tabs>
        <w:rPr>
          <w:sz w:val="28"/>
          <w:szCs w:val="28"/>
        </w:rPr>
      </w:pPr>
      <w:r w:rsidRPr="00B3665F">
        <w:rPr>
          <w:sz w:val="28"/>
          <w:szCs w:val="28"/>
        </w:rPr>
        <w:t xml:space="preserve">Then… radical reacts with </w:t>
      </w:r>
      <w:proofErr w:type="spellStart"/>
      <w:r w:rsidRPr="00B3665F">
        <w:rPr>
          <w:sz w:val="28"/>
          <w:szCs w:val="28"/>
        </w:rPr>
        <w:t>alkane</w:t>
      </w:r>
      <w:proofErr w:type="spellEnd"/>
      <w:r w:rsidRPr="00B3665F">
        <w:rPr>
          <w:sz w:val="28"/>
          <w:szCs w:val="28"/>
        </w:rPr>
        <w:t>:</w:t>
      </w:r>
    </w:p>
    <w:p w:rsidR="00B3665F" w:rsidRDefault="00B3665F" w:rsidP="00504C7F">
      <w:pPr>
        <w:widowControl w:val="0"/>
        <w:tabs>
          <w:tab w:val="left" w:pos="720"/>
        </w:tabs>
      </w:pPr>
    </w:p>
    <w:p w:rsidR="00785F5C" w:rsidRDefault="00785F5C" w:rsidP="00504C7F">
      <w:pPr>
        <w:widowControl w:val="0"/>
        <w:tabs>
          <w:tab w:val="left" w:pos="720"/>
        </w:tabs>
      </w:pPr>
      <w:r>
        <w:object w:dxaOrig="10471" w:dyaOrig="4644">
          <v:shape id="_x0000_i1027" type="#_x0000_t75" style="width:463.5pt;height:205.5pt" o:ole="">
            <v:imagedata r:id="rId11" o:title=""/>
          </v:shape>
          <o:OLEObject Type="Embed" ProgID="ChemDraw.Document.6.0" ShapeID="_x0000_i1027" DrawAspect="Content" ObjectID="_1450695848" r:id="rId12"/>
        </w:object>
      </w:r>
    </w:p>
    <w:p w:rsidR="00785F5C" w:rsidRDefault="002A432C" w:rsidP="00504C7F">
      <w:pPr>
        <w:widowControl w:val="0"/>
        <w:tabs>
          <w:tab w:val="left" w:pos="720"/>
        </w:tabs>
      </w:pPr>
      <w:r>
        <w:object w:dxaOrig="8440" w:dyaOrig="2006">
          <v:shape id="_x0000_i1028" type="#_x0000_t75" style="width:398.25pt;height:95.25pt" o:ole="">
            <v:imagedata r:id="rId13" o:title=""/>
          </v:shape>
          <o:OLEObject Type="Embed" ProgID="ChemDraw.Document.6.0" ShapeID="_x0000_i1028" DrawAspect="Content" ObjectID="_1450695849" r:id="rId14"/>
        </w:object>
      </w:r>
    </w:p>
    <w:p w:rsidR="00DE78FB" w:rsidRDefault="00DE78FB" w:rsidP="00504C7F">
      <w:pPr>
        <w:widowControl w:val="0"/>
        <w:tabs>
          <w:tab w:val="left" w:pos="720"/>
        </w:tabs>
      </w:pPr>
    </w:p>
    <w:p w:rsidR="00DF7ABA" w:rsidRPr="00504C7F" w:rsidRDefault="00A67393" w:rsidP="00504C7F">
      <w:pPr>
        <w:widowControl w:val="0"/>
        <w:tabs>
          <w:tab w:val="left" w:pos="720"/>
        </w:tabs>
        <w:rPr>
          <w:sz w:val="28"/>
          <w:szCs w:val="28"/>
        </w:rPr>
      </w:pPr>
      <w:r>
        <w:object w:dxaOrig="10305" w:dyaOrig="4034">
          <v:shape id="_x0000_i1029" type="#_x0000_t75" style="width:478.5pt;height:187.5pt" o:ole="">
            <v:imagedata r:id="rId15" o:title=""/>
          </v:shape>
          <o:OLEObject Type="Embed" ProgID="ChemDraw.Document.6.0" ShapeID="_x0000_i1029" DrawAspect="Content" ObjectID="_1450695850" r:id="rId16"/>
        </w:object>
      </w:r>
    </w:p>
    <w:p w:rsidR="00C53995" w:rsidRPr="00960E7E" w:rsidRDefault="00960E7E" w:rsidP="00960E7E">
      <w:pPr>
        <w:widowControl w:val="0"/>
        <w:tabs>
          <w:tab w:val="left" w:pos="720"/>
        </w:tabs>
        <w:spacing w:line="360" w:lineRule="auto"/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sym w:font="Wingdings 3" w:char="F05B"/>
      </w:r>
      <w:r>
        <w:rPr>
          <w:color w:val="0000FF"/>
          <w:sz w:val="28"/>
          <w:szCs w:val="28"/>
        </w:rPr>
        <w:t xml:space="preserve"> Called a Radical </w:t>
      </w:r>
      <w:r w:rsidRPr="00960E7E">
        <w:rPr>
          <w:color w:val="0000FF"/>
          <w:sz w:val="28"/>
          <w:szCs w:val="28"/>
          <w:u w:val="double"/>
        </w:rPr>
        <w:t>Chain</w:t>
      </w:r>
      <w:r>
        <w:rPr>
          <w:color w:val="0000FF"/>
          <w:sz w:val="28"/>
          <w:szCs w:val="28"/>
        </w:rPr>
        <w:t xml:space="preserve"> Reaction: </w:t>
      </w:r>
      <w:r>
        <w:rPr>
          <w:color w:val="FF0000"/>
          <w:sz w:val="28"/>
          <w:szCs w:val="28"/>
        </w:rPr>
        <w:t>Br</w:t>
      </w:r>
      <w:r w:rsidR="00303BEA">
        <w:rPr>
          <w:color w:val="FF0000"/>
          <w:sz w:val="28"/>
          <w:szCs w:val="28"/>
        </w:rPr>
        <w:t>•</w:t>
      </w:r>
      <w:r>
        <w:rPr>
          <w:color w:val="FF0000"/>
          <w:sz w:val="28"/>
          <w:szCs w:val="28"/>
        </w:rPr>
        <w:t xml:space="preserve"> kicks off chain reaction = </w:t>
      </w:r>
      <w:proofErr w:type="spellStart"/>
      <w:r>
        <w:rPr>
          <w:color w:val="FF0000"/>
          <w:sz w:val="28"/>
          <w:szCs w:val="28"/>
        </w:rPr>
        <w:t>propogation</w:t>
      </w:r>
      <w:proofErr w:type="spellEnd"/>
    </w:p>
    <w:p w:rsidR="00C53995" w:rsidRDefault="00960E7E" w:rsidP="00960E7E">
      <w:pPr>
        <w:widowControl w:val="0"/>
        <w:tabs>
          <w:tab w:val="left" w:pos="720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Always has 3 parts:</w:t>
      </w:r>
    </w:p>
    <w:p w:rsidR="00960E7E" w:rsidRDefault="00960E7E" w:rsidP="00960E7E">
      <w:pPr>
        <w:widowControl w:val="0"/>
        <w:numPr>
          <w:ilvl w:val="0"/>
          <w:numId w:val="17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Initiation: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make small amount of radicals</w:t>
      </w:r>
    </w:p>
    <w:p w:rsidR="00960E7E" w:rsidRDefault="00E42134" w:rsidP="00960E7E">
      <w:pPr>
        <w:widowControl w:val="0"/>
        <w:numPr>
          <w:ilvl w:val="0"/>
          <w:numId w:val="17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Propa</w:t>
      </w:r>
      <w:r w:rsidR="00960E7E">
        <w:rPr>
          <w:color w:val="0000FF"/>
          <w:sz w:val="28"/>
          <w:szCs w:val="28"/>
        </w:rPr>
        <w:t>gation:</w:t>
      </w:r>
      <w:r w:rsidR="00960E7E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 w:rsidR="00960E7E" w:rsidRPr="00960E7E">
        <w:rPr>
          <w:color w:val="FF0000"/>
          <w:sz w:val="28"/>
          <w:szCs w:val="28"/>
        </w:rPr>
        <w:t>form products 1000’s of times</w:t>
      </w:r>
    </w:p>
    <w:p w:rsidR="00960E7E" w:rsidRDefault="00960E7E" w:rsidP="00960E7E">
      <w:pPr>
        <w:widowControl w:val="0"/>
        <w:numPr>
          <w:ilvl w:val="0"/>
          <w:numId w:val="17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Termination:</w:t>
      </w:r>
      <w:r>
        <w:rPr>
          <w:color w:val="0000FF"/>
          <w:sz w:val="28"/>
          <w:szCs w:val="28"/>
        </w:rPr>
        <w:tab/>
      </w:r>
      <w:r w:rsidRPr="00960E7E">
        <w:rPr>
          <w:color w:val="FF0000"/>
          <w:sz w:val="28"/>
          <w:szCs w:val="28"/>
        </w:rPr>
        <w:t>radicals eventually get used up</w:t>
      </w:r>
    </w:p>
    <w:p w:rsidR="00C53995" w:rsidRPr="00CC6F1C" w:rsidRDefault="003053FC" w:rsidP="00446F8C">
      <w:pPr>
        <w:widowControl w:val="0"/>
        <w:tabs>
          <w:tab w:val="left" w:pos="720"/>
        </w:tabs>
        <w:rPr>
          <w:sz w:val="28"/>
          <w:szCs w:val="28"/>
        </w:rPr>
      </w:pPr>
      <w:r w:rsidRPr="003053FC">
        <w:rPr>
          <w:noProof/>
          <w:color w:val="0000FF"/>
          <w:sz w:val="28"/>
          <w:szCs w:val="28"/>
        </w:rPr>
        <w:pict>
          <v:shape id="_x0000_s1032" type="#_x0000_t75" style="position:absolute;margin-left:-4.95pt;margin-top:18.2pt;width:454.95pt;height:136.9pt;z-index:251658752">
            <v:imagedata r:id="rId17" o:title=""/>
            <w10:wrap type="square"/>
          </v:shape>
          <o:OLEObject Type="Embed" ProgID="ChemDraw.Document.6.0" ShapeID="_x0000_s1032" DrawAspect="Content" ObjectID="_1450695852" r:id="rId18"/>
        </w:pict>
      </w:r>
      <w:r w:rsidR="00CC6F1C" w:rsidRPr="00CC6F1C">
        <w:rPr>
          <w:sz w:val="28"/>
          <w:szCs w:val="28"/>
        </w:rPr>
        <w:sym w:font="Wingdings 3" w:char="F05B"/>
      </w:r>
      <w:r w:rsidR="00CC6F1C">
        <w:rPr>
          <w:color w:val="0000FF"/>
          <w:sz w:val="28"/>
          <w:szCs w:val="28"/>
        </w:rPr>
        <w:t xml:space="preserve"> </w:t>
      </w:r>
      <w:r w:rsidR="00CC6F1C">
        <w:rPr>
          <w:sz w:val="28"/>
          <w:szCs w:val="28"/>
        </w:rPr>
        <w:t>Reaction works for Br</w:t>
      </w:r>
      <w:r w:rsidR="00CC6F1C" w:rsidRPr="00CC6F1C">
        <w:rPr>
          <w:sz w:val="28"/>
          <w:szCs w:val="28"/>
          <w:vertAlign w:val="subscript"/>
        </w:rPr>
        <w:t>2</w:t>
      </w:r>
      <w:r w:rsidR="00CC6F1C">
        <w:rPr>
          <w:sz w:val="28"/>
          <w:szCs w:val="28"/>
        </w:rPr>
        <w:t xml:space="preserve"> and Cl</w:t>
      </w:r>
      <w:r w:rsidR="00CC6F1C" w:rsidRPr="00CC6F1C">
        <w:rPr>
          <w:sz w:val="28"/>
          <w:szCs w:val="28"/>
          <w:vertAlign w:val="subscript"/>
        </w:rPr>
        <w:t>2</w:t>
      </w:r>
      <w:r w:rsidR="00CC6F1C">
        <w:rPr>
          <w:sz w:val="28"/>
          <w:szCs w:val="28"/>
        </w:rPr>
        <w:t xml:space="preserve"> </w:t>
      </w:r>
      <w:r w:rsidR="00CC6F1C">
        <w:rPr>
          <w:i/>
          <w:sz w:val="28"/>
          <w:szCs w:val="28"/>
        </w:rPr>
        <w:t>only</w:t>
      </w:r>
    </w:p>
    <w:p w:rsidR="0046708E" w:rsidRDefault="0046708E" w:rsidP="0045080F">
      <w:pPr>
        <w:widowControl w:val="0"/>
        <w:tabs>
          <w:tab w:val="left" w:pos="720"/>
        </w:tabs>
        <w:rPr>
          <w:sz w:val="36"/>
          <w:szCs w:val="36"/>
          <w:u w:val="single"/>
        </w:rPr>
      </w:pPr>
    </w:p>
    <w:p w:rsidR="00DE78FB" w:rsidRDefault="00DE78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:rsidR="00C53995" w:rsidRPr="00E71B11" w:rsidRDefault="00E71B11" w:rsidP="0045080F">
      <w:pPr>
        <w:widowControl w:val="0"/>
        <w:tabs>
          <w:tab w:val="left" w:pos="720"/>
        </w:tabs>
        <w:rPr>
          <w:sz w:val="36"/>
          <w:szCs w:val="36"/>
          <w:u w:val="single"/>
        </w:rPr>
      </w:pPr>
      <w:r w:rsidRPr="00E71B11">
        <w:rPr>
          <w:sz w:val="36"/>
          <w:szCs w:val="36"/>
          <w:u w:val="single"/>
        </w:rPr>
        <w:lastRenderedPageBreak/>
        <w:t>What if Molecule has different H’s?</w:t>
      </w:r>
    </w:p>
    <w:p w:rsidR="0046708E" w:rsidRPr="00DE78FB" w:rsidRDefault="003053FC" w:rsidP="00DE78FB">
      <w:pPr>
        <w:widowControl w:val="0"/>
        <w:tabs>
          <w:tab w:val="left" w:pos="720"/>
        </w:tabs>
      </w:pPr>
      <w:r w:rsidRPr="003053FC">
        <w:rPr>
          <w:noProof/>
          <w:color w:val="0000FF"/>
        </w:rPr>
        <w:pict>
          <v:shape id="_x0000_s1033" type="#_x0000_t75" style="position:absolute;margin-left:-4.95pt;margin-top:14.6pt;width:450.35pt;height:163.05pt;z-index:251659776">
            <v:imagedata r:id="rId19" o:title=""/>
            <w10:wrap type="square"/>
          </v:shape>
          <o:OLEObject Type="Embed" ProgID="ChemDraw.Document.6.0" ShapeID="_x0000_s1033" DrawAspect="Content" ObjectID="_1450695853" r:id="rId20"/>
        </w:pict>
      </w:r>
    </w:p>
    <w:p w:rsidR="00960E7E" w:rsidRDefault="004E4AF9" w:rsidP="00C621E1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Why?  2° radical &gt; 1° radical</w:t>
      </w:r>
    </w:p>
    <w:p w:rsidR="00C621E1" w:rsidRDefault="00C621E1" w:rsidP="00C621E1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CC6F1C">
        <w:rPr>
          <w:sz w:val="28"/>
          <w:szCs w:val="28"/>
        </w:rPr>
        <w:sym w:font="Wingdings 3" w:char="F05B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like</w:t>
      </w:r>
      <w:proofErr w:type="gramEnd"/>
      <w:r>
        <w:rPr>
          <w:sz w:val="28"/>
          <w:szCs w:val="28"/>
        </w:rPr>
        <w:t xml:space="preserve"> C+, R</w:t>
      </w:r>
      <w:r w:rsidRPr="00C621E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C</w:t>
      </w:r>
      <w:r w:rsidR="006A2F0B">
        <w:rPr>
          <w:sz w:val="28"/>
          <w:szCs w:val="28"/>
        </w:rPr>
        <w:t>•</w:t>
      </w:r>
      <w:r>
        <w:rPr>
          <w:sz w:val="28"/>
          <w:szCs w:val="28"/>
        </w:rPr>
        <w:t xml:space="preserve"> is electron deficient </w:t>
      </w:r>
      <w:r>
        <w:rPr>
          <w:sz w:val="28"/>
          <w:szCs w:val="28"/>
        </w:rPr>
        <w:sym w:font="WP MathA" w:char="F088"/>
      </w:r>
      <w:r>
        <w:rPr>
          <w:sz w:val="28"/>
          <w:szCs w:val="28"/>
        </w:rPr>
        <w:t xml:space="preserve"> more sub = more stable</w:t>
      </w:r>
    </w:p>
    <w:p w:rsidR="0032015A" w:rsidRDefault="008A28E5" w:rsidP="00C621E1">
      <w:pPr>
        <w:widowControl w:val="0"/>
        <w:tabs>
          <w:tab w:val="left" w:pos="720"/>
        </w:tabs>
        <w:spacing w:line="360" w:lineRule="auto"/>
        <w:rPr>
          <w:color w:val="0000FF"/>
          <w:sz w:val="28"/>
          <w:szCs w:val="28"/>
        </w:rPr>
      </w:pPr>
      <w:r w:rsidRPr="008A28E5">
        <w:rPr>
          <w:color w:val="0000FF"/>
          <w:sz w:val="28"/>
          <w:szCs w:val="28"/>
        </w:rPr>
        <w:tab/>
      </w:r>
      <w:r w:rsidRPr="008A28E5">
        <w:rPr>
          <w:color w:val="0000FF"/>
          <w:sz w:val="28"/>
          <w:szCs w:val="28"/>
        </w:rPr>
        <w:sym w:font="Wingdings 3" w:char="F05B"/>
      </w:r>
      <w:r w:rsidRPr="008A28E5">
        <w:rPr>
          <w:color w:val="0000FF"/>
          <w:sz w:val="28"/>
          <w:szCs w:val="28"/>
        </w:rPr>
        <w:t xml:space="preserve"> </w:t>
      </w:r>
      <w:proofErr w:type="gramStart"/>
      <w:r>
        <w:rPr>
          <w:color w:val="0000FF"/>
          <w:sz w:val="28"/>
          <w:szCs w:val="28"/>
        </w:rPr>
        <w:t>ratio</w:t>
      </w:r>
      <w:proofErr w:type="gramEnd"/>
      <w:r>
        <w:rPr>
          <w:color w:val="0000FF"/>
          <w:sz w:val="28"/>
          <w:szCs w:val="28"/>
        </w:rPr>
        <w:t xml:space="preserve"> of products results from combination of probability (# of H’s) </w:t>
      </w:r>
    </w:p>
    <w:p w:rsidR="008A28E5" w:rsidRPr="008A28E5" w:rsidRDefault="0032015A" w:rsidP="00C621E1">
      <w:pPr>
        <w:widowControl w:val="0"/>
        <w:tabs>
          <w:tab w:val="left" w:pos="720"/>
        </w:tabs>
        <w:spacing w:line="360" w:lineRule="auto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proofErr w:type="gramStart"/>
      <w:r w:rsidR="008A28E5">
        <w:rPr>
          <w:color w:val="0000FF"/>
          <w:sz w:val="28"/>
          <w:szCs w:val="28"/>
        </w:rPr>
        <w:t>and</w:t>
      </w:r>
      <w:proofErr w:type="gramEnd"/>
      <w:r w:rsidR="008A28E5">
        <w:rPr>
          <w:color w:val="0000FF"/>
          <w:sz w:val="28"/>
          <w:szCs w:val="28"/>
        </w:rPr>
        <w:t xml:space="preserve"> radical stability</w:t>
      </w:r>
    </w:p>
    <w:p w:rsidR="00C621E1" w:rsidRPr="00503C82" w:rsidRDefault="00503C82" w:rsidP="00C621E1">
      <w:pPr>
        <w:widowControl w:val="0"/>
        <w:tabs>
          <w:tab w:val="left" w:pos="720"/>
        </w:tabs>
        <w:spacing w:line="360" w:lineRule="auto"/>
        <w:rPr>
          <w:sz w:val="28"/>
          <w:szCs w:val="28"/>
          <w:u w:val="single"/>
        </w:rPr>
      </w:pPr>
      <w:r w:rsidRPr="00503C82">
        <w:rPr>
          <w:sz w:val="28"/>
          <w:szCs w:val="28"/>
          <w:u w:val="single"/>
        </w:rPr>
        <w:t>Throw in a Wrench:</w:t>
      </w:r>
    </w:p>
    <w:p w:rsidR="00960E7E" w:rsidRPr="00DE78FB" w:rsidRDefault="003053FC" w:rsidP="0045080F">
      <w:pPr>
        <w:widowControl w:val="0"/>
        <w:tabs>
          <w:tab w:val="left" w:pos="720"/>
        </w:tabs>
      </w:pPr>
      <w:r w:rsidRPr="003053FC">
        <w:rPr>
          <w:noProof/>
          <w:color w:val="0000FF"/>
        </w:rPr>
        <w:pict>
          <v:shape id="_x0000_s1034" type="#_x0000_t75" style="position:absolute;margin-left:13.05pt;margin-top:4.05pt;width:436.4pt;height:184.15pt;z-index:251660800">
            <v:imagedata r:id="rId21" o:title=""/>
            <w10:wrap type="square"/>
          </v:shape>
          <o:OLEObject Type="Embed" ProgID="ChemDraw.Document.6.0" ShapeID="_x0000_s1034" DrawAspect="Content" ObjectID="_1450695854" r:id="rId22"/>
        </w:pict>
      </w:r>
    </w:p>
    <w:p w:rsidR="008B36CE" w:rsidRPr="00123D9A" w:rsidRDefault="008B36CE" w:rsidP="008B36CE">
      <w:pPr>
        <w:widowControl w:val="0"/>
        <w:tabs>
          <w:tab w:val="left" w:pos="720"/>
        </w:tabs>
        <w:rPr>
          <w:sz w:val="28"/>
          <w:szCs w:val="28"/>
          <w:lang w:val="en-CA"/>
        </w:rPr>
      </w:pPr>
      <w:r w:rsidRPr="00123D9A">
        <w:rPr>
          <w:sz w:val="28"/>
          <w:szCs w:val="28"/>
          <w:lang w:val="en-CA"/>
        </w:rPr>
        <w:t>Why?  Compare thermodynamics of propagation steps</w:t>
      </w:r>
    </w:p>
    <w:p w:rsidR="008B36CE" w:rsidRPr="00DE78FB" w:rsidRDefault="008B36CE" w:rsidP="008B36CE">
      <w:pPr>
        <w:widowControl w:val="0"/>
        <w:tabs>
          <w:tab w:val="left" w:pos="720"/>
        </w:tabs>
        <w:rPr>
          <w:lang w:val="en-CA"/>
        </w:rPr>
      </w:pPr>
    </w:p>
    <w:tbl>
      <w:tblPr>
        <w:tblW w:w="0" w:type="auto"/>
        <w:tblLook w:val="01E0"/>
      </w:tblPr>
      <w:tblGrid>
        <w:gridCol w:w="1872"/>
        <w:gridCol w:w="1872"/>
        <w:gridCol w:w="1872"/>
        <w:gridCol w:w="1872"/>
        <w:gridCol w:w="1872"/>
      </w:tblGrid>
      <w:tr w:rsidR="008B36CE" w:rsidRPr="00DF62C5" w:rsidTr="00376EDF"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sz w:val="28"/>
                <w:szCs w:val="28"/>
                <w:lang w:val="en-CA"/>
              </w:rPr>
            </w:pP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jc w:val="center"/>
              <w:rPr>
                <w:color w:val="FF0000"/>
                <w:sz w:val="28"/>
                <w:szCs w:val="28"/>
                <w:u w:val="single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u w:val="single"/>
                <w:lang w:val="en-CA"/>
              </w:rPr>
              <w:t>Br</w:t>
            </w:r>
            <w:r w:rsidRPr="00DF62C5">
              <w:rPr>
                <w:color w:val="FF0000"/>
                <w:sz w:val="28"/>
                <w:szCs w:val="28"/>
                <w:u w:val="single"/>
                <w:vertAlign w:val="subscript"/>
                <w:lang w:val="en-CA"/>
              </w:rPr>
              <w:t>2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jc w:val="center"/>
              <w:rPr>
                <w:color w:val="008000"/>
                <w:sz w:val="28"/>
                <w:szCs w:val="28"/>
                <w:u w:val="single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u w:val="single"/>
                <w:lang w:val="en-CA"/>
              </w:rPr>
              <w:t>Cl</w:t>
            </w:r>
            <w:r w:rsidRPr="00DF62C5">
              <w:rPr>
                <w:color w:val="008000"/>
                <w:sz w:val="28"/>
                <w:szCs w:val="28"/>
                <w:u w:val="single"/>
                <w:vertAlign w:val="subscript"/>
                <w:lang w:val="en-CA"/>
              </w:rPr>
              <w:t>2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</w:p>
        </w:tc>
      </w:tr>
      <w:tr w:rsidR="008B36CE" w:rsidRPr="00DF62C5" w:rsidTr="00376EDF"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sz w:val="28"/>
                <w:szCs w:val="28"/>
                <w:lang w:val="en-CA"/>
              </w:rPr>
            </w:pPr>
            <w:r w:rsidRPr="00DF62C5">
              <w:rPr>
                <w:sz w:val="28"/>
                <w:szCs w:val="28"/>
                <w:lang w:val="en-CA"/>
              </w:rPr>
              <w:t>Step 2a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+55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  <w:proofErr w:type="spellStart"/>
            <w:r w:rsidRPr="00DF62C5">
              <w:rPr>
                <w:color w:val="FF0000"/>
                <w:sz w:val="28"/>
                <w:szCs w:val="28"/>
                <w:lang w:val="en-CA"/>
              </w:rPr>
              <w:t>endo</w:t>
            </w:r>
            <w:proofErr w:type="spellEnd"/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-10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  <w:proofErr w:type="spellStart"/>
            <w:r w:rsidRPr="00DF62C5">
              <w:rPr>
                <w:color w:val="008000"/>
                <w:sz w:val="28"/>
                <w:szCs w:val="28"/>
                <w:lang w:val="en-CA"/>
              </w:rPr>
              <w:t>exo</w:t>
            </w:r>
            <w:proofErr w:type="spellEnd"/>
          </w:p>
        </w:tc>
      </w:tr>
      <w:tr w:rsidR="008B36CE" w:rsidRPr="00DF62C5" w:rsidTr="00376EDF"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sz w:val="28"/>
                <w:szCs w:val="28"/>
                <w:lang w:val="en-CA"/>
              </w:rPr>
            </w:pPr>
            <w:r w:rsidRPr="00DF62C5">
              <w:rPr>
                <w:sz w:val="28"/>
                <w:szCs w:val="28"/>
                <w:lang w:val="en-CA"/>
              </w:rPr>
              <w:t>Step 2b</w:t>
            </w:r>
          </w:p>
        </w:tc>
        <w:tc>
          <w:tcPr>
            <w:tcW w:w="1872" w:type="dxa"/>
            <w:tcBorders>
              <w:bottom w:val="single" w:sz="12" w:space="0" w:color="FF0000"/>
            </w:tcBorders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-90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  <w:proofErr w:type="spellStart"/>
            <w:r w:rsidRPr="00DF62C5">
              <w:rPr>
                <w:color w:val="FF0000"/>
                <w:sz w:val="28"/>
                <w:szCs w:val="28"/>
                <w:lang w:val="en-CA"/>
              </w:rPr>
              <w:t>exo</w:t>
            </w:r>
            <w:proofErr w:type="spellEnd"/>
          </w:p>
        </w:tc>
        <w:tc>
          <w:tcPr>
            <w:tcW w:w="1872" w:type="dxa"/>
            <w:tcBorders>
              <w:bottom w:val="single" w:sz="12" w:space="0" w:color="008000"/>
            </w:tcBorders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-90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  <w:proofErr w:type="spellStart"/>
            <w:r w:rsidRPr="00DF62C5">
              <w:rPr>
                <w:color w:val="008000"/>
                <w:sz w:val="28"/>
                <w:szCs w:val="28"/>
                <w:lang w:val="en-CA"/>
              </w:rPr>
              <w:t>exo</w:t>
            </w:r>
            <w:proofErr w:type="spellEnd"/>
          </w:p>
        </w:tc>
      </w:tr>
      <w:tr w:rsidR="008B36CE" w:rsidRPr="00DF62C5" w:rsidTr="00376EDF"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sz w:val="28"/>
                <w:szCs w:val="28"/>
                <w:lang w:val="en-CA"/>
              </w:rPr>
            </w:pPr>
          </w:p>
        </w:tc>
        <w:tc>
          <w:tcPr>
            <w:tcW w:w="1872" w:type="dxa"/>
            <w:tcBorders>
              <w:top w:val="single" w:sz="12" w:space="0" w:color="FF0000"/>
            </w:tcBorders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  <w:r w:rsidRPr="00DF62C5">
              <w:rPr>
                <w:color w:val="FF0000"/>
                <w:sz w:val="28"/>
                <w:szCs w:val="28"/>
                <w:lang w:val="en-CA"/>
              </w:rPr>
              <w:t>-35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FF0000"/>
                <w:sz w:val="28"/>
                <w:szCs w:val="28"/>
                <w:lang w:val="en-CA"/>
              </w:rPr>
            </w:pPr>
          </w:p>
        </w:tc>
        <w:tc>
          <w:tcPr>
            <w:tcW w:w="1872" w:type="dxa"/>
            <w:tcBorders>
              <w:top w:val="single" w:sz="12" w:space="0" w:color="008000"/>
            </w:tcBorders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  <w:r w:rsidRPr="00DF62C5">
              <w:rPr>
                <w:color w:val="008000"/>
                <w:sz w:val="28"/>
                <w:szCs w:val="28"/>
                <w:lang w:val="en-CA"/>
              </w:rPr>
              <w:t>-100 kJ/mol</w:t>
            </w:r>
          </w:p>
        </w:tc>
        <w:tc>
          <w:tcPr>
            <w:tcW w:w="1872" w:type="dxa"/>
          </w:tcPr>
          <w:p w:rsidR="008B36CE" w:rsidRPr="00DF62C5" w:rsidRDefault="008B36CE" w:rsidP="00376EDF">
            <w:pPr>
              <w:widowControl w:val="0"/>
              <w:tabs>
                <w:tab w:val="left" w:pos="720"/>
              </w:tabs>
              <w:rPr>
                <w:color w:val="008000"/>
                <w:sz w:val="28"/>
                <w:szCs w:val="28"/>
                <w:lang w:val="en-CA"/>
              </w:rPr>
            </w:pPr>
          </w:p>
        </w:tc>
      </w:tr>
    </w:tbl>
    <w:p w:rsidR="008B36CE" w:rsidRPr="00123D9A" w:rsidRDefault="008B36CE" w:rsidP="008B36CE">
      <w:pPr>
        <w:widowControl w:val="0"/>
        <w:tabs>
          <w:tab w:val="left" w:pos="720"/>
        </w:tabs>
        <w:rPr>
          <w:sz w:val="28"/>
          <w:szCs w:val="28"/>
          <w:lang w:val="en-CA"/>
        </w:rPr>
      </w:pPr>
    </w:p>
    <w:p w:rsidR="008B36CE" w:rsidRPr="00123D9A" w:rsidRDefault="003053FC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  <w:r>
        <w:rPr>
          <w:noProof/>
          <w:color w:val="0000FF"/>
          <w:sz w:val="28"/>
          <w:szCs w:val="28"/>
          <w:lang w:val="en-CA"/>
        </w:rPr>
        <w:pict>
          <v:shape id="_x0000_s1035" type="#_x0000_t75" style="position:absolute;margin-left:25.05pt;margin-top:-5.7pt;width:412.95pt;height:113.2pt;z-index:251662848">
            <v:imagedata r:id="rId23" o:title=""/>
            <w10:wrap type="square"/>
          </v:shape>
          <o:OLEObject Type="Embed" ProgID="ChemDraw.Document.6.0" ShapeID="_x0000_s1035" DrawAspect="Content" ObjectID="_1450695855" r:id="rId24"/>
        </w:pict>
      </w: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u w:val="single"/>
          <w:lang w:val="en-CA"/>
        </w:rPr>
        <w:lastRenderedPageBreak/>
        <w:t>Hammond Postulate</w:t>
      </w:r>
      <w:r w:rsidRPr="00123D9A">
        <w:rPr>
          <w:color w:val="0000FF"/>
          <w:sz w:val="28"/>
          <w:szCs w:val="28"/>
          <w:lang w:val="en-CA"/>
        </w:rPr>
        <w:t>:  T.S. is more like the species to which it is closer in energy</w:t>
      </w:r>
    </w:p>
    <w:p w:rsidR="008B36CE" w:rsidRPr="00123D9A" w:rsidRDefault="008B36CE" w:rsidP="008B36CE">
      <w:pPr>
        <w:widowControl w:val="0"/>
        <w:tabs>
          <w:tab w:val="left" w:pos="720"/>
        </w:tabs>
        <w:rPr>
          <w:color w:val="0000FF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Br</w:t>
      </w:r>
      <w:r w:rsidRPr="00123D9A">
        <w:rPr>
          <w:color w:val="FF0000"/>
          <w:sz w:val="28"/>
          <w:szCs w:val="28"/>
          <w:vertAlign w:val="subscript"/>
          <w:lang w:val="en-CA"/>
        </w:rPr>
        <w:t>2</w:t>
      </w:r>
      <w:r w:rsidRPr="00123D9A">
        <w:rPr>
          <w:color w:val="FF0000"/>
          <w:sz w:val="28"/>
          <w:szCs w:val="28"/>
          <w:lang w:val="en-CA"/>
        </w:rPr>
        <w:t>:  endothermic RDS</w:t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t>Cl</w:t>
      </w:r>
      <w:r w:rsidRPr="00123D9A">
        <w:rPr>
          <w:color w:val="008000"/>
          <w:sz w:val="28"/>
          <w:szCs w:val="28"/>
          <w:vertAlign w:val="subscript"/>
          <w:lang w:val="en-CA"/>
        </w:rPr>
        <w:t>2</w:t>
      </w:r>
      <w:r w:rsidRPr="00123D9A">
        <w:rPr>
          <w:color w:val="008000"/>
          <w:sz w:val="28"/>
          <w:szCs w:val="28"/>
          <w:lang w:val="en-CA"/>
        </w:rPr>
        <w:t>:  exothermic RDS</w:t>
      </w: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sym w:font="WP MathA" w:char="F088"/>
      </w:r>
      <w:r w:rsidRPr="00123D9A">
        <w:rPr>
          <w:color w:val="FF0000"/>
          <w:sz w:val="28"/>
          <w:szCs w:val="28"/>
          <w:lang w:val="en-CA"/>
        </w:rPr>
        <w:t>TS more like intermediate (radical)</w:t>
      </w:r>
      <w:r w:rsidRPr="00123D9A">
        <w:rPr>
          <w:color w:val="FF0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sym w:font="WP MathA" w:char="F088"/>
      </w:r>
      <w:r w:rsidRPr="00123D9A">
        <w:rPr>
          <w:color w:val="008000"/>
          <w:sz w:val="28"/>
          <w:szCs w:val="28"/>
          <w:lang w:val="en-CA"/>
        </w:rPr>
        <w:t>TS more like reactants</w:t>
      </w:r>
    </w:p>
    <w:p w:rsidR="008B36CE" w:rsidRPr="00123D9A" w:rsidRDefault="008B36CE" w:rsidP="008B36CE">
      <w:pPr>
        <w:widowControl w:val="0"/>
        <w:tabs>
          <w:tab w:val="left" w:pos="720"/>
          <w:tab w:val="left" w:pos="5040"/>
          <w:tab w:val="left" w:pos="5760"/>
        </w:tabs>
        <w:rPr>
          <w:color w:val="008000"/>
          <w:sz w:val="28"/>
          <w:szCs w:val="28"/>
          <w:lang w:val="en-CA"/>
        </w:rPr>
      </w:pPr>
      <w:r w:rsidRPr="00123D9A">
        <w:rPr>
          <w:color w:val="008000"/>
          <w:sz w:val="28"/>
          <w:szCs w:val="28"/>
          <w:lang w:val="en-CA"/>
        </w:rPr>
        <w:tab/>
      </w:r>
      <w:proofErr w:type="gramStart"/>
      <w:r w:rsidRPr="00123D9A">
        <w:rPr>
          <w:color w:val="FF0000"/>
          <w:sz w:val="28"/>
          <w:szCs w:val="28"/>
          <w:lang w:val="en-CA"/>
        </w:rPr>
        <w:t>aka</w:t>
      </w:r>
      <w:proofErr w:type="gramEnd"/>
      <w:r w:rsidRPr="00123D9A">
        <w:rPr>
          <w:color w:val="FF0000"/>
          <w:sz w:val="28"/>
          <w:szCs w:val="28"/>
          <w:lang w:val="en-CA"/>
        </w:rPr>
        <w:t xml:space="preserve"> “late TS”</w:t>
      </w:r>
      <w:r w:rsidRPr="00123D9A">
        <w:rPr>
          <w:color w:val="008000"/>
          <w:sz w:val="28"/>
          <w:szCs w:val="28"/>
          <w:lang w:val="en-CA"/>
        </w:rPr>
        <w:tab/>
      </w:r>
      <w:r w:rsidRPr="00123D9A">
        <w:rPr>
          <w:color w:val="008000"/>
          <w:sz w:val="28"/>
          <w:szCs w:val="28"/>
          <w:lang w:val="en-CA"/>
        </w:rPr>
        <w:tab/>
        <w:t>aka “early TS”</w:t>
      </w:r>
    </w:p>
    <w:p w:rsidR="008B36CE" w:rsidRPr="00123D9A" w:rsidRDefault="003053FC" w:rsidP="008B36CE">
      <w:pPr>
        <w:widowControl w:val="0"/>
        <w:tabs>
          <w:tab w:val="left" w:pos="720"/>
          <w:tab w:val="left" w:pos="5040"/>
          <w:tab w:val="left" w:pos="5760"/>
        </w:tabs>
        <w:rPr>
          <w:color w:val="008000"/>
          <w:sz w:val="28"/>
          <w:szCs w:val="28"/>
          <w:lang w:val="en-CA"/>
        </w:rPr>
      </w:pPr>
      <w:r>
        <w:rPr>
          <w:noProof/>
          <w:color w:val="008000"/>
          <w:sz w:val="28"/>
          <w:szCs w:val="28"/>
          <w:lang w:val="en-CA"/>
        </w:rPr>
        <w:pict>
          <v:shape id="_x0000_s1036" type="#_x0000_t75" style="position:absolute;margin-left:25.05pt;margin-top:9.15pt;width:374.95pt;height:66.75pt;z-index:251663872">
            <v:imagedata r:id="rId25" o:title=""/>
            <w10:wrap type="square"/>
          </v:shape>
          <o:OLEObject Type="Embed" ProgID="ChemDraw.Document.6.0" ShapeID="_x0000_s1036" DrawAspect="Content" ObjectID="_1450695856" r:id="rId26"/>
        </w:pict>
      </w: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8000"/>
          <w:sz w:val="28"/>
          <w:szCs w:val="28"/>
          <w:lang w:val="en-CA"/>
        </w:rPr>
      </w:pP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sym w:font="WP MathA" w:char="F088"/>
      </w:r>
      <w:r w:rsidRPr="00123D9A">
        <w:rPr>
          <w:color w:val="0000FF"/>
          <w:sz w:val="28"/>
          <w:szCs w:val="28"/>
          <w:lang w:val="en-CA"/>
        </w:rPr>
        <w:t xml:space="preserve"> </w:t>
      </w:r>
      <w:proofErr w:type="gramStart"/>
      <w:r w:rsidRPr="00123D9A">
        <w:rPr>
          <w:color w:val="0000FF"/>
          <w:sz w:val="28"/>
          <w:szCs w:val="28"/>
          <w:lang w:val="en-CA"/>
        </w:rPr>
        <w:t>stability</w:t>
      </w:r>
      <w:proofErr w:type="gramEnd"/>
      <w:r w:rsidRPr="00123D9A">
        <w:rPr>
          <w:color w:val="0000FF"/>
          <w:sz w:val="28"/>
          <w:szCs w:val="28"/>
          <w:lang w:val="en-CA"/>
        </w:rPr>
        <w:t xml:space="preserve"> of radical makes more difference to Br</w:t>
      </w:r>
      <w:r w:rsidRPr="00123D9A">
        <w:rPr>
          <w:color w:val="0000FF"/>
          <w:sz w:val="28"/>
          <w:szCs w:val="28"/>
          <w:vertAlign w:val="subscript"/>
          <w:lang w:val="en-CA"/>
        </w:rPr>
        <w:t>2</w:t>
      </w:r>
      <w:r w:rsidRPr="00123D9A">
        <w:rPr>
          <w:color w:val="0000FF"/>
          <w:sz w:val="28"/>
          <w:szCs w:val="28"/>
          <w:lang w:val="en-CA"/>
        </w:rPr>
        <w:t xml:space="preserve"> reaction (TS more like radical)</w:t>
      </w:r>
    </w:p>
    <w:p w:rsidR="008B36CE" w:rsidRPr="00123D9A" w:rsidRDefault="008B36CE" w:rsidP="008B36CE">
      <w:pPr>
        <w:widowControl w:val="0"/>
        <w:tabs>
          <w:tab w:val="left" w:pos="720"/>
          <w:tab w:val="left" w:pos="5040"/>
        </w:tabs>
        <w:rPr>
          <w:color w:val="0000FF"/>
          <w:sz w:val="28"/>
          <w:szCs w:val="28"/>
          <w:lang w:val="en-CA"/>
        </w:rPr>
      </w:pPr>
      <w:r w:rsidRPr="00123D9A">
        <w:rPr>
          <w:color w:val="0000FF"/>
          <w:sz w:val="28"/>
          <w:szCs w:val="28"/>
          <w:lang w:val="en-CA"/>
        </w:rPr>
        <w:tab/>
      </w:r>
      <w:r w:rsidRPr="00123D9A">
        <w:rPr>
          <w:color w:val="0000FF"/>
          <w:sz w:val="28"/>
          <w:szCs w:val="28"/>
          <w:lang w:val="en-CA"/>
        </w:rPr>
        <w:sym w:font="WP MathA" w:char="F088"/>
      </w:r>
      <w:r w:rsidRPr="00123D9A">
        <w:rPr>
          <w:color w:val="0000FF"/>
          <w:sz w:val="28"/>
          <w:szCs w:val="28"/>
          <w:lang w:val="en-CA"/>
        </w:rPr>
        <w:t xml:space="preserve"> Br</w:t>
      </w:r>
      <w:r w:rsidRPr="00123D9A">
        <w:rPr>
          <w:color w:val="0000FF"/>
          <w:sz w:val="28"/>
          <w:szCs w:val="28"/>
          <w:vertAlign w:val="subscript"/>
          <w:lang w:val="en-CA"/>
        </w:rPr>
        <w:t>2</w:t>
      </w:r>
      <w:r w:rsidRPr="00123D9A">
        <w:rPr>
          <w:color w:val="0000FF"/>
          <w:sz w:val="28"/>
          <w:szCs w:val="28"/>
          <w:lang w:val="en-CA"/>
        </w:rPr>
        <w:t xml:space="preserve"> more selective</w:t>
      </w:r>
    </w:p>
    <w:p w:rsidR="008B36CE" w:rsidRDefault="008B36CE" w:rsidP="0045080F">
      <w:pPr>
        <w:widowControl w:val="0"/>
        <w:tabs>
          <w:tab w:val="left" w:pos="720"/>
        </w:tabs>
        <w:rPr>
          <w:color w:val="0000FF"/>
          <w:sz w:val="28"/>
          <w:szCs w:val="28"/>
        </w:rPr>
      </w:pPr>
    </w:p>
    <w:sectPr w:rsidR="008B36CE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7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6"/>
  </w:num>
  <w:num w:numId="13">
    <w:abstractNumId w:val="16"/>
  </w:num>
  <w:num w:numId="14">
    <w:abstractNumId w:val="9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1367B"/>
    <w:rsid w:val="00040B27"/>
    <w:rsid w:val="00041A71"/>
    <w:rsid w:val="00046002"/>
    <w:rsid w:val="00056B43"/>
    <w:rsid w:val="00057442"/>
    <w:rsid w:val="000602BD"/>
    <w:rsid w:val="000829FE"/>
    <w:rsid w:val="0009255A"/>
    <w:rsid w:val="000A2BCE"/>
    <w:rsid w:val="000A413B"/>
    <w:rsid w:val="000D4EC2"/>
    <w:rsid w:val="0010699E"/>
    <w:rsid w:val="0011445E"/>
    <w:rsid w:val="0017518C"/>
    <w:rsid w:val="00197B4E"/>
    <w:rsid w:val="002070B0"/>
    <w:rsid w:val="002133CD"/>
    <w:rsid w:val="00265C5B"/>
    <w:rsid w:val="0027251F"/>
    <w:rsid w:val="0029322B"/>
    <w:rsid w:val="0029745A"/>
    <w:rsid w:val="002A432C"/>
    <w:rsid w:val="002B4A70"/>
    <w:rsid w:val="00303BEA"/>
    <w:rsid w:val="003053FC"/>
    <w:rsid w:val="0032015A"/>
    <w:rsid w:val="00340F9C"/>
    <w:rsid w:val="00436E05"/>
    <w:rsid w:val="004426B9"/>
    <w:rsid w:val="00446F8C"/>
    <w:rsid w:val="0045080F"/>
    <w:rsid w:val="0045101E"/>
    <w:rsid w:val="0046708E"/>
    <w:rsid w:val="00474ADB"/>
    <w:rsid w:val="004B3BD1"/>
    <w:rsid w:val="004E4AF9"/>
    <w:rsid w:val="00503C82"/>
    <w:rsid w:val="00504C7F"/>
    <w:rsid w:val="00521F7C"/>
    <w:rsid w:val="00541393"/>
    <w:rsid w:val="005600F6"/>
    <w:rsid w:val="005906F4"/>
    <w:rsid w:val="00591E27"/>
    <w:rsid w:val="005A4A0E"/>
    <w:rsid w:val="005B4F7B"/>
    <w:rsid w:val="005D0F2E"/>
    <w:rsid w:val="005E3667"/>
    <w:rsid w:val="005E3C91"/>
    <w:rsid w:val="005E51F6"/>
    <w:rsid w:val="005F7590"/>
    <w:rsid w:val="00605E54"/>
    <w:rsid w:val="006377C7"/>
    <w:rsid w:val="00662BB3"/>
    <w:rsid w:val="006642F0"/>
    <w:rsid w:val="0068281C"/>
    <w:rsid w:val="006A2F0B"/>
    <w:rsid w:val="006F08AF"/>
    <w:rsid w:val="006F7FCC"/>
    <w:rsid w:val="00753150"/>
    <w:rsid w:val="00785978"/>
    <w:rsid w:val="00785F5C"/>
    <w:rsid w:val="0079014D"/>
    <w:rsid w:val="007A22C2"/>
    <w:rsid w:val="007B4153"/>
    <w:rsid w:val="007B6920"/>
    <w:rsid w:val="007B6C0B"/>
    <w:rsid w:val="007B6C80"/>
    <w:rsid w:val="007C4B18"/>
    <w:rsid w:val="007D788E"/>
    <w:rsid w:val="007E6AA2"/>
    <w:rsid w:val="007F03B1"/>
    <w:rsid w:val="00813938"/>
    <w:rsid w:val="00824EAC"/>
    <w:rsid w:val="008650F9"/>
    <w:rsid w:val="0087073F"/>
    <w:rsid w:val="008A28E5"/>
    <w:rsid w:val="008B36CE"/>
    <w:rsid w:val="008C3ADB"/>
    <w:rsid w:val="008E285D"/>
    <w:rsid w:val="00920814"/>
    <w:rsid w:val="00920875"/>
    <w:rsid w:val="00960E7E"/>
    <w:rsid w:val="00977D7F"/>
    <w:rsid w:val="00984C63"/>
    <w:rsid w:val="0098737C"/>
    <w:rsid w:val="009B52A2"/>
    <w:rsid w:val="009C332A"/>
    <w:rsid w:val="009E3FD2"/>
    <w:rsid w:val="009F67B5"/>
    <w:rsid w:val="00A643DF"/>
    <w:rsid w:val="00A67393"/>
    <w:rsid w:val="00A97479"/>
    <w:rsid w:val="00AA33A2"/>
    <w:rsid w:val="00AB7D94"/>
    <w:rsid w:val="00AC24A5"/>
    <w:rsid w:val="00AF2EA3"/>
    <w:rsid w:val="00B21B0B"/>
    <w:rsid w:val="00B3665F"/>
    <w:rsid w:val="00B4191B"/>
    <w:rsid w:val="00B577AE"/>
    <w:rsid w:val="00B777F7"/>
    <w:rsid w:val="00BA0960"/>
    <w:rsid w:val="00BC574C"/>
    <w:rsid w:val="00BD0F0C"/>
    <w:rsid w:val="00BD2FE2"/>
    <w:rsid w:val="00C001B3"/>
    <w:rsid w:val="00C53995"/>
    <w:rsid w:val="00C57711"/>
    <w:rsid w:val="00C621E1"/>
    <w:rsid w:val="00CC075B"/>
    <w:rsid w:val="00CC3B3F"/>
    <w:rsid w:val="00CC6F1C"/>
    <w:rsid w:val="00D1603C"/>
    <w:rsid w:val="00D72DDB"/>
    <w:rsid w:val="00D9483C"/>
    <w:rsid w:val="00DA367A"/>
    <w:rsid w:val="00DB54DE"/>
    <w:rsid w:val="00DC0B13"/>
    <w:rsid w:val="00DC6914"/>
    <w:rsid w:val="00DE78FB"/>
    <w:rsid w:val="00DF7ABA"/>
    <w:rsid w:val="00E20685"/>
    <w:rsid w:val="00E24272"/>
    <w:rsid w:val="00E31A68"/>
    <w:rsid w:val="00E42134"/>
    <w:rsid w:val="00E50C30"/>
    <w:rsid w:val="00E71B11"/>
    <w:rsid w:val="00E74559"/>
    <w:rsid w:val="00E92EB9"/>
    <w:rsid w:val="00EA1A09"/>
    <w:rsid w:val="00EA1D02"/>
    <w:rsid w:val="00EE1CE2"/>
    <w:rsid w:val="00EE371B"/>
    <w:rsid w:val="00F10345"/>
    <w:rsid w:val="00F17879"/>
    <w:rsid w:val="00F2523E"/>
    <w:rsid w:val="00F416C7"/>
    <w:rsid w:val="00F73CE1"/>
    <w:rsid w:val="00F95DCE"/>
    <w:rsid w:val="00FA7B48"/>
    <w:rsid w:val="00FC3CA7"/>
    <w:rsid w:val="00FE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F7C"/>
    <w:rPr>
      <w:lang w:val="en-US" w:eastAsia="en-US"/>
    </w:rPr>
  </w:style>
  <w:style w:type="paragraph" w:styleId="Heading1">
    <w:name w:val="heading 1"/>
    <w:basedOn w:val="Normal"/>
    <w:next w:val="Normal"/>
    <w:qFormat/>
    <w:rsid w:val="00521F7C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521F7C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521F7C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521F7C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521F7C"/>
  </w:style>
  <w:style w:type="paragraph" w:styleId="BodyTextIndent">
    <w:name w:val="Body Text Indent"/>
    <w:basedOn w:val="Normal"/>
    <w:rsid w:val="00521F7C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521F7C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521F7C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10</cp:revision>
  <cp:lastPrinted>2009-01-05T03:26:00Z</cp:lastPrinted>
  <dcterms:created xsi:type="dcterms:W3CDTF">2014-01-07T19:54:00Z</dcterms:created>
  <dcterms:modified xsi:type="dcterms:W3CDTF">2014-01-08T18:17:00Z</dcterms:modified>
</cp:coreProperties>
</file>