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CE" w:rsidRDefault="00BD0F0C" w:rsidP="00BD0F0C">
      <w:pPr>
        <w:widowControl w:val="0"/>
        <w:tabs>
          <w:tab w:val="right" w:pos="9180"/>
        </w:tabs>
        <w:rPr>
          <w:rFonts w:ascii="Serifa BT" w:hAnsi="Serifa BT"/>
          <w:sz w:val="24"/>
        </w:rPr>
      </w:pPr>
      <w:r>
        <w:rPr>
          <w:rFonts w:ascii="Serifa BT" w:hAnsi="Serifa BT"/>
          <w:i/>
          <w:sz w:val="40"/>
        </w:rPr>
        <w:t xml:space="preserve">CHEM </w:t>
      </w:r>
      <w:r w:rsidR="000357CD">
        <w:rPr>
          <w:rFonts w:ascii="Serifa BT" w:hAnsi="Serifa BT"/>
          <w:i/>
          <w:sz w:val="40"/>
        </w:rPr>
        <w:t>3</w:t>
      </w:r>
      <w:r w:rsidR="002B3905">
        <w:rPr>
          <w:rFonts w:ascii="Serifa BT" w:hAnsi="Serifa BT"/>
          <w:i/>
          <w:sz w:val="40"/>
        </w:rPr>
        <w:t>42</w:t>
      </w:r>
      <w:r>
        <w:rPr>
          <w:rFonts w:ascii="Serifa BT" w:hAnsi="Serifa BT"/>
          <w:i/>
          <w:sz w:val="40"/>
        </w:rPr>
        <w:t xml:space="preserve"> – </w:t>
      </w:r>
      <w:r w:rsidR="000357CD">
        <w:rPr>
          <w:rFonts w:ascii="Serifa BT" w:hAnsi="Serifa BT"/>
          <w:i/>
          <w:sz w:val="40"/>
        </w:rPr>
        <w:t xml:space="preserve">Lecture </w:t>
      </w:r>
      <w:r w:rsidR="00B57E7C">
        <w:rPr>
          <w:rFonts w:ascii="Serifa BT" w:hAnsi="Serifa BT"/>
          <w:i/>
          <w:sz w:val="40"/>
        </w:rPr>
        <w:t>3</w:t>
      </w:r>
      <w:r>
        <w:rPr>
          <w:rFonts w:ascii="Serifa BT" w:hAnsi="Serifa BT"/>
          <w:i/>
          <w:sz w:val="40"/>
        </w:rPr>
        <w:tab/>
      </w:r>
      <w:r w:rsidR="00B57E7C">
        <w:rPr>
          <w:rFonts w:ascii="Serifa BT" w:hAnsi="Serifa BT"/>
          <w:i/>
          <w:sz w:val="40"/>
        </w:rPr>
        <w:t>1</w:t>
      </w:r>
      <w:r w:rsidR="00455263">
        <w:rPr>
          <w:rFonts w:ascii="Serifa BT" w:hAnsi="Serifa BT"/>
          <w:i/>
          <w:sz w:val="40"/>
        </w:rPr>
        <w:t>3</w:t>
      </w:r>
      <w:r w:rsidR="002B3905">
        <w:rPr>
          <w:rFonts w:ascii="Serifa BT" w:hAnsi="Serifa BT"/>
          <w:i/>
          <w:sz w:val="40"/>
        </w:rPr>
        <w:t>/01/1</w:t>
      </w:r>
      <w:r w:rsidR="00455263">
        <w:rPr>
          <w:rFonts w:ascii="Serifa BT" w:hAnsi="Serifa BT"/>
          <w:i/>
          <w:sz w:val="40"/>
        </w:rPr>
        <w:t>5</w:t>
      </w:r>
    </w:p>
    <w:p w:rsidR="00F95DCE" w:rsidRPr="00BD0F0C" w:rsidRDefault="00F95DCE" w:rsidP="00BD0F0C">
      <w:pPr>
        <w:widowControl w:val="0"/>
        <w:tabs>
          <w:tab w:val="left" w:pos="2790"/>
        </w:tabs>
        <w:rPr>
          <w:sz w:val="28"/>
          <w:szCs w:val="28"/>
        </w:rPr>
      </w:pPr>
    </w:p>
    <w:p w:rsidR="00147BE4" w:rsidRDefault="00147BE4" w:rsidP="00147BE4">
      <w:pPr>
        <w:widowControl w:val="0"/>
        <w:rPr>
          <w:color w:val="FF0000"/>
          <w:sz w:val="28"/>
          <w:szCs w:val="28"/>
        </w:rPr>
      </w:pPr>
      <w:r w:rsidRPr="002B4A70">
        <w:rPr>
          <w:color w:val="FF0000"/>
          <w:sz w:val="28"/>
          <w:szCs w:val="28"/>
        </w:rPr>
        <w:t>Overheads:</w:t>
      </w:r>
      <w:r w:rsidRPr="002B4A70">
        <w:rPr>
          <w:color w:val="FF0000"/>
          <w:sz w:val="28"/>
          <w:szCs w:val="28"/>
        </w:rPr>
        <w:tab/>
        <w:t xml:space="preserve">- </w:t>
      </w:r>
      <w:r>
        <w:rPr>
          <w:color w:val="FF0000"/>
          <w:sz w:val="28"/>
          <w:szCs w:val="28"/>
        </w:rPr>
        <w:t>Today’s Outline</w:t>
      </w:r>
    </w:p>
    <w:p w:rsidR="00BD0F0C" w:rsidRDefault="00BD0F0C" w:rsidP="00BD0F0C">
      <w:pPr>
        <w:widowControl w:val="0"/>
        <w:rPr>
          <w:sz w:val="28"/>
          <w:szCs w:val="28"/>
        </w:rPr>
      </w:pPr>
    </w:p>
    <w:p w:rsidR="00BD0F0C" w:rsidRPr="00C709AF" w:rsidRDefault="000F522D" w:rsidP="00BD0F0C">
      <w:pPr>
        <w:widowControl w:val="0"/>
        <w:rPr>
          <w:color w:val="1308F2"/>
          <w:sz w:val="28"/>
          <w:szCs w:val="28"/>
        </w:rPr>
      </w:pPr>
      <w:r w:rsidRPr="000F522D">
        <w:rPr>
          <w:color w:val="1308F2"/>
          <w:sz w:val="28"/>
          <w:szCs w:val="28"/>
          <w:u w:val="single"/>
        </w:rPr>
        <w:t>Recap:</w:t>
      </w:r>
      <w:r>
        <w:rPr>
          <w:color w:val="1308F2"/>
          <w:sz w:val="28"/>
          <w:szCs w:val="28"/>
        </w:rPr>
        <w:t xml:space="preserve"> </w:t>
      </w:r>
      <w:r w:rsidR="00B57E7C">
        <w:rPr>
          <w:color w:val="1308F2"/>
          <w:sz w:val="28"/>
          <w:szCs w:val="28"/>
        </w:rPr>
        <w:t>Reactions so far = ionic or radical (Nu</w:t>
      </w:r>
      <w:r w:rsidR="00B57E7C" w:rsidRPr="00B57E7C">
        <w:rPr>
          <w:color w:val="1308F2"/>
          <w:sz w:val="28"/>
          <w:szCs w:val="28"/>
          <w:vertAlign w:val="superscript"/>
        </w:rPr>
        <w:t>-</w:t>
      </w:r>
      <w:r w:rsidR="00B57E7C">
        <w:rPr>
          <w:color w:val="1308F2"/>
          <w:sz w:val="28"/>
          <w:szCs w:val="28"/>
        </w:rPr>
        <w:t xml:space="preserve"> / E</w:t>
      </w:r>
      <w:r w:rsidR="00B57E7C" w:rsidRPr="00B57E7C">
        <w:rPr>
          <w:color w:val="1308F2"/>
          <w:sz w:val="28"/>
          <w:szCs w:val="28"/>
          <w:vertAlign w:val="superscript"/>
        </w:rPr>
        <w:t>+</w:t>
      </w:r>
      <w:r w:rsidR="00B57E7C">
        <w:rPr>
          <w:color w:val="1308F2"/>
          <w:sz w:val="28"/>
          <w:szCs w:val="28"/>
        </w:rPr>
        <w:t>)</w:t>
      </w:r>
    </w:p>
    <w:p w:rsidR="002B3905" w:rsidRDefault="00A912AB" w:rsidP="000F522D">
      <w:pPr>
        <w:widowControl w:val="0"/>
        <w:rPr>
          <w:sz w:val="28"/>
          <w:szCs w:val="28"/>
        </w:rPr>
      </w:pPr>
      <w:r>
        <w:rPr>
          <w:sz w:val="28"/>
          <w:szCs w:val="28"/>
        </w:rPr>
        <w:tab/>
      </w:r>
    </w:p>
    <w:p w:rsidR="007B4153" w:rsidRPr="00B57E7C" w:rsidRDefault="00B57E7C" w:rsidP="00BD0F0C">
      <w:pPr>
        <w:widowControl w:val="0"/>
        <w:rPr>
          <w:color w:val="00B050"/>
          <w:sz w:val="28"/>
          <w:szCs w:val="28"/>
        </w:rPr>
      </w:pPr>
      <w:proofErr w:type="spellStart"/>
      <w:r w:rsidRPr="00B57E7C">
        <w:rPr>
          <w:color w:val="00B050"/>
          <w:sz w:val="28"/>
          <w:szCs w:val="28"/>
          <w:u w:val="single"/>
        </w:rPr>
        <w:t>Pericyclic</w:t>
      </w:r>
      <w:proofErr w:type="spellEnd"/>
      <w:r w:rsidRPr="00B57E7C">
        <w:rPr>
          <w:color w:val="00B050"/>
          <w:sz w:val="28"/>
          <w:szCs w:val="28"/>
          <w:u w:val="single"/>
        </w:rPr>
        <w:t xml:space="preserve"> Reactions</w:t>
      </w:r>
      <w:r>
        <w:rPr>
          <w:color w:val="00B050"/>
          <w:sz w:val="28"/>
          <w:szCs w:val="28"/>
        </w:rPr>
        <w:t>: different type of reaction</w:t>
      </w:r>
    </w:p>
    <w:p w:rsidR="00EB4954" w:rsidRDefault="00D449F1" w:rsidP="00D449F1">
      <w:pPr>
        <w:pStyle w:val="ListParagraph"/>
        <w:widowControl w:val="0"/>
        <w:numPr>
          <w:ilvl w:val="0"/>
          <w:numId w:val="28"/>
        </w:numPr>
        <w:tabs>
          <w:tab w:val="left" w:pos="709"/>
        </w:tabs>
        <w:rPr>
          <w:color w:val="00B050"/>
          <w:sz w:val="28"/>
          <w:szCs w:val="28"/>
        </w:rPr>
      </w:pPr>
      <w:r>
        <w:rPr>
          <w:color w:val="00B050"/>
          <w:sz w:val="28"/>
          <w:szCs w:val="28"/>
        </w:rPr>
        <w:t>Cyclic reorganization of electrons</w:t>
      </w:r>
    </w:p>
    <w:p w:rsidR="00D449F1" w:rsidRPr="00D449F1" w:rsidRDefault="00D449F1" w:rsidP="00D449F1">
      <w:pPr>
        <w:pStyle w:val="ListParagraph"/>
        <w:widowControl w:val="0"/>
        <w:numPr>
          <w:ilvl w:val="0"/>
          <w:numId w:val="28"/>
        </w:numPr>
        <w:tabs>
          <w:tab w:val="left" w:pos="709"/>
        </w:tabs>
        <w:rPr>
          <w:color w:val="00B050"/>
          <w:sz w:val="28"/>
          <w:szCs w:val="28"/>
        </w:rPr>
      </w:pPr>
      <w:r>
        <w:rPr>
          <w:color w:val="00B050"/>
          <w:sz w:val="28"/>
          <w:szCs w:val="28"/>
        </w:rPr>
        <w:t xml:space="preserve">Electrons in </w:t>
      </w:r>
      <w:r w:rsidRPr="00D449F1">
        <w:rPr>
          <w:rFonts w:ascii="Symbol" w:hAnsi="Symbol"/>
          <w:color w:val="00B050"/>
          <w:sz w:val="28"/>
          <w:szCs w:val="28"/>
        </w:rPr>
        <w:t></w:t>
      </w:r>
      <w:r>
        <w:rPr>
          <w:color w:val="00B050"/>
          <w:sz w:val="28"/>
          <w:szCs w:val="28"/>
        </w:rPr>
        <w:t xml:space="preserve"> and/or </w:t>
      </w:r>
      <w:r w:rsidRPr="00D449F1">
        <w:rPr>
          <w:rFonts w:ascii="Symbol" w:hAnsi="Symbol"/>
          <w:color w:val="00B050"/>
          <w:sz w:val="28"/>
          <w:szCs w:val="28"/>
        </w:rPr>
        <w:t></w:t>
      </w:r>
      <w:r>
        <w:rPr>
          <w:color w:val="00B050"/>
          <w:sz w:val="28"/>
          <w:szCs w:val="28"/>
        </w:rPr>
        <w:t xml:space="preserve"> bonds move in ring to make new </w:t>
      </w:r>
      <w:r w:rsidRPr="00D449F1">
        <w:rPr>
          <w:rFonts w:ascii="Symbol" w:hAnsi="Symbol"/>
          <w:color w:val="00B050"/>
          <w:sz w:val="28"/>
          <w:szCs w:val="28"/>
        </w:rPr>
        <w:t></w:t>
      </w:r>
      <w:r>
        <w:rPr>
          <w:color w:val="00B050"/>
          <w:sz w:val="28"/>
          <w:szCs w:val="28"/>
        </w:rPr>
        <w:t xml:space="preserve"> and/or </w:t>
      </w:r>
      <w:r w:rsidRPr="00D449F1">
        <w:rPr>
          <w:rFonts w:ascii="Symbol" w:hAnsi="Symbol"/>
          <w:color w:val="00B050"/>
          <w:sz w:val="28"/>
          <w:szCs w:val="28"/>
        </w:rPr>
        <w:t></w:t>
      </w:r>
      <w:r>
        <w:rPr>
          <w:color w:val="00B050"/>
          <w:sz w:val="28"/>
          <w:szCs w:val="28"/>
        </w:rPr>
        <w:t xml:space="preserve">  bonds</w:t>
      </w:r>
    </w:p>
    <w:p w:rsidR="00D449F1" w:rsidRDefault="007B19F5" w:rsidP="00F94D36">
      <w:pPr>
        <w:widowControl w:val="0"/>
        <w:tabs>
          <w:tab w:val="left" w:pos="709"/>
        </w:tabs>
        <w:ind w:left="1276" w:hanging="1276"/>
        <w:rPr>
          <w:color w:val="00B050"/>
          <w:sz w:val="28"/>
          <w:szCs w:val="28"/>
        </w:rPr>
      </w:pPr>
      <w:bookmarkStart w:id="0" w:name="OLE_LINK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249pt;margin-top:4.8pt;width:151.4pt;height:110.4pt;z-index:-251658752" wrapcoords="2673 441 1283 1469 0 2645 0 6318 642 8669 5667 9845 10800 9845 10800 12196 4491 12196 1283 12931 1283 18073 1497 19249 4063 21159 18499 21159 21065 19249 21386 17633 21172 14547 18927 12196 10800 12196 10800 9845 15719 9845 20958 8669 21493 6318 21600 2645 18820 441 2673 441">
            <v:imagedata r:id="rId7" o:title=""/>
            <w10:wrap type="tight"/>
          </v:shape>
          <o:OLEObject Type="Embed" ProgID="ChemDraw.Document.6.0" ShapeID="_x0000_s1040" DrawAspect="Content" ObjectID="_1482823213" r:id="rId8"/>
        </w:pict>
      </w:r>
      <w:bookmarkEnd w:id="0"/>
    </w:p>
    <w:p w:rsidR="00D449F1" w:rsidRDefault="00D449F1" w:rsidP="00F94D36">
      <w:pPr>
        <w:widowControl w:val="0"/>
        <w:tabs>
          <w:tab w:val="left" w:pos="709"/>
        </w:tabs>
        <w:ind w:left="1276" w:hanging="1276"/>
        <w:rPr>
          <w:color w:val="0000FF"/>
          <w:sz w:val="28"/>
          <w:szCs w:val="28"/>
        </w:rPr>
      </w:pPr>
      <w:proofErr w:type="gramStart"/>
      <w:r>
        <w:rPr>
          <w:color w:val="0000FF"/>
          <w:sz w:val="28"/>
          <w:szCs w:val="28"/>
        </w:rPr>
        <w:t>e.g</w:t>
      </w:r>
      <w:proofErr w:type="gramEnd"/>
      <w:r>
        <w:rPr>
          <w:color w:val="0000FF"/>
          <w:sz w:val="28"/>
          <w:szCs w:val="28"/>
        </w:rPr>
        <w:t>. Diels-Alder Reaction:</w:t>
      </w:r>
    </w:p>
    <w:p w:rsidR="00D449F1" w:rsidRDefault="00D449F1" w:rsidP="00F94D36">
      <w:pPr>
        <w:widowControl w:val="0"/>
        <w:tabs>
          <w:tab w:val="left" w:pos="709"/>
        </w:tabs>
        <w:ind w:left="1276" w:hanging="1276"/>
        <w:rPr>
          <w:color w:val="0000FF"/>
          <w:sz w:val="28"/>
          <w:szCs w:val="28"/>
        </w:rPr>
      </w:pPr>
    </w:p>
    <w:p w:rsidR="00D449F1" w:rsidRPr="00D449F1" w:rsidRDefault="00D449F1" w:rsidP="00F94D36">
      <w:pPr>
        <w:widowControl w:val="0"/>
        <w:tabs>
          <w:tab w:val="left" w:pos="709"/>
        </w:tabs>
        <w:ind w:left="1276" w:hanging="1276"/>
        <w:rPr>
          <w:color w:val="00B050"/>
          <w:sz w:val="28"/>
          <w:szCs w:val="28"/>
        </w:rPr>
      </w:pPr>
      <w:r w:rsidRPr="00D449F1">
        <w:rPr>
          <w:color w:val="00B050"/>
          <w:sz w:val="28"/>
          <w:szCs w:val="28"/>
        </w:rPr>
        <w:t>-notice how arrows resemble</w:t>
      </w:r>
    </w:p>
    <w:p w:rsidR="00D449F1" w:rsidRDefault="00D449F1" w:rsidP="00F94D36">
      <w:pPr>
        <w:widowControl w:val="0"/>
        <w:tabs>
          <w:tab w:val="left" w:pos="709"/>
        </w:tabs>
        <w:ind w:left="1276" w:hanging="1276"/>
        <w:rPr>
          <w:color w:val="00B050"/>
          <w:sz w:val="28"/>
          <w:szCs w:val="28"/>
        </w:rPr>
      </w:pPr>
      <w:r w:rsidRPr="00D449F1">
        <w:rPr>
          <w:color w:val="00B050"/>
          <w:sz w:val="28"/>
          <w:szCs w:val="28"/>
        </w:rPr>
        <w:t xml:space="preserve">            </w:t>
      </w:r>
      <w:proofErr w:type="gramStart"/>
      <w:r w:rsidRPr="00D449F1">
        <w:rPr>
          <w:color w:val="00B050"/>
          <w:sz w:val="28"/>
          <w:szCs w:val="28"/>
        </w:rPr>
        <w:t>resonance</w:t>
      </w:r>
      <w:proofErr w:type="gramEnd"/>
      <w:r w:rsidRPr="00D449F1">
        <w:rPr>
          <w:color w:val="00B050"/>
          <w:sz w:val="28"/>
          <w:szCs w:val="28"/>
        </w:rPr>
        <w:t xml:space="preserve"> in benzene:</w:t>
      </w:r>
    </w:p>
    <w:p w:rsidR="00D449F1" w:rsidRDefault="00D449F1" w:rsidP="00F94D36">
      <w:pPr>
        <w:widowControl w:val="0"/>
        <w:tabs>
          <w:tab w:val="left" w:pos="709"/>
        </w:tabs>
        <w:ind w:left="1276" w:hanging="1276"/>
        <w:rPr>
          <w:color w:val="00B050"/>
          <w:sz w:val="28"/>
          <w:szCs w:val="28"/>
        </w:rPr>
      </w:pPr>
    </w:p>
    <w:p w:rsidR="00D449F1" w:rsidRPr="00D449F1" w:rsidRDefault="00D449F1" w:rsidP="00F94D36">
      <w:pPr>
        <w:widowControl w:val="0"/>
        <w:tabs>
          <w:tab w:val="left" w:pos="709"/>
        </w:tabs>
        <w:ind w:left="1276" w:hanging="1276"/>
        <w:rPr>
          <w:color w:val="FF0000"/>
          <w:sz w:val="28"/>
          <w:szCs w:val="28"/>
        </w:rPr>
      </w:pPr>
      <w:r w:rsidRPr="00D449F1">
        <w:rPr>
          <w:color w:val="FF0000"/>
          <w:sz w:val="28"/>
          <w:szCs w:val="28"/>
        </w:rPr>
        <w:t>→ referred to as “aromatic transition state”</w:t>
      </w:r>
    </w:p>
    <w:p w:rsidR="005A5BAF" w:rsidRDefault="005A5BAF">
      <w:pPr>
        <w:rPr>
          <w:color w:val="FF0000"/>
          <w:sz w:val="28"/>
          <w:szCs w:val="28"/>
        </w:rPr>
      </w:pPr>
    </w:p>
    <w:p w:rsidR="005A5BAF" w:rsidRPr="005A5BAF" w:rsidRDefault="005A5BAF">
      <w:pPr>
        <w:rPr>
          <w:sz w:val="28"/>
          <w:szCs w:val="28"/>
          <w:u w:val="single"/>
        </w:rPr>
      </w:pPr>
      <w:r>
        <w:rPr>
          <w:sz w:val="28"/>
          <w:szCs w:val="28"/>
          <w:u w:val="single"/>
        </w:rPr>
        <w:t xml:space="preserve">4 kinds of </w:t>
      </w:r>
      <w:proofErr w:type="spellStart"/>
      <w:r>
        <w:rPr>
          <w:sz w:val="28"/>
          <w:szCs w:val="28"/>
          <w:u w:val="single"/>
        </w:rPr>
        <w:t>pericyclic</w:t>
      </w:r>
      <w:proofErr w:type="spellEnd"/>
      <w:r>
        <w:rPr>
          <w:sz w:val="28"/>
          <w:szCs w:val="28"/>
          <w:u w:val="single"/>
        </w:rPr>
        <w:t xml:space="preserve"> reactions</w:t>
      </w:r>
      <w:r w:rsidR="00863FAC">
        <w:rPr>
          <w:sz w:val="28"/>
          <w:szCs w:val="28"/>
          <w:u w:val="single"/>
        </w:rPr>
        <w:t>:</w:t>
      </w:r>
    </w:p>
    <w:p w:rsidR="005A5BAF" w:rsidRDefault="005A5BAF">
      <w:pPr>
        <w:rPr>
          <w:color w:val="FF0000"/>
          <w:sz w:val="28"/>
          <w:szCs w:val="28"/>
        </w:rPr>
      </w:pPr>
    </w:p>
    <w:p w:rsidR="005A5BAF" w:rsidRDefault="005A5BAF">
      <w:pPr>
        <w:rPr>
          <w:sz w:val="28"/>
          <w:szCs w:val="28"/>
        </w:rPr>
      </w:pPr>
      <w:r>
        <w:rPr>
          <w:sz w:val="28"/>
          <w:szCs w:val="28"/>
        </w:rPr>
        <w:t xml:space="preserve">1) </w:t>
      </w:r>
      <w:proofErr w:type="spellStart"/>
      <w:r w:rsidRPr="00EF5502">
        <w:rPr>
          <w:sz w:val="28"/>
          <w:szCs w:val="28"/>
          <w:u w:val="single"/>
        </w:rPr>
        <w:t>Electrocyclic</w:t>
      </w:r>
      <w:proofErr w:type="spellEnd"/>
      <w:r w:rsidRPr="00EF5502">
        <w:rPr>
          <w:sz w:val="28"/>
          <w:szCs w:val="28"/>
          <w:u w:val="single"/>
        </w:rPr>
        <w:t xml:space="preserve"> Reactions</w:t>
      </w:r>
    </w:p>
    <w:p w:rsidR="005A5BAF" w:rsidRPr="00EF5502" w:rsidRDefault="00EF5502">
      <w:pPr>
        <w:rPr>
          <w:color w:val="00B050"/>
          <w:sz w:val="28"/>
          <w:szCs w:val="28"/>
        </w:rPr>
      </w:pPr>
      <w:r w:rsidRPr="00EF5502">
        <w:rPr>
          <w:color w:val="00B050"/>
          <w:sz w:val="28"/>
          <w:szCs w:val="28"/>
        </w:rPr>
        <w:tab/>
        <w:t xml:space="preserve">- conjugated </w:t>
      </w:r>
      <w:proofErr w:type="spellStart"/>
      <w:r w:rsidRPr="00EF5502">
        <w:rPr>
          <w:color w:val="00B050"/>
          <w:sz w:val="28"/>
          <w:szCs w:val="28"/>
        </w:rPr>
        <w:t>diene</w:t>
      </w:r>
      <w:proofErr w:type="spellEnd"/>
      <w:r w:rsidRPr="00EF5502">
        <w:rPr>
          <w:color w:val="00B050"/>
          <w:sz w:val="28"/>
          <w:szCs w:val="28"/>
        </w:rPr>
        <w:t>/</w:t>
      </w:r>
      <w:proofErr w:type="spellStart"/>
      <w:r w:rsidRPr="00EF5502">
        <w:rPr>
          <w:color w:val="00B050"/>
          <w:sz w:val="28"/>
          <w:szCs w:val="28"/>
        </w:rPr>
        <w:t>triene</w:t>
      </w:r>
      <w:proofErr w:type="spellEnd"/>
      <w:r w:rsidRPr="00EF5502">
        <w:rPr>
          <w:color w:val="00B050"/>
          <w:sz w:val="28"/>
          <w:szCs w:val="28"/>
        </w:rPr>
        <w:t xml:space="preserve"> </w:t>
      </w:r>
      <w:proofErr w:type="spellStart"/>
      <w:r w:rsidRPr="00EF5502">
        <w:rPr>
          <w:color w:val="00B050"/>
          <w:sz w:val="28"/>
          <w:szCs w:val="28"/>
        </w:rPr>
        <w:t>etc</w:t>
      </w:r>
      <w:proofErr w:type="spellEnd"/>
      <w:r w:rsidRPr="00EF5502">
        <w:rPr>
          <w:color w:val="00B050"/>
          <w:sz w:val="28"/>
          <w:szCs w:val="28"/>
        </w:rPr>
        <w:t xml:space="preserve"> cyclizes to make ring</w:t>
      </w:r>
    </w:p>
    <w:p w:rsidR="00EF5502" w:rsidRPr="00863FAC" w:rsidRDefault="00EF5502">
      <w:pPr>
        <w:rPr>
          <w:sz w:val="16"/>
          <w:szCs w:val="16"/>
        </w:rPr>
      </w:pPr>
    </w:p>
    <w:p w:rsidR="00EF5502" w:rsidRDefault="003F1E11" w:rsidP="003F1E11">
      <w:pPr>
        <w:ind w:firstLine="1350"/>
        <w:rPr>
          <w:sz w:val="28"/>
          <w:szCs w:val="28"/>
        </w:rPr>
      </w:pPr>
      <w:r>
        <w:object w:dxaOrig="9075" w:dyaOrig="1304">
          <v:shape id="_x0000_i1025" type="#_x0000_t75" style="width:344.25pt;height:49.5pt" o:ole="">
            <v:imagedata r:id="rId9" o:title=""/>
          </v:shape>
          <o:OLEObject Type="Embed" ProgID="ChemDraw.Document.6.0" ShapeID="_x0000_i1025" DrawAspect="Content" ObjectID="_1482823196" r:id="rId10"/>
        </w:object>
      </w:r>
    </w:p>
    <w:p w:rsidR="00F32B5F" w:rsidRPr="00863FAC" w:rsidRDefault="00F32B5F" w:rsidP="00F32B5F">
      <w:pPr>
        <w:rPr>
          <w:sz w:val="16"/>
          <w:szCs w:val="16"/>
        </w:rPr>
      </w:pPr>
    </w:p>
    <w:p w:rsidR="00F32B5F" w:rsidRDefault="00F32B5F" w:rsidP="00F32B5F">
      <w:pPr>
        <w:rPr>
          <w:sz w:val="28"/>
          <w:szCs w:val="28"/>
        </w:rPr>
      </w:pPr>
      <w:r>
        <w:rPr>
          <w:sz w:val="28"/>
          <w:szCs w:val="28"/>
        </w:rPr>
        <w:t xml:space="preserve">2) </w:t>
      </w:r>
      <w:r>
        <w:rPr>
          <w:sz w:val="28"/>
          <w:szCs w:val="28"/>
          <w:u w:val="single"/>
        </w:rPr>
        <w:t>Cycloaddition</w:t>
      </w:r>
      <w:r w:rsidRPr="00EF5502">
        <w:rPr>
          <w:sz w:val="28"/>
          <w:szCs w:val="28"/>
          <w:u w:val="single"/>
        </w:rPr>
        <w:t xml:space="preserve"> Reactions</w:t>
      </w:r>
    </w:p>
    <w:p w:rsidR="00F32B5F" w:rsidRDefault="00F32B5F" w:rsidP="00F32B5F">
      <w:pPr>
        <w:rPr>
          <w:color w:val="00B050"/>
          <w:sz w:val="28"/>
          <w:szCs w:val="28"/>
        </w:rPr>
      </w:pPr>
      <w:r w:rsidRPr="00EF5502">
        <w:rPr>
          <w:color w:val="00B050"/>
          <w:sz w:val="28"/>
          <w:szCs w:val="28"/>
        </w:rPr>
        <w:tab/>
        <w:t xml:space="preserve">- </w:t>
      </w:r>
      <w:r>
        <w:rPr>
          <w:color w:val="00B050"/>
          <w:sz w:val="28"/>
          <w:szCs w:val="28"/>
        </w:rPr>
        <w:t>two alkenes/dienes/trienes etc combine to form</w:t>
      </w:r>
      <w:r w:rsidRPr="00EF5502">
        <w:rPr>
          <w:color w:val="00B050"/>
          <w:sz w:val="28"/>
          <w:szCs w:val="28"/>
        </w:rPr>
        <w:t xml:space="preserve"> ring</w:t>
      </w:r>
    </w:p>
    <w:p w:rsidR="00F32B5F" w:rsidRPr="00863FAC" w:rsidRDefault="00F32B5F" w:rsidP="00F32B5F">
      <w:pPr>
        <w:rPr>
          <w:color w:val="00B050"/>
          <w:sz w:val="16"/>
          <w:szCs w:val="16"/>
        </w:rPr>
      </w:pPr>
    </w:p>
    <w:p w:rsidR="00F32B5F" w:rsidRPr="00F32B5F" w:rsidRDefault="00F32B5F" w:rsidP="00F32B5F">
      <w:pPr>
        <w:pStyle w:val="ListParagraph"/>
        <w:numPr>
          <w:ilvl w:val="0"/>
          <w:numId w:val="28"/>
        </w:numPr>
        <w:rPr>
          <w:color w:val="FF0000"/>
          <w:sz w:val="28"/>
          <w:szCs w:val="28"/>
        </w:rPr>
      </w:pPr>
      <w:r w:rsidRPr="00F32B5F">
        <w:rPr>
          <w:color w:val="FF0000"/>
          <w:sz w:val="28"/>
          <w:szCs w:val="28"/>
        </w:rPr>
        <w:t>E.g. Diels-Alder</w:t>
      </w:r>
    </w:p>
    <w:p w:rsidR="00F32B5F" w:rsidRPr="00863FAC" w:rsidRDefault="00F32B5F" w:rsidP="00F32B5F">
      <w:pPr>
        <w:rPr>
          <w:sz w:val="16"/>
          <w:szCs w:val="16"/>
        </w:rPr>
      </w:pPr>
    </w:p>
    <w:p w:rsidR="00B27E6E" w:rsidRDefault="00B27E6E" w:rsidP="00B27E6E">
      <w:pPr>
        <w:rPr>
          <w:sz w:val="28"/>
          <w:szCs w:val="28"/>
        </w:rPr>
      </w:pPr>
      <w:r>
        <w:rPr>
          <w:sz w:val="28"/>
          <w:szCs w:val="28"/>
        </w:rPr>
        <w:t xml:space="preserve">3) </w:t>
      </w:r>
      <w:r>
        <w:rPr>
          <w:sz w:val="28"/>
          <w:szCs w:val="28"/>
          <w:u w:val="single"/>
        </w:rPr>
        <w:t>Sigmatropic Rearrangements</w:t>
      </w:r>
    </w:p>
    <w:p w:rsidR="00B27E6E" w:rsidRDefault="00B27E6E" w:rsidP="00B27E6E">
      <w:pPr>
        <w:rPr>
          <w:color w:val="00B050"/>
          <w:sz w:val="28"/>
          <w:szCs w:val="28"/>
        </w:rPr>
      </w:pPr>
      <w:r w:rsidRPr="00EF5502">
        <w:rPr>
          <w:color w:val="00B050"/>
          <w:sz w:val="28"/>
          <w:szCs w:val="28"/>
        </w:rPr>
        <w:tab/>
        <w:t xml:space="preserve">- </w:t>
      </w:r>
      <w:r>
        <w:rPr>
          <w:color w:val="00B050"/>
          <w:sz w:val="28"/>
          <w:szCs w:val="28"/>
        </w:rPr>
        <w:t xml:space="preserve">bond “moves” within molecule </w:t>
      </w:r>
    </w:p>
    <w:p w:rsidR="00B27E6E" w:rsidRDefault="00B27E6E" w:rsidP="00B27E6E">
      <w:pPr>
        <w:ind w:left="630" w:firstLine="720"/>
        <w:rPr>
          <w:color w:val="00B050"/>
          <w:sz w:val="28"/>
          <w:szCs w:val="28"/>
        </w:rPr>
      </w:pPr>
      <w:r>
        <w:rPr>
          <w:color w:val="00B050"/>
          <w:sz w:val="28"/>
          <w:szCs w:val="28"/>
        </w:rPr>
        <w:t xml:space="preserve">– similar to electrocyclic but missing middle </w:t>
      </w:r>
      <w:r w:rsidRPr="00B27E6E">
        <w:rPr>
          <w:rFonts w:ascii="Symbol" w:hAnsi="Symbol"/>
          <w:color w:val="00B050"/>
          <w:sz w:val="28"/>
          <w:szCs w:val="28"/>
        </w:rPr>
        <w:t></w:t>
      </w:r>
      <w:r>
        <w:rPr>
          <w:color w:val="00B050"/>
          <w:sz w:val="28"/>
          <w:szCs w:val="28"/>
        </w:rPr>
        <w:t xml:space="preserve"> bond</w:t>
      </w:r>
    </w:p>
    <w:p w:rsidR="00B27E6E" w:rsidRPr="00863FAC" w:rsidRDefault="00B27E6E" w:rsidP="00F32B5F">
      <w:pPr>
        <w:rPr>
          <w:sz w:val="16"/>
          <w:szCs w:val="16"/>
        </w:rPr>
      </w:pPr>
    </w:p>
    <w:p w:rsidR="00F32B5F" w:rsidRDefault="00B27E6E" w:rsidP="00F32B5F">
      <w:pPr>
        <w:ind w:firstLine="1350"/>
        <w:rPr>
          <w:sz w:val="28"/>
          <w:szCs w:val="28"/>
        </w:rPr>
      </w:pPr>
      <w:r>
        <w:object w:dxaOrig="9227" w:dyaOrig="1415">
          <v:shape id="_x0000_i1026" type="#_x0000_t75" style="width:351pt;height:53.25pt" o:ole="">
            <v:imagedata r:id="rId11" o:title=""/>
          </v:shape>
          <o:OLEObject Type="Embed" ProgID="ChemDraw.Document.6.0" ShapeID="_x0000_i1026" DrawAspect="Content" ObjectID="_1482823197" r:id="rId12"/>
        </w:object>
      </w:r>
    </w:p>
    <w:p w:rsidR="00EF5502" w:rsidRPr="00863FAC" w:rsidRDefault="00EF5502">
      <w:pPr>
        <w:rPr>
          <w:sz w:val="16"/>
          <w:szCs w:val="16"/>
        </w:rPr>
      </w:pPr>
    </w:p>
    <w:p w:rsidR="00B27E6E" w:rsidRDefault="00B27E6E" w:rsidP="00B27E6E">
      <w:pPr>
        <w:rPr>
          <w:sz w:val="28"/>
          <w:szCs w:val="28"/>
        </w:rPr>
      </w:pPr>
      <w:r>
        <w:rPr>
          <w:sz w:val="28"/>
          <w:szCs w:val="28"/>
        </w:rPr>
        <w:t xml:space="preserve">4) </w:t>
      </w:r>
      <w:r>
        <w:rPr>
          <w:sz w:val="28"/>
          <w:szCs w:val="28"/>
          <w:u w:val="single"/>
        </w:rPr>
        <w:t>Group Transfer Reactions</w:t>
      </w:r>
    </w:p>
    <w:p w:rsidR="00B27E6E" w:rsidRDefault="00B27E6E" w:rsidP="00B27E6E">
      <w:pPr>
        <w:rPr>
          <w:color w:val="00B050"/>
          <w:sz w:val="28"/>
          <w:szCs w:val="28"/>
        </w:rPr>
      </w:pPr>
      <w:r w:rsidRPr="00EF5502">
        <w:rPr>
          <w:color w:val="00B050"/>
          <w:sz w:val="28"/>
          <w:szCs w:val="28"/>
        </w:rPr>
        <w:tab/>
        <w:t xml:space="preserve">- </w:t>
      </w:r>
      <w:r>
        <w:rPr>
          <w:color w:val="00B050"/>
          <w:sz w:val="28"/>
          <w:szCs w:val="28"/>
        </w:rPr>
        <w:t>one atom or group gets transferred to other end</w:t>
      </w:r>
    </w:p>
    <w:p w:rsidR="00863FAC" w:rsidRPr="00863FAC" w:rsidRDefault="00863FAC" w:rsidP="00B27E6E">
      <w:pPr>
        <w:rPr>
          <w:color w:val="00B050"/>
          <w:sz w:val="16"/>
          <w:szCs w:val="16"/>
        </w:rPr>
      </w:pPr>
    </w:p>
    <w:p w:rsidR="00B27E6E" w:rsidRDefault="00B27E6E" w:rsidP="00B27E6E">
      <w:pPr>
        <w:ind w:firstLine="1350"/>
        <w:rPr>
          <w:sz w:val="28"/>
          <w:szCs w:val="28"/>
        </w:rPr>
      </w:pPr>
      <w:r>
        <w:object w:dxaOrig="7714" w:dyaOrig="1415">
          <v:shape id="_x0000_i1027" type="#_x0000_t75" style="width:292.5pt;height:53.25pt" o:ole="">
            <v:imagedata r:id="rId13" o:title=""/>
          </v:shape>
          <o:OLEObject Type="Embed" ProgID="ChemDraw.Document.6.0" ShapeID="_x0000_i1027" DrawAspect="Content" ObjectID="_1482823198" r:id="rId14"/>
        </w:object>
      </w:r>
    </w:p>
    <w:p w:rsidR="00B27E6E" w:rsidRPr="005A5BAF" w:rsidRDefault="00B27E6E">
      <w:pPr>
        <w:rPr>
          <w:sz w:val="28"/>
          <w:szCs w:val="28"/>
        </w:rPr>
      </w:pPr>
    </w:p>
    <w:p w:rsidR="00EB4954" w:rsidRPr="000C2F6C" w:rsidRDefault="001C7A7A" w:rsidP="00F94D36">
      <w:pPr>
        <w:widowControl w:val="0"/>
        <w:tabs>
          <w:tab w:val="left" w:pos="709"/>
        </w:tabs>
        <w:ind w:left="1276" w:hanging="1276"/>
        <w:rPr>
          <w:sz w:val="28"/>
          <w:szCs w:val="28"/>
          <w:u w:val="single"/>
        </w:rPr>
      </w:pPr>
      <w:r>
        <w:rPr>
          <w:sz w:val="28"/>
          <w:szCs w:val="28"/>
          <w:u w:val="single"/>
        </w:rPr>
        <w:lastRenderedPageBreak/>
        <w:t>Common Features of Pericyclic Reactions</w:t>
      </w:r>
      <w:r w:rsidR="000C2F6C" w:rsidRPr="000C2F6C">
        <w:rPr>
          <w:sz w:val="28"/>
          <w:szCs w:val="28"/>
          <w:u w:val="single"/>
        </w:rPr>
        <w:t>:</w:t>
      </w:r>
    </w:p>
    <w:p w:rsidR="00EB4954" w:rsidRDefault="00EB4954" w:rsidP="00F94D36">
      <w:pPr>
        <w:widowControl w:val="0"/>
        <w:tabs>
          <w:tab w:val="left" w:pos="709"/>
        </w:tabs>
        <w:ind w:left="1276" w:hanging="1276"/>
        <w:rPr>
          <w:color w:val="00B050"/>
          <w:sz w:val="28"/>
          <w:szCs w:val="28"/>
        </w:rPr>
      </w:pPr>
    </w:p>
    <w:p w:rsidR="00EB4954" w:rsidRPr="001C7A7A" w:rsidRDefault="001C7A7A" w:rsidP="001C7A7A">
      <w:pPr>
        <w:pStyle w:val="ListParagraph"/>
        <w:widowControl w:val="0"/>
        <w:numPr>
          <w:ilvl w:val="0"/>
          <w:numId w:val="28"/>
        </w:numPr>
        <w:tabs>
          <w:tab w:val="left" w:pos="0"/>
          <w:tab w:val="left" w:pos="90"/>
        </w:tabs>
        <w:rPr>
          <w:color w:val="0000FF"/>
          <w:sz w:val="28"/>
          <w:szCs w:val="28"/>
        </w:rPr>
      </w:pPr>
      <w:r>
        <w:rPr>
          <w:color w:val="0000FF"/>
          <w:sz w:val="28"/>
          <w:szCs w:val="28"/>
        </w:rPr>
        <w:t>All concerted (e</w:t>
      </w:r>
      <w:r w:rsidRPr="001C7A7A">
        <w:rPr>
          <w:color w:val="0000FF"/>
          <w:sz w:val="28"/>
          <w:szCs w:val="28"/>
          <w:vertAlign w:val="superscript"/>
        </w:rPr>
        <w:softHyphen/>
      </w:r>
      <w:r>
        <w:rPr>
          <w:color w:val="0000FF"/>
          <w:sz w:val="28"/>
          <w:szCs w:val="28"/>
        </w:rPr>
        <w:t xml:space="preserve"> move in </w:t>
      </w:r>
      <w:r w:rsidRPr="001C7A7A">
        <w:rPr>
          <w:color w:val="0000FF"/>
          <w:sz w:val="28"/>
          <w:szCs w:val="28"/>
          <w:u w:val="single"/>
        </w:rPr>
        <w:t>one</w:t>
      </w:r>
      <w:r>
        <w:rPr>
          <w:color w:val="0000FF"/>
          <w:sz w:val="28"/>
          <w:szCs w:val="28"/>
        </w:rPr>
        <w:t xml:space="preserve"> step)</w:t>
      </w:r>
    </w:p>
    <w:p w:rsidR="00A67B07" w:rsidRPr="001C7A7A" w:rsidRDefault="001C7A7A" w:rsidP="001C7A7A">
      <w:pPr>
        <w:pStyle w:val="ListParagraph"/>
        <w:widowControl w:val="0"/>
        <w:numPr>
          <w:ilvl w:val="0"/>
          <w:numId w:val="28"/>
        </w:numPr>
        <w:tabs>
          <w:tab w:val="left" w:pos="0"/>
          <w:tab w:val="left" w:pos="90"/>
          <w:tab w:val="left" w:pos="709"/>
        </w:tabs>
        <w:rPr>
          <w:color w:val="0000FF"/>
          <w:sz w:val="28"/>
          <w:szCs w:val="28"/>
        </w:rPr>
      </w:pPr>
      <w:r>
        <w:rPr>
          <w:color w:val="0000FF"/>
          <w:sz w:val="28"/>
          <w:szCs w:val="28"/>
        </w:rPr>
        <w:t xml:space="preserve">All highly stereoselective </w:t>
      </w:r>
      <w:r w:rsidRPr="001C7A7A">
        <w:rPr>
          <w:color w:val="FF0000"/>
          <w:sz w:val="28"/>
          <w:szCs w:val="28"/>
        </w:rPr>
        <w:t>(will see why)</w:t>
      </w:r>
    </w:p>
    <w:p w:rsidR="006D1E27" w:rsidRDefault="001C7A7A" w:rsidP="001C7A7A">
      <w:pPr>
        <w:pStyle w:val="ListParagraph"/>
        <w:widowControl w:val="0"/>
        <w:numPr>
          <w:ilvl w:val="0"/>
          <w:numId w:val="28"/>
        </w:numPr>
        <w:tabs>
          <w:tab w:val="left" w:pos="0"/>
          <w:tab w:val="left" w:pos="90"/>
          <w:tab w:val="left" w:pos="709"/>
        </w:tabs>
        <w:rPr>
          <w:color w:val="0000FF"/>
          <w:sz w:val="28"/>
          <w:szCs w:val="28"/>
        </w:rPr>
      </w:pPr>
      <w:r>
        <w:rPr>
          <w:color w:val="0000FF"/>
          <w:sz w:val="28"/>
          <w:szCs w:val="28"/>
        </w:rPr>
        <w:t>Can occur by heating (thermal) or light (photochemical)</w:t>
      </w:r>
    </w:p>
    <w:p w:rsidR="001C7A7A" w:rsidRPr="001C7A7A" w:rsidRDefault="001C7A7A" w:rsidP="001C7A7A">
      <w:pPr>
        <w:pStyle w:val="ListParagraph"/>
        <w:widowControl w:val="0"/>
        <w:numPr>
          <w:ilvl w:val="0"/>
          <w:numId w:val="28"/>
        </w:numPr>
        <w:tabs>
          <w:tab w:val="left" w:pos="0"/>
          <w:tab w:val="left" w:pos="90"/>
          <w:tab w:val="left" w:pos="709"/>
        </w:tabs>
        <w:rPr>
          <w:color w:val="0000FF"/>
          <w:sz w:val="28"/>
          <w:szCs w:val="28"/>
        </w:rPr>
      </w:pPr>
      <w:r>
        <w:rPr>
          <w:color w:val="0000FF"/>
          <w:sz w:val="28"/>
          <w:szCs w:val="28"/>
        </w:rPr>
        <w:t>Can include other atoms (eg O instead of C)</w:t>
      </w:r>
    </w:p>
    <w:p w:rsidR="006D1E27" w:rsidRDefault="006D1E27" w:rsidP="006D1E27">
      <w:pPr>
        <w:pStyle w:val="ListParagraph"/>
        <w:rPr>
          <w:color w:val="0000FF"/>
          <w:sz w:val="28"/>
          <w:szCs w:val="28"/>
        </w:rPr>
      </w:pPr>
    </w:p>
    <w:p w:rsidR="008942E3" w:rsidRPr="001C7A7A" w:rsidRDefault="008942E3" w:rsidP="006D1E27">
      <w:pPr>
        <w:pStyle w:val="ListParagraph"/>
        <w:rPr>
          <w:color w:val="FF0000"/>
          <w:sz w:val="28"/>
          <w:szCs w:val="28"/>
        </w:rPr>
      </w:pPr>
      <w:r w:rsidRPr="001C7A7A">
        <w:rPr>
          <w:color w:val="FF0000"/>
          <w:sz w:val="28"/>
          <w:szCs w:val="28"/>
        </w:rPr>
        <w:t>**</w:t>
      </w:r>
      <w:r w:rsidR="001C7A7A" w:rsidRPr="001C7A7A">
        <w:rPr>
          <w:color w:val="FF0000"/>
          <w:sz w:val="28"/>
          <w:szCs w:val="28"/>
        </w:rPr>
        <w:t>Not all possible pericyclic reactions actually occur</w:t>
      </w:r>
    </w:p>
    <w:p w:rsidR="008942E3" w:rsidRPr="006D1E27" w:rsidRDefault="008942E3" w:rsidP="006D1E27">
      <w:pPr>
        <w:pStyle w:val="ListParagraph"/>
        <w:rPr>
          <w:color w:val="0000FF"/>
          <w:sz w:val="28"/>
          <w:szCs w:val="28"/>
        </w:rPr>
      </w:pPr>
    </w:p>
    <w:p w:rsidR="00CE3610" w:rsidRDefault="00BF4E8D" w:rsidP="006D1E27">
      <w:pPr>
        <w:pStyle w:val="ListParagraph"/>
        <w:widowControl w:val="0"/>
        <w:tabs>
          <w:tab w:val="left" w:pos="709"/>
        </w:tabs>
        <w:ind w:left="0"/>
        <w:rPr>
          <w:color w:val="0000FF"/>
          <w:sz w:val="28"/>
          <w:szCs w:val="28"/>
        </w:rPr>
      </w:pPr>
      <w:r>
        <w:object w:dxaOrig="8663" w:dyaOrig="2757">
          <v:shape id="_x0000_i1028" type="#_x0000_t75" style="width:328.5pt;height:104.25pt" o:ole="">
            <v:imagedata r:id="rId15" o:title=""/>
          </v:shape>
          <o:OLEObject Type="Embed" ProgID="ChemDraw.Document.6.0" ShapeID="_x0000_i1028" DrawAspect="Content" ObjectID="_1482823199" r:id="rId16"/>
        </w:object>
      </w:r>
    </w:p>
    <w:p w:rsidR="00CE3610" w:rsidRDefault="00CE3610" w:rsidP="006D1E27">
      <w:pPr>
        <w:pStyle w:val="ListParagraph"/>
        <w:widowControl w:val="0"/>
        <w:tabs>
          <w:tab w:val="left" w:pos="709"/>
        </w:tabs>
        <w:ind w:left="0"/>
        <w:rPr>
          <w:color w:val="0000FF"/>
          <w:sz w:val="28"/>
          <w:szCs w:val="28"/>
        </w:rPr>
      </w:pPr>
    </w:p>
    <w:p w:rsidR="00BF4E8D" w:rsidRPr="00BF4E8D" w:rsidRDefault="00BF4E8D" w:rsidP="006D1E27">
      <w:pPr>
        <w:pStyle w:val="ListParagraph"/>
        <w:widowControl w:val="0"/>
        <w:tabs>
          <w:tab w:val="left" w:pos="709"/>
        </w:tabs>
        <w:ind w:left="0"/>
        <w:rPr>
          <w:sz w:val="28"/>
          <w:szCs w:val="28"/>
        </w:rPr>
      </w:pPr>
      <w:r w:rsidRPr="00BF4E8D">
        <w:rPr>
          <w:sz w:val="28"/>
          <w:szCs w:val="28"/>
        </w:rPr>
        <w:t>→ based on symmetry of orbitals</w:t>
      </w:r>
    </w:p>
    <w:p w:rsidR="00BF4E8D" w:rsidRDefault="00BF4E8D" w:rsidP="00BF4E8D">
      <w:pPr>
        <w:pStyle w:val="ListParagraph"/>
        <w:widowControl w:val="0"/>
        <w:numPr>
          <w:ilvl w:val="0"/>
          <w:numId w:val="28"/>
        </w:numPr>
        <w:tabs>
          <w:tab w:val="left" w:pos="709"/>
        </w:tabs>
        <w:ind w:left="990" w:hanging="285"/>
        <w:rPr>
          <w:color w:val="0000FF"/>
          <w:sz w:val="28"/>
          <w:szCs w:val="28"/>
        </w:rPr>
      </w:pPr>
      <w:r>
        <w:rPr>
          <w:color w:val="0000FF"/>
          <w:sz w:val="28"/>
          <w:szCs w:val="28"/>
        </w:rPr>
        <w:t>In order for orbitals to overlap (</w:t>
      </w:r>
      <w:r w:rsidRPr="00BF4E8D">
        <w:rPr>
          <w:i/>
          <w:color w:val="0000FF"/>
          <w:sz w:val="28"/>
          <w:szCs w:val="28"/>
        </w:rPr>
        <w:t>ie</w:t>
      </w:r>
      <w:r>
        <w:rPr>
          <w:color w:val="0000FF"/>
          <w:sz w:val="28"/>
          <w:szCs w:val="28"/>
        </w:rPr>
        <w:t xml:space="preserve"> make bond) they must have same sign (+/-)</w:t>
      </w:r>
    </w:p>
    <w:p w:rsidR="008554CA" w:rsidRPr="008554CA" w:rsidRDefault="008554CA" w:rsidP="00BF4E8D">
      <w:pPr>
        <w:pStyle w:val="ListParagraph"/>
        <w:widowControl w:val="0"/>
        <w:numPr>
          <w:ilvl w:val="0"/>
          <w:numId w:val="28"/>
        </w:numPr>
        <w:tabs>
          <w:tab w:val="left" w:pos="709"/>
        </w:tabs>
        <w:ind w:left="990" w:hanging="285"/>
        <w:rPr>
          <w:color w:val="00B050"/>
          <w:sz w:val="28"/>
          <w:szCs w:val="28"/>
        </w:rPr>
      </w:pPr>
      <w:r w:rsidRPr="008554CA">
        <w:rPr>
          <w:color w:val="00B050"/>
          <w:sz w:val="28"/>
          <w:szCs w:val="28"/>
        </w:rPr>
        <w:t>Depends on # of e</w:t>
      </w:r>
      <w:r w:rsidRPr="008554CA">
        <w:rPr>
          <w:color w:val="00B050"/>
          <w:sz w:val="28"/>
          <w:szCs w:val="28"/>
          <w:vertAlign w:val="superscript"/>
        </w:rPr>
        <w:softHyphen/>
      </w:r>
      <w:r w:rsidRPr="008554CA">
        <w:rPr>
          <w:color w:val="00B050"/>
          <w:sz w:val="28"/>
          <w:szCs w:val="28"/>
        </w:rPr>
        <w:t xml:space="preserve"> pairs </w:t>
      </w:r>
      <w:r w:rsidRPr="008554CA">
        <w:rPr>
          <w:color w:val="00B050"/>
          <w:sz w:val="28"/>
          <w:szCs w:val="28"/>
          <w:u w:val="single"/>
        </w:rPr>
        <w:t>and</w:t>
      </w:r>
      <w:r w:rsidRPr="008554CA">
        <w:rPr>
          <w:color w:val="00B050"/>
          <w:sz w:val="28"/>
          <w:szCs w:val="28"/>
        </w:rPr>
        <w:t xml:space="preserve"> </w:t>
      </w:r>
      <w:r w:rsidRPr="008554CA">
        <w:rPr>
          <w:rFonts w:ascii="Symbol" w:hAnsi="Symbol"/>
          <w:color w:val="00B050"/>
          <w:sz w:val="28"/>
          <w:szCs w:val="28"/>
        </w:rPr>
        <w:t></w:t>
      </w:r>
      <w:r w:rsidRPr="008554CA">
        <w:rPr>
          <w:color w:val="00B050"/>
          <w:sz w:val="28"/>
          <w:szCs w:val="28"/>
        </w:rPr>
        <w:t xml:space="preserve"> or h</w:t>
      </w:r>
      <w:r w:rsidRPr="008554CA">
        <w:rPr>
          <w:rFonts w:ascii="Symbol" w:hAnsi="Symbol"/>
          <w:color w:val="00B050"/>
          <w:sz w:val="28"/>
          <w:szCs w:val="28"/>
        </w:rPr>
        <w:t></w:t>
      </w:r>
    </w:p>
    <w:p w:rsidR="00BF4E8D" w:rsidRDefault="00BF4E8D" w:rsidP="006D1E27">
      <w:pPr>
        <w:pStyle w:val="ListParagraph"/>
        <w:widowControl w:val="0"/>
        <w:tabs>
          <w:tab w:val="left" w:pos="709"/>
        </w:tabs>
        <w:ind w:left="0"/>
        <w:rPr>
          <w:color w:val="0000FF"/>
          <w:sz w:val="28"/>
          <w:szCs w:val="28"/>
        </w:rPr>
      </w:pPr>
    </w:p>
    <w:p w:rsidR="0091349E" w:rsidRDefault="0091349E" w:rsidP="0091349E">
      <w:pPr>
        <w:rPr>
          <w:sz w:val="28"/>
          <w:szCs w:val="28"/>
        </w:rPr>
      </w:pPr>
      <w:r>
        <w:rPr>
          <w:sz w:val="28"/>
          <w:szCs w:val="28"/>
        </w:rPr>
        <w:t xml:space="preserve">1) </w:t>
      </w:r>
      <w:r w:rsidRPr="00EF5502">
        <w:rPr>
          <w:sz w:val="28"/>
          <w:szCs w:val="28"/>
          <w:u w:val="single"/>
        </w:rPr>
        <w:t>Electrocyclic Reactions</w:t>
      </w:r>
    </w:p>
    <w:p w:rsidR="0091349E" w:rsidRDefault="006B2C71" w:rsidP="006B2C71">
      <w:pPr>
        <w:pStyle w:val="ListParagraph"/>
        <w:widowControl w:val="0"/>
        <w:tabs>
          <w:tab w:val="left" w:pos="709"/>
        </w:tabs>
        <w:ind w:left="1701"/>
        <w:rPr>
          <w:color w:val="0000FF"/>
          <w:sz w:val="28"/>
          <w:szCs w:val="28"/>
        </w:rPr>
      </w:pPr>
      <w:r>
        <w:object w:dxaOrig="6730" w:dyaOrig="2765">
          <v:shape id="_x0000_i1029" type="#_x0000_t75" style="width:255.75pt;height:104.25pt" o:ole="">
            <v:imagedata r:id="rId17" o:title=""/>
          </v:shape>
          <o:OLEObject Type="Embed" ProgID="ChemDraw.Document.6.0" ShapeID="_x0000_i1029" DrawAspect="Content" ObjectID="_1482823200" r:id="rId18"/>
        </w:object>
      </w:r>
    </w:p>
    <w:p w:rsidR="0091349E" w:rsidRPr="00BD392F" w:rsidRDefault="006B2C71" w:rsidP="006D1E27">
      <w:pPr>
        <w:pStyle w:val="ListParagraph"/>
        <w:widowControl w:val="0"/>
        <w:tabs>
          <w:tab w:val="left" w:pos="709"/>
        </w:tabs>
        <w:ind w:left="0"/>
        <w:rPr>
          <w:sz w:val="28"/>
          <w:szCs w:val="28"/>
        </w:rPr>
      </w:pPr>
      <w:r w:rsidRPr="00BD392F">
        <w:rPr>
          <w:sz w:val="28"/>
          <w:szCs w:val="28"/>
        </w:rPr>
        <w:t>Look at orbitals:</w:t>
      </w:r>
    </w:p>
    <w:p w:rsidR="00CE3610" w:rsidRDefault="00A33CDA" w:rsidP="006D1E27">
      <w:pPr>
        <w:pStyle w:val="ListParagraph"/>
        <w:widowControl w:val="0"/>
        <w:tabs>
          <w:tab w:val="left" w:pos="709"/>
        </w:tabs>
        <w:ind w:left="0"/>
        <w:rPr>
          <w:color w:val="0000FF"/>
          <w:sz w:val="28"/>
          <w:szCs w:val="28"/>
        </w:rPr>
      </w:pPr>
      <w:r>
        <w:object w:dxaOrig="9485" w:dyaOrig="5954">
          <v:shape id="_x0000_i1030" type="#_x0000_t75" style="width:400.5pt;height:249.75pt" o:ole="">
            <v:imagedata r:id="rId19" o:title=""/>
          </v:shape>
          <o:OLEObject Type="Embed" ProgID="ChemDraw.Document.6.0" ShapeID="_x0000_i1030" DrawAspect="Content" ObjectID="_1482823201" r:id="rId20"/>
        </w:object>
      </w:r>
    </w:p>
    <w:p w:rsidR="00767F38" w:rsidRPr="002B1604" w:rsidRDefault="002B1604">
      <w:pPr>
        <w:pStyle w:val="ListParagraph"/>
        <w:widowControl w:val="0"/>
        <w:tabs>
          <w:tab w:val="left" w:pos="709"/>
        </w:tabs>
        <w:ind w:left="0"/>
        <w:rPr>
          <w:color w:val="0000FF"/>
          <w:sz w:val="28"/>
          <w:szCs w:val="28"/>
        </w:rPr>
      </w:pPr>
      <w:r w:rsidRPr="002B1604">
        <w:rPr>
          <w:color w:val="0000FF"/>
          <w:sz w:val="28"/>
          <w:szCs w:val="28"/>
        </w:rPr>
        <w:lastRenderedPageBreak/>
        <w:t>Which one happens depends on symmetry of orbitals:</w:t>
      </w:r>
    </w:p>
    <w:p w:rsidR="00767F38" w:rsidRPr="00767F38" w:rsidRDefault="0077245D">
      <w:pPr>
        <w:pStyle w:val="ListParagraph"/>
        <w:widowControl w:val="0"/>
        <w:tabs>
          <w:tab w:val="left" w:pos="709"/>
        </w:tabs>
        <w:ind w:left="0"/>
        <w:rPr>
          <w:sz w:val="28"/>
          <w:szCs w:val="28"/>
        </w:rPr>
      </w:pPr>
      <w:r>
        <w:object w:dxaOrig="7594" w:dyaOrig="893">
          <v:shape id="_x0000_i1031" type="#_x0000_t75" style="width:351pt;height:40.5pt" o:ole="">
            <v:imagedata r:id="rId21" o:title=""/>
          </v:shape>
          <o:OLEObject Type="Embed" ProgID="ChemDraw.Document.6.0" ShapeID="_x0000_i1031" DrawAspect="Content" ObjectID="_1482823202" r:id="rId22"/>
        </w:object>
      </w:r>
    </w:p>
    <w:p w:rsidR="000B449F" w:rsidRDefault="000B449F">
      <w:pPr>
        <w:pStyle w:val="ListParagraph"/>
        <w:widowControl w:val="0"/>
        <w:tabs>
          <w:tab w:val="left" w:pos="709"/>
        </w:tabs>
        <w:ind w:left="0"/>
        <w:rPr>
          <w:color w:val="0000FF"/>
          <w:sz w:val="28"/>
          <w:szCs w:val="28"/>
        </w:rPr>
      </w:pPr>
    </w:p>
    <w:p w:rsidR="00124915" w:rsidRPr="00AF32DE" w:rsidRDefault="00AF32DE">
      <w:pPr>
        <w:pStyle w:val="ListParagraph"/>
        <w:widowControl w:val="0"/>
        <w:tabs>
          <w:tab w:val="left" w:pos="709"/>
        </w:tabs>
        <w:ind w:left="0"/>
        <w:rPr>
          <w:sz w:val="28"/>
          <w:szCs w:val="28"/>
        </w:rPr>
      </w:pPr>
      <w:r>
        <w:rPr>
          <w:color w:val="0000FF"/>
          <w:sz w:val="28"/>
          <w:szCs w:val="28"/>
        </w:rPr>
        <w:t xml:space="preserve">How do we know signs?   </w:t>
      </w:r>
      <w:r>
        <w:rPr>
          <w:sz w:val="28"/>
          <w:szCs w:val="28"/>
        </w:rPr>
        <w:t>Look at molecular orbitals</w:t>
      </w:r>
    </w:p>
    <w:p w:rsidR="00124915" w:rsidRDefault="00124915">
      <w:pPr>
        <w:pStyle w:val="ListParagraph"/>
        <w:widowControl w:val="0"/>
        <w:tabs>
          <w:tab w:val="left" w:pos="709"/>
        </w:tabs>
        <w:ind w:left="0"/>
        <w:rPr>
          <w:sz w:val="28"/>
          <w:szCs w:val="28"/>
        </w:rPr>
      </w:pPr>
    </w:p>
    <w:bookmarkStart w:id="1" w:name="OLE_LINK1"/>
    <w:p w:rsidR="00DB2A38" w:rsidRPr="000B449F" w:rsidRDefault="000B449F">
      <w:pPr>
        <w:pStyle w:val="ListParagraph"/>
        <w:widowControl w:val="0"/>
        <w:tabs>
          <w:tab w:val="left" w:pos="709"/>
        </w:tabs>
        <w:ind w:left="0"/>
        <w:rPr>
          <w:sz w:val="28"/>
          <w:szCs w:val="28"/>
        </w:rPr>
      </w:pPr>
      <w:r w:rsidRPr="000B449F">
        <w:rPr>
          <w:sz w:val="28"/>
          <w:szCs w:val="28"/>
        </w:rPr>
        <w:object w:dxaOrig="7786" w:dyaOrig="1351">
          <v:shape id="_x0000_i1032" type="#_x0000_t75" style="width:381pt;height:65.25pt" o:ole="">
            <v:imagedata r:id="rId23" o:title=""/>
          </v:shape>
          <o:OLEObject Type="Embed" ProgID="ChemDraw.Document.6.0" ShapeID="_x0000_i1032" DrawAspect="Content" ObjectID="_1482823203" r:id="rId24"/>
        </w:object>
      </w:r>
      <w:bookmarkEnd w:id="1"/>
    </w:p>
    <w:p w:rsidR="000B449F" w:rsidRPr="000B449F" w:rsidRDefault="00CB4AA3">
      <w:pPr>
        <w:pStyle w:val="ListParagraph"/>
        <w:widowControl w:val="0"/>
        <w:tabs>
          <w:tab w:val="left" w:pos="709"/>
        </w:tabs>
        <w:ind w:left="0"/>
        <w:rPr>
          <w:sz w:val="28"/>
          <w:szCs w:val="28"/>
        </w:rPr>
      </w:pPr>
      <w:r>
        <w:rPr>
          <w:sz w:val="28"/>
          <w:szCs w:val="28"/>
        </w:rPr>
        <w:fldChar w:fldCharType="begin"/>
      </w:r>
      <w:r w:rsidR="003D492B">
        <w:rPr>
          <w:sz w:val="28"/>
          <w:szCs w:val="28"/>
        </w:rPr>
        <w:instrText xml:space="preserve"> LINK </w:instrText>
      </w:r>
      <w:r w:rsidR="000755B8">
        <w:rPr>
          <w:sz w:val="28"/>
          <w:szCs w:val="28"/>
        </w:rPr>
        <w:instrText xml:space="preserve">Word.Document.12 "C:\\Users\\Etkin Blakes\\Dropbox\\Teaching 2013\\Chem 342\\class notes\\2014 Lecture 3.docx" OLE_LINK1 </w:instrText>
      </w:r>
      <w:r w:rsidR="003D492B">
        <w:rPr>
          <w:sz w:val="28"/>
          <w:szCs w:val="28"/>
        </w:rPr>
        <w:instrText xml:space="preserve">\a \r </w:instrText>
      </w:r>
      <w:r>
        <w:rPr>
          <w:sz w:val="28"/>
          <w:szCs w:val="28"/>
        </w:rPr>
        <w:fldChar w:fldCharType="separate"/>
      </w:r>
      <w:r w:rsidR="003D492B" w:rsidRPr="000B449F">
        <w:rPr>
          <w:sz w:val="28"/>
          <w:szCs w:val="28"/>
        </w:rPr>
        <w:object w:dxaOrig="8330" w:dyaOrig="5798">
          <v:shape id="_x0000_i1033" type="#_x0000_t75" style="width:404.25pt;height:278.25pt" o:ole="">
            <v:imagedata r:id="rId25" o:title=""/>
          </v:shape>
          <o:OLEObject Type="Embed" ProgID="ChemDraw.Document.6.0" ShapeID="_x0000_i1033" DrawAspect="Content" ObjectID="_1482823204" r:id="rId26"/>
        </w:object>
      </w:r>
      <w:r>
        <w:rPr>
          <w:sz w:val="28"/>
          <w:szCs w:val="28"/>
        </w:rPr>
        <w:fldChar w:fldCharType="end"/>
      </w:r>
    </w:p>
    <w:p w:rsidR="00A11528" w:rsidRDefault="00A11528">
      <w:pPr>
        <w:pStyle w:val="ListParagraph"/>
        <w:widowControl w:val="0"/>
        <w:tabs>
          <w:tab w:val="left" w:pos="709"/>
        </w:tabs>
        <w:ind w:left="0"/>
        <w:rPr>
          <w:color w:val="0000FF"/>
          <w:sz w:val="28"/>
          <w:szCs w:val="28"/>
        </w:rPr>
      </w:pPr>
    </w:p>
    <w:p w:rsidR="000B449F" w:rsidRPr="00A11528" w:rsidRDefault="00A11528">
      <w:pPr>
        <w:pStyle w:val="ListParagraph"/>
        <w:widowControl w:val="0"/>
        <w:tabs>
          <w:tab w:val="left" w:pos="709"/>
        </w:tabs>
        <w:ind w:left="0"/>
        <w:rPr>
          <w:color w:val="0000FF"/>
          <w:sz w:val="28"/>
          <w:szCs w:val="28"/>
        </w:rPr>
      </w:pPr>
      <w:r w:rsidRPr="00A11528">
        <w:rPr>
          <w:color w:val="0000FF"/>
          <w:sz w:val="28"/>
          <w:szCs w:val="28"/>
        </w:rPr>
        <w:t xml:space="preserve">→ for an electrocyclic reaction it is the </w:t>
      </w:r>
      <w:r w:rsidRPr="00821DDE">
        <w:rPr>
          <w:color w:val="0000FF"/>
          <w:sz w:val="28"/>
          <w:szCs w:val="28"/>
          <w:u w:val="double"/>
        </w:rPr>
        <w:t>HOMO</w:t>
      </w:r>
      <w:r w:rsidRPr="00A11528">
        <w:rPr>
          <w:color w:val="0000FF"/>
          <w:sz w:val="28"/>
          <w:szCs w:val="28"/>
        </w:rPr>
        <w:t xml:space="preserve"> that reacts</w:t>
      </w:r>
    </w:p>
    <w:bookmarkStart w:id="2" w:name="OLE_LINK3"/>
    <w:p w:rsidR="00A11528" w:rsidRDefault="00C96EBB">
      <w:pPr>
        <w:pStyle w:val="ListParagraph"/>
        <w:widowControl w:val="0"/>
        <w:tabs>
          <w:tab w:val="left" w:pos="709"/>
        </w:tabs>
        <w:ind w:left="0"/>
      </w:pPr>
      <w:r>
        <w:object w:dxaOrig="8854" w:dyaOrig="2623">
          <v:shape id="_x0000_i1034" type="#_x0000_t75" style="width:390pt;height:114.75pt" o:ole="">
            <v:imagedata r:id="rId27" o:title=""/>
          </v:shape>
          <o:OLEObject Type="Embed" ProgID="ChemDraw.Document.6.0" ShapeID="_x0000_i1034" DrawAspect="Content" ObjectID="_1482823205" r:id="rId28"/>
        </w:object>
      </w:r>
      <w:bookmarkEnd w:id="2"/>
    </w:p>
    <w:p w:rsidR="00C96EBB" w:rsidRDefault="00CB4AA3">
      <w:pPr>
        <w:pStyle w:val="ListParagraph"/>
        <w:widowControl w:val="0"/>
        <w:tabs>
          <w:tab w:val="left" w:pos="709"/>
        </w:tabs>
        <w:ind w:left="0"/>
      </w:pPr>
      <w:r>
        <w:fldChar w:fldCharType="begin"/>
      </w:r>
      <w:r w:rsidR="00C96EBB">
        <w:instrText xml:space="preserve"> LINK </w:instrText>
      </w:r>
      <w:r w:rsidR="000755B8">
        <w:instrText xml:space="preserve">Word.Document.12 "C:\\Users\\Etkin Blakes\\Dropbox\\Teaching 2013\\Chem 342\\class notes\\2014 Lecture 3.docx" OLE_LINK3 </w:instrText>
      </w:r>
      <w:r w:rsidR="00C96EBB">
        <w:instrText xml:space="preserve">\a \r </w:instrText>
      </w:r>
      <w:r>
        <w:fldChar w:fldCharType="separate"/>
      </w:r>
      <w:r w:rsidR="00C96EBB">
        <w:object w:dxaOrig="8978" w:dyaOrig="2623">
          <v:shape id="_x0000_i1035" type="#_x0000_t75" style="width:394.5pt;height:114pt" o:ole="">
            <v:imagedata r:id="rId29" o:title=""/>
          </v:shape>
          <o:OLEObject Type="Embed" ProgID="ChemDraw.Document.6.0" ShapeID="_x0000_i1035" DrawAspect="Content" ObjectID="_1482823206" r:id="rId30"/>
        </w:object>
      </w:r>
      <w:r>
        <w:fldChar w:fldCharType="end"/>
      </w:r>
    </w:p>
    <w:p w:rsidR="00C96EBB" w:rsidRDefault="004E653D">
      <w:pPr>
        <w:pStyle w:val="ListParagraph"/>
        <w:widowControl w:val="0"/>
        <w:tabs>
          <w:tab w:val="left" w:pos="709"/>
        </w:tabs>
        <w:ind w:left="0"/>
        <w:rPr>
          <w:sz w:val="28"/>
          <w:szCs w:val="28"/>
          <w:u w:val="single"/>
          <w:lang w:val="en-CA"/>
        </w:rPr>
      </w:pPr>
      <w:r>
        <w:rPr>
          <w:sz w:val="28"/>
          <w:szCs w:val="28"/>
          <w:lang w:val="en-CA"/>
        </w:rPr>
        <w:lastRenderedPageBreak/>
        <w:t xml:space="preserve">→ Reaction is </w:t>
      </w:r>
      <w:r>
        <w:rPr>
          <w:sz w:val="28"/>
          <w:szCs w:val="28"/>
          <w:u w:val="single"/>
          <w:lang w:val="en-CA"/>
        </w:rPr>
        <w:t>stereospecific!</w:t>
      </w:r>
    </w:p>
    <w:p w:rsidR="004E653D" w:rsidRPr="004E653D" w:rsidRDefault="004E653D">
      <w:pPr>
        <w:pStyle w:val="ListParagraph"/>
        <w:widowControl w:val="0"/>
        <w:tabs>
          <w:tab w:val="left" w:pos="709"/>
        </w:tabs>
        <w:ind w:left="0"/>
        <w:rPr>
          <w:color w:val="0000FF"/>
          <w:sz w:val="28"/>
          <w:szCs w:val="28"/>
          <w:lang w:val="en-CA"/>
        </w:rPr>
      </w:pPr>
      <w:r w:rsidRPr="004E653D">
        <w:rPr>
          <w:color w:val="0000FF"/>
          <w:sz w:val="28"/>
          <w:szCs w:val="28"/>
          <w:lang w:val="en-CA"/>
        </w:rPr>
        <w:tab/>
        <w:t>Trans-trans  →  trans</w:t>
      </w:r>
    </w:p>
    <w:p w:rsidR="004E653D" w:rsidRDefault="004E653D">
      <w:pPr>
        <w:pStyle w:val="ListParagraph"/>
        <w:widowControl w:val="0"/>
        <w:tabs>
          <w:tab w:val="left" w:pos="709"/>
        </w:tabs>
        <w:ind w:left="0"/>
        <w:rPr>
          <w:color w:val="0000FF"/>
          <w:sz w:val="28"/>
          <w:szCs w:val="28"/>
          <w:lang w:val="en-CA"/>
        </w:rPr>
      </w:pPr>
      <w:r w:rsidRPr="004E653D">
        <w:rPr>
          <w:color w:val="0000FF"/>
          <w:sz w:val="28"/>
          <w:szCs w:val="28"/>
          <w:lang w:val="en-CA"/>
        </w:rPr>
        <w:tab/>
        <w:t>Trans-cis     →  cis</w:t>
      </w:r>
    </w:p>
    <w:p w:rsidR="00DD0060" w:rsidRDefault="00DD0060">
      <w:pPr>
        <w:pStyle w:val="ListParagraph"/>
        <w:widowControl w:val="0"/>
        <w:tabs>
          <w:tab w:val="left" w:pos="709"/>
        </w:tabs>
        <w:ind w:left="0"/>
        <w:rPr>
          <w:color w:val="0000FF"/>
          <w:sz w:val="28"/>
          <w:szCs w:val="28"/>
          <w:lang w:val="en-CA"/>
        </w:rPr>
      </w:pPr>
    </w:p>
    <w:p w:rsidR="00DD0060" w:rsidRDefault="00B9050B">
      <w:pPr>
        <w:pStyle w:val="ListParagraph"/>
        <w:widowControl w:val="0"/>
        <w:tabs>
          <w:tab w:val="left" w:pos="709"/>
        </w:tabs>
        <w:ind w:left="0"/>
        <w:rPr>
          <w:color w:val="0000FF"/>
          <w:sz w:val="28"/>
          <w:szCs w:val="28"/>
          <w:lang w:val="en-CA"/>
        </w:rPr>
      </w:pPr>
      <w:r>
        <w:rPr>
          <w:color w:val="0000FF"/>
          <w:sz w:val="28"/>
          <w:szCs w:val="28"/>
          <w:lang w:val="en-CA"/>
        </w:rPr>
        <w:t>What about cis-cis?  Gives trans (check it yourself!)</w:t>
      </w:r>
    </w:p>
    <w:p w:rsidR="009245C6" w:rsidRDefault="009245C6">
      <w:pPr>
        <w:pStyle w:val="ListParagraph"/>
        <w:widowControl w:val="0"/>
        <w:tabs>
          <w:tab w:val="left" w:pos="709"/>
        </w:tabs>
        <w:ind w:left="0"/>
        <w:rPr>
          <w:color w:val="0000FF"/>
          <w:sz w:val="28"/>
          <w:szCs w:val="28"/>
          <w:lang w:val="en-CA"/>
        </w:rPr>
      </w:pPr>
    </w:p>
    <w:p w:rsidR="009245C6" w:rsidRPr="00CC13DD" w:rsidRDefault="00CC13DD">
      <w:pPr>
        <w:pStyle w:val="ListParagraph"/>
        <w:widowControl w:val="0"/>
        <w:tabs>
          <w:tab w:val="left" w:pos="709"/>
        </w:tabs>
        <w:ind w:left="0"/>
        <w:rPr>
          <w:sz w:val="28"/>
          <w:szCs w:val="28"/>
          <w:lang w:val="en-CA"/>
        </w:rPr>
      </w:pPr>
      <w:r>
        <w:rPr>
          <w:sz w:val="28"/>
          <w:szCs w:val="28"/>
          <w:lang w:val="en-CA"/>
        </w:rPr>
        <w:t>What if reaction is promoted by light instead of heat?</w:t>
      </w:r>
    </w:p>
    <w:p w:rsidR="009245C6" w:rsidRDefault="007C3B5F">
      <w:pPr>
        <w:pStyle w:val="ListParagraph"/>
        <w:widowControl w:val="0"/>
        <w:tabs>
          <w:tab w:val="left" w:pos="709"/>
        </w:tabs>
        <w:ind w:left="0"/>
        <w:rPr>
          <w:sz w:val="28"/>
          <w:szCs w:val="28"/>
        </w:rPr>
      </w:pPr>
      <w:r w:rsidRPr="000B449F">
        <w:rPr>
          <w:sz w:val="28"/>
          <w:szCs w:val="28"/>
        </w:rPr>
        <w:object w:dxaOrig="9461" w:dyaOrig="4795">
          <v:shape id="_x0000_i1036" type="#_x0000_t75" style="width:459pt;height:230.25pt" o:ole="">
            <v:imagedata r:id="rId31" o:title=""/>
          </v:shape>
          <o:OLEObject Type="Embed" ProgID="ChemDraw.Document.6.0" ShapeID="_x0000_i1036" DrawAspect="Content" ObjectID="_1482823207" r:id="rId32"/>
        </w:object>
      </w:r>
    </w:p>
    <w:p w:rsidR="007C3B5F" w:rsidRDefault="007C3B5F">
      <w:pPr>
        <w:pStyle w:val="ListParagraph"/>
        <w:widowControl w:val="0"/>
        <w:tabs>
          <w:tab w:val="left" w:pos="709"/>
        </w:tabs>
        <w:ind w:left="0"/>
        <w:rPr>
          <w:sz w:val="28"/>
          <w:szCs w:val="28"/>
        </w:rPr>
      </w:pPr>
    </w:p>
    <w:p w:rsidR="007C3B5F" w:rsidRDefault="003C5E2F">
      <w:pPr>
        <w:pStyle w:val="ListParagraph"/>
        <w:widowControl w:val="0"/>
        <w:tabs>
          <w:tab w:val="left" w:pos="709"/>
        </w:tabs>
        <w:ind w:left="0"/>
        <w:rPr>
          <w:sz w:val="28"/>
          <w:szCs w:val="28"/>
        </w:rPr>
      </w:pPr>
      <w:r>
        <w:object w:dxaOrig="8978" w:dyaOrig="2621">
          <v:shape id="_x0000_i1037" type="#_x0000_t75" style="width:395.25pt;height:114.75pt" o:ole="">
            <v:imagedata r:id="rId33" o:title=""/>
          </v:shape>
          <o:OLEObject Type="Embed" ProgID="ChemDraw.Document.6.0" ShapeID="_x0000_i1037" DrawAspect="Content" ObjectID="_1482823208" r:id="rId34"/>
        </w:object>
      </w:r>
    </w:p>
    <w:p w:rsidR="007C3B5F" w:rsidRDefault="007C3B5F">
      <w:pPr>
        <w:pStyle w:val="ListParagraph"/>
        <w:widowControl w:val="0"/>
        <w:tabs>
          <w:tab w:val="left" w:pos="709"/>
        </w:tabs>
        <w:ind w:left="0"/>
        <w:rPr>
          <w:color w:val="0000FF"/>
          <w:sz w:val="28"/>
          <w:szCs w:val="28"/>
          <w:lang w:val="en-CA"/>
        </w:rPr>
      </w:pPr>
    </w:p>
    <w:p w:rsidR="00256A96" w:rsidRPr="00256A96" w:rsidRDefault="00256A96">
      <w:pPr>
        <w:pStyle w:val="ListParagraph"/>
        <w:widowControl w:val="0"/>
        <w:tabs>
          <w:tab w:val="left" w:pos="709"/>
        </w:tabs>
        <w:ind w:left="0"/>
        <w:rPr>
          <w:sz w:val="28"/>
          <w:szCs w:val="28"/>
          <w:lang w:val="en-CA"/>
        </w:rPr>
      </w:pPr>
      <w:r w:rsidRPr="00256A96">
        <w:rPr>
          <w:sz w:val="28"/>
          <w:szCs w:val="28"/>
          <w:lang w:val="en-CA"/>
        </w:rPr>
        <w:t>Summary:</w:t>
      </w:r>
    </w:p>
    <w:p w:rsidR="00256A96" w:rsidRPr="004E1313" w:rsidRDefault="00C60ABF">
      <w:pPr>
        <w:pStyle w:val="ListParagraph"/>
        <w:widowControl w:val="0"/>
        <w:tabs>
          <w:tab w:val="left" w:pos="709"/>
        </w:tabs>
        <w:ind w:left="0"/>
        <w:rPr>
          <w:sz w:val="28"/>
          <w:szCs w:val="28"/>
        </w:rPr>
      </w:pPr>
      <w:r w:rsidRPr="004E1313">
        <w:rPr>
          <w:sz w:val="28"/>
          <w:szCs w:val="28"/>
        </w:rPr>
        <w:object w:dxaOrig="7678" w:dyaOrig="3007">
          <v:shape id="_x0000_i1038" type="#_x0000_t75" style="width:291.75pt;height:113.25pt" o:ole="">
            <v:imagedata r:id="rId35" o:title=""/>
          </v:shape>
          <o:OLEObject Type="Embed" ProgID="ChemDraw.Document.6.0" ShapeID="_x0000_i1038" DrawAspect="Content" ObjectID="_1482823209" r:id="rId36"/>
        </w:object>
      </w:r>
    </w:p>
    <w:p w:rsidR="004E1313" w:rsidRPr="004E1313" w:rsidRDefault="004E1313">
      <w:pPr>
        <w:pStyle w:val="ListParagraph"/>
        <w:widowControl w:val="0"/>
        <w:tabs>
          <w:tab w:val="left" w:pos="709"/>
        </w:tabs>
        <w:ind w:left="0"/>
        <w:rPr>
          <w:sz w:val="28"/>
          <w:szCs w:val="28"/>
        </w:rPr>
      </w:pPr>
    </w:p>
    <w:p w:rsidR="004E1313" w:rsidRPr="004E1313" w:rsidRDefault="004E1313">
      <w:pPr>
        <w:pStyle w:val="ListParagraph"/>
        <w:widowControl w:val="0"/>
        <w:tabs>
          <w:tab w:val="left" w:pos="709"/>
        </w:tabs>
        <w:ind w:left="0"/>
        <w:rPr>
          <w:sz w:val="28"/>
          <w:szCs w:val="28"/>
          <w:u w:val="single"/>
        </w:rPr>
      </w:pPr>
      <w:r w:rsidRPr="004E1313">
        <w:rPr>
          <w:sz w:val="28"/>
          <w:szCs w:val="28"/>
          <w:u w:val="single"/>
        </w:rPr>
        <w:t>Let’s try:</w:t>
      </w:r>
    </w:p>
    <w:p w:rsidR="004E1313" w:rsidRDefault="00944796">
      <w:pPr>
        <w:pStyle w:val="ListParagraph"/>
        <w:widowControl w:val="0"/>
        <w:tabs>
          <w:tab w:val="left" w:pos="709"/>
        </w:tabs>
        <w:ind w:left="0"/>
      </w:pPr>
      <w:r>
        <w:object w:dxaOrig="7939" w:dyaOrig="1502">
          <v:shape id="_x0000_i1039" type="#_x0000_t75" style="width:301.5pt;height:57pt" o:ole="">
            <v:imagedata r:id="rId37" o:title=""/>
          </v:shape>
          <o:OLEObject Type="Embed" ProgID="ChemDraw.Document.6.0" ShapeID="_x0000_i1039" DrawAspect="Content" ObjectID="_1482823210" r:id="rId38"/>
        </w:object>
      </w:r>
    </w:p>
    <w:p w:rsidR="00944796" w:rsidRPr="00944796" w:rsidRDefault="00944796">
      <w:pPr>
        <w:pStyle w:val="ListParagraph"/>
        <w:widowControl w:val="0"/>
        <w:tabs>
          <w:tab w:val="left" w:pos="709"/>
        </w:tabs>
        <w:ind w:left="0"/>
        <w:rPr>
          <w:sz w:val="28"/>
          <w:szCs w:val="28"/>
        </w:rPr>
      </w:pPr>
      <w:r w:rsidRPr="00944796">
        <w:rPr>
          <w:sz w:val="28"/>
          <w:szCs w:val="28"/>
          <w:u w:val="single"/>
        </w:rPr>
        <w:lastRenderedPageBreak/>
        <w:t>MO’s for 1,3,5-hexatriene</w:t>
      </w:r>
      <w:r>
        <w:rPr>
          <w:sz w:val="28"/>
          <w:szCs w:val="28"/>
        </w:rPr>
        <w:t xml:space="preserve">:  6 p orbitals </w:t>
      </w:r>
      <w:r>
        <w:rPr>
          <w:sz w:val="28"/>
          <w:szCs w:val="28"/>
        </w:rPr>
        <w:sym w:font="WP MathA" w:char="F088"/>
      </w:r>
      <w:r>
        <w:rPr>
          <w:sz w:val="28"/>
          <w:szCs w:val="28"/>
        </w:rPr>
        <w:t xml:space="preserve"> 6 MO’s</w:t>
      </w:r>
    </w:p>
    <w:p w:rsidR="00944796" w:rsidRPr="00944796" w:rsidRDefault="00944796">
      <w:pPr>
        <w:pStyle w:val="ListParagraph"/>
        <w:widowControl w:val="0"/>
        <w:tabs>
          <w:tab w:val="left" w:pos="709"/>
        </w:tabs>
        <w:ind w:left="0"/>
        <w:rPr>
          <w:color w:val="0000FF"/>
          <w:sz w:val="28"/>
          <w:szCs w:val="28"/>
          <w:lang w:val="en-CA"/>
        </w:rPr>
      </w:pPr>
    </w:p>
    <w:p w:rsidR="007B19F5" w:rsidRDefault="007B19F5" w:rsidP="007B19F5">
      <w:pPr>
        <w:pStyle w:val="ListParagraph"/>
        <w:widowControl w:val="0"/>
        <w:tabs>
          <w:tab w:val="left" w:pos="709"/>
        </w:tabs>
        <w:ind w:left="0"/>
        <w:rPr>
          <w:sz w:val="28"/>
          <w:szCs w:val="28"/>
        </w:rPr>
      </w:pPr>
      <w:r w:rsidRPr="000B449F">
        <w:rPr>
          <w:sz w:val="28"/>
          <w:szCs w:val="28"/>
        </w:rPr>
        <w:object w:dxaOrig="8973" w:dyaOrig="5472">
          <v:shape id="_x0000_i1040" type="#_x0000_t75" style="width:435pt;height:263.25pt" o:ole="">
            <v:imagedata r:id="rId39" o:title=""/>
          </v:shape>
          <o:OLEObject Type="Embed" ProgID="ChemDraw.Document.6.0" ShapeID="_x0000_i1040" DrawAspect="Content" ObjectID="_1482823211" r:id="rId40"/>
        </w:object>
      </w:r>
    </w:p>
    <w:p w:rsidR="006553F3" w:rsidRDefault="006553F3">
      <w:pPr>
        <w:pStyle w:val="ListParagraph"/>
        <w:widowControl w:val="0"/>
        <w:tabs>
          <w:tab w:val="left" w:pos="709"/>
        </w:tabs>
        <w:ind w:left="0"/>
        <w:rPr>
          <w:sz w:val="28"/>
          <w:szCs w:val="28"/>
        </w:rPr>
      </w:pPr>
    </w:p>
    <w:p w:rsidR="007B19F5" w:rsidRPr="00DB03A0" w:rsidRDefault="007B19F5" w:rsidP="007B19F5">
      <w:pPr>
        <w:pStyle w:val="ListParagraph"/>
        <w:widowControl w:val="0"/>
        <w:tabs>
          <w:tab w:val="left" w:pos="709"/>
        </w:tabs>
        <w:ind w:left="0"/>
        <w:rPr>
          <w:sz w:val="28"/>
          <w:szCs w:val="28"/>
        </w:rPr>
      </w:pPr>
      <w:r w:rsidRPr="00DB03A0">
        <w:rPr>
          <w:sz w:val="28"/>
          <w:szCs w:val="28"/>
        </w:rPr>
        <w:object w:dxaOrig="8493" w:dyaOrig="4354">
          <v:shape id="_x0000_i1041" type="#_x0000_t75" style="width:338.25pt;height:173.25pt" o:ole="">
            <v:imagedata r:id="rId41" o:title=""/>
          </v:shape>
          <o:OLEObject Type="Embed" ProgID="ChemDraw.Document.6.0" ShapeID="_x0000_i1041" DrawAspect="Content" ObjectID="_1482823212" r:id="rId42"/>
        </w:object>
      </w:r>
    </w:p>
    <w:p w:rsidR="006553F3" w:rsidRPr="00944796" w:rsidRDefault="006553F3">
      <w:pPr>
        <w:pStyle w:val="ListParagraph"/>
        <w:widowControl w:val="0"/>
        <w:tabs>
          <w:tab w:val="left" w:pos="709"/>
        </w:tabs>
        <w:ind w:left="0"/>
        <w:rPr>
          <w:color w:val="0000FF"/>
          <w:sz w:val="28"/>
          <w:szCs w:val="28"/>
          <w:lang w:val="en-CA"/>
        </w:rPr>
      </w:pPr>
      <w:bookmarkStart w:id="3" w:name="_GoBack"/>
      <w:bookmarkEnd w:id="3"/>
    </w:p>
    <w:sectPr w:rsidR="006553F3" w:rsidRPr="00944796" w:rsidSect="00F94D36">
      <w:endnotePr>
        <w:numFmt w:val="decimal"/>
      </w:endnotePr>
      <w:pgSz w:w="12240" w:h="15840"/>
      <w:pgMar w:top="720" w:right="1247" w:bottom="737" w:left="1247" w:header="720" w:footer="144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rifa BT">
    <w:altName w:val="Cambria Math"/>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P MathA">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780"/>
    <w:multiLevelType w:val="hybridMultilevel"/>
    <w:tmpl w:val="07021AC4"/>
    <w:lvl w:ilvl="0" w:tplc="28AE23AC">
      <w:start w:val="1"/>
      <w:numFmt w:val="upperRoman"/>
      <w:lvlText w:val="%1-"/>
      <w:lvlJc w:val="left"/>
      <w:pPr>
        <w:ind w:left="2148" w:hanging="720"/>
      </w:pPr>
      <w:rPr>
        <w:rFonts w:hint="default"/>
      </w:rPr>
    </w:lvl>
    <w:lvl w:ilvl="1" w:tplc="10090019" w:tentative="1">
      <w:start w:val="1"/>
      <w:numFmt w:val="lowerLetter"/>
      <w:lvlText w:val="%2."/>
      <w:lvlJc w:val="left"/>
      <w:pPr>
        <w:ind w:left="2508" w:hanging="360"/>
      </w:pPr>
    </w:lvl>
    <w:lvl w:ilvl="2" w:tplc="1009001B" w:tentative="1">
      <w:start w:val="1"/>
      <w:numFmt w:val="lowerRoman"/>
      <w:lvlText w:val="%3."/>
      <w:lvlJc w:val="right"/>
      <w:pPr>
        <w:ind w:left="3228" w:hanging="180"/>
      </w:pPr>
    </w:lvl>
    <w:lvl w:ilvl="3" w:tplc="1009000F" w:tentative="1">
      <w:start w:val="1"/>
      <w:numFmt w:val="decimal"/>
      <w:lvlText w:val="%4."/>
      <w:lvlJc w:val="left"/>
      <w:pPr>
        <w:ind w:left="3948" w:hanging="360"/>
      </w:pPr>
    </w:lvl>
    <w:lvl w:ilvl="4" w:tplc="10090019" w:tentative="1">
      <w:start w:val="1"/>
      <w:numFmt w:val="lowerLetter"/>
      <w:lvlText w:val="%5."/>
      <w:lvlJc w:val="left"/>
      <w:pPr>
        <w:ind w:left="4668" w:hanging="360"/>
      </w:pPr>
    </w:lvl>
    <w:lvl w:ilvl="5" w:tplc="1009001B" w:tentative="1">
      <w:start w:val="1"/>
      <w:numFmt w:val="lowerRoman"/>
      <w:lvlText w:val="%6."/>
      <w:lvlJc w:val="right"/>
      <w:pPr>
        <w:ind w:left="5388" w:hanging="180"/>
      </w:pPr>
    </w:lvl>
    <w:lvl w:ilvl="6" w:tplc="1009000F" w:tentative="1">
      <w:start w:val="1"/>
      <w:numFmt w:val="decimal"/>
      <w:lvlText w:val="%7."/>
      <w:lvlJc w:val="left"/>
      <w:pPr>
        <w:ind w:left="6108" w:hanging="360"/>
      </w:pPr>
    </w:lvl>
    <w:lvl w:ilvl="7" w:tplc="10090019" w:tentative="1">
      <w:start w:val="1"/>
      <w:numFmt w:val="lowerLetter"/>
      <w:lvlText w:val="%8."/>
      <w:lvlJc w:val="left"/>
      <w:pPr>
        <w:ind w:left="6828" w:hanging="360"/>
      </w:pPr>
    </w:lvl>
    <w:lvl w:ilvl="8" w:tplc="1009001B" w:tentative="1">
      <w:start w:val="1"/>
      <w:numFmt w:val="lowerRoman"/>
      <w:lvlText w:val="%9."/>
      <w:lvlJc w:val="right"/>
      <w:pPr>
        <w:ind w:left="7548" w:hanging="180"/>
      </w:pPr>
    </w:lvl>
  </w:abstractNum>
  <w:abstractNum w:abstractNumId="1">
    <w:nsid w:val="092B6E1C"/>
    <w:multiLevelType w:val="hybridMultilevel"/>
    <w:tmpl w:val="6EA2D990"/>
    <w:lvl w:ilvl="0" w:tplc="9528AD36">
      <w:start w:val="1"/>
      <w:numFmt w:val="upperRoman"/>
      <w:lvlText w:val="%1-"/>
      <w:lvlJc w:val="left"/>
      <w:pPr>
        <w:ind w:left="2868" w:hanging="720"/>
      </w:pPr>
      <w:rPr>
        <w:rFonts w:hint="default"/>
      </w:rPr>
    </w:lvl>
    <w:lvl w:ilvl="1" w:tplc="10090019" w:tentative="1">
      <w:start w:val="1"/>
      <w:numFmt w:val="lowerLetter"/>
      <w:lvlText w:val="%2."/>
      <w:lvlJc w:val="left"/>
      <w:pPr>
        <w:ind w:left="3228" w:hanging="360"/>
      </w:pPr>
    </w:lvl>
    <w:lvl w:ilvl="2" w:tplc="1009001B" w:tentative="1">
      <w:start w:val="1"/>
      <w:numFmt w:val="lowerRoman"/>
      <w:lvlText w:val="%3."/>
      <w:lvlJc w:val="right"/>
      <w:pPr>
        <w:ind w:left="3948" w:hanging="180"/>
      </w:pPr>
    </w:lvl>
    <w:lvl w:ilvl="3" w:tplc="1009000F" w:tentative="1">
      <w:start w:val="1"/>
      <w:numFmt w:val="decimal"/>
      <w:lvlText w:val="%4."/>
      <w:lvlJc w:val="left"/>
      <w:pPr>
        <w:ind w:left="4668" w:hanging="360"/>
      </w:pPr>
    </w:lvl>
    <w:lvl w:ilvl="4" w:tplc="10090019" w:tentative="1">
      <w:start w:val="1"/>
      <w:numFmt w:val="lowerLetter"/>
      <w:lvlText w:val="%5."/>
      <w:lvlJc w:val="left"/>
      <w:pPr>
        <w:ind w:left="5388" w:hanging="360"/>
      </w:pPr>
    </w:lvl>
    <w:lvl w:ilvl="5" w:tplc="1009001B" w:tentative="1">
      <w:start w:val="1"/>
      <w:numFmt w:val="lowerRoman"/>
      <w:lvlText w:val="%6."/>
      <w:lvlJc w:val="right"/>
      <w:pPr>
        <w:ind w:left="6108" w:hanging="180"/>
      </w:pPr>
    </w:lvl>
    <w:lvl w:ilvl="6" w:tplc="1009000F" w:tentative="1">
      <w:start w:val="1"/>
      <w:numFmt w:val="decimal"/>
      <w:lvlText w:val="%7."/>
      <w:lvlJc w:val="left"/>
      <w:pPr>
        <w:ind w:left="6828" w:hanging="360"/>
      </w:pPr>
    </w:lvl>
    <w:lvl w:ilvl="7" w:tplc="10090019" w:tentative="1">
      <w:start w:val="1"/>
      <w:numFmt w:val="lowerLetter"/>
      <w:lvlText w:val="%8."/>
      <w:lvlJc w:val="left"/>
      <w:pPr>
        <w:ind w:left="7548" w:hanging="360"/>
      </w:pPr>
    </w:lvl>
    <w:lvl w:ilvl="8" w:tplc="1009001B" w:tentative="1">
      <w:start w:val="1"/>
      <w:numFmt w:val="lowerRoman"/>
      <w:lvlText w:val="%9."/>
      <w:lvlJc w:val="right"/>
      <w:pPr>
        <w:ind w:left="8268" w:hanging="180"/>
      </w:p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003029B"/>
    <w:multiLevelType w:val="hybridMultilevel"/>
    <w:tmpl w:val="4A04040C"/>
    <w:lvl w:ilvl="0" w:tplc="E63A0424">
      <w:start w:val="2"/>
      <w:numFmt w:val="bullet"/>
      <w:lvlText w:val="-"/>
      <w:lvlJc w:val="left"/>
      <w:pPr>
        <w:ind w:left="2520" w:hanging="360"/>
      </w:pPr>
      <w:rPr>
        <w:rFonts w:ascii="Times New Roman" w:eastAsia="Times New Roman" w:hAnsi="Times New Roman"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5">
    <w:nsid w:val="16BF558D"/>
    <w:multiLevelType w:val="hybridMultilevel"/>
    <w:tmpl w:val="89586270"/>
    <w:lvl w:ilvl="0" w:tplc="2F7E8096">
      <w:start w:val="5"/>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C556F6"/>
    <w:multiLevelType w:val="hybridMultilevel"/>
    <w:tmpl w:val="19D2E4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B1AA42FA">
      <w:start w:val="1"/>
      <w:numFmt w:val="bullet"/>
      <w:lvlText w:val=""/>
      <w:lvlJc w:val="left"/>
      <w:pPr>
        <w:ind w:left="5040" w:hanging="360"/>
      </w:pPr>
      <w:rPr>
        <w:rFonts w:ascii="Wingdings" w:hAnsi="Wingdings" w:hint="default"/>
        <w:color w:val="E36C0A"/>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8">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11">
    <w:nsid w:val="357632D4"/>
    <w:multiLevelType w:val="singleLevel"/>
    <w:tmpl w:val="0409000F"/>
    <w:lvl w:ilvl="0">
      <w:start w:val="1"/>
      <w:numFmt w:val="decimal"/>
      <w:lvlText w:val="%1."/>
      <w:lvlJc w:val="left"/>
      <w:pPr>
        <w:tabs>
          <w:tab w:val="num" w:pos="360"/>
        </w:tabs>
        <w:ind w:left="360" w:hanging="360"/>
      </w:pPr>
    </w:lvl>
  </w:abstractNum>
  <w:abstractNum w:abstractNumId="12">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453077DA"/>
    <w:multiLevelType w:val="hybridMultilevel"/>
    <w:tmpl w:val="89923040"/>
    <w:lvl w:ilvl="0" w:tplc="D172C0B6">
      <w:start w:val="1"/>
      <w:numFmt w:val="upperRoman"/>
      <w:lvlText w:val="%1-"/>
      <w:lvlJc w:val="left"/>
      <w:pPr>
        <w:ind w:left="1404" w:hanging="720"/>
      </w:pPr>
      <w:rPr>
        <w:rFonts w:hint="default"/>
      </w:rPr>
    </w:lvl>
    <w:lvl w:ilvl="1" w:tplc="10090019" w:tentative="1">
      <w:start w:val="1"/>
      <w:numFmt w:val="lowerLetter"/>
      <w:lvlText w:val="%2."/>
      <w:lvlJc w:val="left"/>
      <w:pPr>
        <w:ind w:left="1764" w:hanging="360"/>
      </w:pPr>
    </w:lvl>
    <w:lvl w:ilvl="2" w:tplc="1009001B" w:tentative="1">
      <w:start w:val="1"/>
      <w:numFmt w:val="lowerRoman"/>
      <w:lvlText w:val="%3."/>
      <w:lvlJc w:val="right"/>
      <w:pPr>
        <w:ind w:left="2484" w:hanging="180"/>
      </w:pPr>
    </w:lvl>
    <w:lvl w:ilvl="3" w:tplc="1009000F" w:tentative="1">
      <w:start w:val="1"/>
      <w:numFmt w:val="decimal"/>
      <w:lvlText w:val="%4."/>
      <w:lvlJc w:val="left"/>
      <w:pPr>
        <w:ind w:left="3204" w:hanging="360"/>
      </w:pPr>
    </w:lvl>
    <w:lvl w:ilvl="4" w:tplc="10090019" w:tentative="1">
      <w:start w:val="1"/>
      <w:numFmt w:val="lowerLetter"/>
      <w:lvlText w:val="%5."/>
      <w:lvlJc w:val="left"/>
      <w:pPr>
        <w:ind w:left="3924" w:hanging="360"/>
      </w:pPr>
    </w:lvl>
    <w:lvl w:ilvl="5" w:tplc="1009001B" w:tentative="1">
      <w:start w:val="1"/>
      <w:numFmt w:val="lowerRoman"/>
      <w:lvlText w:val="%6."/>
      <w:lvlJc w:val="right"/>
      <w:pPr>
        <w:ind w:left="4644" w:hanging="180"/>
      </w:pPr>
    </w:lvl>
    <w:lvl w:ilvl="6" w:tplc="1009000F" w:tentative="1">
      <w:start w:val="1"/>
      <w:numFmt w:val="decimal"/>
      <w:lvlText w:val="%7."/>
      <w:lvlJc w:val="left"/>
      <w:pPr>
        <w:ind w:left="5364" w:hanging="360"/>
      </w:pPr>
    </w:lvl>
    <w:lvl w:ilvl="7" w:tplc="10090019" w:tentative="1">
      <w:start w:val="1"/>
      <w:numFmt w:val="lowerLetter"/>
      <w:lvlText w:val="%8."/>
      <w:lvlJc w:val="left"/>
      <w:pPr>
        <w:ind w:left="6084" w:hanging="360"/>
      </w:pPr>
    </w:lvl>
    <w:lvl w:ilvl="8" w:tplc="1009001B" w:tentative="1">
      <w:start w:val="1"/>
      <w:numFmt w:val="lowerRoman"/>
      <w:lvlText w:val="%9."/>
      <w:lvlJc w:val="right"/>
      <w:pPr>
        <w:ind w:left="6804" w:hanging="180"/>
      </w:pPr>
    </w:lvl>
  </w:abstractNum>
  <w:abstractNum w:abstractNumId="16">
    <w:nsid w:val="4E8D3F85"/>
    <w:multiLevelType w:val="hybridMultilevel"/>
    <w:tmpl w:val="0CD25A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3ED7925"/>
    <w:multiLevelType w:val="hybridMultilevel"/>
    <w:tmpl w:val="FF66A3D0"/>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7B2363B"/>
    <w:multiLevelType w:val="hybridMultilevel"/>
    <w:tmpl w:val="5C42E092"/>
    <w:lvl w:ilvl="0" w:tplc="8CA2B31A">
      <w:start w:val="1"/>
      <w:numFmt w:val="upperRoman"/>
      <w:lvlText w:val="%1-"/>
      <w:lvlJc w:val="left"/>
      <w:pPr>
        <w:ind w:left="1428" w:hanging="72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5">
    <w:nsid w:val="78273301"/>
    <w:multiLevelType w:val="hybridMultilevel"/>
    <w:tmpl w:val="CF34B6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A69661B"/>
    <w:multiLevelType w:val="hybridMultilevel"/>
    <w:tmpl w:val="F9B2CFE6"/>
    <w:lvl w:ilvl="0" w:tplc="8392DCB0">
      <w:start w:val="1"/>
      <w:numFmt w:val="decimal"/>
      <w:lvlText w:val="%1"/>
      <w:lvlJc w:val="left"/>
      <w:pPr>
        <w:ind w:left="1068" w:hanging="70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BF078D8"/>
    <w:multiLevelType w:val="hybridMultilevel"/>
    <w:tmpl w:val="83025C9A"/>
    <w:lvl w:ilvl="0" w:tplc="7E227F26">
      <w:start w:val="3"/>
      <w:numFmt w:val="bullet"/>
      <w:lvlText w:val="-"/>
      <w:lvlJc w:val="left"/>
      <w:pPr>
        <w:ind w:left="1065" w:hanging="360"/>
      </w:pPr>
      <w:rPr>
        <w:rFonts w:ascii="Times New Roman" w:eastAsia="Times New Roman"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num w:numId="1">
    <w:abstractNumId w:val="22"/>
  </w:num>
  <w:num w:numId="2">
    <w:abstractNumId w:val="3"/>
  </w:num>
  <w:num w:numId="3">
    <w:abstractNumId w:val="12"/>
  </w:num>
  <w:num w:numId="4">
    <w:abstractNumId w:val="14"/>
  </w:num>
  <w:num w:numId="5">
    <w:abstractNumId w:val="11"/>
  </w:num>
  <w:num w:numId="6">
    <w:abstractNumId w:val="8"/>
  </w:num>
  <w:num w:numId="7">
    <w:abstractNumId w:val="19"/>
  </w:num>
  <w:num w:numId="8">
    <w:abstractNumId w:val="2"/>
  </w:num>
  <w:num w:numId="9">
    <w:abstractNumId w:val="7"/>
  </w:num>
  <w:num w:numId="10">
    <w:abstractNumId w:val="18"/>
  </w:num>
  <w:num w:numId="11">
    <w:abstractNumId w:val="9"/>
  </w:num>
  <w:num w:numId="12">
    <w:abstractNumId w:val="10"/>
  </w:num>
  <w:num w:numId="13">
    <w:abstractNumId w:val="23"/>
  </w:num>
  <w:num w:numId="14">
    <w:abstractNumId w:val="13"/>
  </w:num>
  <w:num w:numId="15">
    <w:abstractNumId w:val="20"/>
  </w:num>
  <w:num w:numId="16">
    <w:abstractNumId w:val="21"/>
  </w:num>
  <w:num w:numId="17">
    <w:abstractNumId w:val="6"/>
  </w:num>
  <w:num w:numId="18">
    <w:abstractNumId w:val="5"/>
  </w:num>
  <w:num w:numId="19">
    <w:abstractNumId w:val="16"/>
  </w:num>
  <w:num w:numId="20">
    <w:abstractNumId w:val="24"/>
  </w:num>
  <w:num w:numId="21">
    <w:abstractNumId w:val="0"/>
  </w:num>
  <w:num w:numId="22">
    <w:abstractNumId w:val="1"/>
  </w:num>
  <w:num w:numId="23">
    <w:abstractNumId w:val="15"/>
  </w:num>
  <w:num w:numId="24">
    <w:abstractNumId w:val="17"/>
  </w:num>
  <w:num w:numId="25">
    <w:abstractNumId w:val="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2"/>
  </w:compat>
  <w:rsids>
    <w:rsidRoot w:val="000829FE"/>
    <w:rsid w:val="0001367B"/>
    <w:rsid w:val="00023FF2"/>
    <w:rsid w:val="000357CD"/>
    <w:rsid w:val="00037B09"/>
    <w:rsid w:val="00040B27"/>
    <w:rsid w:val="00052A33"/>
    <w:rsid w:val="00057442"/>
    <w:rsid w:val="000602BD"/>
    <w:rsid w:val="000755B8"/>
    <w:rsid w:val="00076222"/>
    <w:rsid w:val="000829FE"/>
    <w:rsid w:val="00083CC0"/>
    <w:rsid w:val="000A0B6D"/>
    <w:rsid w:val="000A25D6"/>
    <w:rsid w:val="000B25B8"/>
    <w:rsid w:val="000B449F"/>
    <w:rsid w:val="000B4727"/>
    <w:rsid w:val="000C2F6C"/>
    <w:rsid w:val="000D171A"/>
    <w:rsid w:val="000D4EC2"/>
    <w:rsid w:val="000D74DF"/>
    <w:rsid w:val="000F2418"/>
    <w:rsid w:val="000F4712"/>
    <w:rsid w:val="000F522D"/>
    <w:rsid w:val="00101C05"/>
    <w:rsid w:val="0010699E"/>
    <w:rsid w:val="00124915"/>
    <w:rsid w:val="00133195"/>
    <w:rsid w:val="00147BE4"/>
    <w:rsid w:val="0017518C"/>
    <w:rsid w:val="001C35B3"/>
    <w:rsid w:val="001C4B78"/>
    <w:rsid w:val="001C7A7A"/>
    <w:rsid w:val="001E17EF"/>
    <w:rsid w:val="001F5ABE"/>
    <w:rsid w:val="001F7A8E"/>
    <w:rsid w:val="002133CD"/>
    <w:rsid w:val="00256A96"/>
    <w:rsid w:val="0027251F"/>
    <w:rsid w:val="00280D43"/>
    <w:rsid w:val="002B1604"/>
    <w:rsid w:val="002B3905"/>
    <w:rsid w:val="002B4A70"/>
    <w:rsid w:val="002C7D54"/>
    <w:rsid w:val="00321C6C"/>
    <w:rsid w:val="0032717F"/>
    <w:rsid w:val="00330C28"/>
    <w:rsid w:val="00361D59"/>
    <w:rsid w:val="0036262A"/>
    <w:rsid w:val="00370FC1"/>
    <w:rsid w:val="00376EB0"/>
    <w:rsid w:val="003C5E2F"/>
    <w:rsid w:val="003D492B"/>
    <w:rsid w:val="003F1E11"/>
    <w:rsid w:val="00400536"/>
    <w:rsid w:val="00402E40"/>
    <w:rsid w:val="004214FA"/>
    <w:rsid w:val="00436E05"/>
    <w:rsid w:val="004426B9"/>
    <w:rsid w:val="00446105"/>
    <w:rsid w:val="0045101E"/>
    <w:rsid w:val="00455263"/>
    <w:rsid w:val="00457852"/>
    <w:rsid w:val="00472ADF"/>
    <w:rsid w:val="00474ADB"/>
    <w:rsid w:val="00481907"/>
    <w:rsid w:val="00482E21"/>
    <w:rsid w:val="004B00C0"/>
    <w:rsid w:val="004B3BD1"/>
    <w:rsid w:val="004C22AB"/>
    <w:rsid w:val="004D6B8C"/>
    <w:rsid w:val="004E1313"/>
    <w:rsid w:val="004E2AE2"/>
    <w:rsid w:val="004E653D"/>
    <w:rsid w:val="00527F10"/>
    <w:rsid w:val="00541393"/>
    <w:rsid w:val="00546F33"/>
    <w:rsid w:val="005542E5"/>
    <w:rsid w:val="005600F6"/>
    <w:rsid w:val="005906F4"/>
    <w:rsid w:val="0059761A"/>
    <w:rsid w:val="005A4A0E"/>
    <w:rsid w:val="005A5BAF"/>
    <w:rsid w:val="005A5D47"/>
    <w:rsid w:val="005B4F7B"/>
    <w:rsid w:val="005C1C17"/>
    <w:rsid w:val="005D0F2E"/>
    <w:rsid w:val="005E3C91"/>
    <w:rsid w:val="005E51F6"/>
    <w:rsid w:val="005F0A3E"/>
    <w:rsid w:val="00615572"/>
    <w:rsid w:val="006553F3"/>
    <w:rsid w:val="00657708"/>
    <w:rsid w:val="00660869"/>
    <w:rsid w:val="006642F0"/>
    <w:rsid w:val="0068281C"/>
    <w:rsid w:val="00692C79"/>
    <w:rsid w:val="006B2C71"/>
    <w:rsid w:val="006D1E27"/>
    <w:rsid w:val="006E61CC"/>
    <w:rsid w:val="006F08AF"/>
    <w:rsid w:val="006F7FCC"/>
    <w:rsid w:val="007349DC"/>
    <w:rsid w:val="0074587F"/>
    <w:rsid w:val="007470F9"/>
    <w:rsid w:val="00753150"/>
    <w:rsid w:val="00767F38"/>
    <w:rsid w:val="0077245D"/>
    <w:rsid w:val="0079014D"/>
    <w:rsid w:val="0079321D"/>
    <w:rsid w:val="007A22C2"/>
    <w:rsid w:val="007B19F5"/>
    <w:rsid w:val="007B4153"/>
    <w:rsid w:val="007B6920"/>
    <w:rsid w:val="007B6C0B"/>
    <w:rsid w:val="007B6C80"/>
    <w:rsid w:val="007C3B5F"/>
    <w:rsid w:val="007E65F1"/>
    <w:rsid w:val="007E6AA2"/>
    <w:rsid w:val="007F174C"/>
    <w:rsid w:val="00821DDE"/>
    <w:rsid w:val="008400E6"/>
    <w:rsid w:val="008516E2"/>
    <w:rsid w:val="008554CA"/>
    <w:rsid w:val="00857A20"/>
    <w:rsid w:val="00863FAC"/>
    <w:rsid w:val="00865D72"/>
    <w:rsid w:val="0087073F"/>
    <w:rsid w:val="008942E3"/>
    <w:rsid w:val="008C0D5A"/>
    <w:rsid w:val="008C3ADB"/>
    <w:rsid w:val="008E285D"/>
    <w:rsid w:val="0091349E"/>
    <w:rsid w:val="00920875"/>
    <w:rsid w:val="009245C6"/>
    <w:rsid w:val="00944796"/>
    <w:rsid w:val="009663B2"/>
    <w:rsid w:val="00984C63"/>
    <w:rsid w:val="0098737C"/>
    <w:rsid w:val="009B52A2"/>
    <w:rsid w:val="009B5B04"/>
    <w:rsid w:val="009C332A"/>
    <w:rsid w:val="009C5117"/>
    <w:rsid w:val="009C5418"/>
    <w:rsid w:val="009E3FD2"/>
    <w:rsid w:val="009F27F2"/>
    <w:rsid w:val="009F68BD"/>
    <w:rsid w:val="00A0211C"/>
    <w:rsid w:val="00A045EE"/>
    <w:rsid w:val="00A11528"/>
    <w:rsid w:val="00A2383A"/>
    <w:rsid w:val="00A33CDA"/>
    <w:rsid w:val="00A34B60"/>
    <w:rsid w:val="00A643DF"/>
    <w:rsid w:val="00A67B07"/>
    <w:rsid w:val="00A912AB"/>
    <w:rsid w:val="00A97479"/>
    <w:rsid w:val="00AA33A2"/>
    <w:rsid w:val="00AB7444"/>
    <w:rsid w:val="00AB7EC8"/>
    <w:rsid w:val="00AC24A5"/>
    <w:rsid w:val="00AE138A"/>
    <w:rsid w:val="00AE5CB2"/>
    <w:rsid w:val="00AE6746"/>
    <w:rsid w:val="00AF2EA3"/>
    <w:rsid w:val="00AF32DE"/>
    <w:rsid w:val="00B17B0C"/>
    <w:rsid w:val="00B21B0B"/>
    <w:rsid w:val="00B27E6E"/>
    <w:rsid w:val="00B4191B"/>
    <w:rsid w:val="00B57E7C"/>
    <w:rsid w:val="00B63AC7"/>
    <w:rsid w:val="00B77788"/>
    <w:rsid w:val="00B777F7"/>
    <w:rsid w:val="00B9050B"/>
    <w:rsid w:val="00BA0960"/>
    <w:rsid w:val="00BC574C"/>
    <w:rsid w:val="00BD0F0C"/>
    <w:rsid w:val="00BD2FE2"/>
    <w:rsid w:val="00BD392F"/>
    <w:rsid w:val="00BF4E8D"/>
    <w:rsid w:val="00C53614"/>
    <w:rsid w:val="00C57328"/>
    <w:rsid w:val="00C60ABF"/>
    <w:rsid w:val="00C709AF"/>
    <w:rsid w:val="00C96EBB"/>
    <w:rsid w:val="00CB4AA3"/>
    <w:rsid w:val="00CC13DD"/>
    <w:rsid w:val="00CC3B3F"/>
    <w:rsid w:val="00CE3610"/>
    <w:rsid w:val="00D00815"/>
    <w:rsid w:val="00D1603C"/>
    <w:rsid w:val="00D24FA1"/>
    <w:rsid w:val="00D449F1"/>
    <w:rsid w:val="00D50E03"/>
    <w:rsid w:val="00D72D08"/>
    <w:rsid w:val="00D73118"/>
    <w:rsid w:val="00DA0E9B"/>
    <w:rsid w:val="00DB2A38"/>
    <w:rsid w:val="00DB54DE"/>
    <w:rsid w:val="00DC0B13"/>
    <w:rsid w:val="00DD0060"/>
    <w:rsid w:val="00DD5CB5"/>
    <w:rsid w:val="00E17AFD"/>
    <w:rsid w:val="00E20685"/>
    <w:rsid w:val="00E24272"/>
    <w:rsid w:val="00E245CE"/>
    <w:rsid w:val="00E8050F"/>
    <w:rsid w:val="00E92EB9"/>
    <w:rsid w:val="00EA1D4E"/>
    <w:rsid w:val="00EB4954"/>
    <w:rsid w:val="00EE1CE2"/>
    <w:rsid w:val="00EF5502"/>
    <w:rsid w:val="00F10345"/>
    <w:rsid w:val="00F130AC"/>
    <w:rsid w:val="00F14519"/>
    <w:rsid w:val="00F17879"/>
    <w:rsid w:val="00F22DC4"/>
    <w:rsid w:val="00F276BC"/>
    <w:rsid w:val="00F31CDD"/>
    <w:rsid w:val="00F32B5F"/>
    <w:rsid w:val="00F416C7"/>
    <w:rsid w:val="00F67D35"/>
    <w:rsid w:val="00F71170"/>
    <w:rsid w:val="00F71838"/>
    <w:rsid w:val="00F75192"/>
    <w:rsid w:val="00F94D36"/>
    <w:rsid w:val="00F95DCE"/>
    <w:rsid w:val="00F962A2"/>
    <w:rsid w:val="00FA7B2C"/>
    <w:rsid w:val="00FA7B48"/>
    <w:rsid w:val="00FB2F20"/>
    <w:rsid w:val="00FD1E23"/>
    <w:rsid w:val="00FD798D"/>
    <w:rsid w:val="00FE24BF"/>
    <w:rsid w:val="00FF7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92"/>
  </w:style>
  <w:style w:type="paragraph" w:styleId="Heading1">
    <w:name w:val="heading 1"/>
    <w:basedOn w:val="Normal"/>
    <w:next w:val="Normal"/>
    <w:qFormat/>
    <w:rsid w:val="00F75192"/>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F75192"/>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F75192"/>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F75192"/>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F75192"/>
  </w:style>
  <w:style w:type="paragraph" w:styleId="BodyTextIndent">
    <w:name w:val="Body Text Indent"/>
    <w:basedOn w:val="Normal"/>
    <w:rsid w:val="00F75192"/>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F75192"/>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F75192"/>
    <w:pPr>
      <w:widowControl w:val="0"/>
      <w:tabs>
        <w:tab w:val="left" w:pos="720"/>
        <w:tab w:val="left" w:pos="2520"/>
        <w:tab w:val="left" w:pos="3780"/>
        <w:tab w:val="left" w:pos="4410"/>
      </w:tabs>
      <w:ind w:left="2520" w:hanging="2520"/>
    </w:pPr>
    <w:rPr>
      <w:sz w:val="24"/>
    </w:rPr>
  </w:style>
  <w:style w:type="paragraph" w:styleId="ListParagraph">
    <w:name w:val="List Paragraph"/>
    <w:basedOn w:val="Normal"/>
    <w:uiPriority w:val="34"/>
    <w:qFormat/>
    <w:rsid w:val="00101C05"/>
    <w:pPr>
      <w:ind w:left="720"/>
      <w:contextualSpacing/>
    </w:pPr>
  </w:style>
  <w:style w:type="paragraph" w:styleId="BalloonText">
    <w:name w:val="Balloon Text"/>
    <w:basedOn w:val="Normal"/>
    <w:link w:val="BalloonTextChar"/>
    <w:uiPriority w:val="99"/>
    <w:semiHidden/>
    <w:unhideWhenUsed/>
    <w:rsid w:val="00321C6C"/>
    <w:rPr>
      <w:rFonts w:ascii="Tahoma" w:hAnsi="Tahoma" w:cs="Tahoma"/>
      <w:sz w:val="16"/>
      <w:szCs w:val="16"/>
    </w:rPr>
  </w:style>
  <w:style w:type="character" w:customStyle="1" w:styleId="BalloonTextChar">
    <w:name w:val="Balloon Text Char"/>
    <w:basedOn w:val="DefaultParagraphFont"/>
    <w:link w:val="BalloonText"/>
    <w:uiPriority w:val="99"/>
    <w:semiHidden/>
    <w:rsid w:val="00321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BAB1E-4B28-44F8-AAD6-2F051120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UPEI User</cp:lastModifiedBy>
  <cp:revision>3</cp:revision>
  <cp:lastPrinted>2015-01-13T15:19:00Z</cp:lastPrinted>
  <dcterms:created xsi:type="dcterms:W3CDTF">2015-01-13T15:19:00Z</dcterms:created>
  <dcterms:modified xsi:type="dcterms:W3CDTF">2015-01-15T14:33:00Z</dcterms:modified>
</cp:coreProperties>
</file>