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CE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</w:rPr>
      </w:pPr>
      <w:r>
        <w:rPr>
          <w:rFonts w:ascii="Serifa BT" w:hAnsi="Serifa BT"/>
          <w:i/>
          <w:sz w:val="40"/>
        </w:rPr>
        <w:t xml:space="preserve">CHEM </w:t>
      </w:r>
      <w:r w:rsidR="000357CD">
        <w:rPr>
          <w:rFonts w:ascii="Serifa BT" w:hAnsi="Serifa BT"/>
          <w:i/>
          <w:sz w:val="40"/>
        </w:rPr>
        <w:t>3</w:t>
      </w:r>
      <w:r w:rsidR="002B3905">
        <w:rPr>
          <w:rFonts w:ascii="Serifa BT" w:hAnsi="Serifa BT"/>
          <w:i/>
          <w:sz w:val="40"/>
        </w:rPr>
        <w:t>42</w:t>
      </w:r>
      <w:r>
        <w:rPr>
          <w:rFonts w:ascii="Serifa BT" w:hAnsi="Serifa BT"/>
          <w:i/>
          <w:sz w:val="40"/>
        </w:rPr>
        <w:t xml:space="preserve"> – </w:t>
      </w:r>
      <w:r w:rsidR="000357CD">
        <w:rPr>
          <w:rFonts w:ascii="Serifa BT" w:hAnsi="Serifa BT"/>
          <w:i/>
          <w:sz w:val="40"/>
        </w:rPr>
        <w:t xml:space="preserve">Lecture </w:t>
      </w:r>
      <w:r w:rsidR="00D62CA7">
        <w:rPr>
          <w:rFonts w:ascii="Serifa BT" w:hAnsi="Serifa BT"/>
          <w:i/>
          <w:sz w:val="40"/>
        </w:rPr>
        <w:t>4</w:t>
      </w:r>
      <w:r>
        <w:rPr>
          <w:rFonts w:ascii="Serifa BT" w:hAnsi="Serifa BT"/>
          <w:i/>
          <w:sz w:val="40"/>
        </w:rPr>
        <w:tab/>
      </w:r>
      <w:r w:rsidR="00B57E7C">
        <w:rPr>
          <w:rFonts w:ascii="Serifa BT" w:hAnsi="Serifa BT"/>
          <w:i/>
          <w:sz w:val="40"/>
        </w:rPr>
        <w:t>1</w:t>
      </w:r>
      <w:r w:rsidR="007512D6">
        <w:rPr>
          <w:rFonts w:ascii="Serifa BT" w:hAnsi="Serifa BT"/>
          <w:i/>
          <w:sz w:val="40"/>
        </w:rPr>
        <w:t>5</w:t>
      </w:r>
      <w:r w:rsidR="002B3905">
        <w:rPr>
          <w:rFonts w:ascii="Serifa BT" w:hAnsi="Serifa BT"/>
          <w:i/>
          <w:sz w:val="40"/>
        </w:rPr>
        <w:t>/01/</w:t>
      </w:r>
      <w:r w:rsidR="007512D6">
        <w:rPr>
          <w:rFonts w:ascii="Serifa BT" w:hAnsi="Serifa BT"/>
          <w:i/>
          <w:sz w:val="40"/>
        </w:rPr>
        <w:t>20</w:t>
      </w:r>
      <w:r w:rsidR="002B3905">
        <w:rPr>
          <w:rFonts w:ascii="Serifa BT" w:hAnsi="Serifa BT"/>
          <w:i/>
          <w:sz w:val="40"/>
        </w:rPr>
        <w:t>1</w:t>
      </w:r>
      <w:r w:rsidR="007512D6">
        <w:rPr>
          <w:rFonts w:ascii="Serifa BT" w:hAnsi="Serifa BT"/>
          <w:i/>
          <w:sz w:val="40"/>
        </w:rPr>
        <w:t>5</w:t>
      </w:r>
    </w:p>
    <w:p w:rsidR="00F95DCE" w:rsidRPr="00BD0F0C" w:rsidRDefault="00F95DCE" w:rsidP="00BD0F0C">
      <w:pPr>
        <w:widowControl w:val="0"/>
        <w:tabs>
          <w:tab w:val="left" w:pos="2790"/>
        </w:tabs>
        <w:rPr>
          <w:sz w:val="28"/>
          <w:szCs w:val="28"/>
        </w:rPr>
      </w:pPr>
    </w:p>
    <w:p w:rsidR="00147BE4" w:rsidRDefault="00147BE4" w:rsidP="00147BE4">
      <w:pPr>
        <w:widowControl w:val="0"/>
        <w:rPr>
          <w:color w:val="FF0000"/>
          <w:sz w:val="28"/>
          <w:szCs w:val="28"/>
        </w:rPr>
      </w:pPr>
      <w:r w:rsidRPr="002B4A70">
        <w:rPr>
          <w:color w:val="FF0000"/>
          <w:sz w:val="28"/>
          <w:szCs w:val="28"/>
        </w:rPr>
        <w:t>Overheads:</w:t>
      </w:r>
      <w:r w:rsidRPr="002B4A70">
        <w:rPr>
          <w:color w:val="FF0000"/>
          <w:sz w:val="28"/>
          <w:szCs w:val="28"/>
        </w:rPr>
        <w:tab/>
        <w:t xml:space="preserve">- </w:t>
      </w:r>
      <w:r>
        <w:rPr>
          <w:color w:val="FF0000"/>
          <w:sz w:val="28"/>
          <w:szCs w:val="28"/>
        </w:rPr>
        <w:t>Today’s Outline</w:t>
      </w:r>
    </w:p>
    <w:p w:rsidR="00BD0F0C" w:rsidRDefault="00BD0F0C" w:rsidP="00BD0F0C">
      <w:pPr>
        <w:widowControl w:val="0"/>
        <w:rPr>
          <w:sz w:val="28"/>
          <w:szCs w:val="28"/>
        </w:rPr>
      </w:pPr>
    </w:p>
    <w:p w:rsidR="00BD0F0C" w:rsidRPr="00C709AF" w:rsidRDefault="000F522D" w:rsidP="00BD0F0C">
      <w:pPr>
        <w:widowControl w:val="0"/>
        <w:rPr>
          <w:color w:val="1308F2"/>
          <w:sz w:val="28"/>
          <w:szCs w:val="28"/>
        </w:rPr>
      </w:pPr>
      <w:r w:rsidRPr="000F522D">
        <w:rPr>
          <w:color w:val="1308F2"/>
          <w:sz w:val="28"/>
          <w:szCs w:val="28"/>
          <w:u w:val="single"/>
        </w:rPr>
        <w:t>Recap</w:t>
      </w:r>
      <w:r w:rsidR="00D62CA7">
        <w:rPr>
          <w:color w:val="1308F2"/>
          <w:sz w:val="28"/>
          <w:szCs w:val="28"/>
          <w:u w:val="single"/>
        </w:rPr>
        <w:t xml:space="preserve"> Tuesday</w:t>
      </w:r>
      <w:r w:rsidRPr="000F522D">
        <w:rPr>
          <w:color w:val="1308F2"/>
          <w:sz w:val="28"/>
          <w:szCs w:val="28"/>
          <w:u w:val="single"/>
        </w:rPr>
        <w:t>:</w:t>
      </w:r>
      <w:r>
        <w:rPr>
          <w:color w:val="1308F2"/>
          <w:sz w:val="28"/>
          <w:szCs w:val="28"/>
        </w:rPr>
        <w:t xml:space="preserve"> </w:t>
      </w:r>
      <w:proofErr w:type="spellStart"/>
      <w:r w:rsidR="00D62CA7">
        <w:rPr>
          <w:color w:val="1308F2"/>
          <w:sz w:val="28"/>
          <w:szCs w:val="28"/>
        </w:rPr>
        <w:t>Electrocyclic</w:t>
      </w:r>
      <w:proofErr w:type="spellEnd"/>
      <w:r w:rsidR="00D62CA7">
        <w:rPr>
          <w:color w:val="1308F2"/>
          <w:sz w:val="28"/>
          <w:szCs w:val="28"/>
        </w:rPr>
        <w:t xml:space="preserve"> Reactions</w:t>
      </w:r>
    </w:p>
    <w:p w:rsidR="00BF4E8D" w:rsidRPr="00D62CA7" w:rsidRDefault="00A912AB" w:rsidP="00D62CA7">
      <w:pPr>
        <w:widowControl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91349E" w:rsidRDefault="007512D6" w:rsidP="00D62CA7">
      <w:pPr>
        <w:pStyle w:val="ListParagraph"/>
        <w:widowControl w:val="0"/>
        <w:tabs>
          <w:tab w:val="left" w:pos="709"/>
        </w:tabs>
        <w:ind w:left="567"/>
        <w:rPr>
          <w:color w:val="0000FF"/>
          <w:sz w:val="28"/>
          <w:szCs w:val="28"/>
        </w:rPr>
      </w:pPr>
      <w:r>
        <w:object w:dxaOrig="11294" w:dyaOrig="1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48pt" o:ole="">
            <v:imagedata r:id="rId7" o:title=""/>
          </v:shape>
          <o:OLEObject Type="Embed" ProgID="ChemDraw.Document.6.0" ShapeID="_x0000_i1025" DrawAspect="Content" ObjectID="_1483256361" r:id="rId8"/>
        </w:object>
      </w:r>
    </w:p>
    <w:bookmarkStart w:id="0" w:name="OLE_LINK3"/>
    <w:p w:rsidR="00A11528" w:rsidRDefault="007512D6">
      <w:pPr>
        <w:pStyle w:val="ListParagraph"/>
        <w:widowControl w:val="0"/>
        <w:tabs>
          <w:tab w:val="left" w:pos="709"/>
        </w:tabs>
        <w:ind w:left="0"/>
      </w:pPr>
      <w:r>
        <w:object w:dxaOrig="8851" w:dyaOrig="2855">
          <v:shape id="_x0000_i1026" type="#_x0000_t75" style="width:390pt;height:124.5pt" o:ole="">
            <v:imagedata r:id="rId9" o:title=""/>
          </v:shape>
          <o:OLEObject Type="Embed" ProgID="ChemDraw.Document.6.0" ShapeID="_x0000_i1026" DrawAspect="Content" ObjectID="_1483256362" r:id="rId10"/>
        </w:object>
      </w:r>
      <w:bookmarkEnd w:id="0"/>
    </w:p>
    <w:p w:rsidR="004E1313" w:rsidRPr="004E1313" w:rsidRDefault="004E1313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4E1313" w:rsidRDefault="00944796">
      <w:pPr>
        <w:pStyle w:val="ListParagraph"/>
        <w:widowControl w:val="0"/>
        <w:tabs>
          <w:tab w:val="left" w:pos="709"/>
        </w:tabs>
        <w:ind w:left="0"/>
      </w:pPr>
      <w:r>
        <w:object w:dxaOrig="7939" w:dyaOrig="1502">
          <v:shape id="_x0000_i1027" type="#_x0000_t75" style="width:301.5pt;height:57pt" o:ole="">
            <v:imagedata r:id="rId11" o:title=""/>
          </v:shape>
          <o:OLEObject Type="Embed" ProgID="ChemDraw.Document.6.0" ShapeID="_x0000_i1027" DrawAspect="Content" ObjectID="_1483256363" r:id="rId12"/>
        </w:object>
      </w:r>
    </w:p>
    <w:p w:rsidR="00944796" w:rsidRPr="00944796" w:rsidRDefault="00944796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</w:p>
    <w:p w:rsidR="006553F3" w:rsidRDefault="006553F3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6553F3" w:rsidRPr="00DB03A0" w:rsidRDefault="007512D6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 w:rsidRPr="00DB03A0">
        <w:rPr>
          <w:sz w:val="28"/>
          <w:szCs w:val="28"/>
        </w:rPr>
        <w:object w:dxaOrig="8186" w:dyaOrig="2037">
          <v:shape id="_x0000_i1028" type="#_x0000_t75" style="width:326.25pt;height:81pt" o:ole="">
            <v:imagedata r:id="rId13" o:title=""/>
          </v:shape>
          <o:OLEObject Type="Embed" ProgID="ChemDraw.Document.6.0" ShapeID="_x0000_i1028" DrawAspect="Content" ObjectID="_1483256364" r:id="rId14"/>
        </w:object>
      </w:r>
    </w:p>
    <w:p w:rsidR="00DB03A0" w:rsidRPr="00DB03A0" w:rsidRDefault="00DB03A0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DB03A0" w:rsidRDefault="00533253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rPr>
          <w:sz w:val="28"/>
          <w:szCs w:val="28"/>
        </w:rPr>
        <w:t xml:space="preserve">General Rule:   Woodward-Hoffman Rule for </w:t>
      </w:r>
      <w:proofErr w:type="spellStart"/>
      <w:r>
        <w:rPr>
          <w:sz w:val="28"/>
          <w:szCs w:val="28"/>
        </w:rPr>
        <w:t>electrocyclic</w:t>
      </w:r>
      <w:proofErr w:type="spellEnd"/>
      <w:r>
        <w:rPr>
          <w:sz w:val="28"/>
          <w:szCs w:val="28"/>
        </w:rPr>
        <w:t xml:space="preserve"> reactions</w:t>
      </w:r>
    </w:p>
    <w:p w:rsidR="00061081" w:rsidRDefault="00061081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061081" w:rsidRPr="00061081" w:rsidRDefault="00061081" w:rsidP="00061081">
      <w:pPr>
        <w:pStyle w:val="ListParagraph"/>
        <w:widowControl w:val="0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1081">
        <w:rPr>
          <w:sz w:val="28"/>
          <w:szCs w:val="28"/>
          <w:u w:val="single"/>
        </w:rPr>
        <w:t xml:space="preserve"># </w:t>
      </w:r>
      <w:r w:rsidRPr="00061081">
        <w:rPr>
          <w:rFonts w:ascii="Symbol" w:hAnsi="Symbol"/>
          <w:sz w:val="28"/>
          <w:szCs w:val="28"/>
          <w:u w:val="single"/>
        </w:rPr>
        <w:t></w:t>
      </w:r>
      <w:r w:rsidRPr="00061081">
        <w:rPr>
          <w:sz w:val="28"/>
          <w:szCs w:val="28"/>
          <w:u w:val="single"/>
        </w:rPr>
        <w:t xml:space="preserve"> e</w:t>
      </w:r>
      <w:r w:rsidRPr="00061081">
        <w:rPr>
          <w:sz w:val="28"/>
          <w:szCs w:val="28"/>
          <w:u w:val="single"/>
          <w:vertAlign w:val="superscript"/>
        </w:rPr>
        <w:softHyphen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061081">
        <w:rPr>
          <w:sz w:val="28"/>
          <w:szCs w:val="28"/>
          <w:u w:val="single"/>
        </w:rPr>
        <w:t># DB</w:t>
      </w:r>
    </w:p>
    <w:p w:rsidR="00DB03A0" w:rsidRPr="00061081" w:rsidRDefault="00AD7BDD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rPr>
          <w:noProof/>
          <w:color w:val="00B050"/>
          <w:sz w:val="28"/>
          <w:szCs w:val="28"/>
          <w:lang w:val="en-CA" w:eastAsia="en-CA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5" type="#_x0000_t87" style="position:absolute;margin-left:85.85pt;margin-top:6.45pt;width:7.15pt;height:42pt;z-index:251662336" strokecolor="red" strokeweight="1.5pt"/>
        </w:pict>
      </w:r>
      <w:r>
        <w:rPr>
          <w:noProof/>
          <w:color w:val="00B050"/>
          <w:sz w:val="28"/>
          <w:szCs w:val="28"/>
          <w:lang w:val="en-CA"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14.25pt;margin-top:44.95pt;width:32.4pt;height:0;z-index:251660288" o:connectortype="straight" strokecolor="#00b050" strokeweight="1.5pt"/>
        </w:pict>
      </w:r>
      <w:r>
        <w:rPr>
          <w:noProof/>
          <w:color w:val="00B050"/>
          <w:sz w:val="28"/>
          <w:szCs w:val="28"/>
          <w:lang w:val="en-CA" w:eastAsia="en-CA"/>
        </w:rPr>
        <w:pict>
          <v:shape id="_x0000_s1034" type="#_x0000_t32" style="position:absolute;margin-left:214.25pt;margin-top:52.15pt;width:36pt;height:8.4pt;z-index:251661312" o:connectortype="straight" strokecolor="#00b050" strokeweight="1.5pt"/>
        </w:pict>
      </w:r>
      <w:r>
        <w:rPr>
          <w:noProof/>
          <w:color w:val="0000FF"/>
          <w:sz w:val="28"/>
          <w:szCs w:val="28"/>
          <w:lang w:val="en-CA" w:eastAsia="en-CA"/>
        </w:rPr>
        <w:pict>
          <v:shape id="_x0000_s1032" type="#_x0000_t32" style="position:absolute;margin-left:214.25pt;margin-top:16.75pt;width:36pt;height:8.4pt;z-index:251659264" o:connectortype="straight" strokecolor="blue" strokeweight="1.5pt"/>
        </w:pict>
      </w:r>
      <w:r>
        <w:rPr>
          <w:noProof/>
          <w:color w:val="0000FF"/>
          <w:sz w:val="28"/>
          <w:szCs w:val="28"/>
          <w:lang w:val="en-CA" w:eastAsia="en-CA"/>
        </w:rPr>
        <w:pict>
          <v:shape id="_x0000_s1031" type="#_x0000_t32" style="position:absolute;margin-left:214.25pt;margin-top:9.55pt;width:32.4pt;height:0;z-index:251658240" o:connectortype="straight" strokecolor="blue" strokeweight="1.5pt"/>
        </w:pict>
      </w:r>
      <w:r w:rsidR="00061081" w:rsidRPr="00061081">
        <w:rPr>
          <w:color w:val="0000FF"/>
          <w:sz w:val="28"/>
          <w:szCs w:val="28"/>
        </w:rPr>
        <w:tab/>
      </w:r>
      <w:r w:rsidR="00061081" w:rsidRPr="00061081">
        <w:rPr>
          <w:color w:val="0000FF"/>
          <w:sz w:val="28"/>
          <w:szCs w:val="28"/>
        </w:rPr>
        <w:tab/>
      </w:r>
      <w:r w:rsidR="00061081" w:rsidRPr="00061081">
        <w:rPr>
          <w:color w:val="0000FF"/>
          <w:sz w:val="28"/>
          <w:szCs w:val="28"/>
        </w:rPr>
        <w:tab/>
      </w:r>
      <w:r w:rsidR="00061081" w:rsidRPr="00061081">
        <w:rPr>
          <w:color w:val="0000FF"/>
          <w:sz w:val="28"/>
          <w:szCs w:val="28"/>
        </w:rPr>
        <w:tab/>
        <w:t>4n</w:t>
      </w:r>
      <w:r w:rsidR="00061081" w:rsidRPr="00061081">
        <w:rPr>
          <w:color w:val="0000FF"/>
          <w:sz w:val="28"/>
          <w:szCs w:val="28"/>
        </w:rPr>
        <w:tab/>
      </w:r>
      <w:r w:rsidR="00061081" w:rsidRPr="00061081">
        <w:rPr>
          <w:color w:val="0000FF"/>
          <w:sz w:val="28"/>
          <w:szCs w:val="28"/>
        </w:rPr>
        <w:tab/>
        <w:t>even</w:t>
      </w:r>
      <w:r w:rsidR="00061081" w:rsidRPr="00061081">
        <w:rPr>
          <w:color w:val="0000FF"/>
          <w:sz w:val="28"/>
          <w:szCs w:val="28"/>
        </w:rPr>
        <w:tab/>
      </w:r>
      <w:r w:rsidR="00061081" w:rsidRPr="00061081">
        <w:rPr>
          <w:color w:val="0000FF"/>
          <w:sz w:val="28"/>
          <w:szCs w:val="28"/>
        </w:rPr>
        <w:tab/>
      </w:r>
      <w:r w:rsidR="00061081" w:rsidRPr="00061081">
        <w:rPr>
          <w:rFonts w:ascii="Symbol" w:hAnsi="Symbol"/>
          <w:color w:val="0000FF"/>
          <w:sz w:val="28"/>
          <w:szCs w:val="28"/>
        </w:rPr>
        <w:t></w:t>
      </w:r>
      <w:r w:rsidR="00061081" w:rsidRPr="00061081">
        <w:rPr>
          <w:color w:val="0000FF"/>
          <w:sz w:val="28"/>
          <w:szCs w:val="28"/>
        </w:rPr>
        <w:tab/>
        <w:t>con</w:t>
      </w:r>
    </w:p>
    <w:p w:rsidR="00061081" w:rsidRPr="00061081" w:rsidRDefault="00061081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rPr>
          <w:color w:val="FF0000"/>
          <w:sz w:val="28"/>
          <w:szCs w:val="28"/>
        </w:rPr>
        <w:t xml:space="preserve">     </w:t>
      </w:r>
      <w:r w:rsidRPr="00061081">
        <w:rPr>
          <w:color w:val="FF0000"/>
          <w:sz w:val="28"/>
          <w:szCs w:val="28"/>
        </w:rPr>
        <w:t>n = integer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 w:rsidRPr="00061081">
        <w:rPr>
          <w:color w:val="0000FF"/>
          <w:sz w:val="28"/>
          <w:szCs w:val="28"/>
        </w:rPr>
        <w:t>h</w:t>
      </w:r>
      <w:r w:rsidRPr="00061081">
        <w:rPr>
          <w:rFonts w:ascii="Symbol" w:hAnsi="Symbol"/>
          <w:color w:val="0000FF"/>
          <w:sz w:val="28"/>
          <w:szCs w:val="28"/>
        </w:rPr>
        <w:t></w:t>
      </w:r>
      <w:r w:rsidRPr="00061081">
        <w:rPr>
          <w:color w:val="0000FF"/>
          <w:sz w:val="28"/>
          <w:szCs w:val="28"/>
        </w:rPr>
        <w:tab/>
        <w:t>dis</w:t>
      </w:r>
    </w:p>
    <w:p w:rsidR="00061081" w:rsidRPr="00061081" w:rsidRDefault="00061081" w:rsidP="00061081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  <w:r w:rsidRPr="00061081"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ab/>
        <w:t>4n+2</w:t>
      </w:r>
      <w:r w:rsidRPr="00061081"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ab/>
        <w:t>odd</w:t>
      </w:r>
      <w:r w:rsidRPr="00061081"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ab/>
      </w:r>
      <w:r w:rsidRPr="00061081">
        <w:rPr>
          <w:rFonts w:ascii="Symbol" w:hAnsi="Symbol"/>
          <w:color w:val="00B050"/>
          <w:sz w:val="28"/>
          <w:szCs w:val="28"/>
        </w:rPr>
        <w:t></w:t>
      </w:r>
      <w:r w:rsidRPr="00061081">
        <w:rPr>
          <w:color w:val="00B050"/>
          <w:sz w:val="28"/>
          <w:szCs w:val="28"/>
        </w:rPr>
        <w:tab/>
        <w:t>dis</w:t>
      </w:r>
    </w:p>
    <w:p w:rsidR="00061081" w:rsidRDefault="00061081" w:rsidP="00061081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  <w:r w:rsidRPr="00061081"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ab/>
      </w:r>
      <w:proofErr w:type="gramStart"/>
      <w:r w:rsidRPr="00061081">
        <w:rPr>
          <w:color w:val="00B050"/>
          <w:sz w:val="28"/>
          <w:szCs w:val="28"/>
        </w:rPr>
        <w:t>h</w:t>
      </w:r>
      <w:proofErr w:type="gramEnd"/>
      <w:r w:rsidRPr="00061081">
        <w:rPr>
          <w:rFonts w:ascii="Symbol" w:hAnsi="Symbol"/>
          <w:color w:val="00B050"/>
          <w:sz w:val="28"/>
          <w:szCs w:val="28"/>
        </w:rPr>
        <w:t></w:t>
      </w:r>
      <w:r w:rsidRPr="00061081">
        <w:rPr>
          <w:color w:val="00B050"/>
          <w:sz w:val="28"/>
          <w:szCs w:val="28"/>
        </w:rPr>
        <w:tab/>
        <w:t>con</w:t>
      </w:r>
    </w:p>
    <w:p w:rsidR="00D80565" w:rsidRDefault="00D80565" w:rsidP="00061081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</w:p>
    <w:p w:rsidR="00D80565" w:rsidRDefault="00CE58F0" w:rsidP="00061081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 w:rsidRPr="00CE58F0">
        <w:rPr>
          <w:sz w:val="28"/>
          <w:szCs w:val="28"/>
        </w:rPr>
        <w:t>→ only need to remember one</w:t>
      </w:r>
      <w:r>
        <w:rPr>
          <w:sz w:val="28"/>
          <w:szCs w:val="28"/>
        </w:rPr>
        <w:t>:</w:t>
      </w:r>
    </w:p>
    <w:p w:rsidR="00CE58F0" w:rsidRPr="00CE58F0" w:rsidRDefault="00CE58F0" w:rsidP="00061081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i/>
          <w:sz w:val="28"/>
          <w:szCs w:val="28"/>
        </w:rPr>
        <w:t>eg</w:t>
      </w:r>
      <w:proofErr w:type="spellEnd"/>
      <w:proofErr w:type="gramEnd"/>
      <w:r>
        <w:rPr>
          <w:sz w:val="28"/>
          <w:szCs w:val="28"/>
        </w:rPr>
        <w:t xml:space="preserve"> 4n/even; </w:t>
      </w:r>
      <w:r w:rsidRPr="00CE58F0">
        <w:rPr>
          <w:rFonts w:ascii="Symbol" w:hAnsi="Symbol"/>
          <w:sz w:val="28"/>
          <w:szCs w:val="28"/>
        </w:rPr>
        <w:t></w:t>
      </w:r>
      <w:r>
        <w:rPr>
          <w:sz w:val="28"/>
          <w:szCs w:val="28"/>
        </w:rPr>
        <w:t xml:space="preserve">; con   </w:t>
      </w:r>
      <w:r w:rsidRPr="00CE58F0">
        <w:rPr>
          <w:color w:val="FF0000"/>
          <w:sz w:val="28"/>
          <w:szCs w:val="28"/>
        </w:rPr>
        <w:t>→  change any one, get opposite</w:t>
      </w:r>
    </w:p>
    <w:p w:rsidR="00DB03A0" w:rsidRDefault="00DB03A0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</w:p>
    <w:p w:rsidR="00B737B9" w:rsidRDefault="00B737B9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 xml:space="preserve">→ </w:t>
      </w:r>
      <w:proofErr w:type="gramStart"/>
      <w:r>
        <w:rPr>
          <w:color w:val="0000FF"/>
          <w:sz w:val="28"/>
          <w:szCs w:val="28"/>
          <w:lang w:val="en-CA"/>
        </w:rPr>
        <w:t>All</w:t>
      </w:r>
      <w:proofErr w:type="gramEnd"/>
      <w:r>
        <w:rPr>
          <w:color w:val="0000FF"/>
          <w:sz w:val="28"/>
          <w:szCs w:val="28"/>
          <w:lang w:val="en-CA"/>
        </w:rPr>
        <w:t xml:space="preserve"> pericyclic reactions have similar W</w:t>
      </w:r>
      <w:r w:rsidR="00394839">
        <w:rPr>
          <w:color w:val="0000FF"/>
          <w:sz w:val="28"/>
          <w:szCs w:val="28"/>
          <w:lang w:val="en-CA"/>
        </w:rPr>
        <w:t>-H</w:t>
      </w:r>
      <w:r>
        <w:rPr>
          <w:color w:val="0000FF"/>
          <w:sz w:val="28"/>
          <w:szCs w:val="28"/>
          <w:lang w:val="en-CA"/>
        </w:rPr>
        <w:t xml:space="preserve"> rules based on orbital symmetry</w:t>
      </w:r>
    </w:p>
    <w:p w:rsidR="00AD7BDD" w:rsidRDefault="00AD7BDD">
      <w:pPr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br w:type="page"/>
      </w:r>
    </w:p>
    <w:p w:rsidR="00AD7BDD" w:rsidRDefault="00AD7BDD" w:rsidP="00AD7BDD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 w:rsidRPr="0001630F">
        <w:rPr>
          <w:sz w:val="28"/>
          <w:szCs w:val="28"/>
          <w:u w:val="single"/>
        </w:rPr>
        <w:lastRenderedPageBreak/>
        <w:t>Examples</w:t>
      </w:r>
      <w:r>
        <w:rPr>
          <w:sz w:val="28"/>
          <w:szCs w:val="28"/>
        </w:rPr>
        <w:t>:</w:t>
      </w:r>
    </w:p>
    <w:p w:rsidR="00AD7BDD" w:rsidRDefault="00AD7BDD" w:rsidP="00AD7BDD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bookmarkStart w:id="1" w:name="OLE_LINK1"/>
    <w:p w:rsidR="00AD7BDD" w:rsidRDefault="00AD7BDD" w:rsidP="00AD7BDD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 w:rsidRPr="004E1313">
        <w:rPr>
          <w:sz w:val="28"/>
          <w:szCs w:val="28"/>
        </w:rPr>
        <w:object w:dxaOrig="9516" w:dyaOrig="4186">
          <v:shape id="_x0000_i1029" type="#_x0000_t75" style="width:361.5pt;height:157.5pt" o:ole="">
            <v:imagedata r:id="rId15" o:title=""/>
          </v:shape>
          <o:OLEObject Type="Embed" ProgID="ChemDraw.Document.6.0" ShapeID="_x0000_i1029" DrawAspect="Content" ObjectID="_1483256365" r:id="rId16"/>
        </w:object>
      </w:r>
      <w:bookmarkEnd w:id="1"/>
    </w:p>
    <w:p w:rsidR="00AD7BDD" w:rsidRDefault="00AD7BDD" w:rsidP="00AD7BDD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AD7BDD" w:rsidRDefault="00AD7BDD" w:rsidP="00AD7BDD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LINK Word.Document.12 "C:\\Users\\Etkin Blakes\\Dropbox\\Teaching 2013\\Chem 342\\class notes\\2014 Lecture 4.docx" OLE_LINK1 \a \r </w:instrText>
      </w:r>
      <w:r>
        <w:rPr>
          <w:sz w:val="28"/>
          <w:szCs w:val="28"/>
        </w:rPr>
        <w:fldChar w:fldCharType="separate"/>
      </w:r>
      <w:r w:rsidRPr="004E1313">
        <w:rPr>
          <w:sz w:val="28"/>
          <w:szCs w:val="28"/>
        </w:rPr>
        <w:object w:dxaOrig="10500" w:dyaOrig="4049">
          <v:shape id="_x0000_i1030" type="#_x0000_t75" style="width:399pt;height:151.5pt" o:ole="">
            <v:imagedata r:id="rId17" o:title=""/>
          </v:shape>
          <o:OLEObject Type="Embed" ProgID="ChemDraw.Document.6.0" ShapeID="_x0000_i1030" DrawAspect="Content" ObjectID="_1483256366" r:id="rId18"/>
        </w:object>
      </w:r>
      <w:r>
        <w:rPr>
          <w:sz w:val="28"/>
          <w:szCs w:val="28"/>
        </w:rPr>
        <w:fldChar w:fldCharType="end"/>
      </w:r>
    </w:p>
    <w:p w:rsidR="00386AAB" w:rsidRDefault="00386AAB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</w:p>
    <w:p w:rsidR="00AD7BDD" w:rsidRDefault="00AD7BDD" w:rsidP="002D08F2">
      <w:pPr>
        <w:pStyle w:val="ListParagraph"/>
        <w:widowControl w:val="0"/>
        <w:tabs>
          <w:tab w:val="left" w:pos="709"/>
        </w:tabs>
        <w:ind w:left="0"/>
        <w:jc w:val="center"/>
        <w:rPr>
          <w:color w:val="FF0000"/>
          <w:sz w:val="40"/>
          <w:szCs w:val="40"/>
          <w:lang w:val="en-CA"/>
        </w:rPr>
      </w:pPr>
    </w:p>
    <w:p w:rsidR="00AD7BDD" w:rsidRDefault="00AD7BDD" w:rsidP="002D08F2">
      <w:pPr>
        <w:pStyle w:val="ListParagraph"/>
        <w:widowControl w:val="0"/>
        <w:tabs>
          <w:tab w:val="left" w:pos="709"/>
        </w:tabs>
        <w:ind w:left="0"/>
        <w:jc w:val="center"/>
        <w:rPr>
          <w:color w:val="FF0000"/>
          <w:sz w:val="40"/>
          <w:szCs w:val="40"/>
          <w:lang w:val="en-CA"/>
        </w:rPr>
      </w:pPr>
      <w:bookmarkStart w:id="2" w:name="_GoBack"/>
      <w:bookmarkEnd w:id="2"/>
    </w:p>
    <w:p w:rsidR="002D08F2" w:rsidRPr="002D08F2" w:rsidRDefault="002D08F2" w:rsidP="002D08F2">
      <w:pPr>
        <w:pStyle w:val="ListParagraph"/>
        <w:widowControl w:val="0"/>
        <w:tabs>
          <w:tab w:val="left" w:pos="709"/>
        </w:tabs>
        <w:ind w:left="0"/>
        <w:jc w:val="center"/>
        <w:rPr>
          <w:color w:val="FF0000"/>
          <w:sz w:val="40"/>
          <w:szCs w:val="40"/>
          <w:lang w:val="en-CA"/>
        </w:rPr>
      </w:pPr>
      <w:r w:rsidRPr="002D08F2">
        <w:rPr>
          <w:color w:val="FF0000"/>
          <w:sz w:val="40"/>
          <w:szCs w:val="40"/>
          <w:lang w:val="en-CA"/>
        </w:rPr>
        <w:t>Group Problem Session</w:t>
      </w:r>
      <w:r w:rsidR="00AD7BDD">
        <w:rPr>
          <w:color w:val="FF0000"/>
          <w:sz w:val="40"/>
          <w:szCs w:val="40"/>
          <w:lang w:val="en-CA"/>
        </w:rPr>
        <w:t xml:space="preserve"> </w:t>
      </w:r>
    </w:p>
    <w:sectPr w:rsidR="002D08F2" w:rsidRPr="002D08F2" w:rsidSect="00F94D36">
      <w:endnotePr>
        <w:numFmt w:val="decimal"/>
      </w:endnotePr>
      <w:pgSz w:w="12240" w:h="15840"/>
      <w:pgMar w:top="720" w:right="1247" w:bottom="737" w:left="1247" w:header="720" w:footer="144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rifa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780"/>
    <w:multiLevelType w:val="hybridMultilevel"/>
    <w:tmpl w:val="07021AC4"/>
    <w:lvl w:ilvl="0" w:tplc="28AE23AC">
      <w:start w:val="1"/>
      <w:numFmt w:val="upperRoman"/>
      <w:lvlText w:val="%1-"/>
      <w:lvlJc w:val="left"/>
      <w:pPr>
        <w:ind w:left="214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8" w:hanging="360"/>
      </w:pPr>
    </w:lvl>
    <w:lvl w:ilvl="2" w:tplc="1009001B" w:tentative="1">
      <w:start w:val="1"/>
      <w:numFmt w:val="lowerRoman"/>
      <w:lvlText w:val="%3."/>
      <w:lvlJc w:val="right"/>
      <w:pPr>
        <w:ind w:left="3228" w:hanging="180"/>
      </w:pPr>
    </w:lvl>
    <w:lvl w:ilvl="3" w:tplc="1009000F" w:tentative="1">
      <w:start w:val="1"/>
      <w:numFmt w:val="decimal"/>
      <w:lvlText w:val="%4."/>
      <w:lvlJc w:val="left"/>
      <w:pPr>
        <w:ind w:left="3948" w:hanging="360"/>
      </w:pPr>
    </w:lvl>
    <w:lvl w:ilvl="4" w:tplc="10090019" w:tentative="1">
      <w:start w:val="1"/>
      <w:numFmt w:val="lowerLetter"/>
      <w:lvlText w:val="%5."/>
      <w:lvlJc w:val="left"/>
      <w:pPr>
        <w:ind w:left="4668" w:hanging="360"/>
      </w:pPr>
    </w:lvl>
    <w:lvl w:ilvl="5" w:tplc="1009001B" w:tentative="1">
      <w:start w:val="1"/>
      <w:numFmt w:val="lowerRoman"/>
      <w:lvlText w:val="%6."/>
      <w:lvlJc w:val="right"/>
      <w:pPr>
        <w:ind w:left="5388" w:hanging="180"/>
      </w:pPr>
    </w:lvl>
    <w:lvl w:ilvl="6" w:tplc="1009000F" w:tentative="1">
      <w:start w:val="1"/>
      <w:numFmt w:val="decimal"/>
      <w:lvlText w:val="%7."/>
      <w:lvlJc w:val="left"/>
      <w:pPr>
        <w:ind w:left="6108" w:hanging="360"/>
      </w:pPr>
    </w:lvl>
    <w:lvl w:ilvl="7" w:tplc="10090019" w:tentative="1">
      <w:start w:val="1"/>
      <w:numFmt w:val="lowerLetter"/>
      <w:lvlText w:val="%8."/>
      <w:lvlJc w:val="left"/>
      <w:pPr>
        <w:ind w:left="6828" w:hanging="360"/>
      </w:pPr>
    </w:lvl>
    <w:lvl w:ilvl="8" w:tplc="10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92B6E1C"/>
    <w:multiLevelType w:val="hybridMultilevel"/>
    <w:tmpl w:val="6EA2D990"/>
    <w:lvl w:ilvl="0" w:tplc="9528AD36">
      <w:start w:val="1"/>
      <w:numFmt w:val="upperRoman"/>
      <w:lvlText w:val="%1-"/>
      <w:lvlJc w:val="left"/>
      <w:pPr>
        <w:ind w:left="286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28" w:hanging="360"/>
      </w:pPr>
    </w:lvl>
    <w:lvl w:ilvl="2" w:tplc="1009001B" w:tentative="1">
      <w:start w:val="1"/>
      <w:numFmt w:val="lowerRoman"/>
      <w:lvlText w:val="%3."/>
      <w:lvlJc w:val="right"/>
      <w:pPr>
        <w:ind w:left="3948" w:hanging="180"/>
      </w:pPr>
    </w:lvl>
    <w:lvl w:ilvl="3" w:tplc="1009000F" w:tentative="1">
      <w:start w:val="1"/>
      <w:numFmt w:val="decimal"/>
      <w:lvlText w:val="%4."/>
      <w:lvlJc w:val="left"/>
      <w:pPr>
        <w:ind w:left="4668" w:hanging="360"/>
      </w:pPr>
    </w:lvl>
    <w:lvl w:ilvl="4" w:tplc="10090019" w:tentative="1">
      <w:start w:val="1"/>
      <w:numFmt w:val="lowerLetter"/>
      <w:lvlText w:val="%5."/>
      <w:lvlJc w:val="left"/>
      <w:pPr>
        <w:ind w:left="5388" w:hanging="360"/>
      </w:pPr>
    </w:lvl>
    <w:lvl w:ilvl="5" w:tplc="1009001B" w:tentative="1">
      <w:start w:val="1"/>
      <w:numFmt w:val="lowerRoman"/>
      <w:lvlText w:val="%6."/>
      <w:lvlJc w:val="right"/>
      <w:pPr>
        <w:ind w:left="6108" w:hanging="180"/>
      </w:pPr>
    </w:lvl>
    <w:lvl w:ilvl="6" w:tplc="1009000F" w:tentative="1">
      <w:start w:val="1"/>
      <w:numFmt w:val="decimal"/>
      <w:lvlText w:val="%7."/>
      <w:lvlJc w:val="left"/>
      <w:pPr>
        <w:ind w:left="6828" w:hanging="360"/>
      </w:pPr>
    </w:lvl>
    <w:lvl w:ilvl="7" w:tplc="10090019" w:tentative="1">
      <w:start w:val="1"/>
      <w:numFmt w:val="lowerLetter"/>
      <w:lvlText w:val="%8."/>
      <w:lvlJc w:val="left"/>
      <w:pPr>
        <w:ind w:left="7548" w:hanging="360"/>
      </w:pPr>
    </w:lvl>
    <w:lvl w:ilvl="8" w:tplc="100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03029B"/>
    <w:multiLevelType w:val="hybridMultilevel"/>
    <w:tmpl w:val="4A04040C"/>
    <w:lvl w:ilvl="0" w:tplc="E63A0424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6BF558D"/>
    <w:multiLevelType w:val="hybridMultilevel"/>
    <w:tmpl w:val="89586270"/>
    <w:lvl w:ilvl="0" w:tplc="2F7E809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556F6"/>
    <w:multiLevelType w:val="hybridMultilevel"/>
    <w:tmpl w:val="19D2E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AA42FA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  <w:color w:val="E36C0A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1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53077DA"/>
    <w:multiLevelType w:val="hybridMultilevel"/>
    <w:tmpl w:val="89923040"/>
    <w:lvl w:ilvl="0" w:tplc="D172C0B6">
      <w:start w:val="1"/>
      <w:numFmt w:val="upperRoman"/>
      <w:lvlText w:val="%1-"/>
      <w:lvlJc w:val="left"/>
      <w:pPr>
        <w:ind w:left="14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64" w:hanging="360"/>
      </w:pPr>
    </w:lvl>
    <w:lvl w:ilvl="2" w:tplc="1009001B" w:tentative="1">
      <w:start w:val="1"/>
      <w:numFmt w:val="lowerRoman"/>
      <w:lvlText w:val="%3."/>
      <w:lvlJc w:val="right"/>
      <w:pPr>
        <w:ind w:left="2484" w:hanging="180"/>
      </w:pPr>
    </w:lvl>
    <w:lvl w:ilvl="3" w:tplc="1009000F" w:tentative="1">
      <w:start w:val="1"/>
      <w:numFmt w:val="decimal"/>
      <w:lvlText w:val="%4."/>
      <w:lvlJc w:val="left"/>
      <w:pPr>
        <w:ind w:left="3204" w:hanging="360"/>
      </w:pPr>
    </w:lvl>
    <w:lvl w:ilvl="4" w:tplc="10090019" w:tentative="1">
      <w:start w:val="1"/>
      <w:numFmt w:val="lowerLetter"/>
      <w:lvlText w:val="%5."/>
      <w:lvlJc w:val="left"/>
      <w:pPr>
        <w:ind w:left="3924" w:hanging="360"/>
      </w:pPr>
    </w:lvl>
    <w:lvl w:ilvl="5" w:tplc="1009001B" w:tentative="1">
      <w:start w:val="1"/>
      <w:numFmt w:val="lowerRoman"/>
      <w:lvlText w:val="%6."/>
      <w:lvlJc w:val="right"/>
      <w:pPr>
        <w:ind w:left="4644" w:hanging="180"/>
      </w:pPr>
    </w:lvl>
    <w:lvl w:ilvl="6" w:tplc="1009000F" w:tentative="1">
      <w:start w:val="1"/>
      <w:numFmt w:val="decimal"/>
      <w:lvlText w:val="%7."/>
      <w:lvlJc w:val="left"/>
      <w:pPr>
        <w:ind w:left="5364" w:hanging="360"/>
      </w:pPr>
    </w:lvl>
    <w:lvl w:ilvl="7" w:tplc="10090019" w:tentative="1">
      <w:start w:val="1"/>
      <w:numFmt w:val="lowerLetter"/>
      <w:lvlText w:val="%8."/>
      <w:lvlJc w:val="left"/>
      <w:pPr>
        <w:ind w:left="6084" w:hanging="360"/>
      </w:pPr>
    </w:lvl>
    <w:lvl w:ilvl="8" w:tplc="1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6">
    <w:nsid w:val="4B9F5F32"/>
    <w:multiLevelType w:val="hybridMultilevel"/>
    <w:tmpl w:val="CC6619CC"/>
    <w:lvl w:ilvl="0" w:tplc="B6965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8D3F85"/>
    <w:multiLevelType w:val="hybridMultilevel"/>
    <w:tmpl w:val="0CD25A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ED7925"/>
    <w:multiLevelType w:val="hybridMultilevel"/>
    <w:tmpl w:val="FF66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7B2363B"/>
    <w:multiLevelType w:val="hybridMultilevel"/>
    <w:tmpl w:val="5C42E092"/>
    <w:lvl w:ilvl="0" w:tplc="8CA2B31A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8273301"/>
    <w:multiLevelType w:val="hybridMultilevel"/>
    <w:tmpl w:val="CF34B6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69661B"/>
    <w:multiLevelType w:val="hybridMultilevel"/>
    <w:tmpl w:val="F9B2CFE6"/>
    <w:lvl w:ilvl="0" w:tplc="8392DCB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F078D8"/>
    <w:multiLevelType w:val="hybridMultilevel"/>
    <w:tmpl w:val="83025C9A"/>
    <w:lvl w:ilvl="0" w:tplc="7E227F26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20"/>
  </w:num>
  <w:num w:numId="8">
    <w:abstractNumId w:val="2"/>
  </w:num>
  <w:num w:numId="9">
    <w:abstractNumId w:val="7"/>
  </w:num>
  <w:num w:numId="10">
    <w:abstractNumId w:val="19"/>
  </w:num>
  <w:num w:numId="11">
    <w:abstractNumId w:val="9"/>
  </w:num>
  <w:num w:numId="12">
    <w:abstractNumId w:val="10"/>
  </w:num>
  <w:num w:numId="13">
    <w:abstractNumId w:val="24"/>
  </w:num>
  <w:num w:numId="14">
    <w:abstractNumId w:val="13"/>
  </w:num>
  <w:num w:numId="15">
    <w:abstractNumId w:val="21"/>
  </w:num>
  <w:num w:numId="16">
    <w:abstractNumId w:val="22"/>
  </w:num>
  <w:num w:numId="17">
    <w:abstractNumId w:val="6"/>
  </w:num>
  <w:num w:numId="18">
    <w:abstractNumId w:val="5"/>
  </w:num>
  <w:num w:numId="19">
    <w:abstractNumId w:val="17"/>
  </w:num>
  <w:num w:numId="20">
    <w:abstractNumId w:val="25"/>
  </w:num>
  <w:num w:numId="21">
    <w:abstractNumId w:val="0"/>
  </w:num>
  <w:num w:numId="22">
    <w:abstractNumId w:val="1"/>
  </w:num>
  <w:num w:numId="23">
    <w:abstractNumId w:val="15"/>
  </w:num>
  <w:num w:numId="24">
    <w:abstractNumId w:val="18"/>
  </w:num>
  <w:num w:numId="25">
    <w:abstractNumId w:val="4"/>
  </w:num>
  <w:num w:numId="26">
    <w:abstractNumId w:val="26"/>
  </w:num>
  <w:num w:numId="27">
    <w:abstractNumId w:val="27"/>
  </w:num>
  <w:num w:numId="28">
    <w:abstractNumId w:val="2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0829FE"/>
    <w:rsid w:val="0001367B"/>
    <w:rsid w:val="0001630F"/>
    <w:rsid w:val="00023FF2"/>
    <w:rsid w:val="0002612C"/>
    <w:rsid w:val="000357CD"/>
    <w:rsid w:val="00037B09"/>
    <w:rsid w:val="00040B27"/>
    <w:rsid w:val="00052A33"/>
    <w:rsid w:val="00057442"/>
    <w:rsid w:val="000602BD"/>
    <w:rsid w:val="00061081"/>
    <w:rsid w:val="00061307"/>
    <w:rsid w:val="000755B8"/>
    <w:rsid w:val="00076222"/>
    <w:rsid w:val="000829FE"/>
    <w:rsid w:val="00083CC0"/>
    <w:rsid w:val="000A0B6D"/>
    <w:rsid w:val="000A25D6"/>
    <w:rsid w:val="000B25B8"/>
    <w:rsid w:val="000B449F"/>
    <w:rsid w:val="000B4727"/>
    <w:rsid w:val="000B4A79"/>
    <w:rsid w:val="000C2F6C"/>
    <w:rsid w:val="000D0DC6"/>
    <w:rsid w:val="000D171A"/>
    <w:rsid w:val="000D4EC2"/>
    <w:rsid w:val="000D74DF"/>
    <w:rsid w:val="000F2418"/>
    <w:rsid w:val="000F4712"/>
    <w:rsid w:val="000F522D"/>
    <w:rsid w:val="00101C05"/>
    <w:rsid w:val="0010699E"/>
    <w:rsid w:val="00107FE2"/>
    <w:rsid w:val="00124915"/>
    <w:rsid w:val="00133195"/>
    <w:rsid w:val="00147BE4"/>
    <w:rsid w:val="00151B21"/>
    <w:rsid w:val="0017518C"/>
    <w:rsid w:val="001C2F85"/>
    <w:rsid w:val="001C35B3"/>
    <w:rsid w:val="001C4B78"/>
    <w:rsid w:val="001C7A7A"/>
    <w:rsid w:val="001D56D4"/>
    <w:rsid w:val="001E17EF"/>
    <w:rsid w:val="001E296F"/>
    <w:rsid w:val="001E5026"/>
    <w:rsid w:val="001F5ABE"/>
    <w:rsid w:val="001F7A8E"/>
    <w:rsid w:val="002133CD"/>
    <w:rsid w:val="00256A96"/>
    <w:rsid w:val="0027251F"/>
    <w:rsid w:val="00276190"/>
    <w:rsid w:val="00280D43"/>
    <w:rsid w:val="00283D77"/>
    <w:rsid w:val="002B1604"/>
    <w:rsid w:val="002B3905"/>
    <w:rsid w:val="002B4A70"/>
    <w:rsid w:val="002C7D54"/>
    <w:rsid w:val="002D08F2"/>
    <w:rsid w:val="002E01EB"/>
    <w:rsid w:val="002E277A"/>
    <w:rsid w:val="00307E6D"/>
    <w:rsid w:val="00321C6C"/>
    <w:rsid w:val="0032717F"/>
    <w:rsid w:val="00330C28"/>
    <w:rsid w:val="00361D59"/>
    <w:rsid w:val="0036262A"/>
    <w:rsid w:val="00363894"/>
    <w:rsid w:val="00370FC1"/>
    <w:rsid w:val="00376EB0"/>
    <w:rsid w:val="00386AAB"/>
    <w:rsid w:val="00394839"/>
    <w:rsid w:val="003A3EA9"/>
    <w:rsid w:val="003C5E2F"/>
    <w:rsid w:val="003D492B"/>
    <w:rsid w:val="003F1E11"/>
    <w:rsid w:val="00400536"/>
    <w:rsid w:val="00402E40"/>
    <w:rsid w:val="0040344C"/>
    <w:rsid w:val="0041599C"/>
    <w:rsid w:val="00420A86"/>
    <w:rsid w:val="004214FA"/>
    <w:rsid w:val="00436E05"/>
    <w:rsid w:val="004426B9"/>
    <w:rsid w:val="00446105"/>
    <w:rsid w:val="0045101E"/>
    <w:rsid w:val="00457852"/>
    <w:rsid w:val="00472ADF"/>
    <w:rsid w:val="00474ADB"/>
    <w:rsid w:val="00481907"/>
    <w:rsid w:val="00482E21"/>
    <w:rsid w:val="004A3741"/>
    <w:rsid w:val="004B00C0"/>
    <w:rsid w:val="004B3BD1"/>
    <w:rsid w:val="004C22AB"/>
    <w:rsid w:val="004D6B8C"/>
    <w:rsid w:val="004E1313"/>
    <w:rsid w:val="004E2AE2"/>
    <w:rsid w:val="004E5D5A"/>
    <w:rsid w:val="004E653D"/>
    <w:rsid w:val="00527F10"/>
    <w:rsid w:val="00533253"/>
    <w:rsid w:val="00541393"/>
    <w:rsid w:val="00546F33"/>
    <w:rsid w:val="005542E5"/>
    <w:rsid w:val="005600F6"/>
    <w:rsid w:val="00572064"/>
    <w:rsid w:val="005906F4"/>
    <w:rsid w:val="0059761A"/>
    <w:rsid w:val="005A4A0E"/>
    <w:rsid w:val="005A5BAF"/>
    <w:rsid w:val="005A5D47"/>
    <w:rsid w:val="005B4F7B"/>
    <w:rsid w:val="005B58AA"/>
    <w:rsid w:val="005C1C17"/>
    <w:rsid w:val="005D0F2E"/>
    <w:rsid w:val="005D181D"/>
    <w:rsid w:val="005D1D6B"/>
    <w:rsid w:val="005E3C91"/>
    <w:rsid w:val="005E51F6"/>
    <w:rsid w:val="005F0A3E"/>
    <w:rsid w:val="005F6A3E"/>
    <w:rsid w:val="00615572"/>
    <w:rsid w:val="006547D4"/>
    <w:rsid w:val="006553F3"/>
    <w:rsid w:val="00657708"/>
    <w:rsid w:val="00660869"/>
    <w:rsid w:val="006642F0"/>
    <w:rsid w:val="0068281C"/>
    <w:rsid w:val="00692C79"/>
    <w:rsid w:val="006A4310"/>
    <w:rsid w:val="006B2C71"/>
    <w:rsid w:val="006D1E27"/>
    <w:rsid w:val="006D4DA8"/>
    <w:rsid w:val="006D6C86"/>
    <w:rsid w:val="006E61CC"/>
    <w:rsid w:val="006F08AF"/>
    <w:rsid w:val="006F7FCC"/>
    <w:rsid w:val="007349DC"/>
    <w:rsid w:val="0074587F"/>
    <w:rsid w:val="007470F9"/>
    <w:rsid w:val="007512D6"/>
    <w:rsid w:val="00753150"/>
    <w:rsid w:val="00765452"/>
    <w:rsid w:val="00767F38"/>
    <w:rsid w:val="0077245D"/>
    <w:rsid w:val="00774FF6"/>
    <w:rsid w:val="00782C51"/>
    <w:rsid w:val="0079014D"/>
    <w:rsid w:val="0079321D"/>
    <w:rsid w:val="007A22C2"/>
    <w:rsid w:val="007B4153"/>
    <w:rsid w:val="007B6920"/>
    <w:rsid w:val="007B6C0B"/>
    <w:rsid w:val="007B6C80"/>
    <w:rsid w:val="007B6E83"/>
    <w:rsid w:val="007C3B5F"/>
    <w:rsid w:val="007E65F1"/>
    <w:rsid w:val="007E6AA2"/>
    <w:rsid w:val="007E6C94"/>
    <w:rsid w:val="007F174C"/>
    <w:rsid w:val="007F445B"/>
    <w:rsid w:val="00821DDE"/>
    <w:rsid w:val="008400E6"/>
    <w:rsid w:val="008516E2"/>
    <w:rsid w:val="0085449D"/>
    <w:rsid w:val="008554CA"/>
    <w:rsid w:val="00857A20"/>
    <w:rsid w:val="00863FAC"/>
    <w:rsid w:val="00865D72"/>
    <w:rsid w:val="0087073F"/>
    <w:rsid w:val="008942E3"/>
    <w:rsid w:val="008A6134"/>
    <w:rsid w:val="008C0D5A"/>
    <w:rsid w:val="008C3ADB"/>
    <w:rsid w:val="008E285D"/>
    <w:rsid w:val="0091349E"/>
    <w:rsid w:val="00920875"/>
    <w:rsid w:val="009245C6"/>
    <w:rsid w:val="00944796"/>
    <w:rsid w:val="009663B2"/>
    <w:rsid w:val="00984C63"/>
    <w:rsid w:val="0098737C"/>
    <w:rsid w:val="009A22CD"/>
    <w:rsid w:val="009B52A2"/>
    <w:rsid w:val="009B5B04"/>
    <w:rsid w:val="009C332A"/>
    <w:rsid w:val="009C5117"/>
    <w:rsid w:val="009C5418"/>
    <w:rsid w:val="009E3FD2"/>
    <w:rsid w:val="009F254B"/>
    <w:rsid w:val="009F27F2"/>
    <w:rsid w:val="009F68BD"/>
    <w:rsid w:val="00A0211C"/>
    <w:rsid w:val="00A045EE"/>
    <w:rsid w:val="00A11528"/>
    <w:rsid w:val="00A2383A"/>
    <w:rsid w:val="00A33CDA"/>
    <w:rsid w:val="00A34B60"/>
    <w:rsid w:val="00A443FB"/>
    <w:rsid w:val="00A62321"/>
    <w:rsid w:val="00A643DF"/>
    <w:rsid w:val="00A67B07"/>
    <w:rsid w:val="00A81708"/>
    <w:rsid w:val="00A912AB"/>
    <w:rsid w:val="00A97479"/>
    <w:rsid w:val="00AA33A2"/>
    <w:rsid w:val="00AB7444"/>
    <w:rsid w:val="00AB7EC8"/>
    <w:rsid w:val="00AC24A5"/>
    <w:rsid w:val="00AD7BDD"/>
    <w:rsid w:val="00AE138A"/>
    <w:rsid w:val="00AE5CB2"/>
    <w:rsid w:val="00AE6746"/>
    <w:rsid w:val="00AF2EA3"/>
    <w:rsid w:val="00AF32DE"/>
    <w:rsid w:val="00B17B0C"/>
    <w:rsid w:val="00B21B0B"/>
    <w:rsid w:val="00B27E6E"/>
    <w:rsid w:val="00B4191B"/>
    <w:rsid w:val="00B57E7C"/>
    <w:rsid w:val="00B63AC7"/>
    <w:rsid w:val="00B737B9"/>
    <w:rsid w:val="00B77788"/>
    <w:rsid w:val="00B777F7"/>
    <w:rsid w:val="00B9050B"/>
    <w:rsid w:val="00BA0960"/>
    <w:rsid w:val="00BC574C"/>
    <w:rsid w:val="00BD0F0C"/>
    <w:rsid w:val="00BD2FE2"/>
    <w:rsid w:val="00BD392F"/>
    <w:rsid w:val="00BE03A9"/>
    <w:rsid w:val="00BF4E8D"/>
    <w:rsid w:val="00C53614"/>
    <w:rsid w:val="00C57328"/>
    <w:rsid w:val="00C60ABF"/>
    <w:rsid w:val="00C709AF"/>
    <w:rsid w:val="00C96EBB"/>
    <w:rsid w:val="00CB4AA3"/>
    <w:rsid w:val="00CC13DD"/>
    <w:rsid w:val="00CC3B3F"/>
    <w:rsid w:val="00CE3610"/>
    <w:rsid w:val="00CE58F0"/>
    <w:rsid w:val="00D00815"/>
    <w:rsid w:val="00D1603C"/>
    <w:rsid w:val="00D24FA1"/>
    <w:rsid w:val="00D449F1"/>
    <w:rsid w:val="00D44A44"/>
    <w:rsid w:val="00D50E03"/>
    <w:rsid w:val="00D62CA7"/>
    <w:rsid w:val="00D72D08"/>
    <w:rsid w:val="00D73118"/>
    <w:rsid w:val="00D75AE8"/>
    <w:rsid w:val="00D80565"/>
    <w:rsid w:val="00D93318"/>
    <w:rsid w:val="00DA01DB"/>
    <w:rsid w:val="00DA0E9B"/>
    <w:rsid w:val="00DB03A0"/>
    <w:rsid w:val="00DB2A38"/>
    <w:rsid w:val="00DB54DE"/>
    <w:rsid w:val="00DC0B13"/>
    <w:rsid w:val="00DD0060"/>
    <w:rsid w:val="00DD5CB5"/>
    <w:rsid w:val="00E139E1"/>
    <w:rsid w:val="00E17AFD"/>
    <w:rsid w:val="00E20685"/>
    <w:rsid w:val="00E24272"/>
    <w:rsid w:val="00E245CE"/>
    <w:rsid w:val="00E4728A"/>
    <w:rsid w:val="00E8050F"/>
    <w:rsid w:val="00E8573C"/>
    <w:rsid w:val="00E87E1C"/>
    <w:rsid w:val="00E92EB9"/>
    <w:rsid w:val="00EA1D4E"/>
    <w:rsid w:val="00EB4954"/>
    <w:rsid w:val="00EC0A13"/>
    <w:rsid w:val="00EE1CE2"/>
    <w:rsid w:val="00EF0204"/>
    <w:rsid w:val="00EF5502"/>
    <w:rsid w:val="00F0200E"/>
    <w:rsid w:val="00F10345"/>
    <w:rsid w:val="00F130AC"/>
    <w:rsid w:val="00F14519"/>
    <w:rsid w:val="00F17879"/>
    <w:rsid w:val="00F21616"/>
    <w:rsid w:val="00F22DC4"/>
    <w:rsid w:val="00F276BC"/>
    <w:rsid w:val="00F31CDD"/>
    <w:rsid w:val="00F32B5F"/>
    <w:rsid w:val="00F416C7"/>
    <w:rsid w:val="00F52B52"/>
    <w:rsid w:val="00F601A7"/>
    <w:rsid w:val="00F67D35"/>
    <w:rsid w:val="00F71170"/>
    <w:rsid w:val="00F71838"/>
    <w:rsid w:val="00F75192"/>
    <w:rsid w:val="00F94D36"/>
    <w:rsid w:val="00F95DCE"/>
    <w:rsid w:val="00F962A2"/>
    <w:rsid w:val="00FA7B2C"/>
    <w:rsid w:val="00FA7B48"/>
    <w:rsid w:val="00FB2F20"/>
    <w:rsid w:val="00FD155E"/>
    <w:rsid w:val="00FD1E23"/>
    <w:rsid w:val="00FD798D"/>
    <w:rsid w:val="00FE1614"/>
    <w:rsid w:val="00FE24BF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>
      <o:colormru v:ext="edit" colors="blue"/>
    </o:shapedefaults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4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92"/>
  </w:style>
  <w:style w:type="paragraph" w:styleId="Heading1">
    <w:name w:val="heading 1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75192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75192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75192"/>
  </w:style>
  <w:style w:type="paragraph" w:styleId="BodyTextIndent">
    <w:name w:val="Body Text Indent"/>
    <w:basedOn w:val="Normal"/>
    <w:rsid w:val="00F75192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F75192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F75192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paragraph" w:styleId="ListParagraph">
    <w:name w:val="List Paragraph"/>
    <w:basedOn w:val="Normal"/>
    <w:uiPriority w:val="34"/>
    <w:qFormat/>
    <w:rsid w:val="00101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A4739-AF8B-455F-987A-FA7E18DB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UPEI User</cp:lastModifiedBy>
  <cp:revision>61</cp:revision>
  <cp:lastPrinted>2014-01-27T00:15:00Z</cp:lastPrinted>
  <dcterms:created xsi:type="dcterms:W3CDTF">2014-01-20T11:56:00Z</dcterms:created>
  <dcterms:modified xsi:type="dcterms:W3CDTF">2015-01-20T14:53:00Z</dcterms:modified>
</cp:coreProperties>
</file>