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DCE" w:rsidRDefault="00BD0F0C" w:rsidP="00BD0F0C">
      <w:pPr>
        <w:widowControl w:val="0"/>
        <w:tabs>
          <w:tab w:val="right" w:pos="9180"/>
        </w:tabs>
        <w:rPr>
          <w:rFonts w:ascii="Serifa BT" w:hAnsi="Serifa BT"/>
          <w:sz w:val="24"/>
        </w:rPr>
      </w:pPr>
      <w:r>
        <w:rPr>
          <w:rFonts w:ascii="Serifa BT" w:hAnsi="Serifa BT"/>
          <w:i/>
          <w:sz w:val="40"/>
        </w:rPr>
        <w:t xml:space="preserve">CHEM </w:t>
      </w:r>
      <w:r w:rsidR="000357CD">
        <w:rPr>
          <w:rFonts w:ascii="Serifa BT" w:hAnsi="Serifa BT"/>
          <w:i/>
          <w:sz w:val="40"/>
        </w:rPr>
        <w:t>3</w:t>
      </w:r>
      <w:r w:rsidR="002B3905">
        <w:rPr>
          <w:rFonts w:ascii="Serifa BT" w:hAnsi="Serifa BT"/>
          <w:i/>
          <w:sz w:val="40"/>
        </w:rPr>
        <w:t>42</w:t>
      </w:r>
      <w:r>
        <w:rPr>
          <w:rFonts w:ascii="Serifa BT" w:hAnsi="Serifa BT"/>
          <w:i/>
          <w:sz w:val="40"/>
        </w:rPr>
        <w:t xml:space="preserve"> – </w:t>
      </w:r>
      <w:r w:rsidR="000357CD">
        <w:rPr>
          <w:rFonts w:ascii="Serifa BT" w:hAnsi="Serifa BT"/>
          <w:i/>
          <w:sz w:val="40"/>
        </w:rPr>
        <w:t xml:space="preserve">Lecture </w:t>
      </w:r>
      <w:r w:rsidR="00F27B2F">
        <w:rPr>
          <w:rFonts w:ascii="Serifa BT" w:hAnsi="Serifa BT"/>
          <w:i/>
          <w:sz w:val="40"/>
        </w:rPr>
        <w:t>6</w:t>
      </w:r>
      <w:r>
        <w:rPr>
          <w:rFonts w:ascii="Serifa BT" w:hAnsi="Serifa BT"/>
          <w:i/>
          <w:sz w:val="40"/>
        </w:rPr>
        <w:tab/>
      </w:r>
      <w:r w:rsidR="00F97A0B">
        <w:rPr>
          <w:rFonts w:ascii="Serifa BT" w:hAnsi="Serifa BT"/>
          <w:i/>
          <w:sz w:val="40"/>
        </w:rPr>
        <w:t>2</w:t>
      </w:r>
      <w:r w:rsidR="00D52FAA">
        <w:rPr>
          <w:rFonts w:ascii="Serifa BT" w:hAnsi="Serifa BT"/>
          <w:i/>
          <w:sz w:val="40"/>
        </w:rPr>
        <w:t>2</w:t>
      </w:r>
      <w:r w:rsidR="002B3905">
        <w:rPr>
          <w:rFonts w:ascii="Serifa BT" w:hAnsi="Serifa BT"/>
          <w:i/>
          <w:sz w:val="40"/>
        </w:rPr>
        <w:t>/01/1</w:t>
      </w:r>
      <w:r w:rsidR="00D52FAA">
        <w:rPr>
          <w:rFonts w:ascii="Serifa BT" w:hAnsi="Serifa BT"/>
          <w:i/>
          <w:sz w:val="40"/>
        </w:rPr>
        <w:t>5</w:t>
      </w:r>
    </w:p>
    <w:p w:rsidR="00F95DCE" w:rsidRPr="00BD0F0C" w:rsidRDefault="00F95DCE" w:rsidP="00BD0F0C">
      <w:pPr>
        <w:widowControl w:val="0"/>
        <w:tabs>
          <w:tab w:val="left" w:pos="2790"/>
        </w:tabs>
        <w:rPr>
          <w:sz w:val="28"/>
          <w:szCs w:val="28"/>
        </w:rPr>
      </w:pPr>
    </w:p>
    <w:p w:rsidR="00147BE4" w:rsidRDefault="00147BE4" w:rsidP="00147BE4">
      <w:pPr>
        <w:widowControl w:val="0"/>
        <w:rPr>
          <w:color w:val="FF0000"/>
          <w:sz w:val="28"/>
          <w:szCs w:val="28"/>
        </w:rPr>
      </w:pPr>
      <w:r w:rsidRPr="002B4A70">
        <w:rPr>
          <w:color w:val="FF0000"/>
          <w:sz w:val="28"/>
          <w:szCs w:val="28"/>
        </w:rPr>
        <w:t>Overheads:</w:t>
      </w:r>
      <w:r w:rsidRPr="002B4A70">
        <w:rPr>
          <w:color w:val="FF0000"/>
          <w:sz w:val="28"/>
          <w:szCs w:val="28"/>
        </w:rPr>
        <w:tab/>
        <w:t xml:space="preserve">- </w:t>
      </w:r>
      <w:r>
        <w:rPr>
          <w:color w:val="FF0000"/>
          <w:sz w:val="28"/>
          <w:szCs w:val="28"/>
        </w:rPr>
        <w:t>Today’s Outline</w:t>
      </w:r>
    </w:p>
    <w:p w:rsidR="00BD0F0C" w:rsidRPr="00272605" w:rsidRDefault="00BD0F0C" w:rsidP="00BD0F0C">
      <w:pPr>
        <w:widowControl w:val="0"/>
        <w:rPr>
          <w:sz w:val="16"/>
          <w:szCs w:val="16"/>
        </w:rPr>
      </w:pPr>
    </w:p>
    <w:p w:rsidR="000D49BE" w:rsidRDefault="000D49BE" w:rsidP="00BD0F0C">
      <w:pPr>
        <w:widowControl w:val="0"/>
        <w:rPr>
          <w:sz w:val="28"/>
          <w:szCs w:val="28"/>
        </w:rPr>
      </w:pPr>
      <w:r w:rsidRPr="000D49BE">
        <w:rPr>
          <w:sz w:val="28"/>
          <w:szCs w:val="28"/>
          <w:u w:val="single"/>
        </w:rPr>
        <w:t xml:space="preserve">Quiz </w:t>
      </w:r>
      <w:r w:rsidR="00AC59D5">
        <w:rPr>
          <w:sz w:val="28"/>
          <w:szCs w:val="28"/>
          <w:u w:val="single"/>
        </w:rPr>
        <w:t>feedback</w:t>
      </w:r>
      <w:r w:rsidR="00E62846">
        <w:rPr>
          <w:sz w:val="28"/>
          <w:szCs w:val="28"/>
        </w:rPr>
        <w:t xml:space="preserve">:  </w:t>
      </w:r>
    </w:p>
    <w:p w:rsidR="00B162D8" w:rsidRPr="00C936AB" w:rsidRDefault="00B162D8" w:rsidP="00BD0F0C">
      <w:pPr>
        <w:widowControl w:val="0"/>
        <w:rPr>
          <w:sz w:val="28"/>
          <w:szCs w:val="28"/>
        </w:rPr>
      </w:pPr>
    </w:p>
    <w:p w:rsidR="00C936AB" w:rsidRPr="00272605" w:rsidRDefault="00C936AB" w:rsidP="00BD0F0C">
      <w:pPr>
        <w:widowControl w:val="0"/>
        <w:rPr>
          <w:sz w:val="16"/>
          <w:szCs w:val="16"/>
        </w:rPr>
      </w:pPr>
    </w:p>
    <w:p w:rsidR="00BD0F0C" w:rsidRPr="00C709AF" w:rsidRDefault="000F522D" w:rsidP="00BD0F0C">
      <w:pPr>
        <w:widowControl w:val="0"/>
        <w:rPr>
          <w:color w:val="1308F2"/>
          <w:sz w:val="28"/>
          <w:szCs w:val="28"/>
        </w:rPr>
      </w:pPr>
      <w:r w:rsidRPr="000F522D">
        <w:rPr>
          <w:color w:val="1308F2"/>
          <w:sz w:val="28"/>
          <w:szCs w:val="28"/>
          <w:u w:val="single"/>
        </w:rPr>
        <w:t>Recap</w:t>
      </w:r>
      <w:r w:rsidR="00D62CA7">
        <w:rPr>
          <w:color w:val="1308F2"/>
          <w:sz w:val="28"/>
          <w:szCs w:val="28"/>
          <w:u w:val="single"/>
        </w:rPr>
        <w:t xml:space="preserve"> T</w:t>
      </w:r>
      <w:r w:rsidR="00AC59D5">
        <w:rPr>
          <w:color w:val="1308F2"/>
          <w:sz w:val="28"/>
          <w:szCs w:val="28"/>
          <w:u w:val="single"/>
        </w:rPr>
        <w:t>ue</w:t>
      </w:r>
      <w:r w:rsidR="000D49BE">
        <w:rPr>
          <w:color w:val="1308F2"/>
          <w:sz w:val="28"/>
          <w:szCs w:val="28"/>
          <w:u w:val="single"/>
        </w:rPr>
        <w:t>sday</w:t>
      </w:r>
      <w:r w:rsidRPr="000F522D">
        <w:rPr>
          <w:color w:val="1308F2"/>
          <w:sz w:val="28"/>
          <w:szCs w:val="28"/>
          <w:u w:val="single"/>
        </w:rPr>
        <w:t>:</w:t>
      </w:r>
      <w:r>
        <w:rPr>
          <w:color w:val="1308F2"/>
          <w:sz w:val="28"/>
          <w:szCs w:val="28"/>
        </w:rPr>
        <w:t xml:space="preserve"> </w:t>
      </w:r>
    </w:p>
    <w:p w:rsidR="00BF4E8D" w:rsidRPr="00272605" w:rsidRDefault="00A912AB" w:rsidP="00D62CA7">
      <w:pPr>
        <w:widowControl w:val="0"/>
        <w:rPr>
          <w:sz w:val="16"/>
          <w:szCs w:val="16"/>
        </w:rPr>
      </w:pPr>
      <w:r w:rsidRPr="00272605">
        <w:rPr>
          <w:sz w:val="16"/>
          <w:szCs w:val="16"/>
        </w:rPr>
        <w:tab/>
      </w:r>
    </w:p>
    <w:p w:rsidR="00D52FAA" w:rsidRDefault="00D52FAA" w:rsidP="0008546E">
      <w:pPr>
        <w:pStyle w:val="ListParagraph"/>
        <w:widowControl w:val="0"/>
        <w:tabs>
          <w:tab w:val="left" w:pos="709"/>
        </w:tabs>
        <w:ind w:left="0"/>
      </w:pPr>
    </w:p>
    <w:p w:rsidR="00D52FAA" w:rsidRDefault="00D52FAA" w:rsidP="00D52FAA">
      <w:pPr>
        <w:pStyle w:val="ListParagraph"/>
        <w:widowControl w:val="0"/>
        <w:tabs>
          <w:tab w:val="left" w:pos="709"/>
        </w:tabs>
        <w:ind w:left="0"/>
        <w:rPr>
          <w:sz w:val="28"/>
          <w:szCs w:val="28"/>
        </w:rPr>
      </w:pPr>
      <w:r w:rsidRPr="00567B78">
        <w:rPr>
          <w:sz w:val="28"/>
          <w:szCs w:val="28"/>
          <w:u w:val="single"/>
        </w:rPr>
        <w:t>Woodward-Hoffman Rule</w:t>
      </w:r>
      <w:r>
        <w:rPr>
          <w:sz w:val="28"/>
          <w:szCs w:val="28"/>
        </w:rPr>
        <w:t xml:space="preserve"> for </w:t>
      </w:r>
      <w:proofErr w:type="spellStart"/>
      <w:r>
        <w:rPr>
          <w:sz w:val="28"/>
          <w:szCs w:val="28"/>
        </w:rPr>
        <w:t>cycloadditions</w:t>
      </w:r>
      <w:proofErr w:type="spellEnd"/>
    </w:p>
    <w:p w:rsidR="00D52FAA" w:rsidRDefault="00D52FAA" w:rsidP="00D52FAA">
      <w:pPr>
        <w:pStyle w:val="ListParagraph"/>
        <w:widowControl w:val="0"/>
        <w:tabs>
          <w:tab w:val="left" w:pos="709"/>
        </w:tabs>
        <w:ind w:left="0"/>
        <w:rPr>
          <w:sz w:val="28"/>
          <w:szCs w:val="28"/>
        </w:rPr>
      </w:pPr>
    </w:p>
    <w:p w:rsidR="00D52FAA" w:rsidRPr="00061081" w:rsidRDefault="00D52FAA" w:rsidP="00D52FAA">
      <w:pPr>
        <w:pStyle w:val="ListParagraph"/>
        <w:widowControl w:val="0"/>
        <w:tabs>
          <w:tab w:val="left" w:pos="709"/>
        </w:tabs>
        <w:ind w:left="0"/>
        <w:rPr>
          <w:color w:val="0000FF"/>
          <w:sz w:val="28"/>
          <w:szCs w:val="28"/>
        </w:rPr>
      </w:pPr>
      <w:r w:rsidRPr="00567B78">
        <w:rPr>
          <w:color w:val="0000FF"/>
          <w:sz w:val="28"/>
          <w:szCs w:val="28"/>
        </w:rPr>
        <w:tab/>
      </w:r>
      <w:r w:rsidRPr="00567B78">
        <w:rPr>
          <w:color w:val="0000FF"/>
          <w:sz w:val="28"/>
          <w:szCs w:val="28"/>
        </w:rPr>
        <w:tab/>
        <w:t xml:space="preserve">4n </w:t>
      </w:r>
      <w:r w:rsidRPr="00567B78">
        <w:rPr>
          <w:rFonts w:ascii="Symbol" w:hAnsi="Symbol"/>
          <w:color w:val="0000FF"/>
          <w:sz w:val="28"/>
          <w:szCs w:val="28"/>
        </w:rPr>
        <w:t></w:t>
      </w:r>
      <w:r w:rsidRPr="00567B78">
        <w:rPr>
          <w:color w:val="0000FF"/>
          <w:sz w:val="28"/>
          <w:szCs w:val="28"/>
        </w:rPr>
        <w:t xml:space="preserve"> e</w:t>
      </w:r>
      <w:r w:rsidRPr="00567B78">
        <w:rPr>
          <w:color w:val="0000FF"/>
          <w:sz w:val="28"/>
          <w:szCs w:val="28"/>
          <w:vertAlign w:val="superscript"/>
        </w:rPr>
        <w:softHyphen/>
      </w:r>
      <w:r w:rsidRPr="00567B78">
        <w:rPr>
          <w:color w:val="0000FF"/>
          <w:sz w:val="28"/>
          <w:szCs w:val="28"/>
        </w:rPr>
        <w:tab/>
        <w:t xml:space="preserve"> (even pairs)</w:t>
      </w:r>
      <w:r w:rsidRPr="00567B78">
        <w:rPr>
          <w:color w:val="0000FF"/>
          <w:sz w:val="28"/>
          <w:szCs w:val="28"/>
        </w:rPr>
        <w:tab/>
      </w:r>
      <w:r w:rsidRPr="00061081">
        <w:rPr>
          <w:color w:val="0000FF"/>
          <w:sz w:val="28"/>
          <w:szCs w:val="28"/>
        </w:rPr>
        <w:tab/>
      </w:r>
      <w:r w:rsidRPr="00567B78">
        <w:rPr>
          <w:rFonts w:ascii="Symbol" w:hAnsi="Symbol"/>
          <w:color w:val="FF0000"/>
          <w:sz w:val="28"/>
          <w:szCs w:val="28"/>
        </w:rPr>
        <w:t></w:t>
      </w:r>
      <w:r w:rsidRPr="00567B78">
        <w:rPr>
          <w:color w:val="FF0000"/>
          <w:sz w:val="28"/>
          <w:szCs w:val="28"/>
        </w:rPr>
        <w:tab/>
        <w:t xml:space="preserve">= </w:t>
      </w:r>
      <w:proofErr w:type="spellStart"/>
      <w:r w:rsidRPr="00567B78">
        <w:rPr>
          <w:color w:val="FF0000"/>
          <w:sz w:val="28"/>
          <w:szCs w:val="28"/>
        </w:rPr>
        <w:t>antarafacial</w:t>
      </w:r>
      <w:proofErr w:type="spellEnd"/>
    </w:p>
    <w:p w:rsidR="00D52FAA" w:rsidRPr="00567B78" w:rsidRDefault="00D52FAA" w:rsidP="00D52FAA">
      <w:pPr>
        <w:pStyle w:val="ListParagraph"/>
        <w:widowControl w:val="0"/>
        <w:tabs>
          <w:tab w:val="left" w:pos="709"/>
        </w:tabs>
        <w:ind w:left="0"/>
        <w:rPr>
          <w:color w:val="00B050"/>
          <w:sz w:val="28"/>
          <w:szCs w:val="28"/>
        </w:rPr>
      </w:pPr>
      <w:r w:rsidRPr="00567B78">
        <w:rPr>
          <w:color w:val="00B050"/>
          <w:sz w:val="28"/>
          <w:szCs w:val="28"/>
        </w:rPr>
        <w:tab/>
      </w:r>
      <w:r w:rsidRPr="00567B78">
        <w:rPr>
          <w:color w:val="00B050"/>
          <w:sz w:val="28"/>
          <w:szCs w:val="28"/>
        </w:rPr>
        <w:tab/>
      </w:r>
      <w:r w:rsidRPr="00567B78">
        <w:rPr>
          <w:color w:val="00B050"/>
          <w:sz w:val="28"/>
          <w:szCs w:val="28"/>
        </w:rPr>
        <w:tab/>
      </w:r>
      <w:r w:rsidRPr="00567B78">
        <w:rPr>
          <w:color w:val="00B050"/>
          <w:sz w:val="28"/>
          <w:szCs w:val="28"/>
        </w:rPr>
        <w:tab/>
      </w:r>
      <w:r w:rsidRPr="00567B78">
        <w:rPr>
          <w:color w:val="00B050"/>
          <w:sz w:val="28"/>
          <w:szCs w:val="28"/>
        </w:rPr>
        <w:tab/>
      </w:r>
      <w:r w:rsidRPr="00567B78">
        <w:rPr>
          <w:color w:val="00B050"/>
          <w:sz w:val="28"/>
          <w:szCs w:val="28"/>
        </w:rPr>
        <w:tab/>
        <w:t>h</w:t>
      </w:r>
      <w:r w:rsidRPr="00567B78">
        <w:rPr>
          <w:rFonts w:ascii="Symbol" w:hAnsi="Symbol"/>
          <w:color w:val="00B050"/>
          <w:sz w:val="28"/>
          <w:szCs w:val="28"/>
        </w:rPr>
        <w:t></w:t>
      </w:r>
      <w:r w:rsidRPr="00567B78">
        <w:rPr>
          <w:color w:val="00B050"/>
          <w:sz w:val="28"/>
          <w:szCs w:val="28"/>
        </w:rPr>
        <w:tab/>
        <w:t xml:space="preserve">= </w:t>
      </w:r>
      <w:proofErr w:type="spellStart"/>
      <w:r w:rsidRPr="00567B78">
        <w:rPr>
          <w:color w:val="00B050"/>
          <w:sz w:val="28"/>
          <w:szCs w:val="28"/>
        </w:rPr>
        <w:t>suprafacial</w:t>
      </w:r>
      <w:proofErr w:type="spellEnd"/>
    </w:p>
    <w:p w:rsidR="00D52FAA" w:rsidRPr="00790909" w:rsidRDefault="00141072" w:rsidP="00D52FAA">
      <w:pPr>
        <w:pStyle w:val="ListParagraph"/>
        <w:widowControl w:val="0"/>
        <w:tabs>
          <w:tab w:val="left" w:pos="709"/>
        </w:tabs>
        <w:ind w:left="0"/>
        <w:rPr>
          <w:sz w:val="28"/>
          <w:szCs w:val="28"/>
        </w:rPr>
      </w:pPr>
      <w:r>
        <w:rPr>
          <w:noProof/>
          <w:color w:val="0000FF"/>
          <w:sz w:val="28"/>
          <w:szCs w:val="28"/>
          <w:lang w:val="en-CA" w:eastAsia="en-CA"/>
        </w:rPr>
        <w:pict>
          <v:roundrect id="_x0000_s1040" style="position:absolute;margin-left:33.65pt;margin-top:1.65pt;width:262.8pt;height:16.2pt;z-index:251658240" arcsize="10923f" filled="f" strokeweight="1.5pt"/>
        </w:pict>
      </w:r>
      <w:r w:rsidR="00D52FAA" w:rsidRPr="00567B78">
        <w:rPr>
          <w:color w:val="0000FF"/>
          <w:sz w:val="28"/>
          <w:szCs w:val="28"/>
        </w:rPr>
        <w:tab/>
      </w:r>
      <w:r w:rsidR="00D52FAA" w:rsidRPr="00567B78">
        <w:rPr>
          <w:color w:val="0000FF"/>
          <w:sz w:val="28"/>
          <w:szCs w:val="28"/>
        </w:rPr>
        <w:tab/>
        <w:t>4n</w:t>
      </w:r>
      <w:r w:rsidR="00D52FAA">
        <w:rPr>
          <w:color w:val="0000FF"/>
          <w:sz w:val="28"/>
          <w:szCs w:val="28"/>
        </w:rPr>
        <w:t>+2</w:t>
      </w:r>
      <w:r w:rsidR="00D52FAA" w:rsidRPr="00567B78">
        <w:rPr>
          <w:color w:val="0000FF"/>
          <w:sz w:val="28"/>
          <w:szCs w:val="28"/>
        </w:rPr>
        <w:t xml:space="preserve"> </w:t>
      </w:r>
      <w:r w:rsidR="00D52FAA" w:rsidRPr="00567B78">
        <w:rPr>
          <w:rFonts w:ascii="Symbol" w:hAnsi="Symbol"/>
          <w:color w:val="0000FF"/>
          <w:sz w:val="28"/>
          <w:szCs w:val="28"/>
        </w:rPr>
        <w:t></w:t>
      </w:r>
      <w:r w:rsidR="00D52FAA" w:rsidRPr="00567B78">
        <w:rPr>
          <w:color w:val="0000FF"/>
          <w:sz w:val="28"/>
          <w:szCs w:val="28"/>
        </w:rPr>
        <w:t xml:space="preserve"> e</w:t>
      </w:r>
      <w:r w:rsidR="00D52FAA" w:rsidRPr="00567B78">
        <w:rPr>
          <w:color w:val="0000FF"/>
          <w:sz w:val="28"/>
          <w:szCs w:val="28"/>
          <w:vertAlign w:val="superscript"/>
        </w:rPr>
        <w:softHyphen/>
      </w:r>
      <w:r w:rsidR="00D52FAA" w:rsidRPr="00567B78">
        <w:rPr>
          <w:color w:val="0000FF"/>
          <w:sz w:val="28"/>
          <w:szCs w:val="28"/>
        </w:rPr>
        <w:t xml:space="preserve"> (</w:t>
      </w:r>
      <w:r w:rsidR="00D52FAA">
        <w:rPr>
          <w:color w:val="0000FF"/>
          <w:sz w:val="28"/>
          <w:szCs w:val="28"/>
        </w:rPr>
        <w:t>odd</w:t>
      </w:r>
      <w:r w:rsidR="00D52FAA" w:rsidRPr="00567B78">
        <w:rPr>
          <w:color w:val="0000FF"/>
          <w:sz w:val="28"/>
          <w:szCs w:val="28"/>
        </w:rPr>
        <w:t xml:space="preserve"> pairs)</w:t>
      </w:r>
      <w:r w:rsidR="00D52FAA" w:rsidRPr="00567B78">
        <w:rPr>
          <w:color w:val="0000FF"/>
          <w:sz w:val="28"/>
          <w:szCs w:val="28"/>
        </w:rPr>
        <w:tab/>
      </w:r>
      <w:r w:rsidR="00D52FAA" w:rsidRPr="00567B78">
        <w:rPr>
          <w:rFonts w:ascii="Symbol" w:hAnsi="Symbol"/>
          <w:color w:val="00B050"/>
          <w:sz w:val="28"/>
          <w:szCs w:val="28"/>
        </w:rPr>
        <w:t></w:t>
      </w:r>
      <w:r w:rsidR="00D52FAA" w:rsidRPr="00567B78">
        <w:rPr>
          <w:color w:val="00B050"/>
          <w:sz w:val="28"/>
          <w:szCs w:val="28"/>
        </w:rPr>
        <w:tab/>
        <w:t xml:space="preserve">= </w:t>
      </w:r>
      <w:proofErr w:type="spellStart"/>
      <w:r w:rsidR="00D52FAA" w:rsidRPr="00567B78">
        <w:rPr>
          <w:color w:val="00B050"/>
          <w:sz w:val="28"/>
          <w:szCs w:val="28"/>
        </w:rPr>
        <w:t>suprafacial</w:t>
      </w:r>
      <w:proofErr w:type="spellEnd"/>
      <w:r w:rsidR="00D52FAA" w:rsidRPr="00567B78">
        <w:rPr>
          <w:color w:val="FF0000"/>
          <w:sz w:val="28"/>
          <w:szCs w:val="28"/>
        </w:rPr>
        <w:t xml:space="preserve"> </w:t>
      </w:r>
      <w:r w:rsidR="00D52FAA">
        <w:rPr>
          <w:color w:val="FF0000"/>
          <w:sz w:val="28"/>
          <w:szCs w:val="28"/>
        </w:rPr>
        <w:t xml:space="preserve">    </w:t>
      </w:r>
      <w:r w:rsidR="00D52FAA" w:rsidRPr="00790909">
        <w:rPr>
          <w:sz w:val="28"/>
          <w:szCs w:val="28"/>
        </w:rPr>
        <w:t>= Diels-Alder!</w:t>
      </w:r>
    </w:p>
    <w:p w:rsidR="00D52FAA" w:rsidRPr="00567B78" w:rsidRDefault="00D52FAA" w:rsidP="00D52FAA">
      <w:pPr>
        <w:pStyle w:val="ListParagraph"/>
        <w:widowControl w:val="0"/>
        <w:tabs>
          <w:tab w:val="left" w:pos="709"/>
        </w:tabs>
        <w:ind w:left="0"/>
        <w:rPr>
          <w:color w:val="00B050"/>
          <w:sz w:val="28"/>
          <w:szCs w:val="28"/>
        </w:rPr>
      </w:pPr>
      <w:r w:rsidRPr="00567B78">
        <w:rPr>
          <w:color w:val="00B050"/>
          <w:sz w:val="28"/>
          <w:szCs w:val="28"/>
        </w:rPr>
        <w:tab/>
      </w:r>
      <w:r w:rsidRPr="00567B78">
        <w:rPr>
          <w:color w:val="00B050"/>
          <w:sz w:val="28"/>
          <w:szCs w:val="28"/>
        </w:rPr>
        <w:tab/>
      </w:r>
      <w:r w:rsidRPr="00567B78">
        <w:rPr>
          <w:color w:val="00B050"/>
          <w:sz w:val="28"/>
          <w:szCs w:val="28"/>
        </w:rPr>
        <w:tab/>
      </w:r>
      <w:r w:rsidRPr="00567B78">
        <w:rPr>
          <w:color w:val="00B050"/>
          <w:sz w:val="28"/>
          <w:szCs w:val="28"/>
        </w:rPr>
        <w:tab/>
      </w:r>
      <w:r w:rsidRPr="00567B78">
        <w:rPr>
          <w:color w:val="00B050"/>
          <w:sz w:val="28"/>
          <w:szCs w:val="28"/>
        </w:rPr>
        <w:tab/>
      </w:r>
      <w:r w:rsidRPr="00567B78">
        <w:rPr>
          <w:color w:val="00B050"/>
          <w:sz w:val="28"/>
          <w:szCs w:val="28"/>
        </w:rPr>
        <w:tab/>
      </w:r>
      <w:r w:rsidRPr="00567B78">
        <w:rPr>
          <w:color w:val="FF0000"/>
          <w:sz w:val="28"/>
          <w:szCs w:val="28"/>
        </w:rPr>
        <w:t>h</w:t>
      </w:r>
      <w:r w:rsidRPr="00567B78">
        <w:rPr>
          <w:rFonts w:ascii="Symbol" w:hAnsi="Symbol"/>
          <w:color w:val="FF0000"/>
          <w:sz w:val="28"/>
          <w:szCs w:val="28"/>
        </w:rPr>
        <w:t></w:t>
      </w:r>
      <w:r w:rsidRPr="00567B78">
        <w:rPr>
          <w:color w:val="FF0000"/>
          <w:sz w:val="28"/>
          <w:szCs w:val="28"/>
        </w:rPr>
        <w:tab/>
        <w:t xml:space="preserve">= </w:t>
      </w:r>
      <w:proofErr w:type="spellStart"/>
      <w:r w:rsidRPr="00567B78">
        <w:rPr>
          <w:color w:val="FF0000"/>
          <w:sz w:val="28"/>
          <w:szCs w:val="28"/>
        </w:rPr>
        <w:t>antarafacial</w:t>
      </w:r>
      <w:proofErr w:type="spellEnd"/>
    </w:p>
    <w:p w:rsidR="00D52FAA" w:rsidRDefault="00D52FAA" w:rsidP="00D52FAA">
      <w:pPr>
        <w:pStyle w:val="ListParagraph"/>
        <w:widowControl w:val="0"/>
        <w:tabs>
          <w:tab w:val="left" w:pos="709"/>
        </w:tabs>
        <w:ind w:left="0"/>
        <w:rPr>
          <w:color w:val="00B050"/>
          <w:sz w:val="28"/>
          <w:szCs w:val="28"/>
        </w:rPr>
      </w:pPr>
    </w:p>
    <w:p w:rsidR="00D52FAA" w:rsidRDefault="00D52FAA" w:rsidP="00D52FAA">
      <w:pPr>
        <w:pStyle w:val="ListParagraph"/>
        <w:widowControl w:val="0"/>
        <w:tabs>
          <w:tab w:val="left" w:pos="709"/>
        </w:tabs>
        <w:ind w:left="0"/>
        <w:rPr>
          <w:color w:val="0000FF"/>
          <w:sz w:val="28"/>
          <w:szCs w:val="28"/>
          <w:lang w:val="en-CA"/>
        </w:rPr>
      </w:pPr>
      <w:r w:rsidRPr="001E787A">
        <w:rPr>
          <w:color w:val="0000FF"/>
          <w:sz w:val="28"/>
          <w:szCs w:val="28"/>
          <w:u w:val="single"/>
          <w:lang w:val="en-CA"/>
        </w:rPr>
        <w:t xml:space="preserve">Stereochemistry of </w:t>
      </w:r>
      <w:proofErr w:type="spellStart"/>
      <w:r w:rsidRPr="001E787A">
        <w:rPr>
          <w:color w:val="0000FF"/>
          <w:sz w:val="28"/>
          <w:szCs w:val="28"/>
          <w:u w:val="single"/>
          <w:lang w:val="en-CA"/>
        </w:rPr>
        <w:t>Cycloaddition</w:t>
      </w:r>
      <w:proofErr w:type="spellEnd"/>
      <w:r w:rsidRPr="001E787A">
        <w:rPr>
          <w:color w:val="0000FF"/>
          <w:sz w:val="28"/>
          <w:szCs w:val="28"/>
          <w:u w:val="single"/>
          <w:lang w:val="en-CA"/>
        </w:rPr>
        <w:t xml:space="preserve"> Reactions</w:t>
      </w:r>
      <w:r>
        <w:rPr>
          <w:color w:val="0000FF"/>
          <w:sz w:val="28"/>
          <w:szCs w:val="28"/>
          <w:lang w:val="en-CA"/>
        </w:rPr>
        <w:t>:</w:t>
      </w:r>
    </w:p>
    <w:p w:rsidR="00D52FAA" w:rsidRPr="003A0E28" w:rsidRDefault="00D52FAA" w:rsidP="00D52FAA">
      <w:pPr>
        <w:pStyle w:val="ListParagraph"/>
        <w:widowControl w:val="0"/>
        <w:tabs>
          <w:tab w:val="left" w:pos="709"/>
        </w:tabs>
        <w:ind w:left="0"/>
        <w:rPr>
          <w:color w:val="0000FF"/>
          <w:sz w:val="16"/>
          <w:szCs w:val="16"/>
          <w:lang w:val="en-CA"/>
        </w:rPr>
      </w:pPr>
    </w:p>
    <w:p w:rsidR="00D52FAA" w:rsidRDefault="00D52FAA" w:rsidP="00D52FAA">
      <w:pPr>
        <w:pStyle w:val="ListParagraph"/>
        <w:widowControl w:val="0"/>
        <w:tabs>
          <w:tab w:val="left" w:pos="709"/>
        </w:tabs>
        <w:ind w:left="0"/>
        <w:rPr>
          <w:color w:val="0000FF"/>
          <w:sz w:val="28"/>
          <w:szCs w:val="28"/>
          <w:lang w:val="en-CA"/>
        </w:rPr>
      </w:pPr>
      <w:r>
        <w:rPr>
          <w:color w:val="0000FF"/>
          <w:sz w:val="28"/>
          <w:szCs w:val="28"/>
          <w:lang w:val="en-CA"/>
        </w:rPr>
        <w:t>1)</w:t>
      </w:r>
      <w:r>
        <w:rPr>
          <w:color w:val="0000FF"/>
          <w:sz w:val="28"/>
          <w:szCs w:val="28"/>
          <w:lang w:val="en-CA"/>
        </w:rPr>
        <w:tab/>
        <w:t xml:space="preserve">Reaction is </w:t>
      </w:r>
      <w:r w:rsidRPr="004C1C34">
        <w:rPr>
          <w:color w:val="0000FF"/>
          <w:sz w:val="28"/>
          <w:szCs w:val="28"/>
          <w:u w:val="single"/>
          <w:lang w:val="en-CA"/>
        </w:rPr>
        <w:t>concerted</w:t>
      </w:r>
      <w:r>
        <w:rPr>
          <w:color w:val="0000FF"/>
          <w:sz w:val="28"/>
          <w:szCs w:val="28"/>
          <w:lang w:val="en-CA"/>
        </w:rPr>
        <w:t xml:space="preserve"> – so stereochemistry of reactants is retained</w:t>
      </w:r>
    </w:p>
    <w:p w:rsidR="00D52FAA" w:rsidRPr="003A0E28" w:rsidRDefault="00D52FAA" w:rsidP="00D52FAA">
      <w:pPr>
        <w:pStyle w:val="ListParagraph"/>
        <w:widowControl w:val="0"/>
        <w:tabs>
          <w:tab w:val="left" w:pos="709"/>
        </w:tabs>
        <w:ind w:left="0"/>
        <w:rPr>
          <w:color w:val="0000FF"/>
          <w:sz w:val="16"/>
          <w:szCs w:val="16"/>
          <w:lang w:val="en-CA"/>
        </w:rPr>
      </w:pPr>
    </w:p>
    <w:p w:rsidR="00D52FAA" w:rsidRDefault="00D52FAA" w:rsidP="00D52FAA">
      <w:pPr>
        <w:pStyle w:val="ListParagraph"/>
        <w:widowControl w:val="0"/>
        <w:tabs>
          <w:tab w:val="left" w:pos="709"/>
        </w:tabs>
        <w:ind w:left="0"/>
        <w:rPr>
          <w:color w:val="0000FF"/>
          <w:sz w:val="28"/>
          <w:szCs w:val="28"/>
          <w:lang w:val="en-CA"/>
        </w:rPr>
      </w:pPr>
      <w:r>
        <w:rPr>
          <w:color w:val="0000FF"/>
          <w:sz w:val="28"/>
          <w:szCs w:val="28"/>
          <w:lang w:val="en-CA"/>
        </w:rPr>
        <w:tab/>
      </w:r>
      <w:proofErr w:type="gramStart"/>
      <w:r>
        <w:rPr>
          <w:color w:val="0000FF"/>
          <w:sz w:val="28"/>
          <w:szCs w:val="28"/>
          <w:lang w:val="en-CA"/>
        </w:rPr>
        <w:t>e.g</w:t>
      </w:r>
      <w:proofErr w:type="gramEnd"/>
      <w:r>
        <w:rPr>
          <w:color w:val="0000FF"/>
          <w:sz w:val="28"/>
          <w:szCs w:val="28"/>
          <w:lang w:val="en-CA"/>
        </w:rPr>
        <w:t xml:space="preserve">. </w:t>
      </w:r>
      <w:r w:rsidRPr="00524EC4">
        <w:rPr>
          <w:color w:val="0000FF"/>
          <w:sz w:val="28"/>
          <w:szCs w:val="28"/>
          <w:u w:val="single"/>
          <w:lang w:val="en-CA"/>
        </w:rPr>
        <w:t>Diels-Alder</w:t>
      </w:r>
    </w:p>
    <w:p w:rsidR="00D52FAA" w:rsidRDefault="00F77B83" w:rsidP="00D52FAA">
      <w:pPr>
        <w:pStyle w:val="ListParagraph"/>
        <w:widowControl w:val="0"/>
        <w:tabs>
          <w:tab w:val="left" w:pos="709"/>
        </w:tabs>
        <w:ind w:left="0"/>
        <w:rPr>
          <w:color w:val="0000FF"/>
          <w:sz w:val="28"/>
          <w:szCs w:val="28"/>
          <w:lang w:val="en-CA"/>
        </w:rPr>
      </w:pPr>
      <w:r>
        <w:object w:dxaOrig="11224" w:dyaOrig="45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1pt;height:189.75pt" o:ole="">
            <v:imagedata r:id="rId7" o:title=""/>
          </v:shape>
          <o:OLEObject Type="Embed" ProgID="ChemDraw.Document.6.0" ShapeID="_x0000_i1025" DrawAspect="Content" ObjectID="_1483954308" r:id="rId8"/>
        </w:object>
      </w:r>
    </w:p>
    <w:p w:rsidR="00D52FAA" w:rsidRPr="00712CE9" w:rsidRDefault="00D52FAA" w:rsidP="00D52FAA">
      <w:pPr>
        <w:pStyle w:val="ListParagraph"/>
        <w:widowControl w:val="0"/>
        <w:numPr>
          <w:ilvl w:val="0"/>
          <w:numId w:val="30"/>
        </w:numPr>
        <w:tabs>
          <w:tab w:val="left" w:pos="709"/>
        </w:tabs>
        <w:rPr>
          <w:sz w:val="28"/>
          <w:szCs w:val="28"/>
          <w:lang w:val="en-CA"/>
        </w:rPr>
      </w:pPr>
      <w:r>
        <w:rPr>
          <w:sz w:val="28"/>
          <w:szCs w:val="28"/>
          <w:lang w:val="en-CA"/>
        </w:rPr>
        <w:t>Product is initially formed in “boat” conformation:</w:t>
      </w:r>
    </w:p>
    <w:p w:rsidR="00D52FAA" w:rsidRPr="00C47E28" w:rsidRDefault="005C6D8A" w:rsidP="00D52FAA">
      <w:pPr>
        <w:pStyle w:val="ListParagraph"/>
        <w:widowControl w:val="0"/>
        <w:tabs>
          <w:tab w:val="left" w:pos="709"/>
        </w:tabs>
        <w:ind w:left="0"/>
        <w:rPr>
          <w:sz w:val="28"/>
          <w:szCs w:val="28"/>
        </w:rPr>
      </w:pPr>
      <w:r w:rsidRPr="00C47E28">
        <w:rPr>
          <w:sz w:val="28"/>
          <w:szCs w:val="28"/>
        </w:rPr>
        <w:object w:dxaOrig="9851" w:dyaOrig="4212">
          <v:shape id="_x0000_i1026" type="#_x0000_t75" style="width:402.75pt;height:169.5pt" o:ole="">
            <v:imagedata r:id="rId9" o:title=""/>
          </v:shape>
          <o:OLEObject Type="Embed" ProgID="ChemDraw.Document.6.0" ShapeID="_x0000_i1026" DrawAspect="Content" ObjectID="_1483954309" r:id="rId10"/>
        </w:object>
      </w:r>
    </w:p>
    <w:p w:rsidR="00DD7149" w:rsidRDefault="00DD7149">
      <w:pPr>
        <w:rPr>
          <w:color w:val="0000FF"/>
          <w:sz w:val="28"/>
          <w:szCs w:val="28"/>
          <w:lang w:val="en-CA"/>
        </w:rPr>
      </w:pPr>
      <w:r>
        <w:rPr>
          <w:color w:val="0000FF"/>
          <w:sz w:val="28"/>
          <w:szCs w:val="28"/>
          <w:lang w:val="en-CA"/>
        </w:rPr>
        <w:br w:type="page"/>
      </w:r>
    </w:p>
    <w:p w:rsidR="00D52FAA" w:rsidRDefault="00D52FAA" w:rsidP="00D52FAA">
      <w:pPr>
        <w:pStyle w:val="ListParagraph"/>
        <w:widowControl w:val="0"/>
        <w:tabs>
          <w:tab w:val="left" w:pos="709"/>
        </w:tabs>
        <w:ind w:left="0"/>
        <w:rPr>
          <w:color w:val="0000FF"/>
          <w:sz w:val="28"/>
          <w:szCs w:val="28"/>
          <w:lang w:val="en-CA"/>
        </w:rPr>
      </w:pPr>
      <w:proofErr w:type="gramStart"/>
      <w:r>
        <w:rPr>
          <w:color w:val="0000FF"/>
          <w:sz w:val="28"/>
          <w:szCs w:val="28"/>
          <w:lang w:val="en-CA"/>
        </w:rPr>
        <w:lastRenderedPageBreak/>
        <w:t>2)</w:t>
      </w:r>
      <w:r>
        <w:rPr>
          <w:color w:val="0000FF"/>
          <w:sz w:val="28"/>
          <w:szCs w:val="28"/>
          <w:lang w:val="en-CA"/>
        </w:rPr>
        <w:tab/>
        <w:t>Relative stereochemistry between X/Y and A/B?</w:t>
      </w:r>
      <w:proofErr w:type="gramEnd"/>
    </w:p>
    <w:p w:rsidR="00D52FAA" w:rsidRDefault="00D52FAA" w:rsidP="00D52FAA">
      <w:pPr>
        <w:pStyle w:val="ListParagraph"/>
        <w:widowControl w:val="0"/>
        <w:tabs>
          <w:tab w:val="left" w:pos="709"/>
        </w:tabs>
        <w:ind w:left="0"/>
        <w:rPr>
          <w:color w:val="0000FF"/>
          <w:sz w:val="28"/>
          <w:szCs w:val="28"/>
        </w:rPr>
      </w:pPr>
      <w:r>
        <w:object w:dxaOrig="11445" w:dyaOrig="3494">
          <v:shape id="_x0000_i1027" type="#_x0000_t75" style="width:505.5pt;height:152.25pt" o:ole="">
            <v:imagedata r:id="rId11" o:title=""/>
          </v:shape>
          <o:OLEObject Type="Embed" ProgID="ChemDraw.Document.6.0" ShapeID="_x0000_i1027" DrawAspect="Content" ObjectID="_1483954310" r:id="rId12"/>
        </w:object>
      </w:r>
      <w:r w:rsidRPr="00C47E28">
        <w:rPr>
          <w:sz w:val="28"/>
          <w:szCs w:val="28"/>
        </w:rPr>
        <w:object w:dxaOrig="12386" w:dyaOrig="5580">
          <v:shape id="_x0000_i1028" type="#_x0000_t75" style="width:506.25pt;height:225pt" o:ole="">
            <v:imagedata r:id="rId13" o:title=""/>
          </v:shape>
          <o:OLEObject Type="Embed" ProgID="ChemDraw.Document.6.0" ShapeID="_x0000_i1028" DrawAspect="Content" ObjectID="_1483954311" r:id="rId14"/>
        </w:object>
      </w:r>
      <w:r>
        <w:rPr>
          <w:color w:val="0000FF"/>
          <w:sz w:val="28"/>
          <w:szCs w:val="28"/>
        </w:rPr>
        <w:t>Alder’s “</w:t>
      </w:r>
      <w:proofErr w:type="spellStart"/>
      <w:r>
        <w:rPr>
          <w:color w:val="0000FF"/>
          <w:sz w:val="28"/>
          <w:szCs w:val="28"/>
        </w:rPr>
        <w:t>endo</w:t>
      </w:r>
      <w:proofErr w:type="spellEnd"/>
      <w:r>
        <w:rPr>
          <w:color w:val="0000FF"/>
          <w:sz w:val="28"/>
          <w:szCs w:val="28"/>
        </w:rPr>
        <w:t xml:space="preserve"> rule”:  </w:t>
      </w:r>
      <w:proofErr w:type="spellStart"/>
      <w:r>
        <w:rPr>
          <w:color w:val="0000FF"/>
          <w:sz w:val="28"/>
          <w:szCs w:val="28"/>
        </w:rPr>
        <w:t>endo</w:t>
      </w:r>
      <w:proofErr w:type="spellEnd"/>
      <w:r>
        <w:rPr>
          <w:color w:val="0000FF"/>
          <w:sz w:val="28"/>
          <w:szCs w:val="28"/>
        </w:rPr>
        <w:t xml:space="preserve"> product usually </w:t>
      </w:r>
      <w:proofErr w:type="spellStart"/>
      <w:r>
        <w:rPr>
          <w:color w:val="0000FF"/>
          <w:sz w:val="28"/>
          <w:szCs w:val="28"/>
        </w:rPr>
        <w:t>favoured</w:t>
      </w:r>
      <w:proofErr w:type="spellEnd"/>
    </w:p>
    <w:p w:rsidR="00D52FAA" w:rsidRDefault="00D52FAA" w:rsidP="00D52FAA">
      <w:pPr>
        <w:pStyle w:val="ListParagraph"/>
        <w:widowControl w:val="0"/>
        <w:tabs>
          <w:tab w:val="left" w:pos="709"/>
        </w:tabs>
        <w:ind w:left="0"/>
        <w:rPr>
          <w:color w:val="0000FF"/>
          <w:sz w:val="28"/>
          <w:szCs w:val="28"/>
        </w:rPr>
      </w:pPr>
    </w:p>
    <w:p w:rsidR="00D52FAA" w:rsidRDefault="00141072" w:rsidP="00D52FAA">
      <w:pPr>
        <w:pStyle w:val="ListParagraph"/>
        <w:widowControl w:val="0"/>
        <w:tabs>
          <w:tab w:val="left" w:pos="709"/>
        </w:tabs>
        <w:ind w:left="0"/>
        <w:rPr>
          <w:color w:val="0000FF"/>
          <w:sz w:val="28"/>
          <w:szCs w:val="28"/>
        </w:rPr>
      </w:pPr>
      <w:r>
        <w:rPr>
          <w:noProof/>
        </w:rPr>
        <w:pict>
          <v:shape id="_x0000_s1041" type="#_x0000_t75" style="position:absolute;margin-left:-23.85pt;margin-top:-.4pt;width:546.6pt;height:238.2pt;z-index:251660288" wrapcoords="2044 204 1985 475 2104 2377 1511 3464 267 4143 30 4347 30 4755 1067 5638 1274 5638 1274 5909 1659 6725 1807 6725 2074 7811 2104 8898 1985 8966 1985 9917 15289 9985 14341 12158 11911 12906 11911 13517 12563 14332 11881 14400 11941 15079 17274 15419 17185 15623 17156 17728 17748 18679 17748 19766 16889 20513 16889 21192 17333 21396 18133 21396 18459 21396 20504 21396 21541 21192 21541 20717 21422 20309 21156 19766 21185 19291 20741 18951 19496 18679 20000 17592 20237 17592 21393 16709 21452 15962 21067 15758 19052 15419 19378 15419 19941 14740 19970 14196 18370 13245 18459 12158 19319 12158 20504 11547 20533 10596 20237 10460 18489 9985 18341 8898 21067 8694 21185 8423 20919 7811 19022 6725 19970 6317 19970 5638 21363 5502 21393 4551 19733 4551 19911 3464 19970 2989 19822 2853 18281 2377 18459 1291 18519 747 17719 747 5659 204 2044 204">
            <v:imagedata r:id="rId15" o:title=""/>
            <w10:wrap type="tight"/>
          </v:shape>
          <o:OLEObject Type="Embed" ProgID="ChemDraw.Document.6.0" ShapeID="_x0000_s1041" DrawAspect="Content" ObjectID="_1483954316" r:id="rId16"/>
        </w:pict>
      </w:r>
    </w:p>
    <w:p w:rsidR="00D52FAA" w:rsidRDefault="00D52FAA" w:rsidP="00D52FAA">
      <w:pPr>
        <w:pStyle w:val="ListParagraph"/>
        <w:widowControl w:val="0"/>
        <w:tabs>
          <w:tab w:val="left" w:pos="709"/>
        </w:tabs>
        <w:ind w:left="0"/>
        <w:rPr>
          <w:color w:val="0000FF"/>
          <w:sz w:val="28"/>
          <w:szCs w:val="28"/>
        </w:rPr>
      </w:pPr>
    </w:p>
    <w:p w:rsidR="00D52FAA" w:rsidRDefault="00D52FAA" w:rsidP="00D52FAA">
      <w:pPr>
        <w:pStyle w:val="ListParagraph"/>
        <w:widowControl w:val="0"/>
        <w:tabs>
          <w:tab w:val="left" w:pos="709"/>
        </w:tabs>
        <w:ind w:left="0"/>
        <w:rPr>
          <w:color w:val="0000FF"/>
          <w:sz w:val="28"/>
          <w:szCs w:val="28"/>
        </w:rPr>
      </w:pPr>
    </w:p>
    <w:p w:rsidR="00D52FAA" w:rsidRDefault="00D52FAA" w:rsidP="00D52FAA">
      <w:pPr>
        <w:pStyle w:val="ListParagraph"/>
        <w:widowControl w:val="0"/>
        <w:tabs>
          <w:tab w:val="left" w:pos="709"/>
        </w:tabs>
        <w:ind w:left="0"/>
        <w:rPr>
          <w:color w:val="0000FF"/>
          <w:sz w:val="28"/>
          <w:szCs w:val="28"/>
        </w:rPr>
      </w:pPr>
    </w:p>
    <w:p w:rsidR="00D52FAA" w:rsidRDefault="00D52FAA" w:rsidP="00D52FAA">
      <w:pPr>
        <w:pStyle w:val="ListParagraph"/>
        <w:widowControl w:val="0"/>
        <w:tabs>
          <w:tab w:val="left" w:pos="709"/>
        </w:tabs>
        <w:ind w:left="0"/>
        <w:rPr>
          <w:color w:val="0000FF"/>
          <w:sz w:val="28"/>
          <w:szCs w:val="28"/>
        </w:rPr>
      </w:pPr>
    </w:p>
    <w:p w:rsidR="00D52FAA" w:rsidRDefault="00D52FAA" w:rsidP="00D52FAA">
      <w:pPr>
        <w:pStyle w:val="ListParagraph"/>
        <w:widowControl w:val="0"/>
        <w:tabs>
          <w:tab w:val="left" w:pos="709"/>
        </w:tabs>
        <w:ind w:left="0"/>
        <w:rPr>
          <w:color w:val="0000FF"/>
          <w:sz w:val="28"/>
          <w:szCs w:val="28"/>
        </w:rPr>
      </w:pPr>
    </w:p>
    <w:p w:rsidR="00D52FAA" w:rsidRPr="00F543E5" w:rsidRDefault="00D52FAA" w:rsidP="00D52FAA">
      <w:pPr>
        <w:pStyle w:val="ListParagraph"/>
        <w:widowControl w:val="0"/>
        <w:tabs>
          <w:tab w:val="left" w:pos="709"/>
        </w:tabs>
        <w:ind w:left="0"/>
        <w:rPr>
          <w:color w:val="0000FF"/>
          <w:sz w:val="28"/>
          <w:szCs w:val="28"/>
        </w:rPr>
      </w:pPr>
    </w:p>
    <w:p w:rsidR="00D52FAA" w:rsidRDefault="00D52FAA" w:rsidP="00D52FAA">
      <w:pPr>
        <w:pStyle w:val="ListParagraph"/>
        <w:widowControl w:val="0"/>
        <w:tabs>
          <w:tab w:val="left" w:pos="709"/>
        </w:tabs>
        <w:ind w:left="-567"/>
      </w:pPr>
    </w:p>
    <w:p w:rsidR="00D52FAA" w:rsidRPr="00890684" w:rsidRDefault="00D52FAA" w:rsidP="00D52FAA">
      <w:pPr>
        <w:pStyle w:val="ListParagraph"/>
        <w:widowControl w:val="0"/>
        <w:tabs>
          <w:tab w:val="left" w:pos="709"/>
        </w:tabs>
        <w:ind w:left="0"/>
        <w:rPr>
          <w:sz w:val="28"/>
          <w:szCs w:val="28"/>
          <w:u w:val="single"/>
        </w:rPr>
      </w:pPr>
      <w:r w:rsidRPr="00890684">
        <w:rPr>
          <w:sz w:val="28"/>
          <w:szCs w:val="28"/>
          <w:u w:val="single"/>
        </w:rPr>
        <w:t xml:space="preserve">Summary:  </w:t>
      </w:r>
    </w:p>
    <w:p w:rsidR="00D52FAA" w:rsidRDefault="00D52FAA" w:rsidP="00D52FAA">
      <w:pPr>
        <w:pStyle w:val="ListParagraph"/>
        <w:widowControl w:val="0"/>
        <w:tabs>
          <w:tab w:val="left" w:pos="709"/>
        </w:tabs>
        <w:ind w:left="0"/>
        <w:rPr>
          <w:sz w:val="28"/>
          <w:szCs w:val="28"/>
        </w:rPr>
      </w:pPr>
      <w:r>
        <w:rPr>
          <w:sz w:val="28"/>
          <w:szCs w:val="28"/>
        </w:rPr>
        <w:tab/>
        <w:t>Diels-Alder is:</w:t>
      </w:r>
    </w:p>
    <w:p w:rsidR="00D52FAA" w:rsidRPr="00890684" w:rsidRDefault="00D52FAA" w:rsidP="00D52FAA">
      <w:pPr>
        <w:pStyle w:val="ListParagraph"/>
        <w:widowControl w:val="0"/>
        <w:numPr>
          <w:ilvl w:val="0"/>
          <w:numId w:val="30"/>
        </w:numPr>
        <w:rPr>
          <w:color w:val="00B050"/>
          <w:sz w:val="28"/>
          <w:szCs w:val="28"/>
        </w:rPr>
      </w:pPr>
      <w:r w:rsidRPr="00890684">
        <w:rPr>
          <w:color w:val="00B050"/>
          <w:sz w:val="28"/>
          <w:szCs w:val="28"/>
        </w:rPr>
        <w:t xml:space="preserve">Stereospecific with respect to </w:t>
      </w:r>
      <w:proofErr w:type="spellStart"/>
      <w:r w:rsidRPr="00890684">
        <w:rPr>
          <w:color w:val="00B050"/>
          <w:sz w:val="28"/>
          <w:szCs w:val="28"/>
        </w:rPr>
        <w:t>diene</w:t>
      </w:r>
      <w:proofErr w:type="spellEnd"/>
      <w:r w:rsidRPr="00890684">
        <w:rPr>
          <w:color w:val="00B050"/>
          <w:sz w:val="28"/>
          <w:szCs w:val="28"/>
        </w:rPr>
        <w:t xml:space="preserve"> and </w:t>
      </w:r>
      <w:proofErr w:type="spellStart"/>
      <w:r w:rsidRPr="00890684">
        <w:rPr>
          <w:color w:val="00B050"/>
          <w:sz w:val="28"/>
          <w:szCs w:val="28"/>
        </w:rPr>
        <w:t>dienophile</w:t>
      </w:r>
      <w:proofErr w:type="spellEnd"/>
    </w:p>
    <w:p w:rsidR="00D52FAA" w:rsidRPr="00890684" w:rsidRDefault="00D52FAA" w:rsidP="00D52FAA">
      <w:pPr>
        <w:pStyle w:val="ListParagraph"/>
        <w:widowControl w:val="0"/>
        <w:numPr>
          <w:ilvl w:val="0"/>
          <w:numId w:val="30"/>
        </w:numPr>
        <w:rPr>
          <w:color w:val="FF0000"/>
          <w:sz w:val="28"/>
          <w:szCs w:val="28"/>
        </w:rPr>
      </w:pPr>
      <w:proofErr w:type="spellStart"/>
      <w:r w:rsidRPr="00890684">
        <w:rPr>
          <w:color w:val="FF0000"/>
          <w:sz w:val="28"/>
          <w:szCs w:val="28"/>
        </w:rPr>
        <w:t>Stereoselective</w:t>
      </w:r>
      <w:proofErr w:type="spellEnd"/>
      <w:r w:rsidRPr="00890684">
        <w:rPr>
          <w:color w:val="FF0000"/>
          <w:sz w:val="28"/>
          <w:szCs w:val="28"/>
        </w:rPr>
        <w:t xml:space="preserve"> </w:t>
      </w:r>
      <w:proofErr w:type="spellStart"/>
      <w:r w:rsidRPr="00890684">
        <w:rPr>
          <w:color w:val="FF0000"/>
          <w:sz w:val="28"/>
          <w:szCs w:val="28"/>
        </w:rPr>
        <w:t>wrt</w:t>
      </w:r>
      <w:proofErr w:type="spellEnd"/>
      <w:r w:rsidRPr="00890684">
        <w:rPr>
          <w:color w:val="FF0000"/>
          <w:sz w:val="28"/>
          <w:szCs w:val="28"/>
        </w:rPr>
        <w:t xml:space="preserve"> </w:t>
      </w:r>
      <w:proofErr w:type="spellStart"/>
      <w:r w:rsidRPr="00890684">
        <w:rPr>
          <w:color w:val="FF0000"/>
          <w:sz w:val="28"/>
          <w:szCs w:val="28"/>
        </w:rPr>
        <w:t>endo</w:t>
      </w:r>
      <w:proofErr w:type="spellEnd"/>
      <w:r w:rsidRPr="00890684">
        <w:rPr>
          <w:color w:val="FF0000"/>
          <w:sz w:val="28"/>
          <w:szCs w:val="28"/>
        </w:rPr>
        <w:t>/</w:t>
      </w:r>
      <w:proofErr w:type="spellStart"/>
      <w:r w:rsidRPr="00890684">
        <w:rPr>
          <w:color w:val="FF0000"/>
          <w:sz w:val="28"/>
          <w:szCs w:val="28"/>
        </w:rPr>
        <w:t>exo</w:t>
      </w:r>
      <w:proofErr w:type="spellEnd"/>
    </w:p>
    <w:p w:rsidR="00D52FAA" w:rsidRPr="006E2A9C" w:rsidRDefault="00D52FAA" w:rsidP="00D52FAA">
      <w:pPr>
        <w:pStyle w:val="ListParagraph"/>
        <w:widowControl w:val="0"/>
        <w:tabs>
          <w:tab w:val="left" w:pos="709"/>
        </w:tabs>
        <w:ind w:left="0"/>
        <w:rPr>
          <w:color w:val="0000FF"/>
          <w:sz w:val="28"/>
          <w:szCs w:val="28"/>
          <w:lang w:val="en-CA"/>
        </w:rPr>
      </w:pPr>
    </w:p>
    <w:p w:rsidR="00D52FAA" w:rsidRDefault="00D52FAA" w:rsidP="0008546E">
      <w:pPr>
        <w:pStyle w:val="ListParagraph"/>
        <w:widowControl w:val="0"/>
        <w:tabs>
          <w:tab w:val="left" w:pos="709"/>
        </w:tabs>
        <w:ind w:left="0"/>
      </w:pPr>
    </w:p>
    <w:p w:rsidR="00D52FAA" w:rsidRDefault="00D52FAA" w:rsidP="0008546E">
      <w:pPr>
        <w:pStyle w:val="ListParagraph"/>
        <w:widowControl w:val="0"/>
        <w:tabs>
          <w:tab w:val="left" w:pos="709"/>
        </w:tabs>
        <w:ind w:left="0"/>
      </w:pPr>
    </w:p>
    <w:p w:rsidR="00C400D3" w:rsidRDefault="00C400D3">
      <w:pPr>
        <w:rPr>
          <w:color w:val="0000FF"/>
          <w:sz w:val="28"/>
          <w:szCs w:val="28"/>
          <w:u w:val="single"/>
          <w:lang w:val="en-CA"/>
        </w:rPr>
      </w:pPr>
      <w:r>
        <w:rPr>
          <w:color w:val="0000FF"/>
          <w:sz w:val="28"/>
          <w:szCs w:val="28"/>
          <w:u w:val="single"/>
          <w:lang w:val="en-CA"/>
        </w:rPr>
        <w:br w:type="page"/>
      </w:r>
    </w:p>
    <w:p w:rsidR="0008546E" w:rsidRDefault="00B162D8" w:rsidP="0008546E">
      <w:pPr>
        <w:pStyle w:val="ListParagraph"/>
        <w:widowControl w:val="0"/>
        <w:tabs>
          <w:tab w:val="left" w:pos="709"/>
        </w:tabs>
        <w:ind w:left="0"/>
        <w:rPr>
          <w:color w:val="0000FF"/>
          <w:sz w:val="28"/>
          <w:szCs w:val="28"/>
          <w:lang w:val="en-CA"/>
        </w:rPr>
      </w:pPr>
      <w:proofErr w:type="spellStart"/>
      <w:r w:rsidRPr="00B162D8">
        <w:rPr>
          <w:color w:val="0000FF"/>
          <w:sz w:val="28"/>
          <w:szCs w:val="28"/>
          <w:u w:val="single"/>
          <w:lang w:val="en-CA"/>
        </w:rPr>
        <w:lastRenderedPageBreak/>
        <w:t>Regiochemistry</w:t>
      </w:r>
      <w:proofErr w:type="spellEnd"/>
      <w:r>
        <w:rPr>
          <w:color w:val="0000FF"/>
          <w:sz w:val="28"/>
          <w:szCs w:val="28"/>
          <w:lang w:val="en-CA"/>
        </w:rPr>
        <w:t xml:space="preserve">:  what happens when </w:t>
      </w:r>
      <w:proofErr w:type="spellStart"/>
      <w:r>
        <w:rPr>
          <w:color w:val="0000FF"/>
          <w:sz w:val="28"/>
          <w:szCs w:val="28"/>
          <w:lang w:val="en-CA"/>
        </w:rPr>
        <w:t>diene</w:t>
      </w:r>
      <w:proofErr w:type="spellEnd"/>
      <w:r>
        <w:rPr>
          <w:color w:val="0000FF"/>
          <w:sz w:val="28"/>
          <w:szCs w:val="28"/>
          <w:lang w:val="en-CA"/>
        </w:rPr>
        <w:t xml:space="preserve"> and </w:t>
      </w:r>
      <w:proofErr w:type="spellStart"/>
      <w:r>
        <w:rPr>
          <w:color w:val="0000FF"/>
          <w:sz w:val="28"/>
          <w:szCs w:val="28"/>
          <w:lang w:val="en-CA"/>
        </w:rPr>
        <w:t>dienophile</w:t>
      </w:r>
      <w:proofErr w:type="spellEnd"/>
      <w:r>
        <w:rPr>
          <w:color w:val="0000FF"/>
          <w:sz w:val="28"/>
          <w:szCs w:val="28"/>
          <w:lang w:val="en-CA"/>
        </w:rPr>
        <w:t xml:space="preserve"> are </w:t>
      </w:r>
      <w:r w:rsidRPr="00B162D8">
        <w:rPr>
          <w:color w:val="0000FF"/>
          <w:sz w:val="28"/>
          <w:szCs w:val="28"/>
          <w:u w:val="single"/>
          <w:lang w:val="en-CA"/>
        </w:rPr>
        <w:t>not</w:t>
      </w:r>
      <w:r>
        <w:rPr>
          <w:color w:val="0000FF"/>
          <w:sz w:val="28"/>
          <w:szCs w:val="28"/>
          <w:lang w:val="en-CA"/>
        </w:rPr>
        <w:t xml:space="preserve"> symmetrical?  </w:t>
      </w:r>
    </w:p>
    <w:p w:rsidR="00B162D8" w:rsidRPr="00272605" w:rsidRDefault="00B162D8" w:rsidP="0008546E">
      <w:pPr>
        <w:pStyle w:val="ListParagraph"/>
        <w:widowControl w:val="0"/>
        <w:tabs>
          <w:tab w:val="left" w:pos="709"/>
        </w:tabs>
        <w:ind w:left="0"/>
        <w:rPr>
          <w:color w:val="0000FF"/>
          <w:sz w:val="16"/>
          <w:szCs w:val="16"/>
          <w:lang w:val="en-CA"/>
        </w:rPr>
      </w:pPr>
    </w:p>
    <w:p w:rsidR="00FC3D59" w:rsidRDefault="00272605" w:rsidP="00C91F44">
      <w:pPr>
        <w:pStyle w:val="ListParagraph"/>
        <w:widowControl w:val="0"/>
        <w:tabs>
          <w:tab w:val="left" w:pos="709"/>
        </w:tabs>
        <w:ind w:left="0"/>
      </w:pPr>
      <w:r>
        <w:object w:dxaOrig="10927" w:dyaOrig="2103">
          <v:shape id="_x0000_i1029" type="#_x0000_t75" style="width:471pt;height:89.25pt" o:ole="">
            <v:imagedata r:id="rId17" o:title=""/>
          </v:shape>
          <o:OLEObject Type="Embed" ProgID="ChemDraw.Document.6.0" ShapeID="_x0000_i1029" DrawAspect="Content" ObjectID="_1483954312" r:id="rId18"/>
        </w:object>
      </w:r>
    </w:p>
    <w:p w:rsidR="00272605" w:rsidRPr="00272605" w:rsidRDefault="00272605" w:rsidP="00C91F44">
      <w:pPr>
        <w:pStyle w:val="ListParagraph"/>
        <w:widowControl w:val="0"/>
        <w:tabs>
          <w:tab w:val="left" w:pos="709"/>
        </w:tabs>
        <w:ind w:left="0"/>
        <w:rPr>
          <w:color w:val="0000FF"/>
          <w:sz w:val="16"/>
          <w:szCs w:val="16"/>
        </w:rPr>
      </w:pPr>
    </w:p>
    <w:p w:rsidR="005606AA" w:rsidRDefault="00272605" w:rsidP="00C91F44">
      <w:pPr>
        <w:pStyle w:val="ListParagraph"/>
        <w:widowControl w:val="0"/>
        <w:tabs>
          <w:tab w:val="left" w:pos="709"/>
        </w:tabs>
        <w:ind w:left="0"/>
        <w:rPr>
          <w:color w:val="0000FF"/>
          <w:sz w:val="28"/>
          <w:szCs w:val="28"/>
        </w:rPr>
      </w:pPr>
      <w:r>
        <w:object w:dxaOrig="12739" w:dyaOrig="5387">
          <v:shape id="_x0000_i1030" type="#_x0000_t75" style="width:522pt;height:219pt" o:ole="">
            <v:imagedata r:id="rId19" o:title=""/>
          </v:shape>
          <o:OLEObject Type="Embed" ProgID="ChemDraw.Document.6.0" ShapeID="_x0000_i1030" DrawAspect="Content" ObjectID="_1483954313" r:id="rId20"/>
        </w:object>
      </w:r>
      <w:r w:rsidR="00355EE3">
        <w:object w:dxaOrig="13067" w:dyaOrig="5378">
          <v:shape id="_x0000_i1031" type="#_x0000_t75" style="width:534.75pt;height:219pt" o:ole="">
            <v:imagedata r:id="rId21" o:title=""/>
          </v:shape>
          <o:OLEObject Type="Embed" ProgID="ChemDraw.Document.6.0" ShapeID="_x0000_i1031" DrawAspect="Content" ObjectID="_1483954314" r:id="rId22"/>
        </w:object>
      </w:r>
    </w:p>
    <w:p w:rsidR="005606AA" w:rsidRPr="00772C4B" w:rsidRDefault="00772C4B" w:rsidP="00C91F44">
      <w:pPr>
        <w:pStyle w:val="ListParagraph"/>
        <w:widowControl w:val="0"/>
        <w:tabs>
          <w:tab w:val="left" w:pos="709"/>
        </w:tabs>
        <w:ind w:left="0"/>
        <w:rPr>
          <w:color w:val="FF0000"/>
          <w:sz w:val="28"/>
          <w:szCs w:val="28"/>
        </w:rPr>
      </w:pPr>
      <w:r w:rsidRPr="00772C4B">
        <w:rPr>
          <w:color w:val="FF0000"/>
          <w:sz w:val="28"/>
          <w:szCs w:val="28"/>
        </w:rPr>
        <w:t>→ generally get “</w:t>
      </w:r>
      <w:proofErr w:type="spellStart"/>
      <w:r w:rsidRPr="00772C4B">
        <w:rPr>
          <w:color w:val="FF0000"/>
          <w:sz w:val="28"/>
          <w:szCs w:val="28"/>
        </w:rPr>
        <w:t>ortho</w:t>
      </w:r>
      <w:proofErr w:type="spellEnd"/>
      <w:r w:rsidRPr="00772C4B">
        <w:rPr>
          <w:color w:val="FF0000"/>
          <w:sz w:val="28"/>
          <w:szCs w:val="28"/>
        </w:rPr>
        <w:t>/para-like” products if have electron-donating group matched with electron-withdrawing group.</w:t>
      </w:r>
    </w:p>
    <w:p w:rsidR="00FC3D59" w:rsidRPr="00A874C7" w:rsidRDefault="00FC3D59" w:rsidP="006E2A9C">
      <w:pPr>
        <w:pStyle w:val="ListParagraph"/>
        <w:widowControl w:val="0"/>
        <w:tabs>
          <w:tab w:val="left" w:pos="709"/>
        </w:tabs>
        <w:ind w:left="-567"/>
        <w:rPr>
          <w:b/>
        </w:rPr>
      </w:pPr>
    </w:p>
    <w:p w:rsidR="00C400D3" w:rsidRDefault="00C400D3">
      <w:pPr>
        <w:rPr>
          <w:sz w:val="28"/>
          <w:szCs w:val="28"/>
          <w:u w:val="single"/>
        </w:rPr>
      </w:pPr>
      <w:r>
        <w:rPr>
          <w:sz w:val="28"/>
          <w:szCs w:val="28"/>
          <w:u w:val="single"/>
        </w:rPr>
        <w:br w:type="page"/>
      </w:r>
    </w:p>
    <w:p w:rsidR="006E2A9C" w:rsidRPr="00890684" w:rsidRDefault="006B1DB4" w:rsidP="006E2A9C">
      <w:pPr>
        <w:pStyle w:val="ListParagraph"/>
        <w:widowControl w:val="0"/>
        <w:tabs>
          <w:tab w:val="left" w:pos="709"/>
        </w:tabs>
        <w:ind w:left="0"/>
        <w:rPr>
          <w:sz w:val="28"/>
          <w:szCs w:val="28"/>
          <w:u w:val="single"/>
        </w:rPr>
      </w:pPr>
      <w:r>
        <w:rPr>
          <w:sz w:val="28"/>
          <w:szCs w:val="28"/>
          <w:u w:val="single"/>
        </w:rPr>
        <w:lastRenderedPageBreak/>
        <w:t>What makes a “good” Diels-Alder</w:t>
      </w:r>
      <w:proofErr w:type="gramStart"/>
      <w:r>
        <w:rPr>
          <w:sz w:val="28"/>
          <w:szCs w:val="28"/>
          <w:u w:val="single"/>
        </w:rPr>
        <w:t>?</w:t>
      </w:r>
      <w:r>
        <w:rPr>
          <w:sz w:val="28"/>
          <w:szCs w:val="28"/>
        </w:rPr>
        <w:t>:</w:t>
      </w:r>
      <w:proofErr w:type="gramEnd"/>
      <w:r w:rsidR="00890684" w:rsidRPr="00890684">
        <w:rPr>
          <w:sz w:val="28"/>
          <w:szCs w:val="28"/>
          <w:u w:val="single"/>
        </w:rPr>
        <w:t xml:space="preserve">  </w:t>
      </w:r>
    </w:p>
    <w:p w:rsidR="006B1DB4" w:rsidRDefault="00141072" w:rsidP="006E2A9C">
      <w:pPr>
        <w:pStyle w:val="ListParagraph"/>
        <w:widowControl w:val="0"/>
        <w:tabs>
          <w:tab w:val="left" w:pos="709"/>
        </w:tabs>
        <w:ind w:left="0"/>
        <w:rPr>
          <w:sz w:val="28"/>
          <w:szCs w:val="28"/>
        </w:rPr>
      </w:pPr>
      <w:r>
        <w:pict>
          <v:shape id="_x0000_i1032" type="#_x0000_t75" style="width:471.75pt;height:198pt">
            <v:imagedata r:id="rId23" o:title=""/>
          </v:shape>
        </w:pict>
      </w:r>
    </w:p>
    <w:p w:rsidR="006B1DB4" w:rsidRDefault="00D4221B" w:rsidP="006E2A9C">
      <w:pPr>
        <w:pStyle w:val="ListParagraph"/>
        <w:widowControl w:val="0"/>
        <w:tabs>
          <w:tab w:val="left" w:pos="709"/>
        </w:tabs>
        <w:ind w:left="0"/>
        <w:rPr>
          <w:sz w:val="28"/>
          <w:szCs w:val="28"/>
        </w:rPr>
      </w:pPr>
      <w:r>
        <w:object w:dxaOrig="5794" w:dyaOrig="1063">
          <v:shape id="_x0000_i1033" type="#_x0000_t75" style="width:249.75pt;height:45pt" o:ole="">
            <v:imagedata r:id="rId24" o:title=""/>
          </v:shape>
          <o:OLEObject Type="Embed" ProgID="ChemDraw.Document.6.0" ShapeID="_x0000_i1033" DrawAspect="Content" ObjectID="_1483954315" r:id="rId25"/>
        </w:object>
      </w:r>
    </w:p>
    <w:p w:rsidR="006B1DB4" w:rsidRDefault="006B1DB4" w:rsidP="006E2A9C">
      <w:pPr>
        <w:pStyle w:val="ListParagraph"/>
        <w:widowControl w:val="0"/>
        <w:tabs>
          <w:tab w:val="left" w:pos="709"/>
        </w:tabs>
        <w:ind w:left="0"/>
        <w:rPr>
          <w:sz w:val="28"/>
          <w:szCs w:val="28"/>
        </w:rPr>
      </w:pPr>
      <w:bookmarkStart w:id="0" w:name="_GoBack"/>
      <w:bookmarkEnd w:id="0"/>
    </w:p>
    <w:sectPr w:rsidR="006B1DB4" w:rsidSect="00F94D36">
      <w:endnotePr>
        <w:numFmt w:val="decimal"/>
      </w:endnotePr>
      <w:pgSz w:w="12240" w:h="15840"/>
      <w:pgMar w:top="720" w:right="1247" w:bottom="737" w:left="1247" w:header="720" w:footer="1440" w:gutter="0"/>
      <w:cols w:space="720"/>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PressWriter Symbols">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Serifa BT">
    <w:altName w:val="Cambria Math"/>
    <w:charset w:val="00"/>
    <w:family w:val="roman"/>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72780"/>
    <w:multiLevelType w:val="hybridMultilevel"/>
    <w:tmpl w:val="07021AC4"/>
    <w:lvl w:ilvl="0" w:tplc="28AE23AC">
      <w:start w:val="1"/>
      <w:numFmt w:val="upperRoman"/>
      <w:lvlText w:val="%1-"/>
      <w:lvlJc w:val="left"/>
      <w:pPr>
        <w:ind w:left="2148" w:hanging="720"/>
      </w:pPr>
      <w:rPr>
        <w:rFonts w:hint="default"/>
      </w:rPr>
    </w:lvl>
    <w:lvl w:ilvl="1" w:tplc="10090019" w:tentative="1">
      <w:start w:val="1"/>
      <w:numFmt w:val="lowerLetter"/>
      <w:lvlText w:val="%2."/>
      <w:lvlJc w:val="left"/>
      <w:pPr>
        <w:ind w:left="2508" w:hanging="360"/>
      </w:pPr>
    </w:lvl>
    <w:lvl w:ilvl="2" w:tplc="1009001B" w:tentative="1">
      <w:start w:val="1"/>
      <w:numFmt w:val="lowerRoman"/>
      <w:lvlText w:val="%3."/>
      <w:lvlJc w:val="right"/>
      <w:pPr>
        <w:ind w:left="3228" w:hanging="180"/>
      </w:pPr>
    </w:lvl>
    <w:lvl w:ilvl="3" w:tplc="1009000F" w:tentative="1">
      <w:start w:val="1"/>
      <w:numFmt w:val="decimal"/>
      <w:lvlText w:val="%4."/>
      <w:lvlJc w:val="left"/>
      <w:pPr>
        <w:ind w:left="3948" w:hanging="360"/>
      </w:pPr>
    </w:lvl>
    <w:lvl w:ilvl="4" w:tplc="10090019" w:tentative="1">
      <w:start w:val="1"/>
      <w:numFmt w:val="lowerLetter"/>
      <w:lvlText w:val="%5."/>
      <w:lvlJc w:val="left"/>
      <w:pPr>
        <w:ind w:left="4668" w:hanging="360"/>
      </w:pPr>
    </w:lvl>
    <w:lvl w:ilvl="5" w:tplc="1009001B" w:tentative="1">
      <w:start w:val="1"/>
      <w:numFmt w:val="lowerRoman"/>
      <w:lvlText w:val="%6."/>
      <w:lvlJc w:val="right"/>
      <w:pPr>
        <w:ind w:left="5388" w:hanging="180"/>
      </w:pPr>
    </w:lvl>
    <w:lvl w:ilvl="6" w:tplc="1009000F" w:tentative="1">
      <w:start w:val="1"/>
      <w:numFmt w:val="decimal"/>
      <w:lvlText w:val="%7."/>
      <w:lvlJc w:val="left"/>
      <w:pPr>
        <w:ind w:left="6108" w:hanging="360"/>
      </w:pPr>
    </w:lvl>
    <w:lvl w:ilvl="7" w:tplc="10090019" w:tentative="1">
      <w:start w:val="1"/>
      <w:numFmt w:val="lowerLetter"/>
      <w:lvlText w:val="%8."/>
      <w:lvlJc w:val="left"/>
      <w:pPr>
        <w:ind w:left="6828" w:hanging="360"/>
      </w:pPr>
    </w:lvl>
    <w:lvl w:ilvl="8" w:tplc="1009001B" w:tentative="1">
      <w:start w:val="1"/>
      <w:numFmt w:val="lowerRoman"/>
      <w:lvlText w:val="%9."/>
      <w:lvlJc w:val="right"/>
      <w:pPr>
        <w:ind w:left="7548" w:hanging="180"/>
      </w:pPr>
    </w:lvl>
  </w:abstractNum>
  <w:abstractNum w:abstractNumId="1">
    <w:nsid w:val="092B6E1C"/>
    <w:multiLevelType w:val="hybridMultilevel"/>
    <w:tmpl w:val="6EA2D990"/>
    <w:lvl w:ilvl="0" w:tplc="9528AD36">
      <w:start w:val="1"/>
      <w:numFmt w:val="upperRoman"/>
      <w:lvlText w:val="%1-"/>
      <w:lvlJc w:val="left"/>
      <w:pPr>
        <w:ind w:left="2868" w:hanging="720"/>
      </w:pPr>
      <w:rPr>
        <w:rFonts w:hint="default"/>
      </w:rPr>
    </w:lvl>
    <w:lvl w:ilvl="1" w:tplc="10090019" w:tentative="1">
      <w:start w:val="1"/>
      <w:numFmt w:val="lowerLetter"/>
      <w:lvlText w:val="%2."/>
      <w:lvlJc w:val="left"/>
      <w:pPr>
        <w:ind w:left="3228" w:hanging="360"/>
      </w:pPr>
    </w:lvl>
    <w:lvl w:ilvl="2" w:tplc="1009001B" w:tentative="1">
      <w:start w:val="1"/>
      <w:numFmt w:val="lowerRoman"/>
      <w:lvlText w:val="%3."/>
      <w:lvlJc w:val="right"/>
      <w:pPr>
        <w:ind w:left="3948" w:hanging="180"/>
      </w:pPr>
    </w:lvl>
    <w:lvl w:ilvl="3" w:tplc="1009000F" w:tentative="1">
      <w:start w:val="1"/>
      <w:numFmt w:val="decimal"/>
      <w:lvlText w:val="%4."/>
      <w:lvlJc w:val="left"/>
      <w:pPr>
        <w:ind w:left="4668" w:hanging="360"/>
      </w:pPr>
    </w:lvl>
    <w:lvl w:ilvl="4" w:tplc="10090019" w:tentative="1">
      <w:start w:val="1"/>
      <w:numFmt w:val="lowerLetter"/>
      <w:lvlText w:val="%5."/>
      <w:lvlJc w:val="left"/>
      <w:pPr>
        <w:ind w:left="5388" w:hanging="360"/>
      </w:pPr>
    </w:lvl>
    <w:lvl w:ilvl="5" w:tplc="1009001B" w:tentative="1">
      <w:start w:val="1"/>
      <w:numFmt w:val="lowerRoman"/>
      <w:lvlText w:val="%6."/>
      <w:lvlJc w:val="right"/>
      <w:pPr>
        <w:ind w:left="6108" w:hanging="180"/>
      </w:pPr>
    </w:lvl>
    <w:lvl w:ilvl="6" w:tplc="1009000F" w:tentative="1">
      <w:start w:val="1"/>
      <w:numFmt w:val="decimal"/>
      <w:lvlText w:val="%7."/>
      <w:lvlJc w:val="left"/>
      <w:pPr>
        <w:ind w:left="6828" w:hanging="360"/>
      </w:pPr>
    </w:lvl>
    <w:lvl w:ilvl="7" w:tplc="10090019" w:tentative="1">
      <w:start w:val="1"/>
      <w:numFmt w:val="lowerLetter"/>
      <w:lvlText w:val="%8."/>
      <w:lvlJc w:val="left"/>
      <w:pPr>
        <w:ind w:left="7548" w:hanging="360"/>
      </w:pPr>
    </w:lvl>
    <w:lvl w:ilvl="8" w:tplc="1009001B" w:tentative="1">
      <w:start w:val="1"/>
      <w:numFmt w:val="lowerRoman"/>
      <w:lvlText w:val="%9."/>
      <w:lvlJc w:val="right"/>
      <w:pPr>
        <w:ind w:left="8268" w:hanging="180"/>
      </w:pPr>
    </w:lvl>
  </w:abstractNum>
  <w:abstractNum w:abstractNumId="2">
    <w:nsid w:val="09541DCB"/>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3">
    <w:nsid w:val="0FE212CC"/>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4">
    <w:nsid w:val="1003029B"/>
    <w:multiLevelType w:val="hybridMultilevel"/>
    <w:tmpl w:val="4A04040C"/>
    <w:lvl w:ilvl="0" w:tplc="E63A0424">
      <w:start w:val="2"/>
      <w:numFmt w:val="bullet"/>
      <w:lvlText w:val="-"/>
      <w:lvlJc w:val="left"/>
      <w:pPr>
        <w:ind w:left="2520" w:hanging="360"/>
      </w:pPr>
      <w:rPr>
        <w:rFonts w:ascii="Times New Roman" w:eastAsia="Times New Roman" w:hAnsi="Times New Roman" w:cs="Times New Roman"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5">
    <w:nsid w:val="156442E2"/>
    <w:multiLevelType w:val="hybridMultilevel"/>
    <w:tmpl w:val="DC3A37F2"/>
    <w:lvl w:ilvl="0" w:tplc="C0725282">
      <w:start w:val="5"/>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6BF558D"/>
    <w:multiLevelType w:val="hybridMultilevel"/>
    <w:tmpl w:val="89586270"/>
    <w:lvl w:ilvl="0" w:tplc="2F7E8096">
      <w:start w:val="5"/>
      <w:numFmt w:val="bullet"/>
      <w:lvlText w:val="-"/>
      <w:lvlJc w:val="left"/>
      <w:pPr>
        <w:ind w:left="1080" w:hanging="360"/>
      </w:pPr>
      <w:rPr>
        <w:rFonts w:ascii="Times New Roman" w:eastAsia="Times New Roman"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nsid w:val="1CC556F6"/>
    <w:multiLevelType w:val="hybridMultilevel"/>
    <w:tmpl w:val="19D2E40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B1AA42FA">
      <w:start w:val="1"/>
      <w:numFmt w:val="bullet"/>
      <w:lvlText w:val=""/>
      <w:lvlJc w:val="left"/>
      <w:pPr>
        <w:ind w:left="5040" w:hanging="360"/>
      </w:pPr>
      <w:rPr>
        <w:rFonts w:ascii="Wingdings" w:hAnsi="Wingdings" w:hint="default"/>
        <w:color w:val="E36C0A"/>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0022230"/>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9">
    <w:nsid w:val="21BA0674"/>
    <w:multiLevelType w:val="hybridMultilevel"/>
    <w:tmpl w:val="A19A32BC"/>
    <w:lvl w:ilvl="0" w:tplc="C9D8006C">
      <w:numFmt w:val="bullet"/>
      <w:lvlText w:val="-"/>
      <w:lvlJc w:val="left"/>
      <w:pPr>
        <w:ind w:left="1068" w:hanging="360"/>
      </w:pPr>
      <w:rPr>
        <w:rFonts w:ascii="Times New Roman" w:eastAsia="Times New Roman" w:hAnsi="Times New Roman" w:cs="Times New Roman" w:hint="default"/>
      </w:rPr>
    </w:lvl>
    <w:lvl w:ilvl="1" w:tplc="10090003" w:tentative="1">
      <w:start w:val="1"/>
      <w:numFmt w:val="bullet"/>
      <w:lvlText w:val="o"/>
      <w:lvlJc w:val="left"/>
      <w:pPr>
        <w:ind w:left="1788" w:hanging="360"/>
      </w:pPr>
      <w:rPr>
        <w:rFonts w:ascii="Courier New" w:hAnsi="Courier New" w:cs="Courier New" w:hint="default"/>
      </w:rPr>
    </w:lvl>
    <w:lvl w:ilvl="2" w:tplc="10090005" w:tentative="1">
      <w:start w:val="1"/>
      <w:numFmt w:val="bullet"/>
      <w:lvlText w:val=""/>
      <w:lvlJc w:val="left"/>
      <w:pPr>
        <w:ind w:left="2508" w:hanging="360"/>
      </w:pPr>
      <w:rPr>
        <w:rFonts w:ascii="Wingdings" w:hAnsi="Wingdings" w:hint="default"/>
      </w:rPr>
    </w:lvl>
    <w:lvl w:ilvl="3" w:tplc="10090001" w:tentative="1">
      <w:start w:val="1"/>
      <w:numFmt w:val="bullet"/>
      <w:lvlText w:val=""/>
      <w:lvlJc w:val="left"/>
      <w:pPr>
        <w:ind w:left="3228" w:hanging="360"/>
      </w:pPr>
      <w:rPr>
        <w:rFonts w:ascii="Symbol" w:hAnsi="Symbol" w:hint="default"/>
      </w:rPr>
    </w:lvl>
    <w:lvl w:ilvl="4" w:tplc="10090003" w:tentative="1">
      <w:start w:val="1"/>
      <w:numFmt w:val="bullet"/>
      <w:lvlText w:val="o"/>
      <w:lvlJc w:val="left"/>
      <w:pPr>
        <w:ind w:left="3948" w:hanging="360"/>
      </w:pPr>
      <w:rPr>
        <w:rFonts w:ascii="Courier New" w:hAnsi="Courier New" w:cs="Courier New" w:hint="default"/>
      </w:rPr>
    </w:lvl>
    <w:lvl w:ilvl="5" w:tplc="10090005" w:tentative="1">
      <w:start w:val="1"/>
      <w:numFmt w:val="bullet"/>
      <w:lvlText w:val=""/>
      <w:lvlJc w:val="left"/>
      <w:pPr>
        <w:ind w:left="4668" w:hanging="360"/>
      </w:pPr>
      <w:rPr>
        <w:rFonts w:ascii="Wingdings" w:hAnsi="Wingdings" w:hint="default"/>
      </w:rPr>
    </w:lvl>
    <w:lvl w:ilvl="6" w:tplc="10090001" w:tentative="1">
      <w:start w:val="1"/>
      <w:numFmt w:val="bullet"/>
      <w:lvlText w:val=""/>
      <w:lvlJc w:val="left"/>
      <w:pPr>
        <w:ind w:left="5388" w:hanging="360"/>
      </w:pPr>
      <w:rPr>
        <w:rFonts w:ascii="Symbol" w:hAnsi="Symbol" w:hint="default"/>
      </w:rPr>
    </w:lvl>
    <w:lvl w:ilvl="7" w:tplc="10090003" w:tentative="1">
      <w:start w:val="1"/>
      <w:numFmt w:val="bullet"/>
      <w:lvlText w:val="o"/>
      <w:lvlJc w:val="left"/>
      <w:pPr>
        <w:ind w:left="6108" w:hanging="360"/>
      </w:pPr>
      <w:rPr>
        <w:rFonts w:ascii="Courier New" w:hAnsi="Courier New" w:cs="Courier New" w:hint="default"/>
      </w:rPr>
    </w:lvl>
    <w:lvl w:ilvl="8" w:tplc="10090005" w:tentative="1">
      <w:start w:val="1"/>
      <w:numFmt w:val="bullet"/>
      <w:lvlText w:val=""/>
      <w:lvlJc w:val="left"/>
      <w:pPr>
        <w:ind w:left="6828" w:hanging="360"/>
      </w:pPr>
      <w:rPr>
        <w:rFonts w:ascii="Wingdings" w:hAnsi="Wingdings" w:hint="default"/>
      </w:rPr>
    </w:lvl>
  </w:abstractNum>
  <w:abstractNum w:abstractNumId="10">
    <w:nsid w:val="2BB73DBA"/>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11">
    <w:nsid w:val="30B13BBB"/>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12">
    <w:nsid w:val="332E2CCD"/>
    <w:multiLevelType w:val="singleLevel"/>
    <w:tmpl w:val="8AB47EFC"/>
    <w:lvl w:ilvl="0">
      <w:start w:val="1"/>
      <w:numFmt w:val="bullet"/>
      <w:lvlText w:val=""/>
      <w:lvlJc w:val="left"/>
      <w:pPr>
        <w:tabs>
          <w:tab w:val="num" w:pos="360"/>
        </w:tabs>
        <w:ind w:left="360" w:hanging="360"/>
      </w:pPr>
      <w:rPr>
        <w:rFonts w:ascii="PressWriter Symbols" w:hAnsi="Book Antiqua" w:hint="default"/>
      </w:rPr>
    </w:lvl>
  </w:abstractNum>
  <w:abstractNum w:abstractNumId="13">
    <w:nsid w:val="357632D4"/>
    <w:multiLevelType w:val="singleLevel"/>
    <w:tmpl w:val="0409000F"/>
    <w:lvl w:ilvl="0">
      <w:start w:val="1"/>
      <w:numFmt w:val="decimal"/>
      <w:lvlText w:val="%1."/>
      <w:lvlJc w:val="left"/>
      <w:pPr>
        <w:tabs>
          <w:tab w:val="num" w:pos="360"/>
        </w:tabs>
        <w:ind w:left="360" w:hanging="360"/>
      </w:pPr>
    </w:lvl>
  </w:abstractNum>
  <w:abstractNum w:abstractNumId="14">
    <w:nsid w:val="3EB5626D"/>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15">
    <w:nsid w:val="3EBD2A3B"/>
    <w:multiLevelType w:val="hybridMultilevel"/>
    <w:tmpl w:val="4A4CACE6"/>
    <w:lvl w:ilvl="0" w:tplc="84927CE8">
      <w:start w:val="1"/>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434F70E8"/>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17">
    <w:nsid w:val="453077DA"/>
    <w:multiLevelType w:val="hybridMultilevel"/>
    <w:tmpl w:val="89923040"/>
    <w:lvl w:ilvl="0" w:tplc="D172C0B6">
      <w:start w:val="1"/>
      <w:numFmt w:val="upperRoman"/>
      <w:lvlText w:val="%1-"/>
      <w:lvlJc w:val="left"/>
      <w:pPr>
        <w:ind w:left="1404" w:hanging="720"/>
      </w:pPr>
      <w:rPr>
        <w:rFonts w:hint="default"/>
      </w:rPr>
    </w:lvl>
    <w:lvl w:ilvl="1" w:tplc="10090019" w:tentative="1">
      <w:start w:val="1"/>
      <w:numFmt w:val="lowerLetter"/>
      <w:lvlText w:val="%2."/>
      <w:lvlJc w:val="left"/>
      <w:pPr>
        <w:ind w:left="1764" w:hanging="360"/>
      </w:pPr>
    </w:lvl>
    <w:lvl w:ilvl="2" w:tplc="1009001B" w:tentative="1">
      <w:start w:val="1"/>
      <w:numFmt w:val="lowerRoman"/>
      <w:lvlText w:val="%3."/>
      <w:lvlJc w:val="right"/>
      <w:pPr>
        <w:ind w:left="2484" w:hanging="180"/>
      </w:pPr>
    </w:lvl>
    <w:lvl w:ilvl="3" w:tplc="1009000F" w:tentative="1">
      <w:start w:val="1"/>
      <w:numFmt w:val="decimal"/>
      <w:lvlText w:val="%4."/>
      <w:lvlJc w:val="left"/>
      <w:pPr>
        <w:ind w:left="3204" w:hanging="360"/>
      </w:pPr>
    </w:lvl>
    <w:lvl w:ilvl="4" w:tplc="10090019" w:tentative="1">
      <w:start w:val="1"/>
      <w:numFmt w:val="lowerLetter"/>
      <w:lvlText w:val="%5."/>
      <w:lvlJc w:val="left"/>
      <w:pPr>
        <w:ind w:left="3924" w:hanging="360"/>
      </w:pPr>
    </w:lvl>
    <w:lvl w:ilvl="5" w:tplc="1009001B" w:tentative="1">
      <w:start w:val="1"/>
      <w:numFmt w:val="lowerRoman"/>
      <w:lvlText w:val="%6."/>
      <w:lvlJc w:val="right"/>
      <w:pPr>
        <w:ind w:left="4644" w:hanging="180"/>
      </w:pPr>
    </w:lvl>
    <w:lvl w:ilvl="6" w:tplc="1009000F" w:tentative="1">
      <w:start w:val="1"/>
      <w:numFmt w:val="decimal"/>
      <w:lvlText w:val="%7."/>
      <w:lvlJc w:val="left"/>
      <w:pPr>
        <w:ind w:left="5364" w:hanging="360"/>
      </w:pPr>
    </w:lvl>
    <w:lvl w:ilvl="7" w:tplc="10090019" w:tentative="1">
      <w:start w:val="1"/>
      <w:numFmt w:val="lowerLetter"/>
      <w:lvlText w:val="%8."/>
      <w:lvlJc w:val="left"/>
      <w:pPr>
        <w:ind w:left="6084" w:hanging="360"/>
      </w:pPr>
    </w:lvl>
    <w:lvl w:ilvl="8" w:tplc="1009001B" w:tentative="1">
      <w:start w:val="1"/>
      <w:numFmt w:val="lowerRoman"/>
      <w:lvlText w:val="%9."/>
      <w:lvlJc w:val="right"/>
      <w:pPr>
        <w:ind w:left="6804" w:hanging="180"/>
      </w:pPr>
    </w:lvl>
  </w:abstractNum>
  <w:abstractNum w:abstractNumId="18">
    <w:nsid w:val="4B9F5F32"/>
    <w:multiLevelType w:val="hybridMultilevel"/>
    <w:tmpl w:val="CC6619CC"/>
    <w:lvl w:ilvl="0" w:tplc="B6965204">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4E8D3F85"/>
    <w:multiLevelType w:val="hybridMultilevel"/>
    <w:tmpl w:val="0CD25AF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53ED7925"/>
    <w:multiLevelType w:val="hybridMultilevel"/>
    <w:tmpl w:val="FF66A3D0"/>
    <w:lvl w:ilvl="0" w:tplc="10090001">
      <w:start w:val="1"/>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56677967"/>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22">
    <w:nsid w:val="5C0734C4"/>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23">
    <w:nsid w:val="5F0E5B4E"/>
    <w:multiLevelType w:val="hybridMultilevel"/>
    <w:tmpl w:val="9D684046"/>
    <w:lvl w:ilvl="0" w:tplc="48AC8598">
      <w:start w:val="3"/>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4">
    <w:nsid w:val="60724FC7"/>
    <w:multiLevelType w:val="hybridMultilevel"/>
    <w:tmpl w:val="97C62A9A"/>
    <w:lvl w:ilvl="0" w:tplc="E8FA5094">
      <w:start w:val="1"/>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nsid w:val="6A01686E"/>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26">
    <w:nsid w:val="76F97725"/>
    <w:multiLevelType w:val="hybridMultilevel"/>
    <w:tmpl w:val="9C9C8578"/>
    <w:lvl w:ilvl="0" w:tplc="632C1840">
      <w:start w:val="2"/>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nsid w:val="77B2363B"/>
    <w:multiLevelType w:val="hybridMultilevel"/>
    <w:tmpl w:val="5C42E092"/>
    <w:lvl w:ilvl="0" w:tplc="8CA2B31A">
      <w:start w:val="1"/>
      <w:numFmt w:val="upperRoman"/>
      <w:lvlText w:val="%1-"/>
      <w:lvlJc w:val="left"/>
      <w:pPr>
        <w:ind w:left="1428" w:hanging="720"/>
      </w:pPr>
      <w:rPr>
        <w:rFonts w:hint="default"/>
      </w:rPr>
    </w:lvl>
    <w:lvl w:ilvl="1" w:tplc="10090019" w:tentative="1">
      <w:start w:val="1"/>
      <w:numFmt w:val="lowerLetter"/>
      <w:lvlText w:val="%2."/>
      <w:lvlJc w:val="left"/>
      <w:pPr>
        <w:ind w:left="1788" w:hanging="360"/>
      </w:pPr>
    </w:lvl>
    <w:lvl w:ilvl="2" w:tplc="1009001B" w:tentative="1">
      <w:start w:val="1"/>
      <w:numFmt w:val="lowerRoman"/>
      <w:lvlText w:val="%3."/>
      <w:lvlJc w:val="right"/>
      <w:pPr>
        <w:ind w:left="2508" w:hanging="180"/>
      </w:pPr>
    </w:lvl>
    <w:lvl w:ilvl="3" w:tplc="1009000F" w:tentative="1">
      <w:start w:val="1"/>
      <w:numFmt w:val="decimal"/>
      <w:lvlText w:val="%4."/>
      <w:lvlJc w:val="left"/>
      <w:pPr>
        <w:ind w:left="3228" w:hanging="360"/>
      </w:pPr>
    </w:lvl>
    <w:lvl w:ilvl="4" w:tplc="10090019" w:tentative="1">
      <w:start w:val="1"/>
      <w:numFmt w:val="lowerLetter"/>
      <w:lvlText w:val="%5."/>
      <w:lvlJc w:val="left"/>
      <w:pPr>
        <w:ind w:left="3948" w:hanging="360"/>
      </w:pPr>
    </w:lvl>
    <w:lvl w:ilvl="5" w:tplc="1009001B" w:tentative="1">
      <w:start w:val="1"/>
      <w:numFmt w:val="lowerRoman"/>
      <w:lvlText w:val="%6."/>
      <w:lvlJc w:val="right"/>
      <w:pPr>
        <w:ind w:left="4668" w:hanging="180"/>
      </w:pPr>
    </w:lvl>
    <w:lvl w:ilvl="6" w:tplc="1009000F" w:tentative="1">
      <w:start w:val="1"/>
      <w:numFmt w:val="decimal"/>
      <w:lvlText w:val="%7."/>
      <w:lvlJc w:val="left"/>
      <w:pPr>
        <w:ind w:left="5388" w:hanging="360"/>
      </w:pPr>
    </w:lvl>
    <w:lvl w:ilvl="7" w:tplc="10090019" w:tentative="1">
      <w:start w:val="1"/>
      <w:numFmt w:val="lowerLetter"/>
      <w:lvlText w:val="%8."/>
      <w:lvlJc w:val="left"/>
      <w:pPr>
        <w:ind w:left="6108" w:hanging="360"/>
      </w:pPr>
    </w:lvl>
    <w:lvl w:ilvl="8" w:tplc="1009001B" w:tentative="1">
      <w:start w:val="1"/>
      <w:numFmt w:val="lowerRoman"/>
      <w:lvlText w:val="%9."/>
      <w:lvlJc w:val="right"/>
      <w:pPr>
        <w:ind w:left="6828" w:hanging="180"/>
      </w:pPr>
    </w:lvl>
  </w:abstractNum>
  <w:abstractNum w:abstractNumId="28">
    <w:nsid w:val="78273301"/>
    <w:multiLevelType w:val="hybridMultilevel"/>
    <w:tmpl w:val="CF34B63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nsid w:val="7A69661B"/>
    <w:multiLevelType w:val="hybridMultilevel"/>
    <w:tmpl w:val="F9B2CFE6"/>
    <w:lvl w:ilvl="0" w:tplc="8392DCB0">
      <w:start w:val="1"/>
      <w:numFmt w:val="decimal"/>
      <w:lvlText w:val="%1"/>
      <w:lvlJc w:val="left"/>
      <w:pPr>
        <w:ind w:left="1068" w:hanging="708"/>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nsid w:val="7BF078D8"/>
    <w:multiLevelType w:val="hybridMultilevel"/>
    <w:tmpl w:val="83025C9A"/>
    <w:lvl w:ilvl="0" w:tplc="7E227F26">
      <w:start w:val="3"/>
      <w:numFmt w:val="bullet"/>
      <w:lvlText w:val="-"/>
      <w:lvlJc w:val="left"/>
      <w:pPr>
        <w:ind w:left="1065" w:hanging="360"/>
      </w:pPr>
      <w:rPr>
        <w:rFonts w:ascii="Times New Roman" w:eastAsia="Times New Roman" w:hAnsi="Times New Roman" w:cs="Times New Roman" w:hint="default"/>
      </w:rPr>
    </w:lvl>
    <w:lvl w:ilvl="1" w:tplc="10090003" w:tentative="1">
      <w:start w:val="1"/>
      <w:numFmt w:val="bullet"/>
      <w:lvlText w:val="o"/>
      <w:lvlJc w:val="left"/>
      <w:pPr>
        <w:ind w:left="1785" w:hanging="360"/>
      </w:pPr>
      <w:rPr>
        <w:rFonts w:ascii="Courier New" w:hAnsi="Courier New" w:cs="Courier New" w:hint="default"/>
      </w:rPr>
    </w:lvl>
    <w:lvl w:ilvl="2" w:tplc="10090005" w:tentative="1">
      <w:start w:val="1"/>
      <w:numFmt w:val="bullet"/>
      <w:lvlText w:val=""/>
      <w:lvlJc w:val="left"/>
      <w:pPr>
        <w:ind w:left="2505" w:hanging="360"/>
      </w:pPr>
      <w:rPr>
        <w:rFonts w:ascii="Wingdings" w:hAnsi="Wingdings" w:hint="default"/>
      </w:rPr>
    </w:lvl>
    <w:lvl w:ilvl="3" w:tplc="10090001" w:tentative="1">
      <w:start w:val="1"/>
      <w:numFmt w:val="bullet"/>
      <w:lvlText w:val=""/>
      <w:lvlJc w:val="left"/>
      <w:pPr>
        <w:ind w:left="3225" w:hanging="360"/>
      </w:pPr>
      <w:rPr>
        <w:rFonts w:ascii="Symbol" w:hAnsi="Symbol" w:hint="default"/>
      </w:rPr>
    </w:lvl>
    <w:lvl w:ilvl="4" w:tplc="10090003" w:tentative="1">
      <w:start w:val="1"/>
      <w:numFmt w:val="bullet"/>
      <w:lvlText w:val="o"/>
      <w:lvlJc w:val="left"/>
      <w:pPr>
        <w:ind w:left="3945" w:hanging="360"/>
      </w:pPr>
      <w:rPr>
        <w:rFonts w:ascii="Courier New" w:hAnsi="Courier New" w:cs="Courier New" w:hint="default"/>
      </w:rPr>
    </w:lvl>
    <w:lvl w:ilvl="5" w:tplc="10090005" w:tentative="1">
      <w:start w:val="1"/>
      <w:numFmt w:val="bullet"/>
      <w:lvlText w:val=""/>
      <w:lvlJc w:val="left"/>
      <w:pPr>
        <w:ind w:left="4665" w:hanging="360"/>
      </w:pPr>
      <w:rPr>
        <w:rFonts w:ascii="Wingdings" w:hAnsi="Wingdings" w:hint="default"/>
      </w:rPr>
    </w:lvl>
    <w:lvl w:ilvl="6" w:tplc="10090001" w:tentative="1">
      <w:start w:val="1"/>
      <w:numFmt w:val="bullet"/>
      <w:lvlText w:val=""/>
      <w:lvlJc w:val="left"/>
      <w:pPr>
        <w:ind w:left="5385" w:hanging="360"/>
      </w:pPr>
      <w:rPr>
        <w:rFonts w:ascii="Symbol" w:hAnsi="Symbol" w:hint="default"/>
      </w:rPr>
    </w:lvl>
    <w:lvl w:ilvl="7" w:tplc="10090003" w:tentative="1">
      <w:start w:val="1"/>
      <w:numFmt w:val="bullet"/>
      <w:lvlText w:val="o"/>
      <w:lvlJc w:val="left"/>
      <w:pPr>
        <w:ind w:left="6105" w:hanging="360"/>
      </w:pPr>
      <w:rPr>
        <w:rFonts w:ascii="Courier New" w:hAnsi="Courier New" w:cs="Courier New" w:hint="default"/>
      </w:rPr>
    </w:lvl>
    <w:lvl w:ilvl="8" w:tplc="10090005" w:tentative="1">
      <w:start w:val="1"/>
      <w:numFmt w:val="bullet"/>
      <w:lvlText w:val=""/>
      <w:lvlJc w:val="left"/>
      <w:pPr>
        <w:ind w:left="6825" w:hanging="360"/>
      </w:pPr>
      <w:rPr>
        <w:rFonts w:ascii="Wingdings" w:hAnsi="Wingdings" w:hint="default"/>
      </w:rPr>
    </w:lvl>
  </w:abstractNum>
  <w:num w:numId="1">
    <w:abstractNumId w:val="25"/>
  </w:num>
  <w:num w:numId="2">
    <w:abstractNumId w:val="3"/>
  </w:num>
  <w:num w:numId="3">
    <w:abstractNumId w:val="14"/>
  </w:num>
  <w:num w:numId="4">
    <w:abstractNumId w:val="16"/>
  </w:num>
  <w:num w:numId="5">
    <w:abstractNumId w:val="13"/>
  </w:num>
  <w:num w:numId="6">
    <w:abstractNumId w:val="10"/>
  </w:num>
  <w:num w:numId="7">
    <w:abstractNumId w:val="22"/>
  </w:num>
  <w:num w:numId="8">
    <w:abstractNumId w:val="2"/>
  </w:num>
  <w:num w:numId="9">
    <w:abstractNumId w:val="8"/>
  </w:num>
  <w:num w:numId="10">
    <w:abstractNumId w:val="21"/>
  </w:num>
  <w:num w:numId="11">
    <w:abstractNumId w:val="11"/>
  </w:num>
  <w:num w:numId="12">
    <w:abstractNumId w:val="12"/>
  </w:num>
  <w:num w:numId="13">
    <w:abstractNumId w:val="26"/>
  </w:num>
  <w:num w:numId="14">
    <w:abstractNumId w:val="15"/>
  </w:num>
  <w:num w:numId="15">
    <w:abstractNumId w:val="23"/>
  </w:num>
  <w:num w:numId="16">
    <w:abstractNumId w:val="24"/>
  </w:num>
  <w:num w:numId="17">
    <w:abstractNumId w:val="7"/>
  </w:num>
  <w:num w:numId="18">
    <w:abstractNumId w:val="6"/>
  </w:num>
  <w:num w:numId="19">
    <w:abstractNumId w:val="19"/>
  </w:num>
  <w:num w:numId="20">
    <w:abstractNumId w:val="27"/>
  </w:num>
  <w:num w:numId="21">
    <w:abstractNumId w:val="0"/>
  </w:num>
  <w:num w:numId="22">
    <w:abstractNumId w:val="1"/>
  </w:num>
  <w:num w:numId="23">
    <w:abstractNumId w:val="17"/>
  </w:num>
  <w:num w:numId="24">
    <w:abstractNumId w:val="20"/>
  </w:num>
  <w:num w:numId="25">
    <w:abstractNumId w:val="4"/>
  </w:num>
  <w:num w:numId="26">
    <w:abstractNumId w:val="28"/>
  </w:num>
  <w:num w:numId="27">
    <w:abstractNumId w:val="29"/>
  </w:num>
  <w:num w:numId="28">
    <w:abstractNumId w:val="30"/>
  </w:num>
  <w:num w:numId="29">
    <w:abstractNumId w:val="18"/>
  </w:num>
  <w:num w:numId="30">
    <w:abstractNumId w:val="5"/>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endnotePr>
    <w:numFmt w:val="decimal"/>
  </w:endnotePr>
  <w:compat>
    <w:compatSetting w:name="compatibilityMode" w:uri="http://schemas.microsoft.com/office/word" w:val="12"/>
  </w:compat>
  <w:rsids>
    <w:rsidRoot w:val="000829FE"/>
    <w:rsid w:val="0001367B"/>
    <w:rsid w:val="0001630F"/>
    <w:rsid w:val="00016EB6"/>
    <w:rsid w:val="00021C50"/>
    <w:rsid w:val="000236AA"/>
    <w:rsid w:val="00023FF2"/>
    <w:rsid w:val="0002612C"/>
    <w:rsid w:val="000357CD"/>
    <w:rsid w:val="00037B09"/>
    <w:rsid w:val="00040B27"/>
    <w:rsid w:val="00052A33"/>
    <w:rsid w:val="00057442"/>
    <w:rsid w:val="000602BD"/>
    <w:rsid w:val="00061081"/>
    <w:rsid w:val="00061307"/>
    <w:rsid w:val="000755B8"/>
    <w:rsid w:val="00076222"/>
    <w:rsid w:val="000829FE"/>
    <w:rsid w:val="00083CC0"/>
    <w:rsid w:val="0008546E"/>
    <w:rsid w:val="00097681"/>
    <w:rsid w:val="000A0B6D"/>
    <w:rsid w:val="000A25D6"/>
    <w:rsid w:val="000B25B8"/>
    <w:rsid w:val="000B449F"/>
    <w:rsid w:val="000B4727"/>
    <w:rsid w:val="000B4A79"/>
    <w:rsid w:val="000C2F6C"/>
    <w:rsid w:val="000C6DB4"/>
    <w:rsid w:val="000D0DC6"/>
    <w:rsid w:val="000D171A"/>
    <w:rsid w:val="000D4432"/>
    <w:rsid w:val="000D49BE"/>
    <w:rsid w:val="000D4EC2"/>
    <w:rsid w:val="000D74DF"/>
    <w:rsid w:val="000F1A95"/>
    <w:rsid w:val="000F2418"/>
    <w:rsid w:val="000F4712"/>
    <w:rsid w:val="000F522D"/>
    <w:rsid w:val="00101C05"/>
    <w:rsid w:val="0010699E"/>
    <w:rsid w:val="00107FE2"/>
    <w:rsid w:val="00114D16"/>
    <w:rsid w:val="00124915"/>
    <w:rsid w:val="00133195"/>
    <w:rsid w:val="00141072"/>
    <w:rsid w:val="00147BE4"/>
    <w:rsid w:val="00151B21"/>
    <w:rsid w:val="001616A8"/>
    <w:rsid w:val="0017518C"/>
    <w:rsid w:val="001C26F6"/>
    <w:rsid w:val="001C2F85"/>
    <w:rsid w:val="001C35B3"/>
    <w:rsid w:val="001C4B78"/>
    <w:rsid w:val="001C7A7A"/>
    <w:rsid w:val="001D56D4"/>
    <w:rsid w:val="001D5A76"/>
    <w:rsid w:val="001E17EF"/>
    <w:rsid w:val="001E296F"/>
    <w:rsid w:val="001E5026"/>
    <w:rsid w:val="001E55CB"/>
    <w:rsid w:val="001E787A"/>
    <w:rsid w:val="001F5ABE"/>
    <w:rsid w:val="001F7A8E"/>
    <w:rsid w:val="002133CD"/>
    <w:rsid w:val="00233661"/>
    <w:rsid w:val="00256A96"/>
    <w:rsid w:val="00262964"/>
    <w:rsid w:val="002712A4"/>
    <w:rsid w:val="0027251F"/>
    <w:rsid w:val="00272605"/>
    <w:rsid w:val="00276190"/>
    <w:rsid w:val="00280D43"/>
    <w:rsid w:val="00283D77"/>
    <w:rsid w:val="002B1604"/>
    <w:rsid w:val="002B3905"/>
    <w:rsid w:val="002B4A70"/>
    <w:rsid w:val="002C6F34"/>
    <w:rsid w:val="002C7D54"/>
    <w:rsid w:val="002D6000"/>
    <w:rsid w:val="002E01EB"/>
    <w:rsid w:val="002E277A"/>
    <w:rsid w:val="002E4281"/>
    <w:rsid w:val="002F54A9"/>
    <w:rsid w:val="00307E6D"/>
    <w:rsid w:val="00321C6C"/>
    <w:rsid w:val="0032717F"/>
    <w:rsid w:val="00330C28"/>
    <w:rsid w:val="00333E4D"/>
    <w:rsid w:val="00355EE3"/>
    <w:rsid w:val="00361D59"/>
    <w:rsid w:val="0036262A"/>
    <w:rsid w:val="00363894"/>
    <w:rsid w:val="00370FC1"/>
    <w:rsid w:val="00376EB0"/>
    <w:rsid w:val="00386AAB"/>
    <w:rsid w:val="00394839"/>
    <w:rsid w:val="003A0E28"/>
    <w:rsid w:val="003A3EA9"/>
    <w:rsid w:val="003A683E"/>
    <w:rsid w:val="003B239F"/>
    <w:rsid w:val="003C5E2F"/>
    <w:rsid w:val="003D492B"/>
    <w:rsid w:val="003E1035"/>
    <w:rsid w:val="003F1E11"/>
    <w:rsid w:val="003F57FF"/>
    <w:rsid w:val="00400536"/>
    <w:rsid w:val="00402E40"/>
    <w:rsid w:val="00403C70"/>
    <w:rsid w:val="00410898"/>
    <w:rsid w:val="0041599C"/>
    <w:rsid w:val="00420A86"/>
    <w:rsid w:val="004212CA"/>
    <w:rsid w:val="004214FA"/>
    <w:rsid w:val="00422FC6"/>
    <w:rsid w:val="00435C37"/>
    <w:rsid w:val="00436E05"/>
    <w:rsid w:val="00437319"/>
    <w:rsid w:val="004426B9"/>
    <w:rsid w:val="00446105"/>
    <w:rsid w:val="0045101E"/>
    <w:rsid w:val="004538E5"/>
    <w:rsid w:val="00457852"/>
    <w:rsid w:val="00472ADF"/>
    <w:rsid w:val="00474ADB"/>
    <w:rsid w:val="00481907"/>
    <w:rsid w:val="00482E21"/>
    <w:rsid w:val="00497B2B"/>
    <w:rsid w:val="004A3741"/>
    <w:rsid w:val="004B00C0"/>
    <w:rsid w:val="004B3BD1"/>
    <w:rsid w:val="004C1C34"/>
    <w:rsid w:val="004C22AB"/>
    <w:rsid w:val="004D6B8C"/>
    <w:rsid w:val="004E1313"/>
    <w:rsid w:val="004E2AE2"/>
    <w:rsid w:val="004E5D5A"/>
    <w:rsid w:val="004E653D"/>
    <w:rsid w:val="004F3225"/>
    <w:rsid w:val="00503A83"/>
    <w:rsid w:val="00524EC4"/>
    <w:rsid w:val="00527F10"/>
    <w:rsid w:val="00533253"/>
    <w:rsid w:val="00541393"/>
    <w:rsid w:val="00546F33"/>
    <w:rsid w:val="005542E5"/>
    <w:rsid w:val="005600F6"/>
    <w:rsid w:val="005606AA"/>
    <w:rsid w:val="00567B78"/>
    <w:rsid w:val="00572064"/>
    <w:rsid w:val="00590442"/>
    <w:rsid w:val="005906F4"/>
    <w:rsid w:val="0059761A"/>
    <w:rsid w:val="005A4A0E"/>
    <w:rsid w:val="005A5BAF"/>
    <w:rsid w:val="005A5D47"/>
    <w:rsid w:val="005B4F7B"/>
    <w:rsid w:val="005B58AA"/>
    <w:rsid w:val="005C1C17"/>
    <w:rsid w:val="005C6D8A"/>
    <w:rsid w:val="005D0F2E"/>
    <w:rsid w:val="005D181D"/>
    <w:rsid w:val="005D1D6B"/>
    <w:rsid w:val="005D4E41"/>
    <w:rsid w:val="005E07D7"/>
    <w:rsid w:val="005E3C91"/>
    <w:rsid w:val="005E51F6"/>
    <w:rsid w:val="005F0A3E"/>
    <w:rsid w:val="005F10B3"/>
    <w:rsid w:val="005F6A3E"/>
    <w:rsid w:val="00615572"/>
    <w:rsid w:val="00621AE3"/>
    <w:rsid w:val="00633DBC"/>
    <w:rsid w:val="006467C3"/>
    <w:rsid w:val="006547D4"/>
    <w:rsid w:val="006553F3"/>
    <w:rsid w:val="00657708"/>
    <w:rsid w:val="00660869"/>
    <w:rsid w:val="0066156D"/>
    <w:rsid w:val="0066308D"/>
    <w:rsid w:val="006642F0"/>
    <w:rsid w:val="0068281C"/>
    <w:rsid w:val="006854AB"/>
    <w:rsid w:val="00692C79"/>
    <w:rsid w:val="006A1B62"/>
    <w:rsid w:val="006A4310"/>
    <w:rsid w:val="006B1DB4"/>
    <w:rsid w:val="006B2C71"/>
    <w:rsid w:val="006C4D84"/>
    <w:rsid w:val="006D1E27"/>
    <w:rsid w:val="006D4DA8"/>
    <w:rsid w:val="006D6C86"/>
    <w:rsid w:val="006E2A9C"/>
    <w:rsid w:val="006E61CC"/>
    <w:rsid w:val="006F08AF"/>
    <w:rsid w:val="006F7FCC"/>
    <w:rsid w:val="00712CE9"/>
    <w:rsid w:val="00727C86"/>
    <w:rsid w:val="007349DC"/>
    <w:rsid w:val="0074587F"/>
    <w:rsid w:val="00745CAE"/>
    <w:rsid w:val="007470F9"/>
    <w:rsid w:val="00753150"/>
    <w:rsid w:val="00765452"/>
    <w:rsid w:val="00767F38"/>
    <w:rsid w:val="0077245D"/>
    <w:rsid w:val="00772C4B"/>
    <w:rsid w:val="00774FF6"/>
    <w:rsid w:val="00782C51"/>
    <w:rsid w:val="0079014D"/>
    <w:rsid w:val="00790909"/>
    <w:rsid w:val="0079240D"/>
    <w:rsid w:val="0079321D"/>
    <w:rsid w:val="007A22C2"/>
    <w:rsid w:val="007B4153"/>
    <w:rsid w:val="007B6920"/>
    <w:rsid w:val="007B6C0B"/>
    <w:rsid w:val="007B6C80"/>
    <w:rsid w:val="007B6E83"/>
    <w:rsid w:val="007C3B5F"/>
    <w:rsid w:val="007E65F1"/>
    <w:rsid w:val="007E6AA2"/>
    <w:rsid w:val="007E6C94"/>
    <w:rsid w:val="007F174C"/>
    <w:rsid w:val="007F445B"/>
    <w:rsid w:val="007F541B"/>
    <w:rsid w:val="00800B4F"/>
    <w:rsid w:val="00821DDE"/>
    <w:rsid w:val="008400E6"/>
    <w:rsid w:val="00841D5A"/>
    <w:rsid w:val="008465F0"/>
    <w:rsid w:val="008516E2"/>
    <w:rsid w:val="0085449D"/>
    <w:rsid w:val="008554CA"/>
    <w:rsid w:val="00856165"/>
    <w:rsid w:val="00857A20"/>
    <w:rsid w:val="00860E0E"/>
    <w:rsid w:val="00863FAC"/>
    <w:rsid w:val="008653F7"/>
    <w:rsid w:val="00865D72"/>
    <w:rsid w:val="0087073F"/>
    <w:rsid w:val="00875CF2"/>
    <w:rsid w:val="008836F4"/>
    <w:rsid w:val="00890684"/>
    <w:rsid w:val="00892CA8"/>
    <w:rsid w:val="008942E3"/>
    <w:rsid w:val="008A6134"/>
    <w:rsid w:val="008B7EC1"/>
    <w:rsid w:val="008C0D5A"/>
    <w:rsid w:val="008C3ADB"/>
    <w:rsid w:val="008D6C1B"/>
    <w:rsid w:val="008E285D"/>
    <w:rsid w:val="008F2BC0"/>
    <w:rsid w:val="00904529"/>
    <w:rsid w:val="0091349E"/>
    <w:rsid w:val="00920875"/>
    <w:rsid w:val="009245C6"/>
    <w:rsid w:val="00932739"/>
    <w:rsid w:val="00942D5F"/>
    <w:rsid w:val="00944796"/>
    <w:rsid w:val="00947EE8"/>
    <w:rsid w:val="009663B2"/>
    <w:rsid w:val="00971666"/>
    <w:rsid w:val="00984C63"/>
    <w:rsid w:val="0098737C"/>
    <w:rsid w:val="009A1BE7"/>
    <w:rsid w:val="009A20C3"/>
    <w:rsid w:val="009A22CD"/>
    <w:rsid w:val="009A57F3"/>
    <w:rsid w:val="009A74EF"/>
    <w:rsid w:val="009B1FF5"/>
    <w:rsid w:val="009B52A2"/>
    <w:rsid w:val="009B5B04"/>
    <w:rsid w:val="009C332A"/>
    <w:rsid w:val="009C5117"/>
    <w:rsid w:val="009C5418"/>
    <w:rsid w:val="009D1A97"/>
    <w:rsid w:val="009E0ED7"/>
    <w:rsid w:val="009E2A39"/>
    <w:rsid w:val="009E3FD2"/>
    <w:rsid w:val="009F254B"/>
    <w:rsid w:val="009F27F2"/>
    <w:rsid w:val="009F68BD"/>
    <w:rsid w:val="00A0211C"/>
    <w:rsid w:val="00A03C23"/>
    <w:rsid w:val="00A045EE"/>
    <w:rsid w:val="00A11528"/>
    <w:rsid w:val="00A2383A"/>
    <w:rsid w:val="00A33CDA"/>
    <w:rsid w:val="00A34B60"/>
    <w:rsid w:val="00A443FB"/>
    <w:rsid w:val="00A62321"/>
    <w:rsid w:val="00A643DF"/>
    <w:rsid w:val="00A652AD"/>
    <w:rsid w:val="00A67B07"/>
    <w:rsid w:val="00A81708"/>
    <w:rsid w:val="00A874C7"/>
    <w:rsid w:val="00A912AB"/>
    <w:rsid w:val="00A97479"/>
    <w:rsid w:val="00AA33A2"/>
    <w:rsid w:val="00AB7444"/>
    <w:rsid w:val="00AB7EC8"/>
    <w:rsid w:val="00AC24A5"/>
    <w:rsid w:val="00AC59D5"/>
    <w:rsid w:val="00AE138A"/>
    <w:rsid w:val="00AE5CB2"/>
    <w:rsid w:val="00AE6746"/>
    <w:rsid w:val="00AF1C29"/>
    <w:rsid w:val="00AF2EA3"/>
    <w:rsid w:val="00AF32DE"/>
    <w:rsid w:val="00B162D8"/>
    <w:rsid w:val="00B17B0C"/>
    <w:rsid w:val="00B21B0B"/>
    <w:rsid w:val="00B27E6E"/>
    <w:rsid w:val="00B3774B"/>
    <w:rsid w:val="00B4191B"/>
    <w:rsid w:val="00B44455"/>
    <w:rsid w:val="00B44CAB"/>
    <w:rsid w:val="00B53D99"/>
    <w:rsid w:val="00B57E7C"/>
    <w:rsid w:val="00B63AC7"/>
    <w:rsid w:val="00B6461A"/>
    <w:rsid w:val="00B727E1"/>
    <w:rsid w:val="00B737B9"/>
    <w:rsid w:val="00B74869"/>
    <w:rsid w:val="00B77788"/>
    <w:rsid w:val="00B777F7"/>
    <w:rsid w:val="00B9050B"/>
    <w:rsid w:val="00BA0960"/>
    <w:rsid w:val="00BC574C"/>
    <w:rsid w:val="00BD0F0C"/>
    <w:rsid w:val="00BD2FE2"/>
    <w:rsid w:val="00BD392F"/>
    <w:rsid w:val="00BE03A9"/>
    <w:rsid w:val="00BE541C"/>
    <w:rsid w:val="00BE6C54"/>
    <w:rsid w:val="00BF4E8D"/>
    <w:rsid w:val="00C400D3"/>
    <w:rsid w:val="00C467CF"/>
    <w:rsid w:val="00C47E28"/>
    <w:rsid w:val="00C51E84"/>
    <w:rsid w:val="00C53614"/>
    <w:rsid w:val="00C57328"/>
    <w:rsid w:val="00C60ABF"/>
    <w:rsid w:val="00C709AF"/>
    <w:rsid w:val="00C91F44"/>
    <w:rsid w:val="00C936AB"/>
    <w:rsid w:val="00C96EBB"/>
    <w:rsid w:val="00CB4AA3"/>
    <w:rsid w:val="00CB7957"/>
    <w:rsid w:val="00CC13DD"/>
    <w:rsid w:val="00CC3B3F"/>
    <w:rsid w:val="00CC4B33"/>
    <w:rsid w:val="00CE3610"/>
    <w:rsid w:val="00CE58F0"/>
    <w:rsid w:val="00CE5E24"/>
    <w:rsid w:val="00CF1D6B"/>
    <w:rsid w:val="00D00815"/>
    <w:rsid w:val="00D02FBE"/>
    <w:rsid w:val="00D065EF"/>
    <w:rsid w:val="00D10833"/>
    <w:rsid w:val="00D125B9"/>
    <w:rsid w:val="00D1603C"/>
    <w:rsid w:val="00D24FA1"/>
    <w:rsid w:val="00D25DFA"/>
    <w:rsid w:val="00D4221B"/>
    <w:rsid w:val="00D449F1"/>
    <w:rsid w:val="00D44A44"/>
    <w:rsid w:val="00D50E03"/>
    <w:rsid w:val="00D52FAA"/>
    <w:rsid w:val="00D62CA7"/>
    <w:rsid w:val="00D65990"/>
    <w:rsid w:val="00D72D08"/>
    <w:rsid w:val="00D73118"/>
    <w:rsid w:val="00D75AE8"/>
    <w:rsid w:val="00D80565"/>
    <w:rsid w:val="00D93318"/>
    <w:rsid w:val="00DA01DB"/>
    <w:rsid w:val="00DA0332"/>
    <w:rsid w:val="00DA0E9B"/>
    <w:rsid w:val="00DB03A0"/>
    <w:rsid w:val="00DB2A38"/>
    <w:rsid w:val="00DB54DE"/>
    <w:rsid w:val="00DC0B13"/>
    <w:rsid w:val="00DD0060"/>
    <w:rsid w:val="00DD5CB5"/>
    <w:rsid w:val="00DD7149"/>
    <w:rsid w:val="00E078F2"/>
    <w:rsid w:val="00E07D49"/>
    <w:rsid w:val="00E139E1"/>
    <w:rsid w:val="00E162DE"/>
    <w:rsid w:val="00E17AFD"/>
    <w:rsid w:val="00E20685"/>
    <w:rsid w:val="00E24272"/>
    <w:rsid w:val="00E245CE"/>
    <w:rsid w:val="00E4728A"/>
    <w:rsid w:val="00E51F55"/>
    <w:rsid w:val="00E62846"/>
    <w:rsid w:val="00E73731"/>
    <w:rsid w:val="00E8050F"/>
    <w:rsid w:val="00E8573C"/>
    <w:rsid w:val="00E87E1C"/>
    <w:rsid w:val="00E90C89"/>
    <w:rsid w:val="00E92EB9"/>
    <w:rsid w:val="00EA1D4E"/>
    <w:rsid w:val="00EA3666"/>
    <w:rsid w:val="00EB4954"/>
    <w:rsid w:val="00EC0A13"/>
    <w:rsid w:val="00EE1CE2"/>
    <w:rsid w:val="00EF0204"/>
    <w:rsid w:val="00EF5502"/>
    <w:rsid w:val="00F00802"/>
    <w:rsid w:val="00F0200E"/>
    <w:rsid w:val="00F03FD3"/>
    <w:rsid w:val="00F06697"/>
    <w:rsid w:val="00F10345"/>
    <w:rsid w:val="00F130AC"/>
    <w:rsid w:val="00F14519"/>
    <w:rsid w:val="00F17879"/>
    <w:rsid w:val="00F21616"/>
    <w:rsid w:val="00F22DC4"/>
    <w:rsid w:val="00F276BC"/>
    <w:rsid w:val="00F27B2F"/>
    <w:rsid w:val="00F31CDD"/>
    <w:rsid w:val="00F32B5F"/>
    <w:rsid w:val="00F416C7"/>
    <w:rsid w:val="00F52B52"/>
    <w:rsid w:val="00F543E5"/>
    <w:rsid w:val="00F54A50"/>
    <w:rsid w:val="00F601A7"/>
    <w:rsid w:val="00F67D35"/>
    <w:rsid w:val="00F71170"/>
    <w:rsid w:val="00F71838"/>
    <w:rsid w:val="00F75192"/>
    <w:rsid w:val="00F77B83"/>
    <w:rsid w:val="00F86880"/>
    <w:rsid w:val="00F94D36"/>
    <w:rsid w:val="00F95DCE"/>
    <w:rsid w:val="00F962A2"/>
    <w:rsid w:val="00F97A0B"/>
    <w:rsid w:val="00FA7B2C"/>
    <w:rsid w:val="00FA7B48"/>
    <w:rsid w:val="00FB2F20"/>
    <w:rsid w:val="00FC3D59"/>
    <w:rsid w:val="00FD155E"/>
    <w:rsid w:val="00FD1E23"/>
    <w:rsid w:val="00FD550F"/>
    <w:rsid w:val="00FD798D"/>
    <w:rsid w:val="00FE1614"/>
    <w:rsid w:val="00FE24BF"/>
    <w:rsid w:val="00FF7A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2">
      <o:colormru v:ext="edit" colors="blu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5192"/>
  </w:style>
  <w:style w:type="paragraph" w:styleId="Heading1">
    <w:name w:val="heading 1"/>
    <w:basedOn w:val="Normal"/>
    <w:next w:val="Normal"/>
    <w:qFormat/>
    <w:rsid w:val="00F75192"/>
    <w:pPr>
      <w:keepNext/>
      <w:widowControl w:val="0"/>
      <w:tabs>
        <w:tab w:val="left" w:pos="720"/>
        <w:tab w:val="right" w:pos="3513"/>
        <w:tab w:val="left" w:pos="3960"/>
        <w:tab w:val="left" w:pos="7020"/>
      </w:tabs>
      <w:jc w:val="center"/>
      <w:outlineLvl w:val="0"/>
    </w:pPr>
    <w:rPr>
      <w:rFonts w:ascii="Serifa BT" w:hAnsi="Serifa BT"/>
      <w:i/>
      <w:sz w:val="28"/>
    </w:rPr>
  </w:style>
  <w:style w:type="paragraph" w:styleId="Heading2">
    <w:name w:val="heading 2"/>
    <w:basedOn w:val="Normal"/>
    <w:next w:val="Normal"/>
    <w:qFormat/>
    <w:rsid w:val="00F75192"/>
    <w:pPr>
      <w:keepNext/>
      <w:widowControl w:val="0"/>
      <w:tabs>
        <w:tab w:val="left" w:pos="720"/>
        <w:tab w:val="right" w:pos="3513"/>
        <w:tab w:val="left" w:pos="3960"/>
        <w:tab w:val="left" w:pos="6300"/>
      </w:tabs>
      <w:spacing w:line="283" w:lineRule="exact"/>
      <w:outlineLvl w:val="1"/>
    </w:pPr>
    <w:rPr>
      <w:sz w:val="24"/>
    </w:rPr>
  </w:style>
  <w:style w:type="paragraph" w:styleId="Heading3">
    <w:name w:val="heading 3"/>
    <w:basedOn w:val="Normal"/>
    <w:next w:val="Normal"/>
    <w:qFormat/>
    <w:rsid w:val="00F75192"/>
    <w:pPr>
      <w:keepNext/>
      <w:widowControl w:val="0"/>
      <w:tabs>
        <w:tab w:val="left" w:pos="720"/>
        <w:tab w:val="left" w:pos="6480"/>
      </w:tabs>
      <w:spacing w:line="283" w:lineRule="exact"/>
      <w:ind w:left="720" w:hanging="720"/>
      <w:outlineLvl w:val="2"/>
    </w:pPr>
    <w:rPr>
      <w:sz w:val="24"/>
    </w:rPr>
  </w:style>
  <w:style w:type="paragraph" w:styleId="Heading4">
    <w:name w:val="heading 4"/>
    <w:basedOn w:val="Normal"/>
    <w:next w:val="Normal"/>
    <w:qFormat/>
    <w:rsid w:val="00F75192"/>
    <w:pPr>
      <w:keepNext/>
      <w:widowControl w:val="0"/>
      <w:tabs>
        <w:tab w:val="left" w:pos="720"/>
        <w:tab w:val="left" w:pos="2520"/>
        <w:tab w:val="left" w:pos="3780"/>
        <w:tab w:val="left" w:pos="4410"/>
      </w:tabs>
      <w:ind w:left="2520" w:hanging="2520"/>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F75192"/>
  </w:style>
  <w:style w:type="paragraph" w:styleId="BodyTextIndent">
    <w:name w:val="Body Text Indent"/>
    <w:basedOn w:val="Normal"/>
    <w:rsid w:val="00F75192"/>
    <w:pPr>
      <w:widowControl w:val="0"/>
      <w:tabs>
        <w:tab w:val="left" w:pos="720"/>
        <w:tab w:val="left" w:pos="3960"/>
        <w:tab w:val="left" w:pos="7830"/>
        <w:tab w:val="left" w:pos="8010"/>
      </w:tabs>
      <w:spacing w:line="283" w:lineRule="exact"/>
      <w:ind w:left="720" w:hanging="720"/>
    </w:pPr>
    <w:rPr>
      <w:sz w:val="24"/>
    </w:rPr>
  </w:style>
  <w:style w:type="paragraph" w:styleId="BodyText">
    <w:name w:val="Body Text"/>
    <w:basedOn w:val="Normal"/>
    <w:rsid w:val="00F75192"/>
    <w:pPr>
      <w:widowControl w:val="0"/>
      <w:tabs>
        <w:tab w:val="left" w:pos="720"/>
        <w:tab w:val="right" w:pos="3513"/>
        <w:tab w:val="left" w:pos="3960"/>
        <w:tab w:val="left" w:pos="7020"/>
      </w:tabs>
      <w:jc w:val="both"/>
    </w:pPr>
    <w:rPr>
      <w:sz w:val="24"/>
    </w:rPr>
  </w:style>
  <w:style w:type="paragraph" w:styleId="BodyTextIndent2">
    <w:name w:val="Body Text Indent 2"/>
    <w:basedOn w:val="Normal"/>
    <w:rsid w:val="00F75192"/>
    <w:pPr>
      <w:widowControl w:val="0"/>
      <w:tabs>
        <w:tab w:val="left" w:pos="720"/>
        <w:tab w:val="left" w:pos="2520"/>
        <w:tab w:val="left" w:pos="3780"/>
        <w:tab w:val="left" w:pos="4410"/>
      </w:tabs>
      <w:ind w:left="2520" w:hanging="2520"/>
    </w:pPr>
    <w:rPr>
      <w:sz w:val="24"/>
    </w:rPr>
  </w:style>
  <w:style w:type="paragraph" w:styleId="ListParagraph">
    <w:name w:val="List Paragraph"/>
    <w:basedOn w:val="Normal"/>
    <w:uiPriority w:val="34"/>
    <w:qFormat/>
    <w:rsid w:val="00101C05"/>
    <w:pPr>
      <w:ind w:left="720"/>
      <w:contextualSpacing/>
    </w:pPr>
  </w:style>
  <w:style w:type="paragraph" w:styleId="BalloonText">
    <w:name w:val="Balloon Text"/>
    <w:basedOn w:val="Normal"/>
    <w:link w:val="BalloonTextChar"/>
    <w:uiPriority w:val="99"/>
    <w:semiHidden/>
    <w:unhideWhenUsed/>
    <w:rsid w:val="00321C6C"/>
    <w:rPr>
      <w:rFonts w:ascii="Tahoma" w:hAnsi="Tahoma" w:cs="Tahoma"/>
      <w:sz w:val="16"/>
      <w:szCs w:val="16"/>
    </w:rPr>
  </w:style>
  <w:style w:type="character" w:customStyle="1" w:styleId="BalloonTextChar">
    <w:name w:val="Balloon Text Char"/>
    <w:basedOn w:val="DefaultParagraphFont"/>
    <w:link w:val="BalloonText"/>
    <w:uiPriority w:val="99"/>
    <w:semiHidden/>
    <w:rsid w:val="00321C6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wmf"/><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5" Type="http://schemas.openxmlformats.org/officeDocument/2006/relationships/oleObject" Target="embeddings/oleObject9.bin"/><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0.emf"/><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image" Target="media/image9.emf"/><Relationship Id="rId10" Type="http://schemas.openxmlformats.org/officeDocument/2006/relationships/oleObject" Target="embeddings/oleObject2.bin"/><Relationship Id="rId19" Type="http://schemas.openxmlformats.org/officeDocument/2006/relationships/image" Target="media/image7.wmf"/><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CF00F7-E953-4180-A1E6-566B7086C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181</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Welcome to Chem 242 - Organic Chemistry II</vt:lpstr>
    </vt:vector>
  </TitlesOfParts>
  <Company>UPEI</Company>
  <LinksUpToDate>false</LinksUpToDate>
  <CharactersWithSpaces>1211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Chem 242 - Organic Chemistry II</dc:title>
  <dc:creator>Nola Etkin</dc:creator>
  <cp:lastModifiedBy>UPEI User</cp:lastModifiedBy>
  <cp:revision>8</cp:revision>
  <cp:lastPrinted>2014-01-27T04:20:00Z</cp:lastPrinted>
  <dcterms:created xsi:type="dcterms:W3CDTF">2015-01-22T14:59:00Z</dcterms:created>
  <dcterms:modified xsi:type="dcterms:W3CDTF">2015-01-28T16:39:00Z</dcterms:modified>
</cp:coreProperties>
</file>