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5DF" w:rsidRPr="00D86A16" w:rsidRDefault="00D86A16">
      <w:pPr>
        <w:rPr>
          <w:rFonts w:asciiTheme="majorBidi" w:hAnsiTheme="majorBidi" w:cstheme="majorBidi"/>
          <w:b/>
          <w:bCs/>
        </w:rPr>
      </w:pPr>
      <w:r w:rsidRPr="00D86A16">
        <w:rPr>
          <w:rFonts w:asciiTheme="majorBidi" w:hAnsiTheme="majorBidi" w:cstheme="majorBidi"/>
          <w:b/>
          <w:bCs/>
        </w:rPr>
        <w:t>Reaction of Alkanes</w:t>
      </w:r>
    </w:p>
    <w:p w:rsidR="00D86A16" w:rsidRDefault="00D86A16">
      <w:pPr>
        <w:rPr>
          <w:rFonts w:asciiTheme="majorBidi" w:hAnsiTheme="majorBidi" w:cstheme="majorBidi"/>
          <w:b/>
          <w:bCs/>
        </w:rPr>
      </w:pPr>
      <w:r w:rsidRPr="00D86A16">
        <w:rPr>
          <w:rFonts w:asciiTheme="majorBidi" w:hAnsiTheme="majorBidi" w:cstheme="majorBidi"/>
          <w:b/>
          <w:bCs/>
        </w:rPr>
        <w:t>Radical Halogenation:</w:t>
      </w:r>
    </w:p>
    <w:p w:rsidR="00D86A16" w:rsidRDefault="00D86A16" w:rsidP="00D86A16">
      <w:pPr>
        <w:widowControl w:val="0"/>
        <w:tabs>
          <w:tab w:val="left" w:pos="1080"/>
          <w:tab w:val="left" w:pos="1440"/>
          <w:tab w:val="left" w:pos="5040"/>
        </w:tabs>
        <w:rPr>
          <w:rFonts w:asciiTheme="majorBidi" w:hAnsiTheme="majorBidi" w:cstheme="majorBidi"/>
          <w:b/>
          <w:bCs/>
          <w:color w:val="FF0000"/>
          <w:sz w:val="28"/>
          <w:szCs w:val="28"/>
          <w:u w:val="single"/>
          <w:lang w:val="en-CA"/>
        </w:rPr>
      </w:pPr>
      <w:r w:rsidRPr="00D86A16">
        <w:rPr>
          <w:rFonts w:asciiTheme="majorBidi" w:hAnsiTheme="majorBidi" w:cstheme="majorBidi"/>
          <w:b/>
          <w:bCs/>
          <w:i/>
          <w:color w:val="FF0000"/>
          <w:sz w:val="28"/>
          <w:szCs w:val="28"/>
          <w:highlight w:val="yellow"/>
          <w:lang w:val="en-CA"/>
        </w:rPr>
        <w:t xml:space="preserve">NOTE:  </w:t>
      </w:r>
      <w:r w:rsidRPr="00D86A16">
        <w:rPr>
          <w:rFonts w:asciiTheme="majorBidi" w:hAnsiTheme="majorBidi" w:cstheme="majorBidi"/>
          <w:b/>
          <w:bCs/>
          <w:color w:val="FF0000"/>
          <w:sz w:val="28"/>
          <w:szCs w:val="28"/>
          <w:highlight w:val="yellow"/>
          <w:lang w:val="en-CA"/>
        </w:rPr>
        <w:t xml:space="preserve">Unlike </w:t>
      </w:r>
      <w:proofErr w:type="spellStart"/>
      <w:r w:rsidRPr="00D86A16">
        <w:rPr>
          <w:rFonts w:asciiTheme="majorBidi" w:hAnsiTheme="majorBidi" w:cstheme="majorBidi"/>
          <w:b/>
          <w:bCs/>
          <w:color w:val="FF0000"/>
          <w:sz w:val="28"/>
          <w:szCs w:val="28"/>
          <w:highlight w:val="yellow"/>
          <w:lang w:val="en-CA"/>
        </w:rPr>
        <w:t>carbocations</w:t>
      </w:r>
      <w:proofErr w:type="spellEnd"/>
      <w:r w:rsidRPr="00D86A16">
        <w:rPr>
          <w:rFonts w:asciiTheme="majorBidi" w:hAnsiTheme="majorBidi" w:cstheme="majorBidi"/>
          <w:b/>
          <w:bCs/>
          <w:color w:val="FF0000"/>
          <w:sz w:val="28"/>
          <w:szCs w:val="28"/>
          <w:highlight w:val="yellow"/>
          <w:lang w:val="en-CA"/>
        </w:rPr>
        <w:t xml:space="preserve">, radicals </w:t>
      </w:r>
      <w:r w:rsidRPr="00D86A16">
        <w:rPr>
          <w:rFonts w:asciiTheme="majorBidi" w:hAnsiTheme="majorBidi" w:cstheme="majorBidi"/>
          <w:b/>
          <w:bCs/>
          <w:color w:val="FF0000"/>
          <w:sz w:val="28"/>
          <w:szCs w:val="28"/>
          <w:highlight w:val="yellow"/>
          <w:u w:val="single"/>
          <w:lang w:val="en-CA"/>
        </w:rPr>
        <w:t>do not rearrange</w:t>
      </w:r>
      <w:r w:rsidRPr="00D86A16">
        <w:rPr>
          <w:rFonts w:asciiTheme="majorBidi" w:hAnsiTheme="majorBidi" w:cstheme="majorBidi"/>
          <w:b/>
          <w:bCs/>
          <w:color w:val="FF0000"/>
          <w:sz w:val="28"/>
          <w:szCs w:val="28"/>
          <w:highlight w:val="yellow"/>
          <w:u w:val="single"/>
          <w:lang w:val="en-CA"/>
        </w:rPr>
        <w:t>/migrate</w:t>
      </w:r>
    </w:p>
    <w:p w:rsidR="00D86A16" w:rsidRPr="00D86A16" w:rsidRDefault="00D86A16" w:rsidP="00D86A16">
      <w:pPr>
        <w:rPr>
          <w:rFonts w:asciiTheme="majorBidi" w:hAnsiTheme="majorBidi" w:cstheme="majorBidi"/>
        </w:rPr>
      </w:pPr>
      <w:r w:rsidRPr="00D86A16">
        <w:rPr>
          <w:rFonts w:asciiTheme="majorBidi" w:hAnsiTheme="majorBidi" w:cstheme="majorBidi"/>
        </w:rPr>
        <w:t>The reaction between Cl</w:t>
      </w:r>
      <w:r w:rsidRPr="00D86A16">
        <w:rPr>
          <w:rFonts w:asciiTheme="majorBidi" w:hAnsiTheme="majorBidi" w:cstheme="majorBidi"/>
          <w:vertAlign w:val="subscript"/>
        </w:rPr>
        <w:t>2</w:t>
      </w:r>
      <w:r w:rsidRPr="00D86A16">
        <w:rPr>
          <w:rFonts w:asciiTheme="majorBidi" w:hAnsiTheme="majorBidi" w:cstheme="majorBidi"/>
        </w:rPr>
        <w:t xml:space="preserve"> or Br</w:t>
      </w:r>
      <w:r w:rsidRPr="00D86A16">
        <w:rPr>
          <w:rFonts w:asciiTheme="majorBidi" w:hAnsiTheme="majorBidi" w:cstheme="majorBidi"/>
          <w:vertAlign w:val="subscript"/>
        </w:rPr>
        <w:t>2</w:t>
      </w:r>
      <w:r w:rsidRPr="00D86A16">
        <w:rPr>
          <w:rFonts w:asciiTheme="majorBidi" w:hAnsiTheme="majorBidi" w:cstheme="majorBidi"/>
        </w:rPr>
        <w:t xml:space="preserve"> (NO I</w:t>
      </w:r>
      <w:r w:rsidRPr="00D86A16">
        <w:rPr>
          <w:rFonts w:asciiTheme="majorBidi" w:hAnsiTheme="majorBidi" w:cstheme="majorBidi"/>
          <w:vertAlign w:val="subscript"/>
        </w:rPr>
        <w:t>2</w:t>
      </w:r>
      <w:r w:rsidRPr="00D86A16">
        <w:rPr>
          <w:rFonts w:asciiTheme="majorBidi" w:hAnsiTheme="majorBidi" w:cstheme="majorBidi"/>
        </w:rPr>
        <w:t xml:space="preserve"> OR F</w:t>
      </w:r>
      <w:r w:rsidRPr="00D86A16">
        <w:rPr>
          <w:rFonts w:asciiTheme="majorBidi" w:hAnsiTheme="majorBidi" w:cstheme="majorBidi"/>
          <w:vertAlign w:val="subscript"/>
        </w:rPr>
        <w:t>2</w:t>
      </w:r>
      <w:r w:rsidRPr="00D86A16">
        <w:rPr>
          <w:rFonts w:asciiTheme="majorBidi" w:hAnsiTheme="majorBidi" w:cstheme="majorBidi"/>
        </w:rPr>
        <w:t>) and Alkanes</w:t>
      </w:r>
    </w:p>
    <w:p w:rsidR="00D86A16" w:rsidRDefault="00D86A16">
      <w:pPr>
        <w:rPr>
          <w:rFonts w:asciiTheme="majorBidi" w:hAnsiTheme="majorBidi" w:cstheme="majorBidi"/>
        </w:rPr>
      </w:pPr>
      <w:r>
        <w:rPr>
          <w:rFonts w:asciiTheme="majorBidi" w:hAnsiTheme="majorBidi" w:cstheme="majorBidi"/>
        </w:rPr>
        <w:t>Can be summarized as 3 steps:</w:t>
      </w:r>
    </w:p>
    <w:p w:rsidR="00D86A16" w:rsidRPr="00D86A16" w:rsidRDefault="00D86A16" w:rsidP="00D86A16">
      <w:pPr>
        <w:widowControl w:val="0"/>
        <w:tabs>
          <w:tab w:val="left" w:pos="720"/>
        </w:tabs>
        <w:rPr>
          <w:rFonts w:asciiTheme="majorBidi" w:hAnsiTheme="majorBidi" w:cstheme="majorBidi"/>
        </w:rPr>
      </w:pPr>
      <w:r w:rsidRPr="00D86A16">
        <w:rPr>
          <w:rFonts w:asciiTheme="majorBidi" w:hAnsiTheme="majorBidi" w:cstheme="majorBidi"/>
        </w:rPr>
        <w:t xml:space="preserve">Mechanism:  </w:t>
      </w:r>
    </w:p>
    <w:p w:rsidR="00D86A16" w:rsidRDefault="00D86A16" w:rsidP="00D86A16">
      <w:pPr>
        <w:widowControl w:val="0"/>
        <w:tabs>
          <w:tab w:val="left" w:pos="720"/>
        </w:tabs>
      </w:pPr>
      <w:r>
        <w:object w:dxaOrig="6883" w:dyaOrig="1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32.7pt;height:67.05pt" o:ole="">
            <v:imagedata r:id="rId6" o:title=""/>
          </v:shape>
          <o:OLEObject Type="Embed" ProgID="ChemDraw.Document.6.0" ShapeID="_x0000_i1034" DrawAspect="Content" ObjectID="_1492952578" r:id="rId7"/>
        </w:object>
      </w:r>
    </w:p>
    <w:p w:rsidR="00D86A16" w:rsidRPr="009805A8" w:rsidRDefault="00D86A16" w:rsidP="009805A8">
      <w:pPr>
        <w:widowControl w:val="0"/>
        <w:tabs>
          <w:tab w:val="left" w:pos="720"/>
        </w:tabs>
        <w:rPr>
          <w:rFonts w:asciiTheme="majorBidi" w:hAnsiTheme="majorBidi" w:cstheme="majorBidi"/>
        </w:rPr>
      </w:pPr>
      <w:r w:rsidRPr="00D86A16">
        <w:rPr>
          <w:rFonts w:asciiTheme="majorBidi" w:hAnsiTheme="majorBidi" w:cstheme="majorBidi"/>
        </w:rPr>
        <w:t>Then… radical reacts with alkane:</w:t>
      </w:r>
    </w:p>
    <w:p w:rsidR="00D86A16" w:rsidRDefault="00D86A16" w:rsidP="00D86A16">
      <w:pPr>
        <w:widowControl w:val="0"/>
        <w:tabs>
          <w:tab w:val="left" w:pos="720"/>
        </w:tabs>
      </w:pPr>
      <w:r>
        <w:object w:dxaOrig="10471" w:dyaOrig="4644">
          <v:shape id="_x0000_i1032" type="#_x0000_t75" style="width:464.3pt;height:206.05pt" o:ole="">
            <v:imagedata r:id="rId8" o:title=""/>
          </v:shape>
          <o:OLEObject Type="Embed" ProgID="ChemDraw.Document.6.0" ShapeID="_x0000_i1032" DrawAspect="Content" ObjectID="_1492952579" r:id="rId9"/>
        </w:object>
      </w:r>
    </w:p>
    <w:p w:rsidR="00D86A16" w:rsidRDefault="00D86A16" w:rsidP="00D86A16">
      <w:pPr>
        <w:widowControl w:val="0"/>
        <w:tabs>
          <w:tab w:val="left" w:pos="720"/>
        </w:tabs>
      </w:pPr>
      <w:r>
        <w:object w:dxaOrig="8440" w:dyaOrig="2006">
          <v:shape id="_x0000_i1033" type="#_x0000_t75" style="width:397.25pt;height:94.35pt" o:ole="">
            <v:imagedata r:id="rId10" o:title=""/>
          </v:shape>
          <o:OLEObject Type="Embed" ProgID="ChemDraw.Document.6.0" ShapeID="_x0000_i1033" DrawAspect="Content" ObjectID="_1492952580" r:id="rId11"/>
        </w:object>
      </w:r>
    </w:p>
    <w:p w:rsidR="00D86A16" w:rsidRDefault="00D86A16" w:rsidP="00D86A16"/>
    <w:p w:rsidR="00D86A16" w:rsidRDefault="00D86A16" w:rsidP="00D86A16">
      <w:pPr>
        <w:rPr>
          <w:rFonts w:asciiTheme="majorBidi" w:hAnsiTheme="majorBidi" w:cstheme="majorBidi"/>
        </w:rPr>
      </w:pPr>
    </w:p>
    <w:p w:rsidR="009805A8" w:rsidRDefault="009805A8" w:rsidP="00D86A16">
      <w:pPr>
        <w:rPr>
          <w:rFonts w:asciiTheme="majorBidi" w:hAnsiTheme="majorBidi" w:cstheme="majorBidi"/>
        </w:rPr>
      </w:pPr>
    </w:p>
    <w:p w:rsidR="00D86A16" w:rsidRPr="00D86A16" w:rsidRDefault="00D86A16" w:rsidP="00D86A16">
      <w:pPr>
        <w:rPr>
          <w:rFonts w:asciiTheme="majorBidi" w:hAnsiTheme="majorBidi" w:cstheme="majorBidi"/>
        </w:rPr>
      </w:pPr>
      <w:r w:rsidRPr="00D86A16">
        <w:rPr>
          <w:rFonts w:asciiTheme="majorBidi" w:hAnsiTheme="majorBidi" w:cstheme="majorBidi"/>
        </w:rPr>
        <w:lastRenderedPageBreak/>
        <w:t>More complicated one</w:t>
      </w:r>
    </w:p>
    <w:p w:rsidR="00D86A16" w:rsidRDefault="00D86A16" w:rsidP="00D86A16">
      <w:pPr>
        <w:rPr>
          <w:rFonts w:asciiTheme="majorBidi" w:hAnsiTheme="majorBidi" w:cstheme="majorBidi"/>
        </w:rPr>
      </w:pPr>
      <w:r>
        <w:object w:dxaOrig="8901" w:dyaOrig="1807">
          <v:shape id="_x0000_i1039" type="#_x0000_t75" style="width:444.4pt;height:89.4pt" o:ole="">
            <v:imagedata r:id="rId12" o:title=""/>
          </v:shape>
          <o:OLEObject Type="Embed" ProgID="ChemDraw.Document.6.0" ShapeID="_x0000_i1039" DrawAspect="Content" ObjectID="_1492952581" r:id="rId13"/>
        </w:object>
      </w:r>
    </w:p>
    <w:p w:rsidR="00D86A16" w:rsidRDefault="00D86A16" w:rsidP="00D86A16">
      <w:pPr>
        <w:rPr>
          <w:rFonts w:asciiTheme="majorBidi" w:hAnsiTheme="majorBidi" w:cstheme="majorBidi"/>
        </w:rPr>
      </w:pPr>
      <w:r>
        <w:rPr>
          <w:rFonts w:asciiTheme="majorBidi" w:hAnsiTheme="majorBidi" w:cstheme="majorBidi"/>
        </w:rPr>
        <w:t xml:space="preserve">However, if it was </w:t>
      </w:r>
      <w:proofErr w:type="gramStart"/>
      <w:r>
        <w:rPr>
          <w:rFonts w:asciiTheme="majorBidi" w:hAnsiTheme="majorBidi" w:cstheme="majorBidi"/>
        </w:rPr>
        <w:t>Cl</w:t>
      </w:r>
      <w:r>
        <w:rPr>
          <w:rFonts w:asciiTheme="majorBidi" w:hAnsiTheme="majorBidi" w:cstheme="majorBidi"/>
          <w:vertAlign w:val="subscript"/>
        </w:rPr>
        <w:t>2</w:t>
      </w:r>
      <w:r>
        <w:rPr>
          <w:rFonts w:asciiTheme="majorBidi" w:hAnsiTheme="majorBidi" w:cstheme="majorBidi"/>
        </w:rPr>
        <w:t xml:space="preserve"> ,</w:t>
      </w:r>
      <w:proofErr w:type="gramEnd"/>
      <w:r>
        <w:rPr>
          <w:rFonts w:asciiTheme="majorBidi" w:hAnsiTheme="majorBidi" w:cstheme="majorBidi"/>
        </w:rPr>
        <w:t xml:space="preserve"> Cl</w:t>
      </w:r>
      <w:r>
        <w:rPr>
          <w:rFonts w:asciiTheme="majorBidi" w:hAnsiTheme="majorBidi" w:cstheme="majorBidi"/>
          <w:vertAlign w:val="subscript"/>
        </w:rPr>
        <w:t>2</w:t>
      </w:r>
      <w:r>
        <w:rPr>
          <w:rFonts w:asciiTheme="majorBidi" w:hAnsiTheme="majorBidi" w:cstheme="majorBidi"/>
        </w:rPr>
        <w:t xml:space="preserve"> is less selective than Br</w:t>
      </w:r>
      <w:r>
        <w:rPr>
          <w:rFonts w:asciiTheme="majorBidi" w:hAnsiTheme="majorBidi" w:cstheme="majorBidi"/>
          <w:vertAlign w:val="subscript"/>
        </w:rPr>
        <w:t>2</w:t>
      </w:r>
      <w:r>
        <w:rPr>
          <w:rFonts w:asciiTheme="majorBidi" w:hAnsiTheme="majorBidi" w:cstheme="majorBidi"/>
        </w:rPr>
        <w:t xml:space="preserve"> which will give 44% primary and 56% secondary</w:t>
      </w:r>
    </w:p>
    <w:p w:rsidR="00D86A16" w:rsidRPr="00D86A16" w:rsidRDefault="00D86A16" w:rsidP="00D86A16">
      <w:pPr>
        <w:rPr>
          <w:rFonts w:asciiTheme="majorBidi" w:hAnsiTheme="majorBidi" w:cstheme="majorBidi"/>
          <w:u w:val="single"/>
        </w:rPr>
      </w:pPr>
      <w:r w:rsidRPr="00D86A16">
        <w:rPr>
          <w:rFonts w:asciiTheme="majorBidi" w:hAnsiTheme="majorBidi" w:cstheme="majorBidi"/>
          <w:u w:val="single"/>
        </w:rPr>
        <w:t>*How to predict the percentage for this reaction?</w:t>
      </w:r>
    </w:p>
    <w:tbl>
      <w:tblPr>
        <w:tblW w:w="0" w:type="auto"/>
        <w:tblLayout w:type="fixed"/>
        <w:tblLook w:val="01E0" w:firstRow="1" w:lastRow="1" w:firstColumn="1" w:lastColumn="1" w:noHBand="0" w:noVBand="0"/>
      </w:tblPr>
      <w:tblGrid>
        <w:gridCol w:w="828"/>
        <w:gridCol w:w="900"/>
        <w:gridCol w:w="900"/>
        <w:gridCol w:w="720"/>
      </w:tblGrid>
      <w:tr w:rsidR="00D86A16" w:rsidRPr="00DF62C5" w:rsidTr="006312A5">
        <w:tc>
          <w:tcPr>
            <w:tcW w:w="828" w:type="dxa"/>
            <w:vAlign w:val="center"/>
          </w:tcPr>
          <w:p w:rsidR="00D86A16" w:rsidRPr="00D86A16" w:rsidRDefault="00D86A16" w:rsidP="006312A5">
            <w:pPr>
              <w:widowControl w:val="0"/>
              <w:tabs>
                <w:tab w:val="left" w:pos="1440"/>
                <w:tab w:val="left" w:pos="5040"/>
              </w:tabs>
              <w:rPr>
                <w:rFonts w:asciiTheme="majorBidi" w:hAnsiTheme="majorBidi" w:cstheme="majorBidi"/>
                <w:sz w:val="28"/>
                <w:szCs w:val="28"/>
                <w:lang w:val="en-CA"/>
              </w:rPr>
            </w:pPr>
          </w:p>
        </w:tc>
        <w:tc>
          <w:tcPr>
            <w:tcW w:w="900" w:type="dxa"/>
            <w:vAlign w:val="center"/>
          </w:tcPr>
          <w:p w:rsidR="00D86A16" w:rsidRPr="00D86A16" w:rsidRDefault="00D86A16" w:rsidP="006312A5">
            <w:pPr>
              <w:widowControl w:val="0"/>
              <w:tabs>
                <w:tab w:val="left" w:pos="1440"/>
                <w:tab w:val="left" w:pos="5040"/>
              </w:tabs>
              <w:rPr>
                <w:rFonts w:asciiTheme="majorBidi" w:hAnsiTheme="majorBidi" w:cstheme="majorBidi"/>
                <w:sz w:val="28"/>
                <w:szCs w:val="28"/>
                <w:lang w:val="en-CA"/>
              </w:rPr>
            </w:pPr>
            <w:r w:rsidRPr="00D86A16">
              <w:rPr>
                <w:rFonts w:asciiTheme="majorBidi" w:hAnsiTheme="majorBidi" w:cstheme="majorBidi"/>
                <w:sz w:val="28"/>
                <w:szCs w:val="28"/>
                <w:lang w:val="en-CA"/>
              </w:rPr>
              <w:t>3° &gt;</w:t>
            </w:r>
          </w:p>
        </w:tc>
        <w:tc>
          <w:tcPr>
            <w:tcW w:w="900" w:type="dxa"/>
            <w:vAlign w:val="center"/>
          </w:tcPr>
          <w:p w:rsidR="00D86A16" w:rsidRPr="00D86A16" w:rsidRDefault="00D86A16" w:rsidP="006312A5">
            <w:pPr>
              <w:widowControl w:val="0"/>
              <w:tabs>
                <w:tab w:val="left" w:pos="1440"/>
                <w:tab w:val="left" w:pos="5040"/>
              </w:tabs>
              <w:rPr>
                <w:rFonts w:asciiTheme="majorBidi" w:hAnsiTheme="majorBidi" w:cstheme="majorBidi"/>
                <w:sz w:val="28"/>
                <w:szCs w:val="28"/>
                <w:lang w:val="en-CA"/>
              </w:rPr>
            </w:pPr>
            <w:r w:rsidRPr="00D86A16">
              <w:rPr>
                <w:rFonts w:asciiTheme="majorBidi" w:hAnsiTheme="majorBidi" w:cstheme="majorBidi"/>
                <w:sz w:val="28"/>
                <w:szCs w:val="28"/>
                <w:lang w:val="en-CA"/>
              </w:rPr>
              <w:t>2° &gt;</w:t>
            </w:r>
          </w:p>
        </w:tc>
        <w:tc>
          <w:tcPr>
            <w:tcW w:w="720" w:type="dxa"/>
            <w:vAlign w:val="center"/>
          </w:tcPr>
          <w:p w:rsidR="00D86A16" w:rsidRPr="00D86A16" w:rsidRDefault="00D86A16" w:rsidP="006312A5">
            <w:pPr>
              <w:widowControl w:val="0"/>
              <w:tabs>
                <w:tab w:val="left" w:pos="1440"/>
                <w:tab w:val="left" w:pos="5040"/>
              </w:tabs>
              <w:rPr>
                <w:rFonts w:asciiTheme="majorBidi" w:hAnsiTheme="majorBidi" w:cstheme="majorBidi"/>
                <w:sz w:val="28"/>
                <w:szCs w:val="28"/>
                <w:lang w:val="en-CA"/>
              </w:rPr>
            </w:pPr>
            <w:r w:rsidRPr="00D86A16">
              <w:rPr>
                <w:rFonts w:asciiTheme="majorBidi" w:hAnsiTheme="majorBidi" w:cstheme="majorBidi"/>
                <w:sz w:val="28"/>
                <w:szCs w:val="28"/>
                <w:lang w:val="en-CA"/>
              </w:rPr>
              <w:t>1°</w:t>
            </w:r>
          </w:p>
        </w:tc>
      </w:tr>
      <w:tr w:rsidR="00D86A16" w:rsidRPr="00DF62C5" w:rsidTr="006312A5">
        <w:tc>
          <w:tcPr>
            <w:tcW w:w="828" w:type="dxa"/>
            <w:vAlign w:val="center"/>
          </w:tcPr>
          <w:p w:rsidR="00D86A16" w:rsidRPr="00D86A16" w:rsidRDefault="00D86A16" w:rsidP="006312A5">
            <w:pPr>
              <w:widowControl w:val="0"/>
              <w:tabs>
                <w:tab w:val="left" w:pos="1440"/>
                <w:tab w:val="left" w:pos="5040"/>
              </w:tabs>
              <w:rPr>
                <w:rFonts w:asciiTheme="majorBidi" w:hAnsiTheme="majorBidi" w:cstheme="majorBidi"/>
                <w:color w:val="FF0000"/>
                <w:sz w:val="28"/>
                <w:szCs w:val="28"/>
                <w:lang w:val="en-CA"/>
              </w:rPr>
            </w:pPr>
            <w:r w:rsidRPr="00D86A16">
              <w:rPr>
                <w:rFonts w:asciiTheme="majorBidi" w:hAnsiTheme="majorBidi" w:cstheme="majorBidi"/>
                <w:color w:val="FF0000"/>
                <w:sz w:val="28"/>
                <w:szCs w:val="28"/>
                <w:lang w:val="en-CA"/>
              </w:rPr>
              <w:t>Br•</w:t>
            </w:r>
          </w:p>
        </w:tc>
        <w:tc>
          <w:tcPr>
            <w:tcW w:w="900" w:type="dxa"/>
            <w:vAlign w:val="center"/>
          </w:tcPr>
          <w:p w:rsidR="00D86A16" w:rsidRPr="00D86A16" w:rsidRDefault="00D86A16" w:rsidP="006312A5">
            <w:pPr>
              <w:widowControl w:val="0"/>
              <w:tabs>
                <w:tab w:val="left" w:pos="1440"/>
                <w:tab w:val="left" w:pos="5040"/>
              </w:tabs>
              <w:rPr>
                <w:rFonts w:asciiTheme="majorBidi" w:hAnsiTheme="majorBidi" w:cstheme="majorBidi"/>
                <w:color w:val="FF0000"/>
                <w:sz w:val="28"/>
                <w:szCs w:val="28"/>
                <w:lang w:val="en-CA"/>
              </w:rPr>
            </w:pPr>
            <w:r w:rsidRPr="00D86A16">
              <w:rPr>
                <w:rFonts w:asciiTheme="majorBidi" w:hAnsiTheme="majorBidi" w:cstheme="majorBidi"/>
                <w:color w:val="FF0000"/>
                <w:sz w:val="28"/>
                <w:szCs w:val="28"/>
                <w:lang w:val="en-CA"/>
              </w:rPr>
              <w:t>1600</w:t>
            </w:r>
          </w:p>
        </w:tc>
        <w:tc>
          <w:tcPr>
            <w:tcW w:w="900" w:type="dxa"/>
            <w:vAlign w:val="center"/>
          </w:tcPr>
          <w:p w:rsidR="00D86A16" w:rsidRPr="00D86A16" w:rsidRDefault="00D86A16" w:rsidP="006312A5">
            <w:pPr>
              <w:widowControl w:val="0"/>
              <w:tabs>
                <w:tab w:val="left" w:pos="1440"/>
                <w:tab w:val="left" w:pos="5040"/>
              </w:tabs>
              <w:rPr>
                <w:rFonts w:asciiTheme="majorBidi" w:hAnsiTheme="majorBidi" w:cstheme="majorBidi"/>
                <w:color w:val="FF0000"/>
                <w:sz w:val="28"/>
                <w:szCs w:val="28"/>
                <w:lang w:val="en-CA"/>
              </w:rPr>
            </w:pPr>
            <w:r w:rsidRPr="00D86A16">
              <w:rPr>
                <w:rFonts w:asciiTheme="majorBidi" w:hAnsiTheme="majorBidi" w:cstheme="majorBidi"/>
                <w:color w:val="FF0000"/>
                <w:sz w:val="28"/>
                <w:szCs w:val="28"/>
                <w:lang w:val="en-CA"/>
              </w:rPr>
              <w:t>82</w:t>
            </w:r>
          </w:p>
        </w:tc>
        <w:tc>
          <w:tcPr>
            <w:tcW w:w="720" w:type="dxa"/>
            <w:vAlign w:val="center"/>
          </w:tcPr>
          <w:p w:rsidR="00D86A16" w:rsidRPr="00D86A16" w:rsidRDefault="00D86A16" w:rsidP="006312A5">
            <w:pPr>
              <w:widowControl w:val="0"/>
              <w:tabs>
                <w:tab w:val="left" w:pos="1440"/>
                <w:tab w:val="left" w:pos="5040"/>
              </w:tabs>
              <w:rPr>
                <w:rFonts w:asciiTheme="majorBidi" w:hAnsiTheme="majorBidi" w:cstheme="majorBidi"/>
                <w:color w:val="FF0000"/>
                <w:sz w:val="28"/>
                <w:szCs w:val="28"/>
                <w:lang w:val="en-CA"/>
              </w:rPr>
            </w:pPr>
            <w:r w:rsidRPr="00D86A16">
              <w:rPr>
                <w:rFonts w:asciiTheme="majorBidi" w:hAnsiTheme="majorBidi" w:cstheme="majorBidi"/>
                <w:color w:val="FF0000"/>
                <w:sz w:val="28"/>
                <w:szCs w:val="28"/>
                <w:lang w:val="en-CA"/>
              </w:rPr>
              <w:t>1</w:t>
            </w:r>
          </w:p>
        </w:tc>
      </w:tr>
      <w:tr w:rsidR="00D86A16" w:rsidRPr="00DF62C5" w:rsidTr="006312A5">
        <w:tc>
          <w:tcPr>
            <w:tcW w:w="828" w:type="dxa"/>
            <w:vAlign w:val="center"/>
          </w:tcPr>
          <w:p w:rsidR="00D86A16" w:rsidRPr="00D86A16" w:rsidRDefault="00D86A16" w:rsidP="006312A5">
            <w:pPr>
              <w:widowControl w:val="0"/>
              <w:tabs>
                <w:tab w:val="left" w:pos="1440"/>
                <w:tab w:val="left" w:pos="5040"/>
              </w:tabs>
              <w:rPr>
                <w:rFonts w:asciiTheme="majorBidi" w:hAnsiTheme="majorBidi" w:cstheme="majorBidi"/>
                <w:color w:val="008000"/>
                <w:sz w:val="28"/>
                <w:szCs w:val="28"/>
                <w:lang w:val="en-CA"/>
              </w:rPr>
            </w:pPr>
            <w:proofErr w:type="spellStart"/>
            <w:r w:rsidRPr="00D86A16">
              <w:rPr>
                <w:rFonts w:asciiTheme="majorBidi" w:hAnsiTheme="majorBidi" w:cstheme="majorBidi"/>
                <w:color w:val="008000"/>
                <w:sz w:val="28"/>
                <w:szCs w:val="28"/>
                <w:lang w:val="en-CA"/>
              </w:rPr>
              <w:t>Cl</w:t>
            </w:r>
            <w:proofErr w:type="spellEnd"/>
            <w:r w:rsidRPr="00D86A16">
              <w:rPr>
                <w:rFonts w:asciiTheme="majorBidi" w:hAnsiTheme="majorBidi" w:cstheme="majorBidi"/>
                <w:color w:val="008000"/>
                <w:sz w:val="28"/>
                <w:szCs w:val="28"/>
                <w:lang w:val="en-CA"/>
              </w:rPr>
              <w:t>•</w:t>
            </w:r>
          </w:p>
        </w:tc>
        <w:tc>
          <w:tcPr>
            <w:tcW w:w="900" w:type="dxa"/>
            <w:vAlign w:val="center"/>
          </w:tcPr>
          <w:p w:rsidR="00D86A16" w:rsidRPr="00D86A16" w:rsidRDefault="00D86A16" w:rsidP="006312A5">
            <w:pPr>
              <w:widowControl w:val="0"/>
              <w:tabs>
                <w:tab w:val="left" w:pos="1440"/>
                <w:tab w:val="left" w:pos="5040"/>
              </w:tabs>
              <w:rPr>
                <w:rFonts w:asciiTheme="majorBidi" w:hAnsiTheme="majorBidi" w:cstheme="majorBidi"/>
                <w:color w:val="008000"/>
                <w:sz w:val="28"/>
                <w:szCs w:val="28"/>
                <w:lang w:val="en-CA"/>
              </w:rPr>
            </w:pPr>
            <w:r w:rsidRPr="00D86A16">
              <w:rPr>
                <w:rFonts w:asciiTheme="majorBidi" w:hAnsiTheme="majorBidi" w:cstheme="majorBidi"/>
                <w:color w:val="008000"/>
                <w:sz w:val="28"/>
                <w:szCs w:val="28"/>
                <w:lang w:val="en-CA"/>
              </w:rPr>
              <w:t>5</w:t>
            </w:r>
          </w:p>
        </w:tc>
        <w:tc>
          <w:tcPr>
            <w:tcW w:w="900" w:type="dxa"/>
            <w:vAlign w:val="center"/>
          </w:tcPr>
          <w:p w:rsidR="00D86A16" w:rsidRPr="00D86A16" w:rsidRDefault="00D86A16" w:rsidP="006312A5">
            <w:pPr>
              <w:widowControl w:val="0"/>
              <w:tabs>
                <w:tab w:val="left" w:pos="1440"/>
                <w:tab w:val="left" w:pos="5040"/>
              </w:tabs>
              <w:rPr>
                <w:rFonts w:asciiTheme="majorBidi" w:hAnsiTheme="majorBidi" w:cstheme="majorBidi"/>
                <w:color w:val="008000"/>
                <w:sz w:val="28"/>
                <w:szCs w:val="28"/>
                <w:lang w:val="en-CA"/>
              </w:rPr>
            </w:pPr>
            <w:r w:rsidRPr="00D86A16">
              <w:rPr>
                <w:rFonts w:asciiTheme="majorBidi" w:hAnsiTheme="majorBidi" w:cstheme="majorBidi"/>
                <w:color w:val="008000"/>
                <w:sz w:val="28"/>
                <w:szCs w:val="28"/>
                <w:lang w:val="en-CA"/>
              </w:rPr>
              <w:t>3.8</w:t>
            </w:r>
          </w:p>
        </w:tc>
        <w:tc>
          <w:tcPr>
            <w:tcW w:w="720" w:type="dxa"/>
            <w:vAlign w:val="center"/>
          </w:tcPr>
          <w:p w:rsidR="00D86A16" w:rsidRPr="00D86A16" w:rsidRDefault="00D86A16" w:rsidP="006312A5">
            <w:pPr>
              <w:widowControl w:val="0"/>
              <w:tabs>
                <w:tab w:val="left" w:pos="1440"/>
                <w:tab w:val="left" w:pos="5040"/>
              </w:tabs>
              <w:rPr>
                <w:rFonts w:asciiTheme="majorBidi" w:hAnsiTheme="majorBidi" w:cstheme="majorBidi"/>
                <w:color w:val="008000"/>
                <w:sz w:val="28"/>
                <w:szCs w:val="28"/>
                <w:lang w:val="en-CA"/>
              </w:rPr>
            </w:pPr>
            <w:r w:rsidRPr="00D86A16">
              <w:rPr>
                <w:rFonts w:asciiTheme="majorBidi" w:hAnsiTheme="majorBidi" w:cstheme="majorBidi"/>
                <w:color w:val="008000"/>
                <w:sz w:val="28"/>
                <w:szCs w:val="28"/>
                <w:lang w:val="en-CA"/>
              </w:rPr>
              <w:t>1</w:t>
            </w:r>
          </w:p>
        </w:tc>
      </w:tr>
    </w:tbl>
    <w:p w:rsidR="00D86A16" w:rsidRDefault="00D86A16" w:rsidP="00D86A16">
      <w:r>
        <w:object w:dxaOrig="6007" w:dyaOrig="1411">
          <v:shape id="_x0000_i1042" type="#_x0000_t75" style="width:300.4pt;height:69.5pt" o:ole="">
            <v:imagedata r:id="rId14" o:title=""/>
          </v:shape>
          <o:OLEObject Type="Embed" ProgID="ChemDraw.Document.6.0" ShapeID="_x0000_i1042" DrawAspect="Content" ObjectID="_1492952582" r:id="rId15"/>
        </w:object>
      </w:r>
    </w:p>
    <w:p w:rsidR="00D86A16" w:rsidRDefault="00D86A16" w:rsidP="00D86A16">
      <w:pPr>
        <w:widowControl w:val="0"/>
        <w:tabs>
          <w:tab w:val="left" w:pos="1620"/>
          <w:tab w:val="left" w:pos="4320"/>
        </w:tabs>
        <w:rPr>
          <w:rFonts w:asciiTheme="majorBidi" w:hAnsiTheme="majorBidi" w:cstheme="majorBidi"/>
          <w:color w:val="0000FF"/>
          <w:sz w:val="28"/>
          <w:szCs w:val="28"/>
          <w:lang w:val="es-MX"/>
        </w:rPr>
      </w:pPr>
    </w:p>
    <w:p w:rsidR="00D86A16" w:rsidRPr="00D86A16" w:rsidRDefault="00D86A16" w:rsidP="00D86A16">
      <w:pPr>
        <w:widowControl w:val="0"/>
        <w:tabs>
          <w:tab w:val="left" w:pos="1620"/>
          <w:tab w:val="left" w:pos="4320"/>
        </w:tabs>
        <w:rPr>
          <w:rFonts w:asciiTheme="majorBidi" w:hAnsiTheme="majorBidi" w:cstheme="majorBidi"/>
          <w:color w:val="008000"/>
          <w:sz w:val="28"/>
          <w:szCs w:val="28"/>
        </w:rPr>
      </w:pPr>
      <w:r w:rsidRPr="00D86A16">
        <w:rPr>
          <w:rFonts w:asciiTheme="majorBidi" w:hAnsiTheme="majorBidi" w:cstheme="majorBidi"/>
          <w:color w:val="0000FF"/>
          <w:sz w:val="28"/>
          <w:szCs w:val="28"/>
        </w:rPr>
        <w:t>3° = (0</w:t>
      </w:r>
      <w:proofErr w:type="gramStart"/>
      <w:r w:rsidRPr="00D86A16">
        <w:rPr>
          <w:rFonts w:asciiTheme="majorBidi" w:hAnsiTheme="majorBidi" w:cstheme="majorBidi"/>
          <w:color w:val="0000FF"/>
          <w:sz w:val="28"/>
          <w:szCs w:val="28"/>
        </w:rPr>
        <w:t>)(</w:t>
      </w:r>
      <w:proofErr w:type="gramEnd"/>
      <w:r w:rsidRPr="00D86A16">
        <w:rPr>
          <w:rFonts w:asciiTheme="majorBidi" w:hAnsiTheme="majorBidi" w:cstheme="majorBidi"/>
          <w:color w:val="0000FF"/>
          <w:sz w:val="28"/>
          <w:szCs w:val="28"/>
        </w:rPr>
        <w:t xml:space="preserve">5) </w:t>
      </w:r>
      <w:r w:rsidRPr="00D86A16">
        <w:rPr>
          <w:rFonts w:asciiTheme="majorBidi" w:hAnsiTheme="majorBidi" w:cstheme="majorBidi"/>
          <w:color w:val="0000FF"/>
          <w:sz w:val="28"/>
          <w:szCs w:val="28"/>
        </w:rPr>
        <w:tab/>
        <w:t>= 0</w:t>
      </w:r>
      <w:r w:rsidRPr="00D86A16">
        <w:rPr>
          <w:rFonts w:asciiTheme="majorBidi" w:hAnsiTheme="majorBidi" w:cstheme="majorBidi"/>
          <w:color w:val="0000FF"/>
          <w:sz w:val="28"/>
          <w:szCs w:val="28"/>
        </w:rPr>
        <w:tab/>
      </w:r>
    </w:p>
    <w:p w:rsidR="00D86A16" w:rsidRPr="00D86A16" w:rsidRDefault="00D86A16" w:rsidP="00D86A16">
      <w:pPr>
        <w:widowControl w:val="0"/>
        <w:tabs>
          <w:tab w:val="left" w:pos="1620"/>
          <w:tab w:val="left" w:pos="4320"/>
          <w:tab w:val="left" w:pos="7560"/>
        </w:tabs>
        <w:rPr>
          <w:rFonts w:asciiTheme="majorBidi" w:hAnsiTheme="majorBidi" w:cstheme="majorBidi"/>
          <w:color w:val="0000FF"/>
          <w:sz w:val="28"/>
          <w:szCs w:val="28"/>
        </w:rPr>
      </w:pPr>
      <w:r w:rsidRPr="00D86A16">
        <w:rPr>
          <w:rFonts w:asciiTheme="majorBidi" w:hAnsiTheme="majorBidi" w:cstheme="majorBidi"/>
          <w:color w:val="0000FF"/>
          <w:sz w:val="28"/>
          <w:szCs w:val="28"/>
        </w:rPr>
        <w:t>2° = (2</w:t>
      </w:r>
      <w:proofErr w:type="gramStart"/>
      <w:r w:rsidRPr="00D86A16">
        <w:rPr>
          <w:rFonts w:asciiTheme="majorBidi" w:hAnsiTheme="majorBidi" w:cstheme="majorBidi"/>
          <w:color w:val="0000FF"/>
          <w:sz w:val="28"/>
          <w:szCs w:val="28"/>
        </w:rPr>
        <w:t>)(</w:t>
      </w:r>
      <w:proofErr w:type="gramEnd"/>
      <w:r w:rsidRPr="00D86A16">
        <w:rPr>
          <w:rFonts w:asciiTheme="majorBidi" w:hAnsiTheme="majorBidi" w:cstheme="majorBidi"/>
          <w:color w:val="0000FF"/>
          <w:sz w:val="28"/>
          <w:szCs w:val="28"/>
        </w:rPr>
        <w:t xml:space="preserve">3.8) </w:t>
      </w:r>
      <w:r w:rsidRPr="00D86A16">
        <w:rPr>
          <w:rFonts w:asciiTheme="majorBidi" w:hAnsiTheme="majorBidi" w:cstheme="majorBidi"/>
          <w:color w:val="0000FF"/>
          <w:sz w:val="28"/>
          <w:szCs w:val="28"/>
        </w:rPr>
        <w:tab/>
        <w:t>= 7.6</w:t>
      </w:r>
      <w:r w:rsidRPr="00D86A16">
        <w:rPr>
          <w:rFonts w:asciiTheme="majorBidi" w:hAnsiTheme="majorBidi" w:cstheme="majorBidi"/>
          <w:color w:val="0000FF"/>
          <w:sz w:val="28"/>
          <w:szCs w:val="28"/>
        </w:rPr>
        <w:tab/>
      </w:r>
      <w:r w:rsidRPr="00D86A16">
        <w:rPr>
          <w:rFonts w:asciiTheme="majorBidi" w:hAnsiTheme="majorBidi" w:cstheme="majorBidi"/>
          <w:color w:val="008000"/>
          <w:sz w:val="28"/>
          <w:szCs w:val="28"/>
        </w:rPr>
        <w:t xml:space="preserve">% 2° = 7.6 / (13.6) x 100% </w:t>
      </w:r>
      <w:r w:rsidRPr="00D86A16">
        <w:rPr>
          <w:rFonts w:asciiTheme="majorBidi" w:hAnsiTheme="majorBidi" w:cstheme="majorBidi"/>
          <w:color w:val="008000"/>
          <w:sz w:val="28"/>
          <w:szCs w:val="28"/>
        </w:rPr>
        <w:tab/>
        <w:t>= 56%</w:t>
      </w:r>
    </w:p>
    <w:p w:rsidR="00D86A16" w:rsidRPr="00D86A16" w:rsidRDefault="00D86A16" w:rsidP="00D86A16">
      <w:pPr>
        <w:widowControl w:val="0"/>
        <w:tabs>
          <w:tab w:val="left" w:pos="1620"/>
          <w:tab w:val="left" w:pos="4320"/>
          <w:tab w:val="left" w:pos="7560"/>
        </w:tabs>
        <w:rPr>
          <w:rFonts w:asciiTheme="majorBidi" w:hAnsiTheme="majorBidi" w:cstheme="majorBidi"/>
          <w:color w:val="0000FF"/>
          <w:sz w:val="28"/>
          <w:szCs w:val="28"/>
        </w:rPr>
      </w:pPr>
      <w:r w:rsidRPr="00D86A16">
        <w:rPr>
          <w:rFonts w:asciiTheme="majorBidi" w:hAnsiTheme="majorBidi" w:cstheme="majorBidi"/>
          <w:color w:val="0000FF"/>
          <w:sz w:val="28"/>
          <w:szCs w:val="28"/>
        </w:rPr>
        <w:t>1° = (6</w:t>
      </w:r>
      <w:proofErr w:type="gramStart"/>
      <w:r w:rsidRPr="00D86A16">
        <w:rPr>
          <w:rFonts w:asciiTheme="majorBidi" w:hAnsiTheme="majorBidi" w:cstheme="majorBidi"/>
          <w:color w:val="0000FF"/>
          <w:sz w:val="28"/>
          <w:szCs w:val="28"/>
        </w:rPr>
        <w:t>)(</w:t>
      </w:r>
      <w:proofErr w:type="gramEnd"/>
      <w:r w:rsidRPr="00D86A16">
        <w:rPr>
          <w:rFonts w:asciiTheme="majorBidi" w:hAnsiTheme="majorBidi" w:cstheme="majorBidi"/>
          <w:color w:val="0000FF"/>
          <w:sz w:val="28"/>
          <w:szCs w:val="28"/>
        </w:rPr>
        <w:t>1)</w:t>
      </w:r>
      <w:r w:rsidRPr="00D86A16">
        <w:rPr>
          <w:rFonts w:asciiTheme="majorBidi" w:hAnsiTheme="majorBidi" w:cstheme="majorBidi"/>
          <w:color w:val="0000FF"/>
          <w:sz w:val="28"/>
          <w:szCs w:val="28"/>
        </w:rPr>
        <w:tab/>
      </w:r>
      <w:r w:rsidRPr="00D86A16">
        <w:rPr>
          <w:rFonts w:asciiTheme="majorBidi" w:hAnsiTheme="majorBidi" w:cstheme="majorBidi"/>
          <w:color w:val="0000FF"/>
          <w:sz w:val="28"/>
          <w:szCs w:val="28"/>
          <w:u w:val="single"/>
        </w:rPr>
        <w:t xml:space="preserve">= 6     </w:t>
      </w:r>
      <w:r w:rsidRPr="00D86A16">
        <w:rPr>
          <w:rFonts w:asciiTheme="majorBidi" w:hAnsiTheme="majorBidi" w:cstheme="majorBidi"/>
          <w:color w:val="0000FF"/>
          <w:sz w:val="28"/>
          <w:szCs w:val="28"/>
        </w:rPr>
        <w:tab/>
      </w:r>
      <w:r w:rsidRPr="00D86A16">
        <w:rPr>
          <w:rFonts w:asciiTheme="majorBidi" w:hAnsiTheme="majorBidi" w:cstheme="majorBidi"/>
          <w:color w:val="008000"/>
          <w:sz w:val="28"/>
          <w:szCs w:val="28"/>
        </w:rPr>
        <w:t>% 1° = 6 / (13.6) x 100%</w:t>
      </w:r>
      <w:r w:rsidRPr="00D86A16">
        <w:rPr>
          <w:rFonts w:asciiTheme="majorBidi" w:hAnsiTheme="majorBidi" w:cstheme="majorBidi"/>
          <w:color w:val="008000"/>
          <w:sz w:val="28"/>
          <w:szCs w:val="28"/>
        </w:rPr>
        <w:tab/>
        <w:t>= 44%</w:t>
      </w:r>
    </w:p>
    <w:p w:rsidR="00D86A16" w:rsidRDefault="00D86A16" w:rsidP="00D86A16">
      <w:pPr>
        <w:widowControl w:val="0"/>
        <w:tabs>
          <w:tab w:val="left" w:pos="990"/>
          <w:tab w:val="left" w:pos="2520"/>
          <w:tab w:val="left" w:pos="5040"/>
        </w:tabs>
        <w:rPr>
          <w:rFonts w:asciiTheme="majorBidi" w:hAnsiTheme="majorBidi" w:cstheme="majorBidi"/>
          <w:color w:val="0000FF"/>
          <w:sz w:val="28"/>
          <w:szCs w:val="28"/>
          <w:lang w:val="en-CA"/>
        </w:rPr>
      </w:pPr>
      <w:r w:rsidRPr="00D86A16">
        <w:rPr>
          <w:rFonts w:asciiTheme="majorBidi" w:hAnsiTheme="majorBidi" w:cstheme="majorBidi"/>
          <w:color w:val="0000FF"/>
          <w:sz w:val="28"/>
          <w:szCs w:val="28"/>
        </w:rPr>
        <w:tab/>
      </w:r>
      <w:r w:rsidRPr="00D86A16">
        <w:rPr>
          <w:rFonts w:asciiTheme="majorBidi" w:hAnsiTheme="majorBidi" w:cstheme="majorBidi"/>
          <w:color w:val="0000FF"/>
          <w:sz w:val="28"/>
          <w:szCs w:val="28"/>
          <w:lang w:val="en-CA"/>
        </w:rPr>
        <w:t>Total = 13.6</w:t>
      </w:r>
    </w:p>
    <w:p w:rsidR="009805A8" w:rsidRDefault="009805A8" w:rsidP="00D86A16">
      <w:pPr>
        <w:widowControl w:val="0"/>
        <w:tabs>
          <w:tab w:val="left" w:pos="990"/>
          <w:tab w:val="left" w:pos="2520"/>
          <w:tab w:val="left" w:pos="5040"/>
        </w:tabs>
        <w:rPr>
          <w:rFonts w:asciiTheme="majorBidi" w:hAnsiTheme="majorBidi" w:cstheme="majorBidi"/>
          <w:sz w:val="28"/>
          <w:szCs w:val="28"/>
          <w:lang w:val="en-CA"/>
        </w:rPr>
      </w:pPr>
    </w:p>
    <w:p w:rsidR="009805A8" w:rsidRPr="009805A8" w:rsidRDefault="009805A8" w:rsidP="009805A8">
      <w:pPr>
        <w:widowControl w:val="0"/>
        <w:tabs>
          <w:tab w:val="left" w:pos="990"/>
          <w:tab w:val="left" w:pos="2520"/>
          <w:tab w:val="left" w:pos="5040"/>
        </w:tabs>
        <w:rPr>
          <w:rFonts w:asciiTheme="majorBidi" w:hAnsiTheme="majorBidi" w:cstheme="majorBidi"/>
          <w:lang w:val="en-CA"/>
        </w:rPr>
      </w:pPr>
      <w:r w:rsidRPr="009805A8">
        <w:rPr>
          <w:rFonts w:asciiTheme="majorBidi" w:hAnsiTheme="majorBidi" w:cstheme="majorBidi"/>
          <w:noProof/>
        </w:rPr>
        <w:lastRenderedPageBreak/>
        <w:pict>
          <v:shape id="_x0000_s1029" type="#_x0000_t75" style="position:absolute;margin-left:5.85pt;margin-top:30pt;width:500.4pt;height:219.8pt;z-index:251658240">
            <v:imagedata r:id="rId16" o:title=""/>
            <w10:wrap type="square"/>
          </v:shape>
          <o:OLEObject Type="Embed" ProgID="ChemDraw.Document.6.0" ShapeID="_x0000_s1029" DrawAspect="Content" ObjectID="_1492952598" r:id="rId17"/>
        </w:pict>
      </w:r>
      <w:r w:rsidR="005E7430" w:rsidRPr="009805A8">
        <w:rPr>
          <w:rFonts w:asciiTheme="majorBidi" w:hAnsiTheme="majorBidi" w:cstheme="majorBidi"/>
          <w:lang w:val="en-CA"/>
        </w:rPr>
        <w:t xml:space="preserve">What if there is a resonance situation: </w:t>
      </w:r>
    </w:p>
    <w:p w:rsidR="009805A8" w:rsidRPr="009805A8" w:rsidRDefault="009805A8" w:rsidP="009805A8">
      <w:pPr>
        <w:widowControl w:val="0"/>
        <w:tabs>
          <w:tab w:val="left" w:pos="990"/>
          <w:tab w:val="left" w:pos="2520"/>
          <w:tab w:val="left" w:pos="5040"/>
        </w:tabs>
        <w:rPr>
          <w:b/>
          <w:bCs/>
          <w:color w:val="FF0000"/>
          <w:lang w:val="en-CA"/>
        </w:rPr>
      </w:pPr>
      <w:r w:rsidRPr="009805A8">
        <w:rPr>
          <w:rFonts w:asciiTheme="majorBidi" w:hAnsiTheme="majorBidi" w:cstheme="majorBidi"/>
          <w:highlight w:val="yellow"/>
          <w:lang w:val="en-CA"/>
        </w:rPr>
        <w:t>Recall Br</w:t>
      </w:r>
      <w:r w:rsidRPr="009805A8">
        <w:rPr>
          <w:rFonts w:asciiTheme="majorBidi" w:hAnsiTheme="majorBidi" w:cstheme="majorBidi"/>
          <w:highlight w:val="yellow"/>
          <w:vertAlign w:val="subscript"/>
          <w:lang w:val="en-CA"/>
        </w:rPr>
        <w:t>2</w:t>
      </w:r>
      <w:r w:rsidRPr="009805A8">
        <w:rPr>
          <w:rFonts w:asciiTheme="majorBidi" w:hAnsiTheme="majorBidi" w:cstheme="majorBidi"/>
          <w:highlight w:val="yellow"/>
          <w:lang w:val="en-CA"/>
        </w:rPr>
        <w:t xml:space="preserve"> or Cl</w:t>
      </w:r>
      <w:r w:rsidRPr="009805A8">
        <w:rPr>
          <w:rFonts w:asciiTheme="majorBidi" w:hAnsiTheme="majorBidi" w:cstheme="majorBidi"/>
          <w:highlight w:val="yellow"/>
          <w:vertAlign w:val="subscript"/>
          <w:lang w:val="en-CA"/>
        </w:rPr>
        <w:t>2</w:t>
      </w:r>
      <w:r w:rsidRPr="009805A8">
        <w:rPr>
          <w:rFonts w:asciiTheme="majorBidi" w:hAnsiTheme="majorBidi" w:cstheme="majorBidi"/>
          <w:highlight w:val="yellow"/>
          <w:lang w:val="en-CA"/>
        </w:rPr>
        <w:t xml:space="preserve"> will react with double bond if there is no radical, which means electrophilic addition competes with radical halogenation.</w:t>
      </w:r>
      <w:r w:rsidR="00D86A16" w:rsidRPr="009805A8">
        <w:rPr>
          <w:b/>
          <w:bCs/>
          <w:color w:val="FF0000"/>
          <w:lang w:val="en-CA"/>
        </w:rPr>
        <w:tab/>
      </w:r>
    </w:p>
    <w:p w:rsidR="00D86A16" w:rsidRPr="009805A8" w:rsidRDefault="009805A8" w:rsidP="009805A8">
      <w:pPr>
        <w:widowControl w:val="0"/>
        <w:tabs>
          <w:tab w:val="left" w:pos="990"/>
          <w:tab w:val="left" w:pos="2520"/>
          <w:tab w:val="left" w:pos="5040"/>
        </w:tabs>
        <w:rPr>
          <w:rFonts w:asciiTheme="majorBidi" w:hAnsiTheme="majorBidi" w:cstheme="majorBidi"/>
          <w:lang w:val="en-CA"/>
        </w:rPr>
      </w:pPr>
      <w:r w:rsidRPr="009805A8">
        <w:rPr>
          <w:rFonts w:asciiTheme="majorBidi" w:hAnsiTheme="majorBidi" w:cstheme="majorBidi"/>
          <w:lang w:val="en-CA"/>
        </w:rPr>
        <w:t>How to avoid competition?</w:t>
      </w:r>
      <w:r>
        <w:rPr>
          <w:rFonts w:asciiTheme="majorBidi" w:hAnsiTheme="majorBidi" w:cstheme="majorBidi"/>
          <w:lang w:val="en-CA"/>
        </w:rPr>
        <w:t xml:space="preserve"> However, Br</w:t>
      </w:r>
      <w:r>
        <w:rPr>
          <w:rFonts w:asciiTheme="majorBidi" w:hAnsiTheme="majorBidi" w:cstheme="majorBidi"/>
          <w:vertAlign w:val="subscript"/>
          <w:lang w:val="en-CA"/>
        </w:rPr>
        <w:t>2</w:t>
      </w:r>
      <w:r>
        <w:rPr>
          <w:rFonts w:asciiTheme="majorBidi" w:hAnsiTheme="majorBidi" w:cstheme="majorBidi"/>
          <w:lang w:val="en-CA"/>
        </w:rPr>
        <w:t xml:space="preserve"> or Cl</w:t>
      </w:r>
      <w:r>
        <w:rPr>
          <w:rFonts w:asciiTheme="majorBidi" w:hAnsiTheme="majorBidi" w:cstheme="majorBidi"/>
          <w:vertAlign w:val="subscript"/>
          <w:lang w:val="en-CA"/>
        </w:rPr>
        <w:t>2</w:t>
      </w:r>
      <w:r>
        <w:rPr>
          <w:rFonts w:asciiTheme="majorBidi" w:hAnsiTheme="majorBidi" w:cstheme="majorBidi"/>
          <w:lang w:val="en-CA"/>
        </w:rPr>
        <w:t xml:space="preserve"> is usually easier to break and does not require </w:t>
      </w:r>
      <w:r w:rsidR="0033212E">
        <w:rPr>
          <w:rFonts w:asciiTheme="majorBidi" w:hAnsiTheme="majorBidi" w:cstheme="majorBidi"/>
          <w:lang w:val="en-CA"/>
        </w:rPr>
        <w:t xml:space="preserve">initiator. </w:t>
      </w:r>
      <w:proofErr w:type="spellStart"/>
      <w:r w:rsidR="0033212E">
        <w:rPr>
          <w:rFonts w:asciiTheme="majorBidi" w:hAnsiTheme="majorBidi" w:cstheme="majorBidi"/>
          <w:lang w:val="en-CA"/>
        </w:rPr>
        <w:t>HBr</w:t>
      </w:r>
      <w:proofErr w:type="spellEnd"/>
      <w:r w:rsidR="0033212E">
        <w:rPr>
          <w:rFonts w:asciiTheme="majorBidi" w:hAnsiTheme="majorBidi" w:cstheme="majorBidi"/>
          <w:lang w:val="en-CA"/>
        </w:rPr>
        <w:t xml:space="preserve"> or </w:t>
      </w:r>
      <w:proofErr w:type="spellStart"/>
      <w:r w:rsidR="0033212E">
        <w:rPr>
          <w:rFonts w:asciiTheme="majorBidi" w:hAnsiTheme="majorBidi" w:cstheme="majorBidi"/>
          <w:lang w:val="en-CA"/>
        </w:rPr>
        <w:t>HCl</w:t>
      </w:r>
      <w:proofErr w:type="spellEnd"/>
      <w:r w:rsidR="0033212E">
        <w:rPr>
          <w:rFonts w:asciiTheme="majorBidi" w:hAnsiTheme="majorBidi" w:cstheme="majorBidi"/>
          <w:lang w:val="en-CA"/>
        </w:rPr>
        <w:t xml:space="preserve"> on the other hand will require initiator or it will go through the reaction as Note #1.</w:t>
      </w:r>
    </w:p>
    <w:p w:rsidR="009805A8" w:rsidRDefault="009805A8" w:rsidP="009805A8">
      <w:pPr>
        <w:widowControl w:val="0"/>
        <w:tabs>
          <w:tab w:val="left" w:pos="990"/>
          <w:tab w:val="left" w:pos="2520"/>
          <w:tab w:val="left" w:pos="5040"/>
        </w:tabs>
        <w:rPr>
          <w:rFonts w:asciiTheme="majorBidi" w:hAnsiTheme="majorBidi" w:cstheme="majorBidi"/>
          <w:lang w:val="en-CA"/>
        </w:rPr>
      </w:pPr>
      <w:r>
        <w:rPr>
          <w:rFonts w:asciiTheme="majorBidi" w:hAnsiTheme="majorBidi" w:cstheme="majorBidi"/>
          <w:lang w:val="en-CA"/>
        </w:rPr>
        <w:t>Using radical initiator: HOOH, ROOR OR NBS</w:t>
      </w:r>
    </w:p>
    <w:p w:rsidR="0033212E" w:rsidRDefault="0033212E" w:rsidP="009805A8">
      <w:pPr>
        <w:widowControl w:val="0"/>
        <w:tabs>
          <w:tab w:val="left" w:pos="990"/>
          <w:tab w:val="left" w:pos="2520"/>
          <w:tab w:val="left" w:pos="5040"/>
        </w:tabs>
        <w:rPr>
          <w:rFonts w:asciiTheme="majorBidi" w:hAnsiTheme="majorBidi" w:cstheme="majorBidi"/>
          <w:lang w:val="en-CA"/>
        </w:rPr>
      </w:pPr>
      <w:r>
        <w:rPr>
          <w:rFonts w:asciiTheme="majorBidi" w:hAnsiTheme="majorBidi" w:cstheme="majorBidi"/>
          <w:lang w:val="en-CA"/>
        </w:rPr>
        <w:t>For example:</w:t>
      </w:r>
    </w:p>
    <w:p w:rsidR="0033212E" w:rsidRDefault="0033212E" w:rsidP="009805A8">
      <w:pPr>
        <w:widowControl w:val="0"/>
        <w:tabs>
          <w:tab w:val="left" w:pos="990"/>
          <w:tab w:val="left" w:pos="2520"/>
          <w:tab w:val="left" w:pos="5040"/>
        </w:tabs>
      </w:pPr>
      <w:r>
        <w:object w:dxaOrig="8318" w:dyaOrig="2111">
          <v:shape id="_x0000_i1126" type="#_x0000_t75" style="width:417.1pt;height:106.75pt" o:ole="">
            <v:imagedata r:id="rId18" o:title=""/>
          </v:shape>
          <o:OLEObject Type="Embed" ProgID="ChemDraw.Document.6.0" ShapeID="_x0000_i1126" DrawAspect="Content" ObjectID="_1492952583" r:id="rId19"/>
        </w:object>
      </w:r>
    </w:p>
    <w:p w:rsidR="0033212E" w:rsidRDefault="0033212E" w:rsidP="009805A8">
      <w:pPr>
        <w:widowControl w:val="0"/>
        <w:tabs>
          <w:tab w:val="left" w:pos="990"/>
          <w:tab w:val="left" w:pos="2520"/>
          <w:tab w:val="left" w:pos="5040"/>
        </w:tabs>
        <w:rPr>
          <w:rFonts w:asciiTheme="majorBidi" w:hAnsiTheme="majorBidi" w:cstheme="majorBidi"/>
          <w:lang w:val="en-CA"/>
        </w:rPr>
      </w:pPr>
    </w:p>
    <w:p w:rsidR="00A5792F" w:rsidRPr="00A5792F" w:rsidRDefault="00A5792F" w:rsidP="00A5792F">
      <w:pPr>
        <w:widowControl w:val="0"/>
        <w:tabs>
          <w:tab w:val="left" w:pos="990"/>
          <w:tab w:val="left" w:pos="2520"/>
          <w:tab w:val="left" w:pos="5040"/>
        </w:tabs>
        <w:rPr>
          <w:rFonts w:asciiTheme="majorBidi" w:hAnsiTheme="majorBidi" w:cstheme="majorBidi"/>
          <w:b/>
          <w:bCs/>
          <w:sz w:val="24"/>
          <w:szCs w:val="24"/>
          <w:lang w:val="en-CA"/>
        </w:rPr>
      </w:pPr>
      <w:r w:rsidRPr="00A5792F">
        <w:rPr>
          <w:rFonts w:asciiTheme="majorBidi" w:hAnsiTheme="majorBidi" w:cstheme="majorBidi"/>
          <w:b/>
          <w:bCs/>
          <w:sz w:val="24"/>
          <w:szCs w:val="24"/>
          <w:lang w:val="en-CA"/>
        </w:rPr>
        <w:t>The most important reactions in second year:</w:t>
      </w:r>
    </w:p>
    <w:p w:rsidR="00A5792F" w:rsidRDefault="00A5792F" w:rsidP="00547683">
      <w:pPr>
        <w:widowControl w:val="0"/>
        <w:tabs>
          <w:tab w:val="left" w:pos="990"/>
          <w:tab w:val="left" w:pos="2520"/>
          <w:tab w:val="left" w:pos="5040"/>
        </w:tabs>
        <w:rPr>
          <w:rFonts w:asciiTheme="majorBidi" w:hAnsiTheme="majorBidi" w:cstheme="majorBidi"/>
          <w:b/>
          <w:bCs/>
          <w:lang w:val="en-CA"/>
        </w:rPr>
      </w:pPr>
      <w:proofErr w:type="gramStart"/>
      <w:r w:rsidRPr="00A5792F">
        <w:rPr>
          <w:rFonts w:asciiTheme="majorBidi" w:hAnsiTheme="majorBidi" w:cstheme="majorBidi"/>
          <w:b/>
          <w:bCs/>
          <w:highlight w:val="yellow"/>
          <w:lang w:val="en-CA"/>
        </w:rPr>
        <w:t>SN2</w:t>
      </w:r>
      <w:r>
        <w:rPr>
          <w:rFonts w:asciiTheme="majorBidi" w:hAnsiTheme="majorBidi" w:cstheme="majorBidi"/>
          <w:b/>
          <w:bCs/>
          <w:lang w:val="en-CA"/>
        </w:rPr>
        <w:t xml:space="preserve"> :</w:t>
      </w:r>
      <w:proofErr w:type="gramEnd"/>
      <w:r>
        <w:rPr>
          <w:rFonts w:asciiTheme="majorBidi" w:hAnsiTheme="majorBidi" w:cstheme="majorBidi"/>
          <w:b/>
          <w:bCs/>
          <w:lang w:val="en-CA"/>
        </w:rPr>
        <w:t xml:space="preserve"> Nucleophile </w:t>
      </w:r>
      <w:r w:rsidR="00547683">
        <w:rPr>
          <w:rFonts w:asciiTheme="majorBidi" w:hAnsiTheme="majorBidi" w:cstheme="majorBidi"/>
          <w:b/>
          <w:bCs/>
          <w:lang w:val="en-CA"/>
        </w:rPr>
        <w:t>S</w:t>
      </w:r>
      <w:r>
        <w:rPr>
          <w:rFonts w:asciiTheme="majorBidi" w:hAnsiTheme="majorBidi" w:cstheme="majorBidi"/>
          <w:b/>
          <w:bCs/>
          <w:lang w:val="en-CA"/>
        </w:rPr>
        <w:t>ubstitution Reactions</w:t>
      </w:r>
      <w:r w:rsidR="00547683">
        <w:rPr>
          <w:rFonts w:asciiTheme="majorBidi" w:hAnsiTheme="majorBidi" w:cstheme="majorBidi"/>
          <w:b/>
          <w:bCs/>
          <w:lang w:val="en-CA"/>
        </w:rPr>
        <w:t xml:space="preserve"> (one step)</w:t>
      </w:r>
      <w:r w:rsidR="003D1E41">
        <w:rPr>
          <w:rFonts w:asciiTheme="majorBidi" w:hAnsiTheme="majorBidi" w:cstheme="majorBidi"/>
          <w:b/>
          <w:bCs/>
          <w:lang w:val="en-CA"/>
        </w:rPr>
        <w:t xml:space="preserve"> LG and Nu refers to page 6-7.</w:t>
      </w:r>
    </w:p>
    <w:p w:rsidR="00A5792F" w:rsidRDefault="00A5792F" w:rsidP="00A5792F">
      <w:pPr>
        <w:widowControl w:val="0"/>
        <w:tabs>
          <w:tab w:val="left" w:pos="990"/>
          <w:tab w:val="left" w:pos="2520"/>
          <w:tab w:val="left" w:pos="5040"/>
        </w:tabs>
      </w:pPr>
      <w:r>
        <w:object w:dxaOrig="9415" w:dyaOrig="1610">
          <v:shape id="_x0000_i1134" type="#_x0000_t75" style="width:451.85pt;height:76.95pt" o:ole="">
            <v:imagedata r:id="rId20" o:title=""/>
          </v:shape>
          <o:OLEObject Type="Embed" ProgID="ChemDraw.Document.6.0" ShapeID="_x0000_i1134" DrawAspect="Content" ObjectID="_1492952584" r:id="rId21"/>
        </w:object>
      </w:r>
    </w:p>
    <w:p w:rsidR="00A5792F" w:rsidRDefault="00A5792F" w:rsidP="00A5792F">
      <w:pPr>
        <w:widowControl w:val="0"/>
        <w:tabs>
          <w:tab w:val="left" w:pos="990"/>
          <w:tab w:val="left" w:pos="2520"/>
          <w:tab w:val="left" w:pos="5040"/>
        </w:tabs>
        <w:rPr>
          <w:rFonts w:asciiTheme="majorBidi" w:hAnsiTheme="majorBidi" w:cstheme="majorBidi"/>
          <w:b/>
          <w:bCs/>
          <w:lang w:val="en-CA"/>
        </w:rPr>
      </w:pPr>
      <w:r w:rsidRPr="00A5792F">
        <w:rPr>
          <w:rFonts w:asciiTheme="majorBidi" w:hAnsiTheme="majorBidi" w:cstheme="majorBidi"/>
          <w:b/>
          <w:bCs/>
          <w:highlight w:val="yellow"/>
          <w:lang w:val="en-CA"/>
        </w:rPr>
        <w:lastRenderedPageBreak/>
        <w:t>If it is a tertiary alkane, SN2 won’t happen.</w:t>
      </w:r>
    </w:p>
    <w:p w:rsidR="00547683" w:rsidRDefault="00547683" w:rsidP="00A5792F">
      <w:pPr>
        <w:widowControl w:val="0"/>
        <w:tabs>
          <w:tab w:val="left" w:pos="990"/>
          <w:tab w:val="left" w:pos="2520"/>
          <w:tab w:val="left" w:pos="5040"/>
        </w:tabs>
        <w:rPr>
          <w:rFonts w:asciiTheme="majorBidi" w:hAnsiTheme="majorBidi" w:cstheme="majorBidi"/>
          <w:b/>
          <w:bCs/>
          <w:lang w:val="en-CA"/>
        </w:rPr>
      </w:pPr>
      <w:r w:rsidRPr="00547683">
        <w:rPr>
          <w:rFonts w:asciiTheme="majorBidi" w:hAnsiTheme="majorBidi" w:cstheme="majorBidi"/>
          <w:b/>
          <w:bCs/>
          <w:highlight w:val="yellow"/>
          <w:lang w:val="en-CA"/>
        </w:rPr>
        <w:t>Product is invert.</w:t>
      </w:r>
      <w:r>
        <w:rPr>
          <w:rFonts w:asciiTheme="majorBidi" w:hAnsiTheme="majorBidi" w:cstheme="majorBidi"/>
          <w:b/>
          <w:bCs/>
          <w:lang w:val="en-CA"/>
        </w:rPr>
        <w:t xml:space="preserve"> </w:t>
      </w:r>
    </w:p>
    <w:p w:rsidR="00547683" w:rsidRDefault="00547683" w:rsidP="00547683">
      <w:pPr>
        <w:widowControl w:val="0"/>
        <w:tabs>
          <w:tab w:val="left" w:pos="990"/>
          <w:tab w:val="left" w:pos="2520"/>
          <w:tab w:val="left" w:pos="5040"/>
        </w:tabs>
        <w:rPr>
          <w:rFonts w:asciiTheme="majorBidi" w:hAnsiTheme="majorBidi" w:cstheme="majorBidi"/>
          <w:b/>
          <w:bCs/>
          <w:lang w:val="en-CA"/>
        </w:rPr>
      </w:pPr>
      <w:r>
        <w:rPr>
          <w:rFonts w:asciiTheme="majorBidi" w:hAnsiTheme="majorBidi" w:cstheme="majorBidi"/>
          <w:b/>
          <w:bCs/>
          <w:lang w:val="en-CA"/>
        </w:rPr>
        <w:t>SN1: Nucleophile Substitution Reactions (two steps)</w:t>
      </w:r>
    </w:p>
    <w:p w:rsidR="00547683" w:rsidRDefault="00547683" w:rsidP="00547683">
      <w:pPr>
        <w:widowControl w:val="0"/>
        <w:tabs>
          <w:tab w:val="left" w:pos="990"/>
          <w:tab w:val="left" w:pos="2520"/>
          <w:tab w:val="left" w:pos="5040"/>
        </w:tabs>
        <w:rPr>
          <w:rFonts w:asciiTheme="majorBidi" w:hAnsiTheme="majorBidi" w:cstheme="majorBidi"/>
          <w:b/>
          <w:bCs/>
          <w:lang w:val="en-CA"/>
        </w:rPr>
      </w:pPr>
      <w:r>
        <w:object w:dxaOrig="9237" w:dyaOrig="2483">
          <v:shape id="_x0000_i1175" type="#_x0000_t75" style="width:476.7pt;height:126.6pt" o:ole="">
            <v:imagedata r:id="rId22" o:title=""/>
          </v:shape>
          <o:OLEObject Type="Embed" ProgID="ChemDraw.Document.6.0" ShapeID="_x0000_i1175" DrawAspect="Content" ObjectID="_1492952585" r:id="rId23"/>
        </w:object>
      </w:r>
      <w:r w:rsidRPr="00547683">
        <w:rPr>
          <w:rFonts w:asciiTheme="majorBidi" w:hAnsiTheme="majorBidi" w:cstheme="majorBidi"/>
          <w:b/>
          <w:bCs/>
          <w:highlight w:val="yellow"/>
          <w:lang w:val="en-CA"/>
        </w:rPr>
        <w:t xml:space="preserve"> </w:t>
      </w:r>
      <w:r w:rsidRPr="00A5792F">
        <w:rPr>
          <w:rFonts w:asciiTheme="majorBidi" w:hAnsiTheme="majorBidi" w:cstheme="majorBidi"/>
          <w:b/>
          <w:bCs/>
          <w:highlight w:val="yellow"/>
          <w:lang w:val="en-CA"/>
        </w:rPr>
        <w:t xml:space="preserve">If it is a </w:t>
      </w:r>
      <w:r>
        <w:rPr>
          <w:rFonts w:asciiTheme="majorBidi" w:hAnsiTheme="majorBidi" w:cstheme="majorBidi"/>
          <w:b/>
          <w:bCs/>
          <w:highlight w:val="yellow"/>
          <w:lang w:val="en-CA"/>
        </w:rPr>
        <w:t>primary</w:t>
      </w:r>
      <w:r w:rsidRPr="00A5792F">
        <w:rPr>
          <w:rFonts w:asciiTheme="majorBidi" w:hAnsiTheme="majorBidi" w:cstheme="majorBidi"/>
          <w:b/>
          <w:bCs/>
          <w:highlight w:val="yellow"/>
          <w:lang w:val="en-CA"/>
        </w:rPr>
        <w:t xml:space="preserve"> alkane, SN</w:t>
      </w:r>
      <w:r>
        <w:rPr>
          <w:rFonts w:asciiTheme="majorBidi" w:hAnsiTheme="majorBidi" w:cstheme="majorBidi"/>
          <w:b/>
          <w:bCs/>
          <w:highlight w:val="yellow"/>
          <w:lang w:val="en-CA"/>
        </w:rPr>
        <w:t>1</w:t>
      </w:r>
      <w:r w:rsidRPr="00A5792F">
        <w:rPr>
          <w:rFonts w:asciiTheme="majorBidi" w:hAnsiTheme="majorBidi" w:cstheme="majorBidi"/>
          <w:b/>
          <w:bCs/>
          <w:highlight w:val="yellow"/>
          <w:lang w:val="en-CA"/>
        </w:rPr>
        <w:t xml:space="preserve"> won’t happen.</w:t>
      </w:r>
    </w:p>
    <w:p w:rsidR="00547683" w:rsidRDefault="00547683" w:rsidP="00547683">
      <w:pPr>
        <w:widowControl w:val="0"/>
        <w:tabs>
          <w:tab w:val="left" w:pos="990"/>
          <w:tab w:val="left" w:pos="2520"/>
          <w:tab w:val="left" w:pos="5040"/>
        </w:tabs>
        <w:rPr>
          <w:rFonts w:asciiTheme="majorBidi" w:hAnsiTheme="majorBidi" w:cstheme="majorBidi"/>
          <w:b/>
          <w:bCs/>
          <w:lang w:val="en-CA"/>
        </w:rPr>
      </w:pPr>
      <w:r w:rsidRPr="00547683">
        <w:rPr>
          <w:rFonts w:asciiTheme="majorBidi" w:hAnsiTheme="majorBidi" w:cstheme="majorBidi"/>
          <w:b/>
          <w:bCs/>
          <w:highlight w:val="yellow"/>
          <w:lang w:val="en-CA"/>
        </w:rPr>
        <w:t>Product can be both configuration</w:t>
      </w:r>
      <w:r>
        <w:rPr>
          <w:rFonts w:asciiTheme="majorBidi" w:hAnsiTheme="majorBidi" w:cstheme="majorBidi"/>
          <w:b/>
          <w:bCs/>
          <w:highlight w:val="yellow"/>
          <w:lang w:val="en-CA"/>
        </w:rPr>
        <w:t>s</w:t>
      </w:r>
      <w:r w:rsidRPr="00547683">
        <w:rPr>
          <w:rFonts w:asciiTheme="majorBidi" w:hAnsiTheme="majorBidi" w:cstheme="majorBidi"/>
          <w:b/>
          <w:bCs/>
          <w:highlight w:val="yellow"/>
          <w:lang w:val="en-CA"/>
        </w:rPr>
        <w:t>.</w:t>
      </w:r>
    </w:p>
    <w:p w:rsidR="00547683" w:rsidRDefault="00547683" w:rsidP="00547683">
      <w:pPr>
        <w:widowControl w:val="0"/>
        <w:tabs>
          <w:tab w:val="left" w:pos="990"/>
          <w:tab w:val="left" w:pos="2520"/>
          <w:tab w:val="left" w:pos="5040"/>
        </w:tabs>
        <w:rPr>
          <w:rFonts w:asciiTheme="majorBidi" w:hAnsiTheme="majorBidi" w:cstheme="majorBidi"/>
          <w:b/>
          <w:bCs/>
          <w:lang w:val="en-CA"/>
        </w:rPr>
      </w:pPr>
      <w:r>
        <w:rPr>
          <w:rFonts w:asciiTheme="majorBidi" w:hAnsiTheme="majorBidi" w:cstheme="majorBidi"/>
          <w:b/>
          <w:bCs/>
          <w:lang w:val="en-CA"/>
        </w:rPr>
        <w:t>What is the different?</w:t>
      </w:r>
    </w:p>
    <w:p w:rsidR="00D94861" w:rsidRPr="00D94861" w:rsidRDefault="00D94861" w:rsidP="00D94861">
      <w:pPr>
        <w:widowControl w:val="0"/>
        <w:tabs>
          <w:tab w:val="left" w:pos="990"/>
          <w:tab w:val="left" w:pos="2520"/>
          <w:tab w:val="left" w:pos="5040"/>
        </w:tabs>
        <w:rPr>
          <w:rFonts w:asciiTheme="majorBidi" w:hAnsiTheme="majorBidi" w:cstheme="majorBidi"/>
          <w:b/>
          <w:bCs/>
          <w:color w:val="FF0000"/>
          <w:highlight w:val="yellow"/>
          <w:lang w:val="en-CA"/>
        </w:rPr>
      </w:pPr>
      <w:r w:rsidRPr="00D94861">
        <w:rPr>
          <w:rFonts w:asciiTheme="majorBidi" w:hAnsiTheme="majorBidi" w:cstheme="majorBidi"/>
          <w:b/>
          <w:bCs/>
          <w:color w:val="FF0000"/>
          <w:highlight w:val="yellow"/>
          <w:lang w:val="en-CA"/>
        </w:rPr>
        <w:t>SN1 won’t happen at primary alkane, and SN2 won’t happen at tertiary alkane.</w:t>
      </w:r>
    </w:p>
    <w:p w:rsidR="00D94861" w:rsidRDefault="00D94861" w:rsidP="00547683">
      <w:pPr>
        <w:widowControl w:val="0"/>
        <w:tabs>
          <w:tab w:val="left" w:pos="990"/>
          <w:tab w:val="left" w:pos="2520"/>
          <w:tab w:val="left" w:pos="5040"/>
        </w:tabs>
        <w:rPr>
          <w:rFonts w:asciiTheme="majorBidi" w:hAnsiTheme="majorBidi" w:cstheme="majorBidi"/>
          <w:b/>
          <w:bCs/>
          <w:color w:val="FF0000"/>
          <w:lang w:val="en-CA"/>
        </w:rPr>
      </w:pPr>
      <w:r w:rsidRPr="00D94861">
        <w:rPr>
          <w:rFonts w:asciiTheme="majorBidi" w:hAnsiTheme="majorBidi" w:cstheme="majorBidi"/>
          <w:b/>
          <w:bCs/>
          <w:color w:val="FF0000"/>
          <w:highlight w:val="yellow"/>
          <w:lang w:val="en-CA"/>
        </w:rPr>
        <w:t>SN1 can be done by weak base (H</w:t>
      </w:r>
      <w:r w:rsidRPr="00D94861">
        <w:rPr>
          <w:rFonts w:asciiTheme="majorBidi" w:hAnsiTheme="majorBidi" w:cstheme="majorBidi"/>
          <w:b/>
          <w:bCs/>
          <w:color w:val="FF0000"/>
          <w:highlight w:val="yellow"/>
          <w:vertAlign w:val="subscript"/>
          <w:lang w:val="en-CA"/>
        </w:rPr>
        <w:t>2</w:t>
      </w:r>
      <w:r w:rsidRPr="00D94861">
        <w:rPr>
          <w:rFonts w:asciiTheme="majorBidi" w:hAnsiTheme="majorBidi" w:cstheme="majorBidi"/>
          <w:b/>
          <w:bCs/>
          <w:color w:val="FF0000"/>
          <w:highlight w:val="yellow"/>
          <w:lang w:val="en-CA"/>
        </w:rPr>
        <w:t>O), SN2 requires strong base.</w:t>
      </w:r>
    </w:p>
    <w:p w:rsidR="00D94861" w:rsidRDefault="00D94861" w:rsidP="00547683">
      <w:pPr>
        <w:widowControl w:val="0"/>
        <w:tabs>
          <w:tab w:val="left" w:pos="990"/>
          <w:tab w:val="left" w:pos="2520"/>
          <w:tab w:val="left" w:pos="5040"/>
        </w:tabs>
        <w:rPr>
          <w:rFonts w:asciiTheme="majorBidi" w:hAnsiTheme="majorBidi" w:cstheme="majorBidi"/>
          <w:b/>
          <w:bCs/>
          <w:color w:val="FF0000"/>
          <w:lang w:val="en-CA"/>
        </w:rPr>
      </w:pPr>
      <w:r w:rsidRPr="00D94861">
        <w:rPr>
          <w:rFonts w:asciiTheme="majorBidi" w:hAnsiTheme="majorBidi" w:cstheme="majorBidi"/>
          <w:b/>
          <w:bCs/>
          <w:color w:val="FF0000"/>
          <w:highlight w:val="yellow"/>
          <w:lang w:val="en-CA"/>
        </w:rPr>
        <w:t>SN1 and SN2 won’t happen, if the LG is on a double bond.</w:t>
      </w:r>
    </w:p>
    <w:p w:rsidR="00D94861" w:rsidRPr="00D94861" w:rsidRDefault="003D1E41" w:rsidP="00547683">
      <w:pPr>
        <w:widowControl w:val="0"/>
        <w:tabs>
          <w:tab w:val="left" w:pos="990"/>
          <w:tab w:val="left" w:pos="2520"/>
          <w:tab w:val="left" w:pos="5040"/>
        </w:tabs>
        <w:rPr>
          <w:rFonts w:asciiTheme="majorBidi" w:hAnsiTheme="majorBidi" w:cstheme="majorBidi"/>
          <w:b/>
          <w:bCs/>
          <w:color w:val="FF0000"/>
          <w:lang w:val="en-CA"/>
        </w:rPr>
      </w:pPr>
      <w:r>
        <w:rPr>
          <w:rFonts w:asciiTheme="majorBidi" w:hAnsiTheme="majorBidi" w:cstheme="majorBidi"/>
          <w:b/>
          <w:bCs/>
          <w:noProof/>
          <w:color w:val="FF0000"/>
        </w:rPr>
        <w:pict>
          <v:shape id="_x0000_s1032" type="#_x0000_t75" style="position:absolute;margin-left:16.95pt;margin-top:24.8pt;width:448.65pt;height:121.7pt;z-index:251661312">
            <v:imagedata r:id="rId24" o:title=""/>
            <w10:wrap type="square"/>
          </v:shape>
          <o:OLEObject Type="Embed" ProgID="ChemDraw.Document.6.0" ShapeID="_x0000_s1032" DrawAspect="Content" ObjectID="_1492952601" r:id="rId25"/>
        </w:pict>
      </w:r>
      <w:proofErr w:type="spellStart"/>
      <w:proofErr w:type="gramStart"/>
      <w:r w:rsidR="00D94861">
        <w:rPr>
          <w:rFonts w:asciiTheme="majorBidi" w:hAnsiTheme="majorBidi" w:cstheme="majorBidi"/>
          <w:b/>
          <w:bCs/>
          <w:color w:val="FF0000"/>
          <w:lang w:val="en-CA"/>
        </w:rPr>
        <w:t>Ie</w:t>
      </w:r>
      <w:proofErr w:type="spellEnd"/>
      <w:r w:rsidR="00D94861">
        <w:rPr>
          <w:rFonts w:asciiTheme="majorBidi" w:hAnsiTheme="majorBidi" w:cstheme="majorBidi"/>
          <w:b/>
          <w:bCs/>
          <w:color w:val="FF0000"/>
          <w:lang w:val="en-CA"/>
        </w:rPr>
        <w:t>.</w:t>
      </w:r>
      <w:proofErr w:type="gramEnd"/>
      <w:r w:rsidR="00D94861">
        <w:rPr>
          <w:rFonts w:asciiTheme="majorBidi" w:hAnsiTheme="majorBidi" w:cstheme="majorBidi"/>
          <w:b/>
          <w:bCs/>
          <w:color w:val="FF0000"/>
          <w:lang w:val="en-CA"/>
        </w:rPr>
        <w:t xml:space="preserve"> </w:t>
      </w:r>
    </w:p>
    <w:p w:rsidR="00D94861" w:rsidRDefault="003D1E41" w:rsidP="00547683">
      <w:pPr>
        <w:widowControl w:val="0"/>
        <w:tabs>
          <w:tab w:val="left" w:pos="990"/>
          <w:tab w:val="left" w:pos="2520"/>
          <w:tab w:val="left" w:pos="5040"/>
        </w:tabs>
        <w:rPr>
          <w:rFonts w:asciiTheme="majorBidi" w:hAnsiTheme="majorBidi" w:cstheme="majorBidi"/>
          <w:b/>
          <w:bCs/>
          <w:color w:val="FF0000"/>
          <w:lang w:val="en-CA"/>
        </w:rPr>
      </w:pPr>
      <w:r>
        <w:rPr>
          <w:rFonts w:asciiTheme="majorBidi" w:hAnsiTheme="majorBidi" w:cstheme="majorBidi"/>
          <w:b/>
          <w:bCs/>
          <w:color w:val="FF0000"/>
          <w:highlight w:val="yellow"/>
          <w:lang w:val="en-CA"/>
        </w:rPr>
        <w:t xml:space="preserve">Aprotic (non-polar, no OH, NH) </w:t>
      </w:r>
      <w:r w:rsidRPr="003D1E41">
        <w:rPr>
          <w:rFonts w:asciiTheme="majorBidi" w:hAnsiTheme="majorBidi" w:cstheme="majorBidi"/>
          <w:b/>
          <w:bCs/>
          <w:color w:val="FF0000"/>
          <w:highlight w:val="yellow"/>
          <w:lang w:val="en-CA"/>
        </w:rPr>
        <w:t xml:space="preserve">solution promote SN2, </w:t>
      </w:r>
      <w:proofErr w:type="spellStart"/>
      <w:r w:rsidRPr="003D1E41">
        <w:rPr>
          <w:rFonts w:asciiTheme="majorBidi" w:hAnsiTheme="majorBidi" w:cstheme="majorBidi"/>
          <w:b/>
          <w:bCs/>
          <w:color w:val="FF0000"/>
          <w:highlight w:val="yellow"/>
          <w:lang w:val="en-CA"/>
        </w:rPr>
        <w:t>Protic</w:t>
      </w:r>
      <w:proofErr w:type="spellEnd"/>
      <w:r>
        <w:rPr>
          <w:rFonts w:asciiTheme="majorBidi" w:hAnsiTheme="majorBidi" w:cstheme="majorBidi"/>
          <w:b/>
          <w:bCs/>
          <w:color w:val="FF0000"/>
          <w:highlight w:val="yellow"/>
          <w:lang w:val="en-CA"/>
        </w:rPr>
        <w:t xml:space="preserve"> (OH, NH)</w:t>
      </w:r>
      <w:r w:rsidRPr="003D1E41">
        <w:rPr>
          <w:rFonts w:asciiTheme="majorBidi" w:hAnsiTheme="majorBidi" w:cstheme="majorBidi"/>
          <w:b/>
          <w:bCs/>
          <w:color w:val="FF0000"/>
          <w:highlight w:val="yellow"/>
          <w:lang w:val="en-CA"/>
        </w:rPr>
        <w:t xml:space="preserve"> solution promote SN1</w:t>
      </w:r>
    </w:p>
    <w:p w:rsidR="003D1E41" w:rsidRPr="003D1E41" w:rsidRDefault="003D1E41" w:rsidP="003D1E41">
      <w:pPr>
        <w:widowControl w:val="0"/>
        <w:tabs>
          <w:tab w:val="left" w:pos="720"/>
          <w:tab w:val="left" w:pos="2070"/>
          <w:tab w:val="left" w:pos="3420"/>
          <w:tab w:val="left" w:pos="4860"/>
          <w:tab w:val="left" w:pos="5760"/>
        </w:tabs>
        <w:rPr>
          <w:rFonts w:asciiTheme="majorBidi" w:hAnsiTheme="majorBidi" w:cstheme="majorBidi"/>
          <w:sz w:val="28"/>
          <w:szCs w:val="28"/>
          <w:lang w:val="en-CA"/>
        </w:rPr>
      </w:pPr>
      <w:proofErr w:type="spellStart"/>
      <w:r w:rsidRPr="003D1E41">
        <w:rPr>
          <w:rFonts w:asciiTheme="majorBidi" w:hAnsiTheme="majorBidi" w:cstheme="majorBidi"/>
          <w:sz w:val="28"/>
          <w:szCs w:val="28"/>
          <w:u w:val="single"/>
          <w:lang w:val="en-CA"/>
        </w:rPr>
        <w:t>Protic</w:t>
      </w:r>
      <w:proofErr w:type="spellEnd"/>
      <w:r w:rsidRPr="003D1E41">
        <w:rPr>
          <w:rFonts w:asciiTheme="majorBidi" w:hAnsiTheme="majorBidi" w:cstheme="majorBidi"/>
          <w:sz w:val="28"/>
          <w:szCs w:val="28"/>
          <w:u w:val="single"/>
          <w:lang w:val="en-CA"/>
        </w:rPr>
        <w:t xml:space="preserve"> </w:t>
      </w:r>
      <w:r w:rsidRPr="003D1E41">
        <w:rPr>
          <w:rFonts w:asciiTheme="majorBidi" w:hAnsiTheme="majorBidi" w:cstheme="majorBidi"/>
          <w:sz w:val="28"/>
          <w:szCs w:val="28"/>
          <w:lang w:val="en-CA"/>
        </w:rPr>
        <w:tab/>
      </w:r>
      <w:proofErr w:type="spellStart"/>
      <w:r w:rsidRPr="003D1E41">
        <w:rPr>
          <w:rFonts w:asciiTheme="majorBidi" w:hAnsiTheme="majorBidi" w:cstheme="majorBidi"/>
          <w:i/>
          <w:sz w:val="28"/>
          <w:szCs w:val="28"/>
          <w:lang w:val="en-CA"/>
        </w:rPr>
        <w:t>vs</w:t>
      </w:r>
      <w:proofErr w:type="spellEnd"/>
      <w:r w:rsidRPr="003D1E41">
        <w:rPr>
          <w:rFonts w:asciiTheme="majorBidi" w:hAnsiTheme="majorBidi" w:cstheme="majorBidi"/>
          <w:sz w:val="28"/>
          <w:szCs w:val="28"/>
          <w:lang w:val="en-CA"/>
        </w:rPr>
        <w:t xml:space="preserve"> </w:t>
      </w:r>
      <w:r w:rsidRPr="003D1E41">
        <w:rPr>
          <w:rFonts w:asciiTheme="majorBidi" w:hAnsiTheme="majorBidi" w:cstheme="majorBidi"/>
          <w:sz w:val="28"/>
          <w:szCs w:val="28"/>
          <w:lang w:val="en-CA"/>
        </w:rPr>
        <w:tab/>
      </w:r>
      <w:r w:rsidRPr="003D1E41">
        <w:rPr>
          <w:rFonts w:asciiTheme="majorBidi" w:hAnsiTheme="majorBidi" w:cstheme="majorBidi"/>
          <w:sz w:val="28"/>
          <w:szCs w:val="28"/>
          <w:u w:val="single"/>
          <w:lang w:val="en-CA"/>
        </w:rPr>
        <w:t xml:space="preserve">Aprotic </w:t>
      </w:r>
    </w:p>
    <w:p w:rsidR="003D1E41" w:rsidRDefault="003D1E41" w:rsidP="003D1E41">
      <w:pPr>
        <w:widowControl w:val="0"/>
        <w:tabs>
          <w:tab w:val="left" w:pos="3150"/>
          <w:tab w:val="left" w:pos="5040"/>
          <w:tab w:val="left" w:pos="5760"/>
        </w:tabs>
        <w:ind w:left="-720"/>
        <w:rPr>
          <w:color w:val="0000FF"/>
          <w:sz w:val="28"/>
          <w:szCs w:val="28"/>
          <w:lang w:val="en-CA"/>
        </w:rPr>
      </w:pPr>
      <w:r>
        <w:rPr>
          <w:noProof/>
          <w:color w:val="0000FF"/>
          <w:sz w:val="28"/>
          <w:szCs w:val="28"/>
          <w:lang w:eastAsia="en-US"/>
        </w:rPr>
        <w:pict>
          <v:shape id="_x0000_s1033" type="#_x0000_t75" style="position:absolute;left:0;text-align:left;margin-left:-34.7pt;margin-top:5.25pt;width:559.35pt;height:164.75pt;z-index:-251653120" wrapcoords="11057 98 10996 391 11027 3225 121 3323 -30 4398 725 4789 30 5669 0 6255 302 6451 302 7526 332 7917 0 7917 0 8014 332 9481 -30 9969 302 10849 12779 11044 10815 12608 6797 12999 6797 14172 9999 14172 9999 15052 15316 15833 15316 17300 7099 17690 6767 18570 7039 18961 19667 20427 19757 21209 19787 21209 19969 21209 19999 21209 20090 20623 20543 20427 21600 19352 21600 18081 21328 17886 19908 17300 19908 15736 20120 15736 20392 14758 20422 13976 10785 12608 13292 12608 14229 12217 14199 11044 14440 9285 14319 8796 13957 7917 13987 7037 13745 6451 13323 6353 13685 5864 12900 4789 12960 3519 12658 3225 11298 3225 11329 391 11268 98 11057 98">
            <v:imagedata r:id="rId26" o:title=""/>
            <w10:wrap type="tight"/>
          </v:shape>
          <o:OLEObject Type="Embed" ProgID="ChemDraw.Document.6.0" ShapeID="_x0000_s1033" DrawAspect="Content" ObjectID="_1492952602" r:id="rId27"/>
        </w:pict>
      </w:r>
      <w:r>
        <w:rPr>
          <w:color w:val="0000FF"/>
          <w:sz w:val="28"/>
          <w:szCs w:val="28"/>
          <w:lang w:val="en-CA"/>
        </w:rPr>
        <w:t>-</w:t>
      </w:r>
      <w:r w:rsidRPr="003D1E41">
        <w:rPr>
          <w:rFonts w:asciiTheme="majorBidi" w:hAnsiTheme="majorBidi" w:cstheme="majorBidi"/>
          <w:color w:val="0000FF"/>
          <w:sz w:val="28"/>
          <w:szCs w:val="28"/>
          <w:lang w:val="en-CA"/>
        </w:rPr>
        <w:t xml:space="preserve"> OH/NH:  can H-bond</w:t>
      </w:r>
      <w:r w:rsidRPr="003D1E41">
        <w:rPr>
          <w:rFonts w:asciiTheme="majorBidi" w:hAnsiTheme="majorBidi" w:cstheme="majorBidi"/>
          <w:color w:val="0000FF"/>
          <w:sz w:val="28"/>
          <w:szCs w:val="28"/>
          <w:lang w:val="en-CA"/>
        </w:rPr>
        <w:tab/>
        <w:t>- no OH/NH</w:t>
      </w:r>
    </w:p>
    <w:p w:rsidR="003D1E41" w:rsidRDefault="003D1E41" w:rsidP="003D1E41">
      <w:pPr>
        <w:widowControl w:val="0"/>
        <w:tabs>
          <w:tab w:val="left" w:pos="3150"/>
          <w:tab w:val="left" w:pos="5040"/>
          <w:tab w:val="left" w:pos="5760"/>
        </w:tabs>
        <w:ind w:left="-720"/>
        <w:rPr>
          <w:color w:val="0000FF"/>
          <w:sz w:val="28"/>
          <w:szCs w:val="28"/>
          <w:lang w:val="en-CA"/>
        </w:rPr>
      </w:pPr>
    </w:p>
    <w:p w:rsidR="003D1E41" w:rsidRDefault="003D1E41" w:rsidP="003D1E41">
      <w:pPr>
        <w:widowControl w:val="0"/>
        <w:tabs>
          <w:tab w:val="left" w:pos="3150"/>
          <w:tab w:val="left" w:pos="5040"/>
          <w:tab w:val="left" w:pos="5760"/>
        </w:tabs>
        <w:ind w:left="-720"/>
        <w:rPr>
          <w:color w:val="0000FF"/>
          <w:sz w:val="28"/>
          <w:szCs w:val="28"/>
          <w:lang w:val="en-CA"/>
        </w:rPr>
      </w:pPr>
    </w:p>
    <w:p w:rsidR="003D1E41" w:rsidRDefault="003D1E41" w:rsidP="00547683">
      <w:pPr>
        <w:widowControl w:val="0"/>
        <w:tabs>
          <w:tab w:val="left" w:pos="990"/>
          <w:tab w:val="left" w:pos="2520"/>
          <w:tab w:val="left" w:pos="5040"/>
        </w:tabs>
        <w:rPr>
          <w:rFonts w:asciiTheme="majorBidi" w:hAnsiTheme="majorBidi" w:cstheme="majorBidi"/>
          <w:b/>
          <w:bCs/>
          <w:lang w:val="en-CA"/>
        </w:rPr>
      </w:pPr>
    </w:p>
    <w:p w:rsidR="003D1E41" w:rsidRDefault="003D1E41" w:rsidP="003D1E41">
      <w:pPr>
        <w:widowControl w:val="0"/>
        <w:tabs>
          <w:tab w:val="left" w:pos="990"/>
          <w:tab w:val="left" w:pos="2520"/>
          <w:tab w:val="left" w:pos="5040"/>
        </w:tabs>
        <w:rPr>
          <w:rFonts w:asciiTheme="majorBidi" w:hAnsiTheme="majorBidi" w:cstheme="majorBidi"/>
          <w:b/>
          <w:bCs/>
          <w:lang w:val="en-CA"/>
        </w:rPr>
      </w:pPr>
      <w:r>
        <w:object w:dxaOrig="12788" w:dyaOrig="3022">
          <v:shape id="_x0000_i1226" type="#_x0000_t75" style="width:538.75pt;height:121.65pt" o:ole="" o:allowoverlap="f">
            <v:imagedata r:id="rId28" o:title=""/>
          </v:shape>
          <o:OLEObject Type="Embed" ProgID="ChemDraw.Document.6.0" ShapeID="_x0000_i1226" DrawAspect="Content" ObjectID="_1492952586" r:id="rId29"/>
        </w:object>
      </w:r>
    </w:p>
    <w:p w:rsidR="00547683" w:rsidRDefault="00547683" w:rsidP="00547683">
      <w:pPr>
        <w:widowControl w:val="0"/>
        <w:tabs>
          <w:tab w:val="left" w:pos="990"/>
          <w:tab w:val="left" w:pos="2520"/>
          <w:tab w:val="left" w:pos="5040"/>
        </w:tabs>
        <w:rPr>
          <w:rFonts w:asciiTheme="majorBidi" w:hAnsiTheme="majorBidi" w:cstheme="majorBidi"/>
          <w:b/>
          <w:bCs/>
          <w:lang w:val="en-CA"/>
        </w:rPr>
      </w:pPr>
      <w:r>
        <w:rPr>
          <w:rFonts w:asciiTheme="majorBidi" w:hAnsiTheme="majorBidi" w:cstheme="majorBidi"/>
          <w:b/>
          <w:bCs/>
          <w:lang w:val="en-CA"/>
        </w:rPr>
        <w:t xml:space="preserve">SN1 two steps which mean migration might happen. SN2 everything happen at one step, no migration. </w:t>
      </w:r>
    </w:p>
    <w:p w:rsidR="00D94861" w:rsidRDefault="00D94861" w:rsidP="00547683">
      <w:pPr>
        <w:widowControl w:val="0"/>
        <w:tabs>
          <w:tab w:val="left" w:pos="990"/>
          <w:tab w:val="left" w:pos="2520"/>
          <w:tab w:val="left" w:pos="5040"/>
        </w:tabs>
        <w:rPr>
          <w:rFonts w:asciiTheme="majorBidi" w:hAnsiTheme="majorBidi" w:cstheme="majorBidi"/>
          <w:b/>
          <w:bCs/>
          <w:lang w:val="en-CA"/>
        </w:rPr>
      </w:pPr>
      <w:r>
        <w:rPr>
          <w:rFonts w:asciiTheme="majorBidi" w:hAnsiTheme="majorBidi" w:cstheme="majorBidi"/>
          <w:b/>
          <w:bCs/>
          <w:lang w:val="en-CA"/>
        </w:rPr>
        <w:t>For example:</w:t>
      </w:r>
    </w:p>
    <w:p w:rsidR="00D94861" w:rsidRPr="00A5792F" w:rsidRDefault="00D94861" w:rsidP="00547683">
      <w:pPr>
        <w:widowControl w:val="0"/>
        <w:tabs>
          <w:tab w:val="left" w:pos="990"/>
          <w:tab w:val="left" w:pos="2520"/>
          <w:tab w:val="left" w:pos="5040"/>
        </w:tabs>
        <w:rPr>
          <w:rFonts w:asciiTheme="majorBidi" w:hAnsiTheme="majorBidi" w:cstheme="majorBidi"/>
          <w:b/>
          <w:bCs/>
          <w:lang w:val="en-CA"/>
        </w:rPr>
      </w:pPr>
      <w:r>
        <w:rPr>
          <w:rFonts w:asciiTheme="majorBidi" w:hAnsiTheme="majorBidi" w:cstheme="majorBidi"/>
          <w:b/>
          <w:bCs/>
          <w:noProof/>
        </w:rPr>
        <w:pict>
          <v:shape id="_x0000_s1031" type="#_x0000_t75" style="position:absolute;margin-left:7.65pt;margin-top:13.3pt;width:411.75pt;height:289.5pt;z-index:251660288" wrapcoords="2243 112 2125 168 2125 616 2243 1903 79 2015 39 2630 2164 3693 2085 4589 2754 5484 2675 6603 2754 7554 8498 8170 2557 8226 2479 8562 2636 9065 2636 9961 472 10128 433 10856 866 10968 2439 11751 2636 11751 2518 12143 2439 12647 1023 13542 866 13766 984 14437 18334 14437 2203 14717 866 14773 905 15556 15187 16228 19239 16228 18452 16676 18295 16844 18295 17123 18452 18019 11331 18522 10151 18634 10151 19362 14321 19809 18452 19809 16997 20593 16997 21264 20538 21376 20774 21376 20852 21208 20734 20928 19987 19809 20538 19809 21482 19250 21521 18746 21167 18522 19987 18019 20144 16955 20026 16676 19711 16228 20420 15333 20695 14773 20538 14605 19633 14437 19672 14158 19357 13878 18689 13542 19357 13542 20892 12926 20892 12535 20498 12087 20026 11751 20105 10968 21443 10856 21521 10128 20026 9961 20026 9065 20223 8338 20026 8226 13141 8170 19043 7554 19043 6603 18964 5484 19200 5484 20184 4756 20184 4421 19790 3973 19318 3693 19397 2854 20734 2686 20813 2015 19318 1903 19318 1007 19475 224 19318 112 17980 112 2243 112">
            <v:imagedata r:id="rId30" o:title=""/>
            <w10:wrap type="tight"/>
          </v:shape>
          <o:OLEObject Type="Embed" ProgID="ChemDraw.Document.6.0" ShapeID="_x0000_s1031" DrawAspect="Content" ObjectID="_1492952600" r:id="rId31"/>
        </w:pict>
      </w: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D94861" w:rsidRDefault="00D94861" w:rsidP="00A5792F">
      <w:pPr>
        <w:widowControl w:val="0"/>
        <w:tabs>
          <w:tab w:val="left" w:pos="990"/>
          <w:tab w:val="left" w:pos="2520"/>
          <w:tab w:val="left" w:pos="5040"/>
        </w:tabs>
        <w:rPr>
          <w:rFonts w:asciiTheme="majorBidi" w:hAnsiTheme="majorBidi" w:cstheme="majorBidi"/>
          <w:lang w:val="en-CA"/>
        </w:rPr>
      </w:pPr>
    </w:p>
    <w:p w:rsidR="003D1E41" w:rsidRPr="003D1E41" w:rsidRDefault="003D1E41" w:rsidP="003D1E41">
      <w:pPr>
        <w:widowControl w:val="0"/>
        <w:rPr>
          <w:rFonts w:asciiTheme="majorBidi" w:hAnsiTheme="majorBidi" w:cstheme="majorBidi"/>
          <w:sz w:val="28"/>
          <w:szCs w:val="28"/>
        </w:rPr>
      </w:pPr>
      <w:r w:rsidRPr="003D1E41">
        <w:rPr>
          <w:rFonts w:asciiTheme="majorBidi" w:hAnsiTheme="majorBidi" w:cstheme="majorBidi"/>
          <w:sz w:val="28"/>
          <w:szCs w:val="28"/>
          <w:u w:val="single"/>
        </w:rPr>
        <w:t xml:space="preserve">Intermolecular &amp; </w:t>
      </w:r>
      <w:proofErr w:type="spellStart"/>
      <w:r w:rsidRPr="003D1E41">
        <w:rPr>
          <w:rFonts w:asciiTheme="majorBidi" w:hAnsiTheme="majorBidi" w:cstheme="majorBidi"/>
          <w:sz w:val="28"/>
          <w:szCs w:val="28"/>
          <w:u w:val="single"/>
        </w:rPr>
        <w:t>Intramolecular</w:t>
      </w:r>
      <w:proofErr w:type="spellEnd"/>
      <w:r w:rsidRPr="003D1E41">
        <w:rPr>
          <w:rFonts w:asciiTheme="majorBidi" w:hAnsiTheme="majorBidi" w:cstheme="majorBidi"/>
          <w:sz w:val="28"/>
          <w:szCs w:val="28"/>
          <w:u w:val="single"/>
        </w:rPr>
        <w:t xml:space="preserve"> Reactions</w:t>
      </w:r>
      <w:r w:rsidRPr="003D1E41">
        <w:rPr>
          <w:rFonts w:asciiTheme="majorBidi" w:hAnsiTheme="majorBidi" w:cstheme="majorBidi"/>
          <w:sz w:val="28"/>
          <w:szCs w:val="28"/>
        </w:rPr>
        <w:t xml:space="preserve"> </w:t>
      </w:r>
    </w:p>
    <w:p w:rsidR="003D1E41" w:rsidRPr="003D1E41" w:rsidRDefault="003D1E41" w:rsidP="003D1E41">
      <w:pPr>
        <w:widowControl w:val="0"/>
        <w:tabs>
          <w:tab w:val="left" w:pos="360"/>
        </w:tabs>
        <w:rPr>
          <w:rFonts w:asciiTheme="majorBidi" w:hAnsiTheme="majorBidi" w:cstheme="majorBidi"/>
          <w:color w:val="FF0000"/>
          <w:sz w:val="28"/>
          <w:szCs w:val="28"/>
        </w:rPr>
      </w:pPr>
      <w:r w:rsidRPr="003D1E41">
        <w:rPr>
          <w:rFonts w:asciiTheme="majorBidi" w:hAnsiTheme="majorBidi" w:cstheme="majorBidi"/>
          <w:sz w:val="28"/>
          <w:szCs w:val="28"/>
        </w:rPr>
        <w:tab/>
      </w:r>
      <w:r w:rsidRPr="003D1E41">
        <w:rPr>
          <w:rFonts w:asciiTheme="majorBidi" w:hAnsiTheme="majorBidi" w:cstheme="majorBidi"/>
          <w:color w:val="008000"/>
          <w:sz w:val="28"/>
          <w:szCs w:val="28"/>
        </w:rPr>
        <w:sym w:font="Wingdings" w:char="F0C4"/>
      </w:r>
      <w:r w:rsidRPr="003D1E41">
        <w:rPr>
          <w:rFonts w:asciiTheme="majorBidi" w:hAnsiTheme="majorBidi" w:cstheme="majorBidi"/>
          <w:color w:val="008000"/>
          <w:sz w:val="28"/>
          <w:szCs w:val="28"/>
        </w:rPr>
        <w:t xml:space="preserve"> </w:t>
      </w:r>
      <w:proofErr w:type="gramStart"/>
      <w:r w:rsidRPr="003D1E41">
        <w:rPr>
          <w:rFonts w:asciiTheme="majorBidi" w:hAnsiTheme="majorBidi" w:cstheme="majorBidi"/>
          <w:color w:val="008000"/>
          <w:sz w:val="28"/>
          <w:szCs w:val="28"/>
        </w:rPr>
        <w:t>between</w:t>
      </w:r>
      <w:proofErr w:type="gramEnd"/>
      <w:r w:rsidRPr="003D1E41">
        <w:rPr>
          <w:rFonts w:asciiTheme="majorBidi" w:hAnsiTheme="majorBidi" w:cstheme="majorBidi"/>
          <w:color w:val="008000"/>
          <w:sz w:val="28"/>
          <w:szCs w:val="28"/>
        </w:rPr>
        <w:t xml:space="preserve"> 2 molecules </w:t>
      </w:r>
      <w:r w:rsidRPr="003D1E41">
        <w:rPr>
          <w:rFonts w:asciiTheme="majorBidi" w:hAnsiTheme="majorBidi" w:cstheme="majorBidi"/>
          <w:sz w:val="28"/>
          <w:szCs w:val="28"/>
        </w:rPr>
        <w:t xml:space="preserve">  </w:t>
      </w:r>
      <w:r w:rsidRPr="003D1E41">
        <w:rPr>
          <w:rFonts w:asciiTheme="majorBidi" w:hAnsiTheme="majorBidi" w:cstheme="majorBidi"/>
          <w:color w:val="FF0000"/>
          <w:sz w:val="28"/>
          <w:szCs w:val="28"/>
        </w:rPr>
        <w:sym w:font="Wingdings" w:char="F0C4"/>
      </w:r>
      <w:r w:rsidRPr="003D1E41">
        <w:rPr>
          <w:rFonts w:asciiTheme="majorBidi" w:hAnsiTheme="majorBidi" w:cstheme="majorBidi"/>
          <w:color w:val="FF0000"/>
          <w:sz w:val="28"/>
          <w:szCs w:val="28"/>
        </w:rPr>
        <w:t xml:space="preserve"> within one molecule</w:t>
      </w:r>
    </w:p>
    <w:p w:rsidR="003D1E41" w:rsidRPr="003D1E41" w:rsidRDefault="003D1E41" w:rsidP="003D1E41">
      <w:pPr>
        <w:widowControl w:val="0"/>
        <w:tabs>
          <w:tab w:val="left" w:pos="360"/>
        </w:tabs>
        <w:rPr>
          <w:rFonts w:asciiTheme="majorBidi" w:hAnsiTheme="majorBidi" w:cstheme="majorBidi"/>
          <w:color w:val="0000FF"/>
          <w:sz w:val="28"/>
          <w:szCs w:val="28"/>
        </w:rPr>
      </w:pPr>
      <w:r w:rsidRPr="003D1E41">
        <w:rPr>
          <w:rFonts w:asciiTheme="majorBidi" w:hAnsiTheme="majorBidi" w:cstheme="majorBidi"/>
          <w:color w:val="0000FF"/>
          <w:sz w:val="28"/>
          <w:szCs w:val="28"/>
        </w:rPr>
        <w:tab/>
      </w:r>
      <w:r w:rsidRPr="003D1E41">
        <w:rPr>
          <w:rFonts w:asciiTheme="majorBidi" w:hAnsiTheme="majorBidi" w:cstheme="majorBidi"/>
          <w:color w:val="0000FF"/>
          <w:sz w:val="28"/>
          <w:szCs w:val="28"/>
        </w:rPr>
        <w:tab/>
      </w:r>
      <w:r w:rsidRPr="003D1E41">
        <w:rPr>
          <w:rFonts w:asciiTheme="majorBidi" w:hAnsiTheme="majorBidi" w:cstheme="majorBidi"/>
          <w:color w:val="0000FF"/>
          <w:sz w:val="28"/>
          <w:szCs w:val="28"/>
        </w:rPr>
        <w:tab/>
      </w:r>
      <w:r w:rsidRPr="003D1E41">
        <w:rPr>
          <w:rFonts w:asciiTheme="majorBidi" w:hAnsiTheme="majorBidi" w:cstheme="majorBidi"/>
          <w:color w:val="0000FF"/>
          <w:sz w:val="28"/>
          <w:szCs w:val="28"/>
        </w:rPr>
        <w:sym w:font="Wingdings" w:char="F0F0"/>
      </w:r>
      <w:r w:rsidRPr="003D1E41">
        <w:rPr>
          <w:rFonts w:asciiTheme="majorBidi" w:hAnsiTheme="majorBidi" w:cstheme="majorBidi"/>
          <w:color w:val="0000FF"/>
          <w:sz w:val="28"/>
          <w:szCs w:val="28"/>
        </w:rPr>
        <w:t xml:space="preserve"> </w:t>
      </w:r>
      <w:proofErr w:type="gramStart"/>
      <w:r w:rsidRPr="003D1E41">
        <w:rPr>
          <w:rFonts w:asciiTheme="majorBidi" w:hAnsiTheme="majorBidi" w:cstheme="majorBidi"/>
          <w:color w:val="0000FF"/>
          <w:sz w:val="28"/>
          <w:szCs w:val="28"/>
        </w:rPr>
        <w:t>compare</w:t>
      </w:r>
      <w:proofErr w:type="gramEnd"/>
      <w:r w:rsidRPr="003D1E41">
        <w:rPr>
          <w:rFonts w:asciiTheme="majorBidi" w:hAnsiTheme="majorBidi" w:cstheme="majorBidi"/>
          <w:color w:val="0000FF"/>
          <w:sz w:val="28"/>
          <w:szCs w:val="28"/>
        </w:rPr>
        <w:t xml:space="preserve"> to intermural </w:t>
      </w:r>
      <w:proofErr w:type="spellStart"/>
      <w:r w:rsidRPr="003D1E41">
        <w:rPr>
          <w:rFonts w:asciiTheme="majorBidi" w:hAnsiTheme="majorBidi" w:cstheme="majorBidi"/>
          <w:i/>
          <w:color w:val="0000FF"/>
          <w:sz w:val="28"/>
          <w:szCs w:val="28"/>
        </w:rPr>
        <w:t>vs</w:t>
      </w:r>
      <w:proofErr w:type="spellEnd"/>
      <w:r w:rsidRPr="003D1E41">
        <w:rPr>
          <w:rFonts w:asciiTheme="majorBidi" w:hAnsiTheme="majorBidi" w:cstheme="majorBidi"/>
          <w:color w:val="0000FF"/>
          <w:sz w:val="28"/>
          <w:szCs w:val="28"/>
        </w:rPr>
        <w:t xml:space="preserve"> intramural sports</w:t>
      </w:r>
    </w:p>
    <w:p w:rsidR="003D1E41" w:rsidRPr="003D1E41" w:rsidRDefault="003D1E41" w:rsidP="003D1E41">
      <w:pPr>
        <w:widowControl w:val="0"/>
        <w:numPr>
          <w:ilvl w:val="0"/>
          <w:numId w:val="3"/>
        </w:numPr>
        <w:spacing w:after="0" w:line="240" w:lineRule="auto"/>
        <w:rPr>
          <w:rFonts w:asciiTheme="majorBidi" w:hAnsiTheme="majorBidi" w:cstheme="majorBidi"/>
          <w:sz w:val="28"/>
          <w:szCs w:val="28"/>
        </w:rPr>
      </w:pPr>
      <w:r w:rsidRPr="003D1E41">
        <w:rPr>
          <w:rFonts w:asciiTheme="majorBidi" w:hAnsiTheme="majorBidi" w:cstheme="majorBidi"/>
          <w:sz w:val="28"/>
          <w:szCs w:val="28"/>
        </w:rPr>
        <w:lastRenderedPageBreak/>
        <w:t>If Nu</w:t>
      </w:r>
      <w:r w:rsidRPr="003D1E41">
        <w:rPr>
          <w:rFonts w:asciiTheme="majorBidi" w:hAnsiTheme="majorBidi" w:cstheme="majorBidi"/>
          <w:sz w:val="28"/>
          <w:szCs w:val="28"/>
          <w:vertAlign w:val="superscript"/>
        </w:rPr>
        <w:t>-</w:t>
      </w:r>
      <w:r w:rsidRPr="003D1E41">
        <w:rPr>
          <w:rFonts w:asciiTheme="majorBidi" w:hAnsiTheme="majorBidi" w:cstheme="majorBidi"/>
          <w:sz w:val="28"/>
          <w:szCs w:val="28"/>
        </w:rPr>
        <w:t xml:space="preserve"> and LG are in the same molecule:</w:t>
      </w:r>
    </w:p>
    <w:p w:rsidR="003D1E41" w:rsidRPr="003D1E41" w:rsidRDefault="003D1E41" w:rsidP="003D1E41">
      <w:pPr>
        <w:widowControl w:val="0"/>
        <w:rPr>
          <w:rFonts w:asciiTheme="majorBidi" w:hAnsiTheme="majorBidi" w:cstheme="majorBidi"/>
          <w:sz w:val="28"/>
          <w:szCs w:val="28"/>
        </w:rPr>
      </w:pPr>
      <w:r w:rsidRPr="003D1E41">
        <w:rPr>
          <w:rFonts w:asciiTheme="majorBidi" w:hAnsiTheme="majorBidi" w:cstheme="majorBidi"/>
          <w:noProof/>
          <w:sz w:val="28"/>
          <w:szCs w:val="28"/>
          <w:lang w:eastAsia="en-US"/>
        </w:rPr>
        <w:pict>
          <v:shape id="_x0000_s1036" type="#_x0000_t75" style="position:absolute;margin-left:-4.95pt;margin-top:7.4pt;width:376.05pt;height:148.1pt;z-index:251658240">
            <v:imagedata r:id="rId32" o:title=""/>
            <w10:wrap type="square"/>
          </v:shape>
          <o:OLEObject Type="Embed" ProgID="ChemDraw.Document.6.0" ShapeID="_x0000_s1036" DrawAspect="Content" ObjectID="_1492952604" r:id="rId33"/>
        </w:pict>
      </w:r>
    </w:p>
    <w:p w:rsidR="003D1E41" w:rsidRPr="003D1E41" w:rsidRDefault="003D1E41" w:rsidP="003D1E41">
      <w:pPr>
        <w:widowControl w:val="0"/>
        <w:rPr>
          <w:rFonts w:asciiTheme="majorBidi" w:hAnsiTheme="majorBidi" w:cstheme="majorBidi"/>
          <w:sz w:val="28"/>
          <w:szCs w:val="28"/>
        </w:rPr>
      </w:pPr>
    </w:p>
    <w:p w:rsidR="003D1E41" w:rsidRPr="003D1E41" w:rsidRDefault="003D1E41" w:rsidP="003D1E41">
      <w:pPr>
        <w:widowControl w:val="0"/>
        <w:rPr>
          <w:rFonts w:asciiTheme="majorBidi" w:hAnsiTheme="majorBidi" w:cstheme="majorBidi"/>
          <w:sz w:val="28"/>
          <w:szCs w:val="28"/>
        </w:rPr>
      </w:pPr>
    </w:p>
    <w:p w:rsidR="003D1E41" w:rsidRPr="003D1E41" w:rsidRDefault="003D1E41" w:rsidP="003D1E41">
      <w:pPr>
        <w:widowControl w:val="0"/>
        <w:rPr>
          <w:rFonts w:asciiTheme="majorBidi" w:hAnsiTheme="majorBidi" w:cstheme="majorBidi"/>
          <w:sz w:val="28"/>
          <w:szCs w:val="28"/>
        </w:rPr>
      </w:pPr>
    </w:p>
    <w:p w:rsidR="003D1E41" w:rsidRPr="003D1E41" w:rsidRDefault="003D1E41" w:rsidP="003D1E41">
      <w:pPr>
        <w:widowControl w:val="0"/>
        <w:rPr>
          <w:rFonts w:asciiTheme="majorBidi" w:hAnsiTheme="majorBidi" w:cstheme="majorBidi"/>
          <w:sz w:val="28"/>
          <w:szCs w:val="28"/>
        </w:rPr>
      </w:pPr>
    </w:p>
    <w:p w:rsidR="003D1E41" w:rsidRPr="003D1E41" w:rsidRDefault="003D1E41" w:rsidP="003D1E41">
      <w:pPr>
        <w:widowControl w:val="0"/>
        <w:rPr>
          <w:rFonts w:asciiTheme="majorBidi" w:hAnsiTheme="majorBidi" w:cstheme="majorBidi"/>
          <w:sz w:val="28"/>
          <w:szCs w:val="28"/>
        </w:rPr>
      </w:pPr>
    </w:p>
    <w:p w:rsidR="003D1E41" w:rsidRPr="003D1E41" w:rsidRDefault="003D1E41" w:rsidP="003D1E41">
      <w:pPr>
        <w:widowControl w:val="0"/>
        <w:rPr>
          <w:rFonts w:asciiTheme="majorBidi" w:hAnsiTheme="majorBidi" w:cstheme="majorBidi"/>
          <w:color w:val="FF0000"/>
          <w:sz w:val="28"/>
          <w:szCs w:val="28"/>
        </w:rPr>
      </w:pPr>
      <w:proofErr w:type="spellStart"/>
      <w:r w:rsidRPr="003D1E41">
        <w:rPr>
          <w:rFonts w:asciiTheme="majorBidi" w:hAnsiTheme="majorBidi" w:cstheme="majorBidi"/>
          <w:color w:val="FF0000"/>
          <w:sz w:val="28"/>
          <w:szCs w:val="28"/>
        </w:rPr>
        <w:t>Intramolecular</w:t>
      </w:r>
      <w:proofErr w:type="spellEnd"/>
      <w:r w:rsidRPr="003D1E41">
        <w:rPr>
          <w:rFonts w:asciiTheme="majorBidi" w:hAnsiTheme="majorBidi" w:cstheme="majorBidi"/>
          <w:color w:val="FF0000"/>
          <w:sz w:val="28"/>
          <w:szCs w:val="28"/>
        </w:rPr>
        <w:t xml:space="preserve"> usually favored </w:t>
      </w:r>
      <w:r w:rsidRPr="003D1E41">
        <w:rPr>
          <w:rFonts w:asciiTheme="majorBidi" w:hAnsiTheme="majorBidi" w:cstheme="majorBidi"/>
          <w:color w:val="FF0000"/>
          <w:sz w:val="28"/>
          <w:szCs w:val="28"/>
        </w:rPr>
        <w:sym w:font="Wingdings" w:char="F0F0"/>
      </w:r>
      <w:r w:rsidRPr="003D1E41">
        <w:rPr>
          <w:rFonts w:asciiTheme="majorBidi" w:hAnsiTheme="majorBidi" w:cstheme="majorBidi"/>
          <w:color w:val="FF0000"/>
          <w:sz w:val="28"/>
          <w:szCs w:val="28"/>
        </w:rPr>
        <w:t xml:space="preserve"> doesn’t need to find 2</w:t>
      </w:r>
      <w:r w:rsidRPr="003D1E41">
        <w:rPr>
          <w:rFonts w:asciiTheme="majorBidi" w:hAnsiTheme="majorBidi" w:cstheme="majorBidi"/>
          <w:color w:val="FF0000"/>
          <w:sz w:val="28"/>
          <w:szCs w:val="28"/>
          <w:vertAlign w:val="superscript"/>
        </w:rPr>
        <w:t>nd</w:t>
      </w:r>
      <w:r w:rsidRPr="003D1E41">
        <w:rPr>
          <w:rFonts w:asciiTheme="majorBidi" w:hAnsiTheme="majorBidi" w:cstheme="majorBidi"/>
          <w:color w:val="FF0000"/>
          <w:sz w:val="28"/>
          <w:szCs w:val="28"/>
        </w:rPr>
        <w:t xml:space="preserve"> molecule</w:t>
      </w:r>
    </w:p>
    <w:p w:rsidR="003D1E41" w:rsidRPr="003D1E41" w:rsidRDefault="003D1E41" w:rsidP="003D1E41">
      <w:pPr>
        <w:widowControl w:val="0"/>
        <w:rPr>
          <w:rFonts w:asciiTheme="majorBidi" w:hAnsiTheme="majorBidi" w:cstheme="majorBidi"/>
          <w:color w:val="FF0000"/>
          <w:sz w:val="28"/>
          <w:szCs w:val="28"/>
        </w:rPr>
      </w:pPr>
      <w:r w:rsidRPr="003D1E41">
        <w:rPr>
          <w:rFonts w:asciiTheme="majorBidi" w:hAnsiTheme="majorBidi" w:cstheme="majorBidi"/>
          <w:color w:val="FF0000"/>
          <w:sz w:val="28"/>
          <w:szCs w:val="28"/>
        </w:rPr>
        <w:tab/>
        <w:t>(</w:t>
      </w:r>
      <w:proofErr w:type="gramStart"/>
      <w:r w:rsidRPr="003D1E41">
        <w:rPr>
          <w:rFonts w:asciiTheme="majorBidi" w:hAnsiTheme="majorBidi" w:cstheme="majorBidi"/>
          <w:color w:val="FF0000"/>
          <w:sz w:val="28"/>
          <w:szCs w:val="28"/>
        </w:rPr>
        <w:t>low</w:t>
      </w:r>
      <w:proofErr w:type="gramEnd"/>
      <w:r w:rsidRPr="003D1E41">
        <w:rPr>
          <w:rFonts w:asciiTheme="majorBidi" w:hAnsiTheme="majorBidi" w:cstheme="majorBidi"/>
          <w:color w:val="FF0000"/>
          <w:sz w:val="28"/>
          <w:szCs w:val="28"/>
        </w:rPr>
        <w:t xml:space="preserve"> conc. favors intra)</w:t>
      </w:r>
    </w:p>
    <w:p w:rsidR="003D1E41" w:rsidRPr="003D1E41" w:rsidRDefault="003D1E41" w:rsidP="003D1E41">
      <w:pPr>
        <w:widowControl w:val="0"/>
        <w:rPr>
          <w:rFonts w:asciiTheme="majorBidi" w:hAnsiTheme="majorBidi" w:cstheme="majorBidi"/>
          <w:color w:val="FF0000"/>
          <w:sz w:val="28"/>
          <w:szCs w:val="28"/>
        </w:rPr>
      </w:pPr>
    </w:p>
    <w:p w:rsidR="003D1E41" w:rsidRPr="003D1E41" w:rsidRDefault="003D1E41" w:rsidP="003D1E41">
      <w:pPr>
        <w:widowControl w:val="0"/>
        <w:rPr>
          <w:rFonts w:asciiTheme="majorBidi" w:hAnsiTheme="majorBidi" w:cstheme="majorBidi"/>
          <w:color w:val="FF0000"/>
          <w:sz w:val="28"/>
          <w:szCs w:val="28"/>
        </w:rPr>
      </w:pPr>
      <w:r w:rsidRPr="003D1E41">
        <w:rPr>
          <w:rFonts w:asciiTheme="majorBidi" w:hAnsiTheme="majorBidi" w:cstheme="majorBidi"/>
          <w:noProof/>
          <w:sz w:val="28"/>
          <w:szCs w:val="28"/>
          <w:lang w:eastAsia="en-US"/>
        </w:rPr>
        <w:pict>
          <v:shape id="_x0000_s1037" type="#_x0000_t75" style="position:absolute;margin-left:265.1pt;margin-top:14.6pt;width:8.95pt;height:43.45pt;z-index:251658240">
            <v:imagedata r:id="rId34" o:title=""/>
          </v:shape>
          <o:OLEObject Type="Embed" ProgID="ChemDraw.Document.6.0" ShapeID="_x0000_s1037" DrawAspect="Content" ObjectID="_1492952603" r:id="rId35"/>
        </w:pict>
      </w:r>
      <w:r w:rsidRPr="003D1E41">
        <w:rPr>
          <w:rFonts w:asciiTheme="majorBidi" w:hAnsiTheme="majorBidi" w:cstheme="majorBidi"/>
          <w:color w:val="FF0000"/>
          <w:sz w:val="28"/>
          <w:szCs w:val="28"/>
        </w:rPr>
        <w:t xml:space="preserve">Ring size: </w:t>
      </w:r>
      <w:r w:rsidRPr="003D1E41">
        <w:rPr>
          <w:rFonts w:asciiTheme="majorBidi" w:hAnsiTheme="majorBidi" w:cstheme="majorBidi"/>
          <w:color w:val="FF0000"/>
          <w:sz w:val="28"/>
          <w:szCs w:val="28"/>
        </w:rPr>
        <w:tab/>
        <w:t xml:space="preserve">5-6 membered rings favor </w:t>
      </w:r>
      <w:proofErr w:type="spellStart"/>
      <w:r w:rsidRPr="003D1E41">
        <w:rPr>
          <w:rFonts w:asciiTheme="majorBidi" w:hAnsiTheme="majorBidi" w:cstheme="majorBidi"/>
          <w:color w:val="FF0000"/>
          <w:sz w:val="28"/>
          <w:szCs w:val="28"/>
        </w:rPr>
        <w:t>Intramolecular</w:t>
      </w:r>
      <w:proofErr w:type="spellEnd"/>
    </w:p>
    <w:p w:rsidR="003D1E41" w:rsidRPr="003D1E41" w:rsidRDefault="003D1E41" w:rsidP="003D1E41">
      <w:pPr>
        <w:widowControl w:val="0"/>
        <w:rPr>
          <w:rFonts w:asciiTheme="majorBidi" w:hAnsiTheme="majorBidi" w:cstheme="majorBidi"/>
          <w:color w:val="008000"/>
          <w:sz w:val="28"/>
          <w:szCs w:val="28"/>
        </w:rPr>
      </w:pPr>
      <w:r w:rsidRPr="003D1E41">
        <w:rPr>
          <w:rFonts w:asciiTheme="majorBidi" w:hAnsiTheme="majorBidi" w:cstheme="majorBidi"/>
          <w:color w:val="FF0000"/>
          <w:sz w:val="28"/>
          <w:szCs w:val="28"/>
        </w:rPr>
        <w:tab/>
      </w:r>
      <w:r w:rsidRPr="003D1E41">
        <w:rPr>
          <w:rFonts w:asciiTheme="majorBidi" w:hAnsiTheme="majorBidi" w:cstheme="majorBidi"/>
          <w:color w:val="FF0000"/>
          <w:sz w:val="28"/>
          <w:szCs w:val="28"/>
        </w:rPr>
        <w:tab/>
      </w:r>
      <w:r w:rsidRPr="003D1E41">
        <w:rPr>
          <w:rFonts w:asciiTheme="majorBidi" w:hAnsiTheme="majorBidi" w:cstheme="majorBidi"/>
          <w:color w:val="008000"/>
          <w:sz w:val="28"/>
          <w:szCs w:val="28"/>
        </w:rPr>
        <w:t xml:space="preserve">3-4 membered rings </w:t>
      </w:r>
      <w:r w:rsidRPr="003D1E41">
        <w:rPr>
          <w:rFonts w:asciiTheme="majorBidi" w:hAnsiTheme="majorBidi" w:cstheme="majorBidi"/>
          <w:color w:val="008000"/>
          <w:sz w:val="28"/>
          <w:szCs w:val="28"/>
        </w:rPr>
        <w:sym w:font="Wingdings" w:char="F0F0"/>
      </w:r>
      <w:r w:rsidRPr="003D1E41">
        <w:rPr>
          <w:rFonts w:asciiTheme="majorBidi" w:hAnsiTheme="majorBidi" w:cstheme="majorBidi"/>
          <w:color w:val="008000"/>
          <w:sz w:val="28"/>
          <w:szCs w:val="28"/>
        </w:rPr>
        <w:t xml:space="preserve"> ring strain    favor Intermolecular</w:t>
      </w:r>
    </w:p>
    <w:p w:rsidR="003D1E41" w:rsidRPr="003D1E41" w:rsidRDefault="003D1E41" w:rsidP="003D1E41">
      <w:pPr>
        <w:widowControl w:val="0"/>
        <w:rPr>
          <w:rFonts w:asciiTheme="majorBidi" w:hAnsiTheme="majorBidi" w:cstheme="majorBidi"/>
          <w:color w:val="008000"/>
          <w:sz w:val="28"/>
          <w:szCs w:val="28"/>
        </w:rPr>
      </w:pPr>
      <w:r w:rsidRPr="003D1E41">
        <w:rPr>
          <w:rFonts w:asciiTheme="majorBidi" w:hAnsiTheme="majorBidi" w:cstheme="majorBidi"/>
          <w:color w:val="008000"/>
          <w:sz w:val="28"/>
          <w:szCs w:val="28"/>
        </w:rPr>
        <w:tab/>
      </w:r>
      <w:r w:rsidRPr="003D1E41">
        <w:rPr>
          <w:rFonts w:asciiTheme="majorBidi" w:hAnsiTheme="majorBidi" w:cstheme="majorBidi"/>
          <w:color w:val="008000"/>
          <w:sz w:val="28"/>
          <w:szCs w:val="28"/>
        </w:rPr>
        <w:tab/>
        <w:t xml:space="preserve">7+ rings </w:t>
      </w:r>
      <w:r w:rsidRPr="003D1E41">
        <w:rPr>
          <w:rFonts w:asciiTheme="majorBidi" w:hAnsiTheme="majorBidi" w:cstheme="majorBidi"/>
          <w:color w:val="008000"/>
          <w:sz w:val="28"/>
          <w:szCs w:val="28"/>
        </w:rPr>
        <w:sym w:font="Wingdings" w:char="F0F0"/>
      </w:r>
      <w:r w:rsidRPr="003D1E41">
        <w:rPr>
          <w:rFonts w:asciiTheme="majorBidi" w:hAnsiTheme="majorBidi" w:cstheme="majorBidi"/>
          <w:color w:val="008000"/>
          <w:sz w:val="28"/>
          <w:szCs w:val="28"/>
        </w:rPr>
        <w:t xml:space="preserve"> </w:t>
      </w:r>
      <w:proofErr w:type="gramStart"/>
      <w:r w:rsidRPr="003D1E41">
        <w:rPr>
          <w:rFonts w:asciiTheme="majorBidi" w:hAnsiTheme="majorBidi" w:cstheme="majorBidi"/>
          <w:color w:val="008000"/>
          <w:sz w:val="28"/>
          <w:szCs w:val="28"/>
        </w:rPr>
        <w:t>ends</w:t>
      </w:r>
      <w:proofErr w:type="gramEnd"/>
      <w:r w:rsidRPr="003D1E41">
        <w:rPr>
          <w:rFonts w:asciiTheme="majorBidi" w:hAnsiTheme="majorBidi" w:cstheme="majorBidi"/>
          <w:color w:val="008000"/>
          <w:sz w:val="28"/>
          <w:szCs w:val="28"/>
        </w:rPr>
        <w:t xml:space="preserve"> far apart</w:t>
      </w:r>
    </w:p>
    <w:p w:rsidR="00D94861" w:rsidRDefault="00D94861" w:rsidP="00A5792F">
      <w:pPr>
        <w:widowControl w:val="0"/>
        <w:tabs>
          <w:tab w:val="left" w:pos="990"/>
          <w:tab w:val="left" w:pos="2520"/>
          <w:tab w:val="left" w:pos="5040"/>
        </w:tabs>
        <w:rPr>
          <w:rFonts w:asciiTheme="majorBidi" w:hAnsiTheme="majorBidi" w:cstheme="majorBidi"/>
          <w:lang w:val="en-CA"/>
        </w:rPr>
      </w:pPr>
    </w:p>
    <w:p w:rsidR="00A5792F" w:rsidRDefault="00A5792F" w:rsidP="00A5792F">
      <w:pPr>
        <w:widowControl w:val="0"/>
        <w:tabs>
          <w:tab w:val="left" w:pos="990"/>
          <w:tab w:val="left" w:pos="2520"/>
          <w:tab w:val="left" w:pos="5040"/>
        </w:tabs>
        <w:rPr>
          <w:rFonts w:asciiTheme="majorBidi" w:hAnsiTheme="majorBidi" w:cstheme="majorBidi"/>
          <w:lang w:val="en-CA"/>
        </w:rPr>
      </w:pPr>
      <w:r>
        <w:rPr>
          <w:rFonts w:asciiTheme="majorBidi" w:hAnsiTheme="majorBidi" w:cstheme="majorBidi"/>
          <w:lang w:val="en-CA"/>
        </w:rPr>
        <w:t>What is LG (leaving group)?</w:t>
      </w:r>
    </w:p>
    <w:p w:rsidR="00A5792F" w:rsidRDefault="00A5792F" w:rsidP="00A5792F">
      <w:pPr>
        <w:widowControl w:val="0"/>
        <w:tabs>
          <w:tab w:val="left" w:pos="990"/>
          <w:tab w:val="left" w:pos="2520"/>
          <w:tab w:val="left" w:pos="5040"/>
        </w:tabs>
        <w:rPr>
          <w:rFonts w:asciiTheme="majorBidi" w:hAnsiTheme="majorBidi" w:cstheme="majorBidi"/>
          <w:lang w:val="en-CA"/>
        </w:rPr>
      </w:pPr>
      <w:r>
        <w:rPr>
          <w:rFonts w:asciiTheme="majorBidi" w:hAnsiTheme="majorBidi" w:cstheme="majorBidi"/>
          <w:lang w:val="en-CA"/>
        </w:rPr>
        <w:t>Most common: Halides (</w:t>
      </w:r>
      <w:proofErr w:type="spellStart"/>
      <w:r>
        <w:rPr>
          <w:rFonts w:asciiTheme="majorBidi" w:hAnsiTheme="majorBidi" w:cstheme="majorBidi"/>
          <w:lang w:val="en-CA"/>
        </w:rPr>
        <w:t>I</w:t>
      </w:r>
      <w:proofErr w:type="gramStart"/>
      <w:r>
        <w:rPr>
          <w:rFonts w:asciiTheme="majorBidi" w:hAnsiTheme="majorBidi" w:cstheme="majorBidi"/>
          <w:lang w:val="en-CA"/>
        </w:rPr>
        <w:t>,Br,Cl</w:t>
      </w:r>
      <w:proofErr w:type="spellEnd"/>
      <w:proofErr w:type="gramEnd"/>
      <w:r>
        <w:rPr>
          <w:rFonts w:asciiTheme="majorBidi" w:hAnsiTheme="majorBidi" w:cstheme="majorBidi"/>
          <w:lang w:val="en-CA"/>
        </w:rPr>
        <w:t xml:space="preserve">) </w:t>
      </w:r>
    </w:p>
    <w:p w:rsidR="00A5792F" w:rsidRDefault="00A5792F" w:rsidP="00A5792F">
      <w:pPr>
        <w:widowControl w:val="0"/>
        <w:tabs>
          <w:tab w:val="left" w:pos="990"/>
          <w:tab w:val="left" w:pos="2520"/>
          <w:tab w:val="left" w:pos="5040"/>
        </w:tabs>
        <w:rPr>
          <w:rFonts w:asciiTheme="majorBidi" w:hAnsiTheme="majorBidi" w:cstheme="majorBidi"/>
          <w:lang w:val="en-CA"/>
        </w:rPr>
      </w:pPr>
      <w:r>
        <w:rPr>
          <w:rFonts w:asciiTheme="majorBidi" w:hAnsiTheme="majorBidi" w:cstheme="majorBidi"/>
          <w:lang w:val="en-CA"/>
        </w:rPr>
        <w:t>General rule: weaker base=better LG</w:t>
      </w:r>
    </w:p>
    <w:p w:rsidR="00A5792F" w:rsidRDefault="00A5792F" w:rsidP="00A5792F">
      <w:pPr>
        <w:widowControl w:val="0"/>
        <w:tabs>
          <w:tab w:val="left" w:pos="990"/>
          <w:tab w:val="left" w:pos="2520"/>
          <w:tab w:val="left" w:pos="5040"/>
        </w:tabs>
        <w:rPr>
          <w:rFonts w:asciiTheme="majorBidi" w:hAnsiTheme="majorBidi" w:cstheme="majorBidi"/>
          <w:lang w:val="en-CA"/>
        </w:rPr>
      </w:pPr>
      <w:r>
        <w:rPr>
          <w:rFonts w:asciiTheme="majorBidi" w:hAnsiTheme="majorBidi" w:cstheme="majorBidi"/>
          <w:noProof/>
        </w:rPr>
        <w:pict>
          <v:shape id="_x0000_s1030" type="#_x0000_t75" style="position:absolute;margin-left:-20.6pt;margin-top:36.3pt;width:535pt;height:62.1pt;z-index:251659264">
            <v:imagedata r:id="rId36" o:title=""/>
            <w10:wrap type="square"/>
          </v:shape>
          <o:OLEObject Type="Embed" ProgID="ChemDraw.Document.6.0" ShapeID="_x0000_s1030" DrawAspect="Content" ObjectID="_1492952599" r:id="rId37"/>
        </w:pict>
      </w:r>
      <w:r>
        <w:rPr>
          <w:rFonts w:asciiTheme="majorBidi" w:hAnsiTheme="majorBidi" w:cstheme="majorBidi"/>
          <w:lang w:val="en-CA"/>
        </w:rPr>
        <w:t xml:space="preserve">However, if OH (strong base) </w:t>
      </w:r>
      <w:proofErr w:type="gramStart"/>
      <w:r>
        <w:rPr>
          <w:rFonts w:asciiTheme="majorBidi" w:hAnsiTheme="majorBidi" w:cstheme="majorBidi"/>
          <w:lang w:val="en-CA"/>
        </w:rPr>
        <w:t>react</w:t>
      </w:r>
      <w:proofErr w:type="gramEnd"/>
      <w:r>
        <w:rPr>
          <w:rFonts w:asciiTheme="majorBidi" w:hAnsiTheme="majorBidi" w:cstheme="majorBidi"/>
          <w:lang w:val="en-CA"/>
        </w:rPr>
        <w:t xml:space="preserve"> with acid, it will become H</w:t>
      </w:r>
      <w:r>
        <w:rPr>
          <w:rFonts w:asciiTheme="majorBidi" w:hAnsiTheme="majorBidi" w:cstheme="majorBidi"/>
          <w:vertAlign w:val="subscript"/>
          <w:lang w:val="en-CA"/>
        </w:rPr>
        <w:t>2</w:t>
      </w:r>
      <w:r>
        <w:rPr>
          <w:rFonts w:asciiTheme="majorBidi" w:hAnsiTheme="majorBidi" w:cstheme="majorBidi"/>
          <w:lang w:val="en-CA"/>
        </w:rPr>
        <w:t>O.</w:t>
      </w:r>
    </w:p>
    <w:p w:rsidR="00A5792F" w:rsidRDefault="00A5792F" w:rsidP="00A5792F">
      <w:pPr>
        <w:widowControl w:val="0"/>
        <w:tabs>
          <w:tab w:val="left" w:pos="990"/>
          <w:tab w:val="left" w:pos="2520"/>
          <w:tab w:val="left" w:pos="5040"/>
        </w:tabs>
        <w:rPr>
          <w:rFonts w:asciiTheme="majorBidi" w:hAnsiTheme="majorBidi" w:cstheme="majorBidi"/>
          <w:lang w:val="en-CA"/>
        </w:rPr>
      </w:pPr>
      <w:r>
        <w:rPr>
          <w:rFonts w:asciiTheme="majorBidi" w:hAnsiTheme="majorBidi" w:cstheme="majorBidi"/>
          <w:lang w:val="en-CA"/>
        </w:rPr>
        <w:t>Nu: Strong base, have a pair of electrons</w:t>
      </w:r>
    </w:p>
    <w:p w:rsidR="00547683" w:rsidRPr="003D1E41" w:rsidRDefault="00A5792F" w:rsidP="003D1E41">
      <w:pPr>
        <w:widowControl w:val="0"/>
        <w:tabs>
          <w:tab w:val="left" w:pos="990"/>
          <w:tab w:val="left" w:pos="2520"/>
          <w:tab w:val="left" w:pos="5040"/>
        </w:tabs>
        <w:rPr>
          <w:rFonts w:asciiTheme="majorBidi" w:hAnsiTheme="majorBidi" w:cstheme="majorBidi"/>
          <w:lang w:val="en-CA"/>
        </w:rPr>
      </w:pPr>
      <w:r>
        <w:rPr>
          <w:rFonts w:asciiTheme="majorBidi" w:hAnsiTheme="majorBidi" w:cstheme="majorBidi"/>
          <w:lang w:val="en-CA"/>
        </w:rPr>
        <w:t>General rule: Opposite of LG. Strong base=better Nu</w:t>
      </w:r>
    </w:p>
    <w:p w:rsidR="00547683" w:rsidRPr="00547683" w:rsidRDefault="00547683" w:rsidP="00547683">
      <w:pPr>
        <w:widowControl w:val="0"/>
        <w:tabs>
          <w:tab w:val="left" w:pos="990"/>
          <w:tab w:val="left" w:pos="2520"/>
          <w:tab w:val="left" w:pos="5040"/>
        </w:tabs>
        <w:rPr>
          <w:rFonts w:asciiTheme="majorBidi" w:hAnsiTheme="majorBidi" w:cstheme="majorBidi"/>
          <w:lang w:val="en-CA"/>
        </w:rPr>
      </w:pPr>
      <w:r w:rsidRPr="00547683">
        <w:rPr>
          <w:rFonts w:asciiTheme="majorBidi" w:hAnsiTheme="majorBidi" w:cstheme="majorBidi"/>
          <w:lang w:val="en-CA"/>
        </w:rPr>
        <w:t>Aprotic solvent = non-polar</w:t>
      </w:r>
      <w:r>
        <w:rPr>
          <w:rFonts w:asciiTheme="majorBidi" w:hAnsiTheme="majorBidi" w:cstheme="majorBidi"/>
          <w:lang w:val="en-CA"/>
        </w:rPr>
        <w:t xml:space="preserve"> (No OH, NH)</w:t>
      </w:r>
    </w:p>
    <w:p w:rsidR="00547683" w:rsidRDefault="00547683" w:rsidP="00547683">
      <w:pPr>
        <w:widowControl w:val="0"/>
        <w:tabs>
          <w:tab w:val="left" w:pos="990"/>
          <w:tab w:val="left" w:pos="2520"/>
          <w:tab w:val="left" w:pos="5040"/>
        </w:tabs>
        <w:rPr>
          <w:rFonts w:asciiTheme="majorBidi" w:hAnsiTheme="majorBidi" w:cstheme="majorBidi"/>
          <w:lang w:val="en-CA"/>
        </w:rPr>
      </w:pPr>
      <w:proofErr w:type="spellStart"/>
      <w:r w:rsidRPr="00547683">
        <w:rPr>
          <w:rFonts w:asciiTheme="majorBidi" w:hAnsiTheme="majorBidi" w:cstheme="majorBidi"/>
          <w:lang w:val="en-CA"/>
        </w:rPr>
        <w:t>Protic</w:t>
      </w:r>
      <w:proofErr w:type="spellEnd"/>
      <w:r w:rsidRPr="00547683">
        <w:rPr>
          <w:rFonts w:asciiTheme="majorBidi" w:hAnsiTheme="majorBidi" w:cstheme="majorBidi"/>
          <w:lang w:val="en-CA"/>
        </w:rPr>
        <w:t xml:space="preserve"> solvent = polar</w:t>
      </w:r>
      <w:r>
        <w:rPr>
          <w:rFonts w:asciiTheme="majorBidi" w:hAnsiTheme="majorBidi" w:cstheme="majorBidi"/>
          <w:lang w:val="en-CA"/>
        </w:rPr>
        <w:t xml:space="preserve"> (have hydrogen bonding, OH, NH)</w:t>
      </w:r>
    </w:p>
    <w:p w:rsidR="00547683" w:rsidRDefault="00EE02B3" w:rsidP="00547683">
      <w:pPr>
        <w:widowControl w:val="0"/>
        <w:tabs>
          <w:tab w:val="left" w:pos="990"/>
          <w:tab w:val="left" w:pos="2520"/>
          <w:tab w:val="left" w:pos="5040"/>
        </w:tabs>
        <w:rPr>
          <w:rFonts w:asciiTheme="majorBidi" w:hAnsiTheme="majorBidi" w:cstheme="majorBidi"/>
          <w:b/>
          <w:bCs/>
          <w:lang w:val="en-CA"/>
        </w:rPr>
      </w:pPr>
      <w:r>
        <w:rPr>
          <w:rFonts w:asciiTheme="majorBidi" w:hAnsiTheme="majorBidi" w:cstheme="majorBidi"/>
          <w:b/>
          <w:bCs/>
          <w:lang w:val="en-CA"/>
        </w:rPr>
        <w:lastRenderedPageBreak/>
        <w:t>However, beside Nucleophile Substitution Reaction, Elimination Reaction can also happen.</w:t>
      </w:r>
    </w:p>
    <w:p w:rsidR="00EE02B3" w:rsidRDefault="00EE02B3" w:rsidP="00547683">
      <w:pPr>
        <w:widowControl w:val="0"/>
        <w:tabs>
          <w:tab w:val="left" w:pos="990"/>
          <w:tab w:val="left" w:pos="2520"/>
          <w:tab w:val="left" w:pos="5040"/>
        </w:tabs>
      </w:pPr>
      <w:r>
        <w:object w:dxaOrig="9175" w:dyaOrig="2035">
          <v:shape id="_x0000_i1229" type="#_x0000_t75" style="width:404.7pt;height:89.4pt" o:ole="">
            <v:imagedata r:id="rId38" o:title=""/>
          </v:shape>
          <o:OLEObject Type="Embed" ProgID="ChemDraw.Document.6.0" ShapeID="_x0000_i1229" DrawAspect="Content" ObjectID="_1492952587" r:id="rId39"/>
        </w:object>
      </w:r>
    </w:p>
    <w:p w:rsidR="00EE02B3" w:rsidRDefault="00EE02B3" w:rsidP="00547683">
      <w:pPr>
        <w:widowControl w:val="0"/>
        <w:tabs>
          <w:tab w:val="left" w:pos="990"/>
          <w:tab w:val="left" w:pos="2520"/>
          <w:tab w:val="left" w:pos="5040"/>
        </w:tabs>
        <w:rPr>
          <w:rFonts w:asciiTheme="majorBidi" w:hAnsiTheme="majorBidi" w:cstheme="majorBidi"/>
          <w:b/>
          <w:bCs/>
          <w:lang w:val="en-CA"/>
        </w:rPr>
      </w:pPr>
      <w:r>
        <w:rPr>
          <w:rFonts w:asciiTheme="majorBidi" w:hAnsiTheme="majorBidi" w:cstheme="majorBidi"/>
          <w:b/>
          <w:bCs/>
          <w:lang w:val="en-CA"/>
        </w:rPr>
        <w:t>E2: Elimination Reaction (one step)</w:t>
      </w:r>
    </w:p>
    <w:p w:rsidR="00EE02B3" w:rsidRPr="00EE02B3" w:rsidRDefault="00EE02B3" w:rsidP="00547683">
      <w:pPr>
        <w:widowControl w:val="0"/>
        <w:tabs>
          <w:tab w:val="left" w:pos="990"/>
          <w:tab w:val="left" w:pos="2520"/>
          <w:tab w:val="left" w:pos="5040"/>
        </w:tabs>
        <w:rPr>
          <w:rFonts w:asciiTheme="majorBidi" w:hAnsiTheme="majorBidi" w:cstheme="majorBidi"/>
          <w:lang w:val="en-CA"/>
        </w:rPr>
      </w:pPr>
      <w:r w:rsidRPr="00EE02B3">
        <w:rPr>
          <w:rFonts w:asciiTheme="majorBidi" w:hAnsiTheme="majorBidi" w:cstheme="majorBidi"/>
          <w:lang w:val="en-CA"/>
        </w:rPr>
        <w:t>Generally,</w:t>
      </w:r>
    </w:p>
    <w:p w:rsidR="00EE02B3" w:rsidRDefault="00EE02B3" w:rsidP="00EE02B3">
      <w:pPr>
        <w:widowControl w:val="0"/>
        <w:tabs>
          <w:tab w:val="left" w:pos="990"/>
          <w:tab w:val="left" w:pos="2520"/>
          <w:tab w:val="left" w:pos="5040"/>
        </w:tabs>
        <w:rPr>
          <w:rFonts w:asciiTheme="majorBidi" w:hAnsiTheme="majorBidi" w:cstheme="majorBidi"/>
          <w:u w:val="single"/>
        </w:rPr>
      </w:pPr>
      <w:r>
        <w:object w:dxaOrig="11428" w:dyaOrig="3009">
          <v:shape id="_x0000_i1233" type="#_x0000_t75" style="width:501.5pt;height:131.6pt" o:ole="">
            <v:imagedata r:id="rId40" o:title=""/>
          </v:shape>
          <o:OLEObject Type="Embed" ProgID="ChemDraw.Document.6.0" ShapeID="_x0000_i1233" DrawAspect="Content" ObjectID="_1492952588" r:id="rId41"/>
        </w:object>
      </w:r>
      <w:r w:rsidRPr="00EE02B3">
        <w:rPr>
          <w:rFonts w:asciiTheme="majorBidi" w:hAnsiTheme="majorBidi" w:cstheme="majorBidi"/>
          <w:u w:val="single"/>
        </w:rPr>
        <w:t>Trans and substituted is more stable</w:t>
      </w:r>
    </w:p>
    <w:p w:rsidR="00EE02B3" w:rsidRPr="00EE02B3" w:rsidRDefault="00EE02B3" w:rsidP="00EE02B3">
      <w:pPr>
        <w:widowControl w:val="0"/>
        <w:tabs>
          <w:tab w:val="left" w:pos="990"/>
          <w:tab w:val="left" w:pos="2520"/>
          <w:tab w:val="left" w:pos="5040"/>
        </w:tabs>
        <w:rPr>
          <w:rFonts w:asciiTheme="majorBidi" w:hAnsiTheme="majorBidi" w:cstheme="majorBidi"/>
          <w:b/>
          <w:bCs/>
          <w:lang w:val="en-CA"/>
        </w:rPr>
      </w:pPr>
      <w:r w:rsidRPr="00EE02B3">
        <w:rPr>
          <w:rFonts w:asciiTheme="majorBidi" w:hAnsiTheme="majorBidi" w:cstheme="majorBidi"/>
          <w:b/>
          <w:bCs/>
          <w:u w:val="single"/>
        </w:rPr>
        <w:t>However, three special situation</w:t>
      </w:r>
      <w:r>
        <w:rPr>
          <w:rFonts w:asciiTheme="majorBidi" w:hAnsiTheme="majorBidi" w:cstheme="majorBidi"/>
          <w:b/>
          <w:bCs/>
          <w:u w:val="single"/>
        </w:rPr>
        <w:t>s need</w:t>
      </w:r>
      <w:r w:rsidRPr="00EE02B3">
        <w:rPr>
          <w:rFonts w:asciiTheme="majorBidi" w:hAnsiTheme="majorBidi" w:cstheme="majorBidi"/>
          <w:b/>
          <w:bCs/>
          <w:u w:val="single"/>
        </w:rPr>
        <w:t xml:space="preserve"> to consider:</w:t>
      </w:r>
    </w:p>
    <w:p w:rsidR="00EE02B3" w:rsidRDefault="00EE02B3" w:rsidP="00547683">
      <w:pPr>
        <w:widowControl w:val="0"/>
        <w:tabs>
          <w:tab w:val="left" w:pos="990"/>
          <w:tab w:val="left" w:pos="2520"/>
          <w:tab w:val="left" w:pos="5040"/>
        </w:tabs>
        <w:rPr>
          <w:rFonts w:asciiTheme="majorBidi" w:hAnsiTheme="majorBidi" w:cstheme="majorBidi"/>
          <w:b/>
          <w:bCs/>
          <w:lang w:val="en-CA"/>
        </w:rPr>
      </w:pPr>
      <w:r>
        <w:object w:dxaOrig="13025" w:dyaOrig="4183">
          <v:shape id="_x0000_i1234" type="#_x0000_t75" style="width:553.65pt;height:178.75pt" o:ole="">
            <v:imagedata r:id="rId42" o:title=""/>
          </v:shape>
          <o:OLEObject Type="Embed" ProgID="ChemDraw.Document.6.0" ShapeID="_x0000_i1234" DrawAspect="Content" ObjectID="_1492952589" r:id="rId43"/>
        </w:object>
      </w:r>
      <w:r>
        <w:object w:dxaOrig="12352" w:dyaOrig="5690">
          <v:shape id="_x0000_i1235" type="#_x0000_t75" style="width:526.35pt;height:243.3pt" o:ole="">
            <v:imagedata r:id="rId44" o:title=""/>
          </v:shape>
          <o:OLEObject Type="Embed" ProgID="ChemDraw.Document.6.0" ShapeID="_x0000_i1235" DrawAspect="Content" ObjectID="_1492952590" r:id="rId45"/>
        </w:object>
      </w:r>
      <w:r>
        <w:object w:dxaOrig="12391" w:dyaOrig="5654">
          <v:shape id="_x0000_i1236" type="#_x0000_t75" style="width:528.85pt;height:240.85pt" o:ole="">
            <v:imagedata r:id="rId46" o:title=""/>
          </v:shape>
          <o:OLEObject Type="Embed" ProgID="ChemDraw.Document.6.0" ShapeID="_x0000_i1236" DrawAspect="Content" ObjectID="_1492952591" r:id="rId47"/>
        </w:object>
      </w:r>
    </w:p>
    <w:p w:rsidR="00EE02B3" w:rsidRDefault="00EE02B3" w:rsidP="00547683">
      <w:pPr>
        <w:widowControl w:val="0"/>
        <w:tabs>
          <w:tab w:val="left" w:pos="990"/>
          <w:tab w:val="left" w:pos="2520"/>
          <w:tab w:val="left" w:pos="5040"/>
        </w:tabs>
        <w:rPr>
          <w:rFonts w:asciiTheme="majorBidi" w:hAnsiTheme="majorBidi" w:cstheme="majorBidi"/>
          <w:b/>
          <w:bCs/>
          <w:lang w:val="en-CA"/>
        </w:rPr>
      </w:pPr>
      <w:r>
        <w:rPr>
          <w:rFonts w:asciiTheme="majorBidi" w:hAnsiTheme="majorBidi" w:cstheme="majorBidi"/>
          <w:b/>
          <w:bCs/>
          <w:lang w:val="en-CA"/>
        </w:rPr>
        <w:t>E1: Elimination Reaction (two steps)</w:t>
      </w:r>
    </w:p>
    <w:p w:rsidR="00EE02B3" w:rsidRDefault="00522A14" w:rsidP="00547683">
      <w:pPr>
        <w:widowControl w:val="0"/>
        <w:tabs>
          <w:tab w:val="left" w:pos="990"/>
          <w:tab w:val="left" w:pos="2520"/>
          <w:tab w:val="left" w:pos="5040"/>
        </w:tabs>
        <w:rPr>
          <w:rFonts w:asciiTheme="majorBidi" w:hAnsiTheme="majorBidi" w:cstheme="majorBidi"/>
        </w:rPr>
      </w:pPr>
      <w:r>
        <w:object w:dxaOrig="11346" w:dyaOrig="2593">
          <v:shape id="_x0000_i1237" type="#_x0000_t75" style="width:499.05pt;height:114.2pt" o:ole="">
            <v:imagedata r:id="rId48" o:title=""/>
          </v:shape>
          <o:OLEObject Type="Embed" ProgID="ChemDraw.Document.6.0" ShapeID="_x0000_i1237" DrawAspect="Content" ObjectID="_1492952592" r:id="rId49"/>
        </w:object>
      </w:r>
      <w:r w:rsidRPr="00522A14">
        <w:rPr>
          <w:rFonts w:asciiTheme="majorBidi" w:hAnsiTheme="majorBidi" w:cstheme="majorBidi"/>
        </w:rPr>
        <w:t xml:space="preserve">E1 Might </w:t>
      </w:r>
      <w:proofErr w:type="gramStart"/>
      <w:r w:rsidRPr="00522A14">
        <w:rPr>
          <w:rFonts w:asciiTheme="majorBidi" w:hAnsiTheme="majorBidi" w:cstheme="majorBidi"/>
        </w:rPr>
        <w:t>have</w:t>
      </w:r>
      <w:proofErr w:type="gramEnd"/>
      <w:r w:rsidRPr="00522A14">
        <w:rPr>
          <w:rFonts w:asciiTheme="majorBidi" w:hAnsiTheme="majorBidi" w:cstheme="majorBidi"/>
        </w:rPr>
        <w:t xml:space="preserve"> migration.</w:t>
      </w:r>
    </w:p>
    <w:p w:rsidR="00522A14" w:rsidRDefault="00522A14" w:rsidP="00547683">
      <w:pPr>
        <w:widowControl w:val="0"/>
        <w:tabs>
          <w:tab w:val="left" w:pos="990"/>
          <w:tab w:val="left" w:pos="2520"/>
          <w:tab w:val="left" w:pos="5040"/>
        </w:tabs>
      </w:pPr>
      <w:r>
        <w:object w:dxaOrig="12364" w:dyaOrig="6880">
          <v:shape id="_x0000_i1238" type="#_x0000_t75" style="width:543.7pt;height:305.4pt" o:ole="">
            <v:imagedata r:id="rId50" o:title=""/>
          </v:shape>
          <o:OLEObject Type="Embed" ProgID="ChemDraw.Document.6.0" ShapeID="_x0000_i1238" DrawAspect="Content" ObjectID="_1492952593" r:id="rId51"/>
        </w:object>
      </w:r>
    </w:p>
    <w:p w:rsidR="00522A14" w:rsidRDefault="00522A14" w:rsidP="00547683">
      <w:pPr>
        <w:widowControl w:val="0"/>
        <w:tabs>
          <w:tab w:val="left" w:pos="990"/>
          <w:tab w:val="left" w:pos="2520"/>
          <w:tab w:val="left" w:pos="5040"/>
        </w:tabs>
        <w:rPr>
          <w:rFonts w:asciiTheme="majorBidi" w:hAnsiTheme="majorBidi" w:cstheme="majorBidi"/>
        </w:rPr>
      </w:pPr>
      <w:r w:rsidRPr="00522A14">
        <w:rPr>
          <w:rFonts w:asciiTheme="majorBidi" w:hAnsiTheme="majorBidi" w:cstheme="majorBidi"/>
        </w:rPr>
        <w:t>In Summary:</w:t>
      </w:r>
    </w:p>
    <w:p w:rsidR="00522A14" w:rsidRPr="007C6855" w:rsidRDefault="00522A14" w:rsidP="00547683">
      <w:pPr>
        <w:widowControl w:val="0"/>
        <w:tabs>
          <w:tab w:val="left" w:pos="990"/>
          <w:tab w:val="left" w:pos="2520"/>
          <w:tab w:val="left" w:pos="5040"/>
        </w:tabs>
        <w:rPr>
          <w:rFonts w:asciiTheme="majorBidi" w:hAnsiTheme="majorBidi" w:cstheme="majorBidi"/>
          <w:b/>
          <w:bCs/>
          <w:color w:val="FF0000"/>
          <w:highlight w:val="yellow"/>
        </w:rPr>
      </w:pPr>
      <w:r w:rsidRPr="007C6855">
        <w:rPr>
          <w:rFonts w:asciiTheme="majorBidi" w:hAnsiTheme="majorBidi" w:cstheme="majorBidi"/>
          <w:b/>
          <w:bCs/>
          <w:color w:val="FF0000"/>
          <w:highlight w:val="yellow"/>
        </w:rPr>
        <w:t>E2 with one step, E1 with two steps, as a result, E1 might have migration if there is an improvement.</w:t>
      </w:r>
    </w:p>
    <w:p w:rsidR="00522A14" w:rsidRPr="007C6855" w:rsidRDefault="00522A14" w:rsidP="00547683">
      <w:pPr>
        <w:widowControl w:val="0"/>
        <w:tabs>
          <w:tab w:val="left" w:pos="990"/>
          <w:tab w:val="left" w:pos="2520"/>
          <w:tab w:val="left" w:pos="5040"/>
        </w:tabs>
        <w:rPr>
          <w:rFonts w:asciiTheme="majorBidi" w:hAnsiTheme="majorBidi" w:cstheme="majorBidi"/>
          <w:b/>
          <w:bCs/>
          <w:color w:val="FF0000"/>
          <w:highlight w:val="yellow"/>
        </w:rPr>
      </w:pPr>
      <w:r w:rsidRPr="007C6855">
        <w:rPr>
          <w:rFonts w:asciiTheme="majorBidi" w:hAnsiTheme="majorBidi" w:cstheme="majorBidi"/>
          <w:b/>
          <w:bCs/>
          <w:color w:val="FF0000"/>
          <w:highlight w:val="yellow"/>
        </w:rPr>
        <w:t xml:space="preserve">E2 can do every degree of </w:t>
      </w:r>
      <w:proofErr w:type="gramStart"/>
      <w:r w:rsidRPr="007C6855">
        <w:rPr>
          <w:rFonts w:asciiTheme="majorBidi" w:hAnsiTheme="majorBidi" w:cstheme="majorBidi"/>
          <w:b/>
          <w:bCs/>
          <w:color w:val="FF0000"/>
          <w:highlight w:val="yellow"/>
        </w:rPr>
        <w:t>reaction,</w:t>
      </w:r>
      <w:proofErr w:type="gramEnd"/>
      <w:r w:rsidRPr="007C6855">
        <w:rPr>
          <w:rFonts w:asciiTheme="majorBidi" w:hAnsiTheme="majorBidi" w:cstheme="majorBidi"/>
          <w:b/>
          <w:bCs/>
          <w:color w:val="FF0000"/>
          <w:highlight w:val="yellow"/>
        </w:rPr>
        <w:t xml:space="preserve"> E1 </w:t>
      </w:r>
      <w:proofErr w:type="spellStart"/>
      <w:r w:rsidRPr="007C6855">
        <w:rPr>
          <w:rFonts w:asciiTheme="majorBidi" w:hAnsiTheme="majorBidi" w:cstheme="majorBidi"/>
          <w:b/>
          <w:bCs/>
          <w:color w:val="FF0000"/>
          <w:highlight w:val="yellow"/>
        </w:rPr>
        <w:t>can not</w:t>
      </w:r>
      <w:proofErr w:type="spellEnd"/>
      <w:r w:rsidRPr="007C6855">
        <w:rPr>
          <w:rFonts w:asciiTheme="majorBidi" w:hAnsiTheme="majorBidi" w:cstheme="majorBidi"/>
          <w:b/>
          <w:bCs/>
          <w:color w:val="FF0000"/>
          <w:highlight w:val="yellow"/>
        </w:rPr>
        <w:t xml:space="preserve"> do primary reaction.</w:t>
      </w:r>
    </w:p>
    <w:p w:rsidR="00522A14" w:rsidRPr="007C6855" w:rsidRDefault="00522A14" w:rsidP="00547683">
      <w:pPr>
        <w:widowControl w:val="0"/>
        <w:tabs>
          <w:tab w:val="left" w:pos="990"/>
          <w:tab w:val="left" w:pos="2520"/>
          <w:tab w:val="left" w:pos="5040"/>
        </w:tabs>
        <w:rPr>
          <w:rFonts w:asciiTheme="majorBidi" w:hAnsiTheme="majorBidi" w:cstheme="majorBidi"/>
          <w:b/>
          <w:bCs/>
          <w:color w:val="FF0000"/>
          <w:highlight w:val="yellow"/>
        </w:rPr>
      </w:pPr>
      <w:r w:rsidRPr="007C6855">
        <w:rPr>
          <w:rFonts w:asciiTheme="majorBidi" w:hAnsiTheme="majorBidi" w:cstheme="majorBidi"/>
          <w:b/>
          <w:bCs/>
          <w:color w:val="FF0000"/>
          <w:highlight w:val="yellow"/>
        </w:rPr>
        <w:t>E2 require strong base, E1 can be done with weak base.</w:t>
      </w:r>
    </w:p>
    <w:p w:rsidR="00522A14" w:rsidRPr="00522A14" w:rsidRDefault="00522A14" w:rsidP="00547683">
      <w:pPr>
        <w:widowControl w:val="0"/>
        <w:tabs>
          <w:tab w:val="left" w:pos="990"/>
          <w:tab w:val="left" w:pos="2520"/>
          <w:tab w:val="left" w:pos="5040"/>
        </w:tabs>
        <w:rPr>
          <w:rFonts w:asciiTheme="majorBidi" w:hAnsiTheme="majorBidi" w:cstheme="majorBidi"/>
          <w:b/>
          <w:bCs/>
          <w:color w:val="FF0000"/>
          <w:lang w:val="it-IT"/>
        </w:rPr>
      </w:pPr>
      <w:r w:rsidRPr="007C6855">
        <w:rPr>
          <w:rFonts w:asciiTheme="majorBidi" w:hAnsiTheme="majorBidi" w:cstheme="majorBidi"/>
          <w:b/>
          <w:bCs/>
          <w:color w:val="FF0000"/>
          <w:highlight w:val="yellow"/>
          <w:lang w:val="it-IT"/>
        </w:rPr>
        <w:t>Polar aprotic solvent promote E2, non-polar protic solvent promote E1.</w:t>
      </w:r>
      <w:r w:rsidRPr="00522A14">
        <w:rPr>
          <w:rFonts w:asciiTheme="majorBidi" w:hAnsiTheme="majorBidi" w:cstheme="majorBidi"/>
          <w:b/>
          <w:bCs/>
          <w:color w:val="FF0000"/>
          <w:lang w:val="it-IT"/>
        </w:rPr>
        <w:t xml:space="preserve"> </w:t>
      </w:r>
    </w:p>
    <w:p w:rsidR="00522A14" w:rsidRPr="00522A14" w:rsidRDefault="00522A14" w:rsidP="007C6855">
      <w:pPr>
        <w:widowControl w:val="0"/>
        <w:tabs>
          <w:tab w:val="left" w:pos="990"/>
          <w:tab w:val="left" w:pos="2520"/>
          <w:tab w:val="left" w:pos="5040"/>
        </w:tabs>
        <w:rPr>
          <w:rFonts w:asciiTheme="majorBidi" w:hAnsiTheme="majorBidi" w:cstheme="majorBidi"/>
          <w:lang w:val="it-IT"/>
        </w:rPr>
      </w:pPr>
    </w:p>
    <w:p w:rsidR="00522A14" w:rsidRDefault="007C6855" w:rsidP="007C6855">
      <w:pPr>
        <w:widowControl w:val="0"/>
        <w:tabs>
          <w:tab w:val="left" w:pos="990"/>
          <w:tab w:val="left" w:pos="2520"/>
          <w:tab w:val="left" w:pos="5040"/>
        </w:tabs>
      </w:pPr>
      <w:r>
        <w:object w:dxaOrig="14244" w:dyaOrig="6948">
          <v:shape id="_x0000_i1260" type="#_x0000_t75" style="width:7in;height:245.8pt" o:ole="">
            <v:imagedata r:id="rId52" o:title=""/>
          </v:shape>
          <o:OLEObject Type="Embed" ProgID="ChemDraw.Document.6.0" ShapeID="_x0000_i1260" DrawAspect="Content" ObjectID="_1492952594" r:id="rId53"/>
        </w:object>
      </w:r>
      <w:r>
        <w:object w:dxaOrig="12021" w:dyaOrig="9950">
          <v:shape id="_x0000_i1256" type="#_x0000_t75" style="width:466.75pt;height:384.85pt" o:ole="">
            <v:imagedata r:id="rId54" o:title=""/>
          </v:shape>
          <o:OLEObject Type="Embed" ProgID="ChemDraw.Document.6.0" ShapeID="_x0000_i1256" DrawAspect="Content" ObjectID="_1492952595" r:id="rId55"/>
        </w:object>
      </w:r>
    </w:p>
    <w:p w:rsidR="00960148" w:rsidRPr="00960148" w:rsidRDefault="00960148" w:rsidP="00960148">
      <w:pPr>
        <w:widowControl w:val="0"/>
        <w:rPr>
          <w:rFonts w:asciiTheme="majorBidi" w:hAnsiTheme="majorBidi" w:cstheme="majorBidi"/>
          <w:color w:val="0000FF"/>
          <w:sz w:val="28"/>
          <w:szCs w:val="28"/>
        </w:rPr>
      </w:pPr>
      <w:proofErr w:type="spellStart"/>
      <w:r w:rsidRPr="00960148">
        <w:rPr>
          <w:rFonts w:asciiTheme="majorBidi" w:hAnsiTheme="majorBidi" w:cstheme="majorBidi"/>
          <w:color w:val="0000FF"/>
          <w:sz w:val="28"/>
          <w:szCs w:val="28"/>
          <w:u w:val="single"/>
        </w:rPr>
        <w:lastRenderedPageBreak/>
        <w:t>Cyclohexanes</w:t>
      </w:r>
      <w:proofErr w:type="spellEnd"/>
      <w:r w:rsidRPr="00960148">
        <w:rPr>
          <w:rFonts w:asciiTheme="majorBidi" w:hAnsiTheme="majorBidi" w:cstheme="majorBidi"/>
          <w:color w:val="0000FF"/>
          <w:sz w:val="28"/>
          <w:szCs w:val="28"/>
        </w:rPr>
        <w:t>:  H &amp; LG must both be axial to be anti</w:t>
      </w:r>
    </w:p>
    <w:p w:rsidR="00960148" w:rsidRDefault="00960148" w:rsidP="00960148">
      <w:pPr>
        <w:widowControl w:val="0"/>
      </w:pPr>
      <w:r>
        <w:object w:dxaOrig="11594" w:dyaOrig="7036">
          <v:shape id="_x0000_i1261" type="#_x0000_t75" style="width:494.05pt;height:300.4pt" o:ole="">
            <v:imagedata r:id="rId56" o:title=""/>
          </v:shape>
          <o:OLEObject Type="Embed" ProgID="ChemDraw.Document.6.0" ShapeID="_x0000_i1261" DrawAspect="Content" ObjectID="_1492952596" r:id="rId57"/>
        </w:object>
      </w:r>
    </w:p>
    <w:p w:rsidR="00960148" w:rsidRDefault="00960148" w:rsidP="007C6855">
      <w:pPr>
        <w:widowControl w:val="0"/>
        <w:tabs>
          <w:tab w:val="left" w:pos="990"/>
          <w:tab w:val="left" w:pos="2520"/>
          <w:tab w:val="left" w:pos="5040"/>
        </w:tabs>
      </w:pPr>
      <w:bookmarkStart w:id="0" w:name="_GoBack"/>
      <w:bookmarkEnd w:id="0"/>
    </w:p>
    <w:p w:rsidR="00960148" w:rsidRPr="00522A14" w:rsidRDefault="00960148" w:rsidP="007C6855">
      <w:pPr>
        <w:widowControl w:val="0"/>
        <w:tabs>
          <w:tab w:val="left" w:pos="990"/>
          <w:tab w:val="left" w:pos="2520"/>
          <w:tab w:val="left" w:pos="5040"/>
        </w:tabs>
        <w:rPr>
          <w:rFonts w:asciiTheme="majorBidi" w:hAnsiTheme="majorBidi" w:cstheme="majorBidi"/>
          <w:b/>
          <w:bCs/>
          <w:lang w:val="it-IT"/>
        </w:rPr>
      </w:pPr>
      <w:r>
        <w:object w:dxaOrig="10936" w:dyaOrig="8690">
          <v:shape id="_x0000_i1263" type="#_x0000_t75" style="width:466.75pt;height:369.95pt" o:ole="">
            <v:imagedata r:id="rId58" o:title=""/>
          </v:shape>
          <o:OLEObject Type="Embed" ProgID="ChemDraw.Document.6.0" ShapeID="_x0000_i1263" DrawAspect="Content" ObjectID="_1492952597" r:id="rId59"/>
        </w:object>
      </w:r>
    </w:p>
    <w:sectPr w:rsidR="00960148" w:rsidRPr="0052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A478D"/>
    <w:multiLevelType w:val="hybridMultilevel"/>
    <w:tmpl w:val="2EFA8E9A"/>
    <w:lvl w:ilvl="0" w:tplc="6B1C876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F1D2B"/>
    <w:multiLevelType w:val="hybridMultilevel"/>
    <w:tmpl w:val="424C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857CE"/>
    <w:multiLevelType w:val="hybridMultilevel"/>
    <w:tmpl w:val="1DA008DE"/>
    <w:lvl w:ilvl="0" w:tplc="6EC01438">
      <w:start w:val="1"/>
      <w:numFmt w:val="bullet"/>
      <w:lvlText w:val=""/>
      <w:lvlJc w:val="left"/>
      <w:pPr>
        <w:tabs>
          <w:tab w:val="num" w:pos="750"/>
        </w:tabs>
        <w:ind w:left="750" w:hanging="39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6"/>
    <w:rsid w:val="001E1140"/>
    <w:rsid w:val="001F6334"/>
    <w:rsid w:val="0033212E"/>
    <w:rsid w:val="003D1E41"/>
    <w:rsid w:val="00522A14"/>
    <w:rsid w:val="00547683"/>
    <w:rsid w:val="005E7430"/>
    <w:rsid w:val="0068586A"/>
    <w:rsid w:val="007402F1"/>
    <w:rsid w:val="007C6855"/>
    <w:rsid w:val="00960148"/>
    <w:rsid w:val="009605DF"/>
    <w:rsid w:val="009805A8"/>
    <w:rsid w:val="00A5792F"/>
    <w:rsid w:val="00B549D8"/>
    <w:rsid w:val="00D0044F"/>
    <w:rsid w:val="00D670C4"/>
    <w:rsid w:val="00D86A16"/>
    <w:rsid w:val="00D94861"/>
    <w:rsid w:val="00EE02B3"/>
    <w:rsid w:val="00F711C5"/>
    <w:rsid w:val="00FD06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A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oleObject" Target="embeddings/oleObject21.bin"/><Relationship Id="rId50" Type="http://schemas.openxmlformats.org/officeDocument/2006/relationships/image" Target="media/image23.emf"/><Relationship Id="rId55" Type="http://schemas.openxmlformats.org/officeDocument/2006/relationships/oleObject" Target="embeddings/oleObject25.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image" Target="media/image18.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e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emf"/><Relationship Id="rId56" Type="http://schemas.openxmlformats.org/officeDocument/2006/relationships/image" Target="media/image26.emf"/><Relationship Id="rId8" Type="http://schemas.openxmlformats.org/officeDocument/2006/relationships/image" Target="media/image2.emf"/><Relationship Id="rId51" Type="http://schemas.openxmlformats.org/officeDocument/2006/relationships/oleObject" Target="embeddings/oleObject23.bin"/><Relationship Id="rId3" Type="http://schemas.microsoft.com/office/2007/relationships/stylesWithEffects" Target="stylesWithEffect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Prince Edward Island</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2015-05-12T16:10:00Z</dcterms:created>
  <dcterms:modified xsi:type="dcterms:W3CDTF">2015-05-12T19:12:00Z</dcterms:modified>
</cp:coreProperties>
</file>