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B603" w14:textId="77777777" w:rsidR="004C4943" w:rsidRPr="004C4943" w:rsidRDefault="004C4943" w:rsidP="00B56953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C4943">
        <w:rPr>
          <w:rFonts w:ascii="Arial" w:hAnsi="Arial" w:cs="Arial"/>
          <w:b/>
          <w:bCs/>
          <w:sz w:val="24"/>
          <w:szCs w:val="24"/>
        </w:rPr>
        <w:t>Lab</w:t>
      </w:r>
      <w:proofErr w:type="spellEnd"/>
      <w:r w:rsidRPr="004C4943">
        <w:rPr>
          <w:rFonts w:ascii="Arial" w:hAnsi="Arial" w:cs="Arial"/>
          <w:b/>
          <w:bCs/>
          <w:sz w:val="24"/>
          <w:szCs w:val="24"/>
        </w:rPr>
        <w:t xml:space="preserve"> 24: AJAX</w:t>
      </w:r>
    </w:p>
    <w:p w14:paraId="1BA4D1EE" w14:textId="5C678B8C" w:rsidR="004C4943" w:rsidRDefault="004C4943" w:rsidP="00B5695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C4943">
        <w:rPr>
          <w:rFonts w:ascii="Arial" w:hAnsi="Arial" w:cs="Arial"/>
          <w:b/>
          <w:bCs/>
          <w:sz w:val="24"/>
          <w:szCs w:val="24"/>
        </w:rPr>
        <w:t>Elabora un diagrama y explica cómo funciona AJAX.</w:t>
      </w:r>
    </w:p>
    <w:p w14:paraId="34CE7E64" w14:textId="783DE3F9" w:rsidR="00284DDA" w:rsidRDefault="00284DDA" w:rsidP="00B56953">
      <w:pPr>
        <w:jc w:val="both"/>
        <w:rPr>
          <w:rFonts w:ascii="Arial" w:hAnsi="Arial" w:cs="Arial"/>
          <w:sz w:val="24"/>
          <w:szCs w:val="24"/>
        </w:rPr>
      </w:pPr>
      <w:r w:rsidRPr="00C22AC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95FB06E" wp14:editId="72B02282">
            <wp:extent cx="5612130" cy="3958590"/>
            <wp:effectExtent l="0" t="0" r="7620" b="3810"/>
            <wp:docPr id="36" name="Imagen 35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C025F279-0873-4AA8-B671-EBC01FE1C8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5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C025F279-0873-4AA8-B671-EBC01FE1C8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5323" t="6842" r="29475" b="11397"/>
                    <a:stretch/>
                  </pic:blipFill>
                  <pic:spPr>
                    <a:xfrm>
                      <a:off x="0" y="0"/>
                      <a:ext cx="561213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6C5A" w14:textId="75AE2501" w:rsidR="004C4943" w:rsidRDefault="0063681D" w:rsidP="00B569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AJAX es una tecnología basada en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que se encuentra en el navegador y permite cargar partes específicas de una página web.</w:t>
      </w:r>
    </w:p>
    <w:p w14:paraId="7C9602EA" w14:textId="0C79C472" w:rsidR="00943675" w:rsidRDefault="0063681D" w:rsidP="00B569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funcionamiento consiste en que el navegador, haciendo uso de AJAX que funciona con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, pide datos al servidor de forma asíncrona sin que se cambie la página web, entonces el servidor </w:t>
      </w:r>
      <w:r w:rsidR="00F94651">
        <w:rPr>
          <w:rFonts w:ascii="Arial" w:hAnsi="Arial" w:cs="Arial"/>
          <w:sz w:val="24"/>
          <w:szCs w:val="24"/>
        </w:rPr>
        <w:t>solicita</w:t>
      </w:r>
      <w:r>
        <w:rPr>
          <w:rFonts w:ascii="Arial" w:hAnsi="Arial" w:cs="Arial"/>
          <w:sz w:val="24"/>
          <w:szCs w:val="24"/>
        </w:rPr>
        <w:t xml:space="preserve"> la información a la base de datos</w:t>
      </w:r>
      <w:r w:rsidR="00943675">
        <w:rPr>
          <w:rFonts w:ascii="Arial" w:hAnsi="Arial" w:cs="Arial"/>
          <w:sz w:val="24"/>
          <w:szCs w:val="24"/>
        </w:rPr>
        <w:t xml:space="preserve"> quien </w:t>
      </w:r>
      <w:r w:rsidR="00F94651">
        <w:rPr>
          <w:rFonts w:ascii="Arial" w:hAnsi="Arial" w:cs="Arial"/>
          <w:sz w:val="24"/>
          <w:szCs w:val="24"/>
        </w:rPr>
        <w:t xml:space="preserve">los </w:t>
      </w:r>
      <w:r w:rsidR="00943675">
        <w:rPr>
          <w:rFonts w:ascii="Arial" w:hAnsi="Arial" w:cs="Arial"/>
          <w:sz w:val="24"/>
          <w:szCs w:val="24"/>
        </w:rPr>
        <w:t>retorna en el formato JSON. Los datos regresan al servidor, luego van a AJAX y, finalmente, al fragmento de la página web que se actualizará</w:t>
      </w:r>
      <w:r w:rsidR="00A30EF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0EFC">
        <w:rPr>
          <w:rFonts w:ascii="Arial" w:hAnsi="Arial" w:cs="Arial"/>
          <w:sz w:val="24"/>
          <w:szCs w:val="24"/>
        </w:rPr>
        <w:t>Platzi</w:t>
      </w:r>
      <w:proofErr w:type="spellEnd"/>
      <w:r w:rsidR="00A30EFC">
        <w:rPr>
          <w:rFonts w:ascii="Arial" w:hAnsi="Arial" w:cs="Arial"/>
          <w:sz w:val="24"/>
          <w:szCs w:val="24"/>
        </w:rPr>
        <w:t>, 2013)</w:t>
      </w:r>
      <w:r w:rsidR="00943675">
        <w:rPr>
          <w:rFonts w:ascii="Arial" w:hAnsi="Arial" w:cs="Arial"/>
          <w:sz w:val="24"/>
          <w:szCs w:val="24"/>
        </w:rPr>
        <w:t>.</w:t>
      </w:r>
    </w:p>
    <w:p w14:paraId="1D1651C2" w14:textId="71149014" w:rsidR="004C4943" w:rsidRDefault="004C4943" w:rsidP="00B5695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C4943">
        <w:rPr>
          <w:rFonts w:ascii="Arial" w:hAnsi="Arial" w:cs="Arial"/>
          <w:b/>
          <w:bCs/>
          <w:sz w:val="24"/>
          <w:szCs w:val="24"/>
        </w:rPr>
        <w:t>¿Qué alternativas a jQuery existen?</w:t>
      </w:r>
    </w:p>
    <w:p w14:paraId="3CE84D85" w14:textId="41EBB22A" w:rsidR="00C22ACB" w:rsidRPr="00C22ACB" w:rsidRDefault="009E6D61" w:rsidP="00B569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Zepto.js, XUI, Snack.js, 140medley, </w:t>
      </w:r>
      <w:proofErr w:type="spellStart"/>
      <w:r>
        <w:rPr>
          <w:rFonts w:ascii="Arial" w:hAnsi="Arial" w:cs="Arial"/>
          <w:sz w:val="24"/>
          <w:szCs w:val="24"/>
        </w:rPr>
        <w:t>Umbrella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Qwery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Sizzle</w:t>
      </w:r>
      <w:proofErr w:type="spellEnd"/>
      <w:r>
        <w:rPr>
          <w:rFonts w:ascii="Arial" w:hAnsi="Arial" w:cs="Arial"/>
          <w:sz w:val="24"/>
          <w:szCs w:val="24"/>
        </w:rPr>
        <w:t xml:space="preserve">, $DOM y </w:t>
      </w:r>
      <w:proofErr w:type="spellStart"/>
      <w:r>
        <w:rPr>
          <w:rFonts w:ascii="Arial" w:hAnsi="Arial" w:cs="Arial"/>
          <w:sz w:val="24"/>
          <w:szCs w:val="24"/>
        </w:rPr>
        <w:t>ReactJS</w:t>
      </w:r>
      <w:proofErr w:type="spellEnd"/>
      <w:r>
        <w:rPr>
          <w:rFonts w:ascii="Arial" w:hAnsi="Arial" w:cs="Arial"/>
          <w:sz w:val="24"/>
          <w:szCs w:val="24"/>
        </w:rPr>
        <w:t xml:space="preserve"> (Velasco, 2020). </w:t>
      </w:r>
    </w:p>
    <w:p w14:paraId="7C4B3F16" w14:textId="13ECE847" w:rsidR="004C4943" w:rsidRDefault="004C4943" w:rsidP="00B5695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C4943">
        <w:rPr>
          <w:rFonts w:ascii="Arial" w:hAnsi="Arial" w:cs="Arial"/>
          <w:b/>
          <w:bCs/>
          <w:sz w:val="24"/>
          <w:szCs w:val="24"/>
        </w:rPr>
        <w:t xml:space="preserve">¿Qué es una promesa en </w:t>
      </w:r>
      <w:proofErr w:type="spellStart"/>
      <w:r w:rsidRPr="004C4943">
        <w:rPr>
          <w:rFonts w:ascii="Arial" w:hAnsi="Arial" w:cs="Arial"/>
          <w:b/>
          <w:bCs/>
          <w:sz w:val="24"/>
          <w:szCs w:val="24"/>
        </w:rPr>
        <w:t>js</w:t>
      </w:r>
      <w:proofErr w:type="spellEnd"/>
      <w:r w:rsidRPr="004C4943">
        <w:rPr>
          <w:rFonts w:ascii="Arial" w:hAnsi="Arial" w:cs="Arial"/>
          <w:b/>
          <w:bCs/>
          <w:sz w:val="24"/>
          <w:szCs w:val="24"/>
        </w:rPr>
        <w:t>?</w:t>
      </w:r>
    </w:p>
    <w:p w14:paraId="0297B2E7" w14:textId="43ADD36B" w:rsidR="00C22ACB" w:rsidRPr="00C22ACB" w:rsidRDefault="00A45CD6" w:rsidP="00B569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herramienta para programar de forma asíncrona eventos que, similar a las promesas cotidianas, se considera que ocurrirán, aunque puede que no sucedan (</w:t>
      </w:r>
      <w:proofErr w:type="spellStart"/>
      <w:r>
        <w:rPr>
          <w:rFonts w:ascii="Arial" w:hAnsi="Arial" w:cs="Arial"/>
          <w:sz w:val="24"/>
          <w:szCs w:val="24"/>
        </w:rPr>
        <w:t>Manz</w:t>
      </w:r>
      <w:proofErr w:type="spellEnd"/>
      <w:r>
        <w:rPr>
          <w:rFonts w:ascii="Arial" w:hAnsi="Arial" w:cs="Arial"/>
          <w:sz w:val="24"/>
          <w:szCs w:val="24"/>
        </w:rPr>
        <w:t xml:space="preserve">, s.f.), en otras palabras, un objeto con un determinado valor que puede estar disponible ahora, en un futuro o nunca (García, 2020). </w:t>
      </w:r>
    </w:p>
    <w:p w14:paraId="0C628BBD" w14:textId="5901EA68" w:rsidR="00632A47" w:rsidRDefault="004C4943" w:rsidP="00B5695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C4943">
        <w:rPr>
          <w:rFonts w:ascii="Arial" w:hAnsi="Arial" w:cs="Arial"/>
          <w:b/>
          <w:bCs/>
          <w:sz w:val="24"/>
          <w:szCs w:val="24"/>
        </w:rPr>
        <w:lastRenderedPageBreak/>
        <w:t xml:space="preserve">¿Cómo funcionan </w:t>
      </w:r>
      <w:proofErr w:type="spellStart"/>
      <w:r w:rsidRPr="004C4943">
        <w:rPr>
          <w:rFonts w:ascii="Arial" w:hAnsi="Arial" w:cs="Arial"/>
          <w:b/>
          <w:bCs/>
          <w:sz w:val="24"/>
          <w:szCs w:val="24"/>
        </w:rPr>
        <w:t>async</w:t>
      </w:r>
      <w:proofErr w:type="spellEnd"/>
      <w:r w:rsidRPr="004C4943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Pr="004C4943">
        <w:rPr>
          <w:rFonts w:ascii="Arial" w:hAnsi="Arial" w:cs="Arial"/>
          <w:b/>
          <w:bCs/>
          <w:sz w:val="24"/>
          <w:szCs w:val="24"/>
        </w:rPr>
        <w:t>await</w:t>
      </w:r>
      <w:proofErr w:type="spellEnd"/>
      <w:r w:rsidRPr="004C4943">
        <w:rPr>
          <w:rFonts w:ascii="Arial" w:hAnsi="Arial" w:cs="Arial"/>
          <w:b/>
          <w:bCs/>
          <w:sz w:val="24"/>
          <w:szCs w:val="24"/>
        </w:rPr>
        <w:t>?</w:t>
      </w:r>
    </w:p>
    <w:p w14:paraId="3359C1A5" w14:textId="33C6A1EE" w:rsidR="00D55072" w:rsidRDefault="00D55072" w:rsidP="00B569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palabra reservada </w:t>
      </w:r>
      <w:proofErr w:type="spellStart"/>
      <w:r>
        <w:rPr>
          <w:rFonts w:ascii="Arial" w:hAnsi="Arial" w:cs="Arial"/>
          <w:sz w:val="24"/>
          <w:szCs w:val="24"/>
        </w:rPr>
        <w:t>async</w:t>
      </w:r>
      <w:proofErr w:type="spellEnd"/>
      <w:r>
        <w:rPr>
          <w:rFonts w:ascii="Arial" w:hAnsi="Arial" w:cs="Arial"/>
          <w:sz w:val="24"/>
          <w:szCs w:val="24"/>
        </w:rPr>
        <w:t xml:space="preserve"> sir</w:t>
      </w:r>
      <w:r w:rsidR="005C18FF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para declarar una función </w:t>
      </w:r>
      <w:r>
        <w:rPr>
          <w:rFonts w:ascii="Arial" w:hAnsi="Arial" w:cs="Arial"/>
          <w:sz w:val="24"/>
          <w:szCs w:val="24"/>
        </w:rPr>
        <w:t>como asíncrona</w:t>
      </w:r>
      <w:r>
        <w:rPr>
          <w:rFonts w:ascii="Arial" w:hAnsi="Arial" w:cs="Arial"/>
          <w:sz w:val="24"/>
          <w:szCs w:val="24"/>
        </w:rPr>
        <w:t xml:space="preserve"> y se coloca antes de la palabra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o antes de los parámetros de una </w:t>
      </w:r>
      <w:proofErr w:type="spellStart"/>
      <w:r>
        <w:rPr>
          <w:rFonts w:ascii="Arial" w:hAnsi="Arial" w:cs="Arial"/>
          <w:sz w:val="24"/>
          <w:szCs w:val="24"/>
        </w:rPr>
        <w:t>arrow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77DB9967" w14:textId="1A5FEFF4" w:rsidR="00D55072" w:rsidRDefault="00D55072" w:rsidP="00B569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palabra clave </w:t>
      </w:r>
      <w:proofErr w:type="spellStart"/>
      <w:r>
        <w:rPr>
          <w:rFonts w:ascii="Arial" w:hAnsi="Arial" w:cs="Arial"/>
          <w:sz w:val="24"/>
          <w:szCs w:val="24"/>
        </w:rPr>
        <w:t>await</w:t>
      </w:r>
      <w:proofErr w:type="spellEnd"/>
      <w:r>
        <w:rPr>
          <w:rFonts w:ascii="Arial" w:hAnsi="Arial" w:cs="Arial"/>
          <w:sz w:val="24"/>
          <w:szCs w:val="24"/>
        </w:rPr>
        <w:t xml:space="preserve"> se coloca dentro de una función definida con </w:t>
      </w:r>
      <w:proofErr w:type="spellStart"/>
      <w:r>
        <w:rPr>
          <w:rFonts w:ascii="Arial" w:hAnsi="Arial" w:cs="Arial"/>
          <w:sz w:val="24"/>
          <w:szCs w:val="24"/>
        </w:rPr>
        <w:t>async</w:t>
      </w:r>
      <w:proofErr w:type="spellEnd"/>
      <w:r>
        <w:rPr>
          <w:rFonts w:ascii="Arial" w:hAnsi="Arial" w:cs="Arial"/>
          <w:sz w:val="24"/>
          <w:szCs w:val="24"/>
        </w:rPr>
        <w:t xml:space="preserve"> y se utiliza para esperar a que </w:t>
      </w:r>
      <w:r w:rsidR="00CC5407"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z w:val="24"/>
          <w:szCs w:val="24"/>
        </w:rPr>
        <w:t xml:space="preserve"> promesa se ejecute mientras se realizan otras tareas</w:t>
      </w:r>
      <w:r w:rsidR="005C18F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C5407">
        <w:rPr>
          <w:rFonts w:ascii="Arial" w:hAnsi="Arial" w:cs="Arial"/>
          <w:sz w:val="24"/>
          <w:szCs w:val="24"/>
        </w:rPr>
        <w:t>Manz</w:t>
      </w:r>
      <w:proofErr w:type="spellEnd"/>
      <w:r w:rsidR="00CC5407">
        <w:rPr>
          <w:rFonts w:ascii="Arial" w:hAnsi="Arial" w:cs="Arial"/>
          <w:sz w:val="24"/>
          <w:szCs w:val="24"/>
        </w:rPr>
        <w:t>, s.f.</w:t>
      </w:r>
      <w:r w:rsidR="005C18F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1C22E7D1" w14:textId="76FEF2E3" w:rsidR="00616583" w:rsidRDefault="00616583" w:rsidP="00B5695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Referencias</w:t>
      </w:r>
    </w:p>
    <w:p w14:paraId="0B4FE775" w14:textId="7E9483F0" w:rsidR="00A45CD6" w:rsidRDefault="00A45CD6" w:rsidP="00B56953">
      <w:pPr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García, F. (2020). </w:t>
      </w:r>
      <w:r w:rsidRPr="00A45CD6">
        <w:rPr>
          <w:rFonts w:ascii="Arial" w:hAnsi="Arial" w:cs="Arial"/>
          <w:i/>
          <w:iCs/>
          <w:sz w:val="24"/>
          <w:szCs w:val="24"/>
        </w:rPr>
        <w:t>Qué son las promesas de JavaScript</w:t>
      </w:r>
      <w:r w:rsidRPr="00A45CD6"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A45CD6">
        <w:rPr>
          <w:rFonts w:ascii="Arial" w:hAnsi="Arial" w:cs="Arial"/>
          <w:sz w:val="24"/>
          <w:szCs w:val="24"/>
          <w:lang w:val="en-US"/>
        </w:rPr>
        <w:t xml:space="preserve">De </w:t>
      </w:r>
      <w:proofErr w:type="spellStart"/>
      <w:r w:rsidRPr="00A45CD6">
        <w:rPr>
          <w:rFonts w:ascii="Arial" w:hAnsi="Arial" w:cs="Arial"/>
          <w:sz w:val="24"/>
          <w:szCs w:val="24"/>
          <w:lang w:val="en-US"/>
        </w:rPr>
        <w:t>arsys</w:t>
      </w:r>
      <w:proofErr w:type="spellEnd"/>
      <w:r w:rsidRPr="00A45CD6">
        <w:rPr>
          <w:rFonts w:ascii="Arial" w:hAnsi="Arial" w:cs="Arial"/>
          <w:sz w:val="24"/>
          <w:szCs w:val="24"/>
          <w:lang w:val="en-US"/>
        </w:rPr>
        <w:t>. Sitio we</w:t>
      </w:r>
      <w:r>
        <w:rPr>
          <w:rFonts w:ascii="Arial" w:hAnsi="Arial" w:cs="Arial"/>
          <w:sz w:val="24"/>
          <w:szCs w:val="24"/>
          <w:lang w:val="en-US"/>
        </w:rPr>
        <w:t xml:space="preserve">b: </w:t>
      </w:r>
      <w:hyperlink r:id="rId7" w:history="1">
        <w:r w:rsidRPr="00557AAC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https://www.arsys.es/blog/promesas-javascript/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29686C0" w14:textId="602FDB1C" w:rsidR="00A45CD6" w:rsidRDefault="00A45CD6" w:rsidP="00B56953">
      <w:pPr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45CD6">
        <w:rPr>
          <w:rFonts w:ascii="Arial" w:hAnsi="Arial" w:cs="Arial"/>
          <w:sz w:val="24"/>
          <w:szCs w:val="24"/>
        </w:rPr>
        <w:t>Manz</w:t>
      </w:r>
      <w:proofErr w:type="spellEnd"/>
      <w:r w:rsidRPr="00A45CD6">
        <w:rPr>
          <w:rFonts w:ascii="Arial" w:hAnsi="Arial" w:cs="Arial"/>
          <w:sz w:val="24"/>
          <w:szCs w:val="24"/>
        </w:rPr>
        <w:t xml:space="preserve">. </w:t>
      </w:r>
      <w:r w:rsidRPr="00CC540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C5407">
        <w:rPr>
          <w:rFonts w:ascii="Arial" w:hAnsi="Arial" w:cs="Arial"/>
          <w:sz w:val="24"/>
          <w:szCs w:val="24"/>
          <w:lang w:val="en-US"/>
        </w:rPr>
        <w:t>s.f.</w:t>
      </w:r>
      <w:proofErr w:type="spellEnd"/>
      <w:r w:rsidRPr="00CC5407">
        <w:rPr>
          <w:rFonts w:ascii="Arial" w:hAnsi="Arial" w:cs="Arial"/>
          <w:sz w:val="24"/>
          <w:szCs w:val="24"/>
          <w:lang w:val="en-US"/>
        </w:rPr>
        <w:t>).</w:t>
      </w:r>
      <w:r w:rsidR="00CC5407" w:rsidRPr="00CC5407">
        <w:rPr>
          <w:rFonts w:ascii="Arial" w:hAnsi="Arial" w:cs="Arial"/>
          <w:sz w:val="24"/>
          <w:szCs w:val="24"/>
          <w:lang w:val="en-US"/>
        </w:rPr>
        <w:t xml:space="preserve"> </w:t>
      </w:r>
      <w:r w:rsidR="00CC5407" w:rsidRPr="00CC5407">
        <w:rPr>
          <w:rFonts w:ascii="Arial" w:hAnsi="Arial" w:cs="Arial"/>
          <w:i/>
          <w:iCs/>
          <w:sz w:val="24"/>
          <w:szCs w:val="24"/>
          <w:lang w:val="en-US"/>
        </w:rPr>
        <w:t>Async/Await</w:t>
      </w:r>
      <w:r w:rsidRPr="00CC5407"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Pr="00CC5407">
        <w:rPr>
          <w:rFonts w:ascii="Arial" w:hAnsi="Arial" w:cs="Arial"/>
          <w:sz w:val="24"/>
          <w:szCs w:val="24"/>
          <w:lang w:val="en-US"/>
        </w:rPr>
        <w:t xml:space="preserve">De </w:t>
      </w:r>
      <w:proofErr w:type="spellStart"/>
      <w:r w:rsidRPr="00CC5407">
        <w:rPr>
          <w:rFonts w:ascii="Arial" w:hAnsi="Arial" w:cs="Arial"/>
          <w:sz w:val="24"/>
          <w:szCs w:val="24"/>
          <w:lang w:val="en-US"/>
        </w:rPr>
        <w:t>LenguajeJS</w:t>
      </w:r>
      <w:proofErr w:type="spellEnd"/>
      <w:r w:rsidRPr="00CC5407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A45CD6">
        <w:rPr>
          <w:rFonts w:ascii="Arial" w:hAnsi="Arial" w:cs="Arial"/>
          <w:sz w:val="24"/>
          <w:szCs w:val="24"/>
          <w:lang w:val="en-US"/>
        </w:rPr>
        <w:t>Stio</w:t>
      </w:r>
      <w:proofErr w:type="spellEnd"/>
      <w:r w:rsidRPr="00A45CD6">
        <w:rPr>
          <w:rFonts w:ascii="Arial" w:hAnsi="Arial" w:cs="Arial"/>
          <w:sz w:val="24"/>
          <w:szCs w:val="24"/>
          <w:lang w:val="en-US"/>
        </w:rPr>
        <w:t xml:space="preserve"> web: </w:t>
      </w:r>
      <w:hyperlink r:id="rId8" w:history="1">
        <w:r w:rsidR="00CC5407" w:rsidRPr="00557AAC">
          <w:rPr>
            <w:rStyle w:val="Hipervnculo"/>
            <w:rFonts w:ascii="Arial" w:hAnsi="Arial" w:cs="Arial"/>
            <w:sz w:val="24"/>
            <w:szCs w:val="24"/>
            <w:lang w:val="en-US"/>
          </w:rPr>
          <w:t>https://lenguajejs.com/javascript/asincronia/async-await/</w:t>
        </w:r>
      </w:hyperlink>
    </w:p>
    <w:p w14:paraId="72DCDEE0" w14:textId="405B77D8" w:rsidR="00CC5407" w:rsidRPr="00CC5407" w:rsidRDefault="00CC5407" w:rsidP="00CC5407">
      <w:pPr>
        <w:ind w:left="709" w:hanging="709"/>
        <w:jc w:val="both"/>
        <w:rPr>
          <w:rFonts w:ascii="Arial" w:hAnsi="Arial" w:cs="Arial"/>
          <w:sz w:val="24"/>
          <w:szCs w:val="24"/>
        </w:rPr>
      </w:pPr>
      <w:proofErr w:type="spellStart"/>
      <w:r w:rsidRPr="00A45CD6">
        <w:rPr>
          <w:rFonts w:ascii="Arial" w:hAnsi="Arial" w:cs="Arial"/>
          <w:sz w:val="24"/>
          <w:szCs w:val="24"/>
        </w:rPr>
        <w:t>Manz</w:t>
      </w:r>
      <w:proofErr w:type="spellEnd"/>
      <w:r w:rsidRPr="00A45CD6">
        <w:rPr>
          <w:rFonts w:ascii="Arial" w:hAnsi="Arial" w:cs="Arial"/>
          <w:sz w:val="24"/>
          <w:szCs w:val="24"/>
        </w:rPr>
        <w:t xml:space="preserve">. (s.f.). </w:t>
      </w:r>
      <w:r w:rsidRPr="00A45CD6">
        <w:rPr>
          <w:rFonts w:ascii="Arial" w:hAnsi="Arial" w:cs="Arial"/>
          <w:i/>
          <w:iCs/>
          <w:sz w:val="24"/>
          <w:szCs w:val="24"/>
        </w:rPr>
        <w:t>¿Q</w:t>
      </w:r>
      <w:r>
        <w:rPr>
          <w:rFonts w:ascii="Arial" w:hAnsi="Arial" w:cs="Arial"/>
          <w:i/>
          <w:iCs/>
          <w:sz w:val="24"/>
          <w:szCs w:val="24"/>
        </w:rPr>
        <w:t xml:space="preserve">ué son las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promesas?.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proofErr w:type="spellStart"/>
      <w:r>
        <w:rPr>
          <w:rFonts w:ascii="Arial" w:hAnsi="Arial" w:cs="Arial"/>
          <w:sz w:val="24"/>
          <w:szCs w:val="24"/>
        </w:rPr>
        <w:t>LenguajeJS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C5407">
        <w:rPr>
          <w:rFonts w:ascii="Arial" w:hAnsi="Arial" w:cs="Arial"/>
          <w:sz w:val="24"/>
          <w:szCs w:val="24"/>
        </w:rPr>
        <w:t>Stio</w:t>
      </w:r>
      <w:proofErr w:type="spellEnd"/>
      <w:r w:rsidRPr="00CC5407">
        <w:rPr>
          <w:rFonts w:ascii="Arial" w:hAnsi="Arial" w:cs="Arial"/>
          <w:sz w:val="24"/>
          <w:szCs w:val="24"/>
        </w:rPr>
        <w:t xml:space="preserve"> web: </w:t>
      </w:r>
      <w:hyperlink r:id="rId9" w:history="1">
        <w:r w:rsidRPr="00CC5407">
          <w:rPr>
            <w:rStyle w:val="Hipervnculo"/>
            <w:rFonts w:ascii="Arial" w:hAnsi="Arial" w:cs="Arial"/>
            <w:sz w:val="24"/>
            <w:szCs w:val="24"/>
          </w:rPr>
          <w:t>https://lenguajejs.com/javascript/asincronia/promesas/</w:t>
        </w:r>
      </w:hyperlink>
      <w:r w:rsidRPr="00CC5407">
        <w:rPr>
          <w:rFonts w:ascii="Arial" w:hAnsi="Arial" w:cs="Arial"/>
          <w:sz w:val="24"/>
          <w:szCs w:val="24"/>
        </w:rPr>
        <w:t xml:space="preserve"> </w:t>
      </w:r>
    </w:p>
    <w:p w14:paraId="29513B5B" w14:textId="1A7EBE1C" w:rsidR="00BA05C5" w:rsidRDefault="00BA05C5" w:rsidP="00B56953">
      <w:pPr>
        <w:ind w:left="709" w:hanging="709"/>
        <w:jc w:val="both"/>
        <w:rPr>
          <w:rFonts w:ascii="Arial" w:hAnsi="Arial" w:cs="Arial"/>
          <w:sz w:val="24"/>
          <w:szCs w:val="24"/>
        </w:rPr>
      </w:pPr>
      <w:proofErr w:type="spellStart"/>
      <w:r w:rsidRPr="00A45CD6">
        <w:rPr>
          <w:rFonts w:ascii="Arial" w:hAnsi="Arial" w:cs="Arial"/>
          <w:sz w:val="24"/>
          <w:szCs w:val="24"/>
        </w:rPr>
        <w:t>Platzi</w:t>
      </w:r>
      <w:proofErr w:type="spellEnd"/>
      <w:r w:rsidRPr="00A45CD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(</w:t>
      </w:r>
      <w:r w:rsidRPr="00BA05C5"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 xml:space="preserve"> de</w:t>
      </w:r>
      <w:r w:rsidRPr="00BA05C5">
        <w:rPr>
          <w:rFonts w:ascii="Arial" w:hAnsi="Arial" w:cs="Arial"/>
          <w:sz w:val="24"/>
          <w:szCs w:val="24"/>
        </w:rPr>
        <w:t xml:space="preserve"> jul</w:t>
      </w:r>
      <w:r>
        <w:rPr>
          <w:rFonts w:ascii="Arial" w:hAnsi="Arial" w:cs="Arial"/>
          <w:sz w:val="24"/>
          <w:szCs w:val="24"/>
        </w:rPr>
        <w:t>io de</w:t>
      </w:r>
      <w:r w:rsidRPr="00BA05C5">
        <w:rPr>
          <w:rFonts w:ascii="Arial" w:hAnsi="Arial" w:cs="Arial"/>
          <w:sz w:val="24"/>
          <w:szCs w:val="24"/>
        </w:rPr>
        <w:t xml:space="preserve"> 2013</w:t>
      </w:r>
      <w:r>
        <w:rPr>
          <w:rFonts w:ascii="Arial" w:hAnsi="Arial" w:cs="Arial"/>
          <w:sz w:val="24"/>
          <w:szCs w:val="24"/>
        </w:rPr>
        <w:t xml:space="preserve">). </w:t>
      </w:r>
      <w:r w:rsidRPr="00BA05C5">
        <w:rPr>
          <w:rFonts w:ascii="Arial" w:hAnsi="Arial" w:cs="Arial"/>
          <w:i/>
          <w:iCs/>
          <w:sz w:val="24"/>
          <w:szCs w:val="24"/>
        </w:rPr>
        <w:t xml:space="preserve">Qué es AJAX y </w:t>
      </w:r>
      <w:proofErr w:type="spellStart"/>
      <w:r w:rsidRPr="00BA05C5">
        <w:rPr>
          <w:rFonts w:ascii="Arial" w:hAnsi="Arial" w:cs="Arial"/>
          <w:i/>
          <w:iCs/>
          <w:sz w:val="24"/>
          <w:szCs w:val="24"/>
        </w:rPr>
        <w:t>como</w:t>
      </w:r>
      <w:proofErr w:type="spellEnd"/>
      <w:r w:rsidRPr="00BA05C5">
        <w:rPr>
          <w:rFonts w:ascii="Arial" w:hAnsi="Arial" w:cs="Arial"/>
          <w:i/>
          <w:iCs/>
          <w:sz w:val="24"/>
          <w:szCs w:val="24"/>
        </w:rPr>
        <w:t xml:space="preserve"> funciona</w:t>
      </w:r>
      <w:r>
        <w:rPr>
          <w:rFonts w:ascii="Arial" w:hAnsi="Arial" w:cs="Arial"/>
          <w:sz w:val="24"/>
          <w:szCs w:val="24"/>
        </w:rPr>
        <w:t xml:space="preserve"> </w:t>
      </w:r>
      <w:r w:rsidRPr="00BA05C5">
        <w:rPr>
          <w:rFonts w:ascii="Arial" w:hAnsi="Arial" w:cs="Arial"/>
          <w:sz w:val="24"/>
          <w:szCs w:val="24"/>
        </w:rPr>
        <w:t xml:space="preserve">[Archivo de Vídeo]. </w:t>
      </w:r>
      <w:proofErr w:type="spellStart"/>
      <w:r w:rsidRPr="00BA05C5">
        <w:rPr>
          <w:rFonts w:ascii="Arial" w:hAnsi="Arial" w:cs="Arial"/>
          <w:sz w:val="24"/>
          <w:szCs w:val="24"/>
        </w:rPr>
        <w:t>Youtube</w:t>
      </w:r>
      <w:proofErr w:type="spellEnd"/>
      <w:r w:rsidRPr="00BA05C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5E4D13">
          <w:rPr>
            <w:rStyle w:val="Hipervnculo"/>
            <w:rFonts w:ascii="Arial" w:hAnsi="Arial" w:cs="Arial"/>
            <w:sz w:val="24"/>
            <w:szCs w:val="24"/>
          </w:rPr>
          <w:t>https://www.youtube.com/watch?v=_ybgWmSCAu8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2C095D55" w14:textId="43D36805" w:rsidR="00E608A0" w:rsidRDefault="00E608A0" w:rsidP="00B56953">
      <w:pPr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Velasco, R. (2020). </w:t>
      </w:r>
      <w:r w:rsidRPr="00E608A0">
        <w:rPr>
          <w:rFonts w:ascii="Arial" w:hAnsi="Arial" w:cs="Arial"/>
          <w:i/>
          <w:iCs/>
          <w:sz w:val="24"/>
          <w:szCs w:val="24"/>
        </w:rPr>
        <w:t>Programa para todas las plataformas con estas alternativas a jQuery</w:t>
      </w:r>
      <w:r>
        <w:rPr>
          <w:rFonts w:ascii="Arial" w:hAnsi="Arial" w:cs="Arial"/>
          <w:sz w:val="24"/>
          <w:szCs w:val="24"/>
        </w:rPr>
        <w:t xml:space="preserve">. De </w:t>
      </w:r>
      <w:proofErr w:type="spellStart"/>
      <w:r>
        <w:rPr>
          <w:rFonts w:ascii="Arial" w:hAnsi="Arial" w:cs="Arial"/>
          <w:sz w:val="24"/>
          <w:szCs w:val="24"/>
        </w:rPr>
        <w:t>SoftZone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8A2996">
        <w:rPr>
          <w:rFonts w:ascii="Arial" w:hAnsi="Arial" w:cs="Arial"/>
          <w:sz w:val="24"/>
          <w:szCs w:val="24"/>
          <w:lang w:val="en-US"/>
        </w:rPr>
        <w:t xml:space="preserve">Sitio web: </w:t>
      </w:r>
      <w:hyperlink r:id="rId11" w:history="1">
        <w:r w:rsidR="008A2996" w:rsidRPr="00557AAC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https://www.softzone.es/programas/lenguajes/alternativas-jquery/</w:t>
        </w:r>
      </w:hyperlink>
    </w:p>
    <w:p w14:paraId="1C7D7A7C" w14:textId="77777777" w:rsidR="008A2996" w:rsidRPr="008A2996" w:rsidRDefault="008A2996" w:rsidP="00B56953">
      <w:pPr>
        <w:jc w:val="both"/>
        <w:rPr>
          <w:rFonts w:ascii="Arial" w:hAnsi="Arial" w:cs="Arial"/>
          <w:color w:val="333333"/>
          <w:lang w:val="en-US"/>
        </w:rPr>
      </w:pPr>
    </w:p>
    <w:p w14:paraId="36616103" w14:textId="77777777" w:rsidR="00BA05C5" w:rsidRPr="008A2996" w:rsidRDefault="00BA05C5" w:rsidP="00B56953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BA05C5" w:rsidRPr="008A2996" w:rsidSect="004C4943">
      <w:head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6F655" w14:textId="77777777" w:rsidR="00E16139" w:rsidRDefault="00E16139" w:rsidP="004C4943">
      <w:pPr>
        <w:spacing w:after="0" w:line="240" w:lineRule="auto"/>
      </w:pPr>
      <w:r>
        <w:separator/>
      </w:r>
    </w:p>
  </w:endnote>
  <w:endnote w:type="continuationSeparator" w:id="0">
    <w:p w14:paraId="00D63F78" w14:textId="77777777" w:rsidR="00E16139" w:rsidRDefault="00E16139" w:rsidP="004C4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FF17C" w14:textId="77777777" w:rsidR="00E16139" w:rsidRDefault="00E16139" w:rsidP="004C4943">
      <w:pPr>
        <w:spacing w:after="0" w:line="240" w:lineRule="auto"/>
      </w:pPr>
      <w:r>
        <w:separator/>
      </w:r>
    </w:p>
  </w:footnote>
  <w:footnote w:type="continuationSeparator" w:id="0">
    <w:p w14:paraId="4CAD0938" w14:textId="77777777" w:rsidR="00E16139" w:rsidRDefault="00E16139" w:rsidP="004C4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A5BCE" w14:textId="77777777" w:rsidR="004C4943" w:rsidRDefault="004C4943" w:rsidP="004C4943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A52A1" w14:textId="21EFB644" w:rsidR="004C4943" w:rsidRPr="004C4943" w:rsidRDefault="004C4943" w:rsidP="004C4943">
    <w:pPr>
      <w:pStyle w:val="Encabezado"/>
      <w:jc w:val="right"/>
      <w:rPr>
        <w:rFonts w:ascii="Arial" w:hAnsi="Arial" w:cs="Arial"/>
        <w:sz w:val="24"/>
        <w:szCs w:val="24"/>
      </w:rPr>
    </w:pPr>
    <w:r w:rsidRPr="004C4943">
      <w:rPr>
        <w:rFonts w:ascii="Arial" w:hAnsi="Arial" w:cs="Arial"/>
        <w:sz w:val="24"/>
        <w:szCs w:val="24"/>
      </w:rPr>
      <w:t>David Hernán García Fernández</w:t>
    </w:r>
    <w:r>
      <w:rPr>
        <w:rFonts w:ascii="Arial" w:hAnsi="Arial" w:cs="Arial"/>
        <w:sz w:val="24"/>
        <w:szCs w:val="24"/>
      </w:rPr>
      <w:t xml:space="preserve"> – A01173130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73"/>
    <w:rsid w:val="0002645C"/>
    <w:rsid w:val="002142AB"/>
    <w:rsid w:val="002176BC"/>
    <w:rsid w:val="00284DDA"/>
    <w:rsid w:val="004C4943"/>
    <w:rsid w:val="005B3478"/>
    <w:rsid w:val="005C18FF"/>
    <w:rsid w:val="00616583"/>
    <w:rsid w:val="00632A47"/>
    <w:rsid w:val="0063681D"/>
    <w:rsid w:val="00753756"/>
    <w:rsid w:val="00825E57"/>
    <w:rsid w:val="008A2996"/>
    <w:rsid w:val="008B1C9E"/>
    <w:rsid w:val="00943675"/>
    <w:rsid w:val="00973E73"/>
    <w:rsid w:val="009E6D61"/>
    <w:rsid w:val="00A30EFC"/>
    <w:rsid w:val="00A45CD6"/>
    <w:rsid w:val="00B56953"/>
    <w:rsid w:val="00BA05C5"/>
    <w:rsid w:val="00C22ACB"/>
    <w:rsid w:val="00CC5407"/>
    <w:rsid w:val="00D55072"/>
    <w:rsid w:val="00DE0DC6"/>
    <w:rsid w:val="00E16139"/>
    <w:rsid w:val="00E608A0"/>
    <w:rsid w:val="00F9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41CB"/>
  <w15:chartTrackingRefBased/>
  <w15:docId w15:val="{D91BBE11-69DD-4039-B0DA-D674AC1F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49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4943"/>
  </w:style>
  <w:style w:type="paragraph" w:styleId="Piedepgina">
    <w:name w:val="footer"/>
    <w:basedOn w:val="Normal"/>
    <w:link w:val="PiedepginaCar"/>
    <w:uiPriority w:val="99"/>
    <w:unhideWhenUsed/>
    <w:rsid w:val="004C49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943"/>
  </w:style>
  <w:style w:type="paragraph" w:customStyle="1" w:styleId="has-background">
    <w:name w:val="has-background"/>
    <w:basedOn w:val="Normal"/>
    <w:rsid w:val="00BA0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BA05C5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A05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0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6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nguajejs.com/javascript/asincronia/async-await/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s://www.arsys.es/blog/promesas-javascript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softzone.es/programas/lenguajes/alternativas-jquery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_ybgWmSCAu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nguajejs.com/javascript/asincronia/promesa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Hernán García Fernández</dc:creator>
  <cp:keywords/>
  <dc:description/>
  <cp:lastModifiedBy>David Hernán García Fernández</cp:lastModifiedBy>
  <cp:revision>25</cp:revision>
  <dcterms:created xsi:type="dcterms:W3CDTF">2021-11-11T02:30:00Z</dcterms:created>
  <dcterms:modified xsi:type="dcterms:W3CDTF">2021-11-12T03:47:00Z</dcterms:modified>
</cp:coreProperties>
</file>