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FB7F" w14:textId="77777777" w:rsidR="00247BD6" w:rsidRPr="00987460" w:rsidRDefault="00247BD6" w:rsidP="00247BD6">
      <w:pPr>
        <w:rPr>
          <w:sz w:val="26"/>
          <w:szCs w:val="26"/>
        </w:rPr>
      </w:pPr>
      <w:bookmarkStart w:id="0" w:name="_Hlk241658702"/>
      <w:bookmarkStart w:id="1" w:name="_Hlk241658715"/>
      <w:r w:rsidRPr="00987460">
        <w:rPr>
          <w:b/>
          <w:bCs/>
          <w:spacing w:val="-2"/>
          <w:sz w:val="24"/>
          <w:szCs w:val="24"/>
        </w:rPr>
        <w:t>EXCELENTÍSSIMO(A) JUIZ(A) FEDERAL DA __ VARA FEDERAL DO JUIZADO ESPECIAL DA SUBSEÇÃO JUDICIÁRIA FEDERAL DE {</w:t>
      </w:r>
      <w:r w:rsidRPr="00987460">
        <w:rPr>
          <w:b/>
          <w:bCs/>
        </w:rPr>
        <w:t>{ subsecao_judiciaria|upper }}</w:t>
      </w:r>
    </w:p>
    <w:p w14:paraId="2BDCF747" w14:textId="77777777" w:rsidR="00247BD6" w:rsidRPr="00987460" w:rsidRDefault="00247BD6" w:rsidP="00247BD6">
      <w:pPr>
        <w:rPr>
          <w:sz w:val="26"/>
          <w:szCs w:val="26"/>
        </w:rPr>
      </w:pPr>
    </w:p>
    <w:p w14:paraId="570724DA" w14:textId="77777777" w:rsidR="00247BD6" w:rsidRPr="00987460" w:rsidRDefault="00247BD6" w:rsidP="00247BD6">
      <w:pPr>
        <w:rPr>
          <w:sz w:val="26"/>
          <w:szCs w:val="26"/>
        </w:rPr>
      </w:pPr>
    </w:p>
    <w:p w14:paraId="481D92AA" w14:textId="77777777" w:rsidR="00247BD6" w:rsidRPr="00987460" w:rsidRDefault="00247BD6" w:rsidP="00247BD6">
      <w:pPr>
        <w:rPr>
          <w:sz w:val="26"/>
          <w:szCs w:val="26"/>
        </w:rPr>
      </w:pPr>
    </w:p>
    <w:p w14:paraId="31906AEF" w14:textId="77777777" w:rsidR="00247BD6" w:rsidRPr="00987460" w:rsidRDefault="00247BD6" w:rsidP="00247BD6">
      <w:pPr>
        <w:rPr>
          <w:sz w:val="26"/>
          <w:szCs w:val="26"/>
        </w:rPr>
      </w:pPr>
    </w:p>
    <w:p w14:paraId="0C63313D" w14:textId="77777777" w:rsidR="00247BD6" w:rsidRPr="00987460" w:rsidRDefault="00247BD6" w:rsidP="00247BD6">
      <w:pPr>
        <w:rPr>
          <w:sz w:val="26"/>
          <w:szCs w:val="26"/>
        </w:rPr>
      </w:pPr>
    </w:p>
    <w:p w14:paraId="54649F8A" w14:textId="77777777" w:rsidR="00247BD6" w:rsidRPr="00987460" w:rsidRDefault="00247BD6" w:rsidP="00247BD6">
      <w:pPr>
        <w:rPr>
          <w:sz w:val="26"/>
          <w:szCs w:val="26"/>
        </w:rPr>
      </w:pPr>
    </w:p>
    <w:p w14:paraId="33495BAF" w14:textId="77777777" w:rsidR="00247BD6" w:rsidRPr="00987460" w:rsidRDefault="00247BD6" w:rsidP="00247BD6">
      <w:pPr>
        <w:rPr>
          <w:sz w:val="26"/>
          <w:szCs w:val="26"/>
        </w:rPr>
      </w:pPr>
    </w:p>
    <w:p w14:paraId="204F074B" w14:textId="77777777" w:rsidR="00247BD6" w:rsidRPr="00987460" w:rsidRDefault="00247BD6" w:rsidP="00247BD6">
      <w:pPr>
        <w:rPr>
          <w:sz w:val="26"/>
          <w:szCs w:val="26"/>
        </w:rPr>
      </w:pPr>
    </w:p>
    <w:p w14:paraId="12D77D00" w14:textId="77777777" w:rsidR="00247BD6" w:rsidRPr="00987460" w:rsidRDefault="00247BD6" w:rsidP="00247BD6">
      <w:pPr>
        <w:rPr>
          <w:sz w:val="27"/>
          <w:szCs w:val="27"/>
        </w:rPr>
      </w:pPr>
    </w:p>
    <w:p w14:paraId="6FE317AD" w14:textId="3E061B8A" w:rsidR="00247BD6" w:rsidRPr="00987460" w:rsidRDefault="00247BD6" w:rsidP="00247BD6">
      <w:pPr>
        <w:spacing w:line="360" w:lineRule="auto"/>
        <w:ind w:left="179" w:right="178" w:firstLine="851"/>
        <w:jc w:val="both"/>
        <w:rPr>
          <w:sz w:val="24"/>
          <w:szCs w:val="24"/>
        </w:rPr>
      </w:pPr>
      <w:r w:rsidRPr="00987460">
        <w:rPr>
          <w:b/>
          <w:bCs/>
          <w:sz w:val="24"/>
          <w:szCs w:val="24"/>
        </w:rPr>
        <w:t>{{ nome_cliente }}</w:t>
      </w:r>
      <w:r w:rsidRPr="00987460">
        <w:rPr>
          <w:sz w:val="24"/>
          <w:szCs w:val="24"/>
        </w:rPr>
        <w:t xml:space="preserve">, {{ nacionalidade_cliente }}, {{ estado_civil_cliente }}, inscrito(a) no CPF sob o nº {{ cpf_cliente }} e RG n° {{ rg_cliente }}, residente e domiciliado(a) na {{endereco_completo }}{% if tem_representante %} neste ato representado(a) por </w:t>
      </w:r>
      <w:r w:rsidRPr="00987460">
        <w:rPr>
          <w:b/>
          <w:bCs/>
          <w:sz w:val="24"/>
          <w:szCs w:val="24"/>
        </w:rPr>
        <w:t>{{ nome_representante }}</w:t>
      </w:r>
      <w:r w:rsidRPr="00987460">
        <w:rPr>
          <w:sz w:val="24"/>
          <w:szCs w:val="24"/>
        </w:rPr>
        <w:t xml:space="preserve">, {{ nacionalidade_representante }}, {{ estado_civil_representante }}, inscrito(a) no CPF sob o nº {{ cpf_representante }} e RG n° {{ rg_representante }}{% endif %}, vem, por intermédio de sua advogada infra-assinada (procuração anexa), propor: </w:t>
      </w:r>
    </w:p>
    <w:bookmarkEnd w:id="0"/>
    <w:p w14:paraId="76104E44" w14:textId="77777777" w:rsidR="00247BD6" w:rsidRPr="00987460" w:rsidRDefault="00247BD6" w:rsidP="00247BD6">
      <w:pPr>
        <w:spacing w:line="360" w:lineRule="auto"/>
        <w:ind w:left="179" w:right="178" w:firstLine="851"/>
        <w:jc w:val="both"/>
        <w:rPr>
          <w:sz w:val="24"/>
          <w:szCs w:val="24"/>
        </w:rPr>
      </w:pPr>
    </w:p>
    <w:p w14:paraId="6A9781CF" w14:textId="77777777" w:rsidR="00247BD6" w:rsidRPr="00987460" w:rsidRDefault="00247BD6" w:rsidP="00247BD6">
      <w:pPr>
        <w:spacing w:line="360" w:lineRule="auto"/>
        <w:ind w:left="179" w:right="178" w:firstLine="851"/>
        <w:jc w:val="both"/>
        <w:rPr>
          <w:sz w:val="24"/>
          <w:szCs w:val="24"/>
        </w:rPr>
      </w:pPr>
      <w:r w:rsidRPr="00987460">
        <w:rPr>
          <w:rFonts w:ascii="Arial" w:hAnsi="Arial" w:cs="Arial"/>
          <w:noProof/>
        </w:rPr>
        <mc:AlternateContent>
          <mc:Choice Requires="wps">
            <w:drawing>
              <wp:anchor distT="0" distB="0" distL="114300" distR="114300" simplePos="0" relativeHeight="251745280" behindDoc="0" locked="0" layoutInCell="1" allowOverlap="1" wp14:anchorId="6973D9A1" wp14:editId="1C70EE6D">
                <wp:simplePos x="0" y="0"/>
                <wp:positionH relativeFrom="margin">
                  <wp:align>center</wp:align>
                </wp:positionH>
                <wp:positionV relativeFrom="paragraph">
                  <wp:posOffset>89452</wp:posOffset>
                </wp:positionV>
                <wp:extent cx="6004560" cy="563880"/>
                <wp:effectExtent l="0" t="0" r="0" b="7620"/>
                <wp:wrapNone/>
                <wp:docPr id="5" name="Retângulo: Cantos Arredondado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4560" cy="563880"/>
                        </a:xfrm>
                        <a:prstGeom prst="roundRect">
                          <a:avLst/>
                        </a:prstGeom>
                        <a:solidFill>
                          <a:srgbClr val="C0BCBE"/>
                        </a:solidFill>
                        <a:ln w="12700" cap="flat" cmpd="sng" algn="ctr">
                          <a:noFill/>
                          <a:prstDash val="solid"/>
                          <a:miter lim="800000"/>
                        </a:ln>
                        <a:effectLst/>
                      </wps:spPr>
                      <wps:txbx>
                        <w:txbxContent>
                          <w:p w14:paraId="19A4FA53" w14:textId="77777777" w:rsidR="00247BD6" w:rsidRPr="009810ED" w:rsidRDefault="00247BD6" w:rsidP="00247BD6">
                            <w:pPr>
                              <w:jc w:val="center"/>
                              <w:rPr>
                                <w:b/>
                                <w:bCs/>
                              </w:rPr>
                            </w:pPr>
                            <w:r w:rsidRPr="009810ED">
                              <w:rPr>
                                <w:rStyle w:val="jsgrdq"/>
                                <w:b/>
                                <w:bCs/>
                                <w:noProof/>
                                <w:color w:val="171717"/>
                                <w:sz w:val="24"/>
                                <w:szCs w:val="24"/>
                              </w:rPr>
                              <w:t>AÇÃO DE CONCESSÃO DE BENEFÍCIO ASSISTENCIAL À PESSOA COM DEFICIÊNCIA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3D9A1" id="Retângulo: Cantos Arredondados 5" o:spid="_x0000_s1026" style="position:absolute;left:0;text-align:left;margin-left:0;margin-top:7.05pt;width:472.8pt;height:44.4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" fillcolor="#c0bcbe" stroked="f" strokeweight="1pt">
                <v:stroke joinstyle="miter"/>
                <v:textbox>
                  <w:txbxContent>
                    <w:p w14:paraId="19A4FA53" w14:textId="77777777" w:rsidR="00247BD6" w:rsidRPr="009810ED" w:rsidRDefault="00247BD6" w:rsidP="00247BD6">
                      <w:pPr>
                        <w:jc w:val="center"/>
                        <w:rPr>
                          <w:b/>
                          <w:bCs/>
                        </w:rPr>
                      </w:pPr>
                      <w:r w:rsidRPr="009810ED">
                        <w:rPr>
                          <w:rStyle w:val="jsgrdq"/>
                          <w:b/>
                          <w:bCs/>
                          <w:noProof/>
                          <w:color w:val="171717"/>
                          <w:sz w:val="24"/>
                          <w:szCs w:val="24"/>
                        </w:rPr>
                        <w:t>AÇÃO DE CONCESSÃO DE BENEFÍCIO ASSISTENCIAL À PESSOA COM DEFICIÊNCIA</w:t>
                      </w:r>
                    </w:p>
                  </w:txbxContent>
                </v:textbox>
                <w10:wrap anchorx="margin"/>
              </v:roundrect>
            </w:pict>
          </mc:Fallback>
        </mc:AlternateContent>
      </w:r>
    </w:p>
    <w:p w14:paraId="515BCCD2" w14:textId="77777777" w:rsidR="00247BD6" w:rsidRPr="00987460" w:rsidRDefault="00247BD6" w:rsidP="00247BD6">
      <w:pPr>
        <w:rPr>
          <w:sz w:val="20"/>
          <w:szCs w:val="20"/>
        </w:rPr>
      </w:pPr>
    </w:p>
    <w:p w14:paraId="49CD8056" w14:textId="77777777" w:rsidR="00247BD6" w:rsidRPr="00987460" w:rsidRDefault="00247BD6" w:rsidP="00247BD6">
      <w:pPr>
        <w:rPr>
          <w:sz w:val="20"/>
          <w:szCs w:val="20"/>
        </w:rPr>
      </w:pPr>
    </w:p>
    <w:p w14:paraId="6BC13A3B" w14:textId="77777777" w:rsidR="00247BD6" w:rsidRPr="00987460" w:rsidRDefault="00247BD6" w:rsidP="00247BD6">
      <w:pPr>
        <w:spacing w:before="9"/>
        <w:rPr>
          <w:sz w:val="27"/>
          <w:szCs w:val="27"/>
        </w:rPr>
      </w:pPr>
    </w:p>
    <w:p w14:paraId="6EE3E536" w14:textId="77777777" w:rsidR="00247BD6" w:rsidRPr="00987460" w:rsidRDefault="00247BD6" w:rsidP="00247BD6">
      <w:pPr>
        <w:spacing w:before="8"/>
        <w:rPr>
          <w:sz w:val="20"/>
          <w:szCs w:val="20"/>
        </w:rPr>
      </w:pPr>
    </w:p>
    <w:p w14:paraId="37DD4B85" w14:textId="77777777" w:rsidR="00247BD6" w:rsidRPr="00987460" w:rsidRDefault="00247BD6" w:rsidP="00247BD6">
      <w:pPr>
        <w:spacing w:line="360" w:lineRule="auto"/>
        <w:ind w:left="187" w:right="181" w:firstLine="533"/>
        <w:rPr>
          <w:sz w:val="24"/>
          <w:szCs w:val="24"/>
        </w:rPr>
      </w:pPr>
      <w:bookmarkStart w:id="2" w:name="_Hlk241659142"/>
      <w:r w:rsidRPr="00987460">
        <w:rPr>
          <w:sz w:val="24"/>
          <w:szCs w:val="24"/>
        </w:rPr>
        <w:t xml:space="preserve">Em face do </w:t>
      </w:r>
      <w:r w:rsidRPr="00987460">
        <w:rPr>
          <w:b/>
          <w:bCs/>
          <w:sz w:val="24"/>
          <w:szCs w:val="24"/>
        </w:rPr>
        <w:t>INSTITUTO NACIONAL DA SEGURIDADE SOCIAL – INSS</w:t>
      </w:r>
      <w:r w:rsidRPr="00987460">
        <w:rPr>
          <w:sz w:val="24"/>
          <w:szCs w:val="24"/>
        </w:rPr>
        <w:t xml:space="preserve">, pessoa jurídica de direito público, constituída sob a forma de autarquia, na pessoa de seu representante legal, com sede nesta cidade localizada </w:t>
      </w:r>
      <w:r w:rsidRPr="00987460">
        <w:t>{{ endereco_inss }}</w:t>
      </w:r>
      <w:r w:rsidRPr="00987460">
        <w:rPr>
          <w:sz w:val="24"/>
          <w:szCs w:val="24"/>
        </w:rPr>
        <w:t xml:space="preserve">, ante os motivos de fato e de direito, que a seguir passa a expor e ao final requerer: </w:t>
      </w:r>
    </w:p>
    <w:bookmarkEnd w:id="1"/>
    <w:bookmarkEnd w:id="2"/>
    <w:p w14:paraId="3FA6ED61" w14:textId="77777777" w:rsidR="00247BD6" w:rsidRPr="00987460" w:rsidRDefault="00247BD6" w:rsidP="00247BD6">
      <w:pPr>
        <w:spacing w:line="360" w:lineRule="auto"/>
        <w:ind w:left="187" w:right="181" w:firstLine="533"/>
        <w:rPr>
          <w:sz w:val="24"/>
          <w:szCs w:val="24"/>
        </w:rPr>
      </w:pPr>
      <w:r w:rsidRPr="00987460">
        <w:rPr>
          <w:rFonts w:ascii="Arial" w:hAnsi="Arial" w:cs="Arial"/>
          <w:noProof/>
        </w:rPr>
        <mc:AlternateContent>
          <mc:Choice Requires="wps">
            <w:drawing>
              <wp:anchor distT="0" distB="0" distL="114300" distR="114300" simplePos="0" relativeHeight="251746304" behindDoc="0" locked="0" layoutInCell="1" allowOverlap="1" wp14:anchorId="33778585" wp14:editId="0B4A0275">
                <wp:simplePos x="0" y="0"/>
                <wp:positionH relativeFrom="margin">
                  <wp:align>left</wp:align>
                </wp:positionH>
                <wp:positionV relativeFrom="paragraph">
                  <wp:posOffset>225425</wp:posOffset>
                </wp:positionV>
                <wp:extent cx="4312920" cy="389255"/>
                <wp:effectExtent l="0" t="0" r="0" b="0"/>
                <wp:wrapNone/>
                <wp:docPr id="6" name="Retângulo: Cantos Arredondado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69240356" w14:textId="77777777" w:rsidR="00247BD6" w:rsidRPr="009810ED" w:rsidRDefault="00247BD6" w:rsidP="00247BD6">
                            <w:pPr>
                              <w:jc w:val="center"/>
                            </w:pPr>
                            <w:r w:rsidRPr="009810ED">
                              <w:rPr>
                                <w:rStyle w:val="jsgrdq"/>
                                <w:b/>
                                <w:bCs/>
                                <w:noProof/>
                                <w:color w:val="171717"/>
                                <w:sz w:val="24"/>
                                <w:szCs w:val="24"/>
                              </w:rPr>
                              <w:t>DA GRATUIDADE DE JUSTIÇA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778585" id="Retângulo: Cantos Arredondados 6" o:spid="_x0000_s1027" style="position:absolute;left:0;text-align:left;margin-left:0;margin-top:17.75pt;width:339.6pt;height:30.65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" fillcolor="#c0bcbe" stroked="f" strokeweight="1pt">
                <v:stroke joinstyle="miter"/>
                <v:textbox>
                  <w:txbxContent>
                    <w:p w14:paraId="69240356" w14:textId="77777777" w:rsidR="00247BD6" w:rsidRPr="009810ED" w:rsidRDefault="00247BD6" w:rsidP="00247BD6">
                      <w:pPr>
                        <w:jc w:val="center"/>
                      </w:pPr>
                      <w:r w:rsidRPr="009810ED">
                        <w:rPr>
                          <w:rStyle w:val="jsgrdq"/>
                          <w:b/>
                          <w:bCs/>
                          <w:noProof/>
                          <w:color w:val="171717"/>
                          <w:sz w:val="24"/>
                          <w:szCs w:val="24"/>
                        </w:rPr>
                        <w:t>DA GRATUIDADE DE JUSTIÇA</w:t>
                      </w:r>
                    </w:p>
                  </w:txbxContent>
                </v:textbox>
                <w10:wrap anchorx="margin"/>
              </v:roundrect>
            </w:pict>
          </mc:Fallback>
        </mc:AlternateContent>
      </w:r>
    </w:p>
    <w:p w14:paraId="01ED87B2" w14:textId="77777777" w:rsidR="00247BD6" w:rsidRPr="00987460" w:rsidRDefault="00247BD6" w:rsidP="00247BD6">
      <w:pPr>
        <w:spacing w:before="139" w:line="360" w:lineRule="auto"/>
        <w:ind w:left="179" w:right="179"/>
        <w:jc w:val="both"/>
      </w:pPr>
    </w:p>
    <w:p w14:paraId="2E0A661E" w14:textId="7AA94803" w:rsidR="0053742B" w:rsidRPr="00987460" w:rsidRDefault="00247BD6" w:rsidP="00C85DDF">
      <w:pPr>
        <w:spacing w:line="360" w:lineRule="auto"/>
        <w:ind w:left="187" w:right="181"/>
        <w:jc w:val="both"/>
        <w:rPr>
          <w:sz w:val="24"/>
          <w:szCs w:val="24"/>
        </w:rPr>
      </w:pPr>
      <w:r w:rsidRPr="00987460">
        <w:br/>
      </w:r>
      <w:r w:rsidRPr="00987460">
        <w:rPr>
          <w:sz w:val="24"/>
          <w:szCs w:val="24"/>
        </w:rPr>
        <w:t xml:space="preserve">         Inicialmente afirma, de acordo com o art. 4º da Lei 1.060/50, com a nova redação dada pela Lei nº. 7.510/86, e art. 5º, LXXIV da Constituição Federal, que é pessoa sem recurso financeiro, não podendo, desta forma, arcar com as custas processuais, sem prejuízo do seu sustento próprio e de sua família, motivo pelo qual requer o benefício da Gratuidade de Justiça.</w:t>
      </w:r>
    </w:p>
    <w:p w14:paraId="0AB8A017" w14:textId="77777777" w:rsidR="00C85DDF" w:rsidRPr="00987460" w:rsidRDefault="00247BD6" w:rsidP="00247BD6">
      <w:pPr>
        <w:spacing w:before="90" w:line="360" w:lineRule="auto"/>
        <w:ind w:right="183"/>
        <w:jc w:val="both"/>
        <w:rPr>
          <w:sz w:val="24"/>
          <w:szCs w:val="24"/>
        </w:rPr>
      </w:pPr>
      <w:r w:rsidRPr="00987460">
        <w:rPr>
          <w:sz w:val="24"/>
          <w:szCs w:val="24"/>
        </w:rPr>
        <w:t>{% if tese_prioridade %}</w:t>
      </w:r>
    </w:p>
    <w:p w14:paraId="34B0A445" w14:textId="45B6A3D9" w:rsidR="008B7F3A" w:rsidRPr="00987460" w:rsidRDefault="008B7F3A" w:rsidP="00247BD6">
      <w:pPr>
        <w:spacing w:before="90" w:line="360" w:lineRule="auto"/>
        <w:ind w:right="183"/>
        <w:jc w:val="both"/>
        <w:rPr>
          <w:sz w:val="24"/>
          <w:szCs w:val="24"/>
        </w:rPr>
      </w:pPr>
      <w:r w:rsidRPr="00987460">
        <w:rPr>
          <w:rFonts w:ascii="Arial" w:hAnsi="Arial" w:cs="Arial"/>
          <w:noProof/>
        </w:rPr>
        <w:lastRenderedPageBreak/>
        <mc:AlternateContent>
          <mc:Choice Requires="wps">
            <w:drawing>
              <wp:anchor distT="0" distB="0" distL="114300" distR="114300" simplePos="0" relativeHeight="251748352" behindDoc="0" locked="0" layoutInCell="1" allowOverlap="1" wp14:anchorId="34A458C0" wp14:editId="09C56108">
                <wp:simplePos x="0" y="0"/>
                <wp:positionH relativeFrom="margin">
                  <wp:posOffset>-312420</wp:posOffset>
                </wp:positionH>
                <wp:positionV relativeFrom="paragraph">
                  <wp:posOffset>392430</wp:posOffset>
                </wp:positionV>
                <wp:extent cx="4312920" cy="389255"/>
                <wp:effectExtent l="0" t="0" r="0" b="0"/>
                <wp:wrapNone/>
                <wp:docPr id="1999185315" name="Retângulo: Cantos Arredondados 1999185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2E2FEC39" w14:textId="77777777" w:rsidR="00247BD6" w:rsidRPr="002F2142" w:rsidRDefault="00247BD6" w:rsidP="00247BD6">
                            <w:pPr>
                              <w:jc w:val="center"/>
                              <w:rPr>
                                <w:lang w:val="pt-BR"/>
                              </w:rPr>
                            </w:pPr>
                            <w:r>
                              <w:rPr>
                                <w:rStyle w:val="jsgrdq"/>
                                <w:b/>
                                <w:bCs/>
                                <w:noProof/>
                                <w:color w:val="171717"/>
                                <w:sz w:val="24"/>
                                <w:szCs w:val="24"/>
                                <w:lang w:val="pt-BR"/>
                              </w:rPr>
                              <w:t>PRIORIDADE DE TRAMITAÇÃO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458C0" id="Retângulo: Cantos Arredondados 1999185315" o:spid="_x0000_s1028" style="position:absolute;left:0;text-align:left;margin-left:-24.6pt;margin-top:30.9pt;width:339.6pt;height:30.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" fillcolor="#c0bcbe" stroked="f" strokeweight="1pt">
                <v:stroke joinstyle="miter"/>
                <v:textbox>
                  <w:txbxContent>
                    <w:p w14:paraId="2E2FEC39" w14:textId="77777777" w:rsidR="00247BD6" w:rsidRPr="002F2142" w:rsidRDefault="00247BD6" w:rsidP="00247BD6">
                      <w:pPr>
                        <w:jc w:val="center"/>
                        <w:rPr>
                          <w:lang w:val="pt-BR"/>
                        </w:rPr>
                      </w:pPr>
                      <w:r>
                        <w:rPr>
                          <w:rStyle w:val="jsgrdq"/>
                          <w:b/>
                          <w:bCs/>
                          <w:noProof/>
                          <w:color w:val="171717"/>
                          <w:sz w:val="24"/>
                          <w:szCs w:val="24"/>
                          <w:lang w:val="pt-BR"/>
                        </w:rPr>
                        <w:t>PRIORIDADE DE TRAMITAÇÃO</w:t>
                      </w:r>
                    </w:p>
                  </w:txbxContent>
                </v:textbox>
                <w10:wrap anchorx="margin"/>
              </v:roundrect>
            </w:pict>
          </mc:Fallback>
        </mc:AlternateContent>
      </w:r>
    </w:p>
    <w:p w14:paraId="34047251" w14:textId="3923E23D" w:rsidR="00247BD6" w:rsidRPr="00987460" w:rsidRDefault="00247BD6" w:rsidP="00247BD6">
      <w:pPr>
        <w:spacing w:before="90" w:line="360" w:lineRule="auto"/>
        <w:ind w:right="183"/>
        <w:jc w:val="both"/>
        <w:rPr>
          <w:sz w:val="24"/>
          <w:szCs w:val="24"/>
        </w:rPr>
      </w:pPr>
    </w:p>
    <w:p w14:paraId="29A268FD" w14:textId="77777777" w:rsidR="00247BD6" w:rsidRPr="00987460" w:rsidRDefault="00247BD6" w:rsidP="00247BD6">
      <w:pPr>
        <w:spacing w:before="90" w:line="360" w:lineRule="auto"/>
        <w:ind w:right="183"/>
        <w:jc w:val="both"/>
        <w:rPr>
          <w:sz w:val="24"/>
          <w:szCs w:val="24"/>
        </w:rPr>
      </w:pPr>
    </w:p>
    <w:p w14:paraId="70B15B42" w14:textId="56A28A66" w:rsidR="002F2142" w:rsidRPr="00987460" w:rsidRDefault="00247BD6" w:rsidP="00247BD6">
      <w:pPr>
        <w:spacing w:before="90" w:line="360" w:lineRule="auto"/>
        <w:ind w:right="183" w:firstLine="709"/>
        <w:jc w:val="both"/>
        <w:rPr>
          <w:sz w:val="24"/>
          <w:szCs w:val="24"/>
          <w:shd w:val="clear" w:color="auto" w:fill="FFFFFF"/>
        </w:rPr>
      </w:pPr>
      <w:r w:rsidRPr="00987460">
        <w:rPr>
          <w:sz w:val="24"/>
          <w:szCs w:val="24"/>
        </w:rPr>
        <w:t>Analisando os autos, verifica-se que a parte autora é considerada portadora de {{ diagnosticos_texto_corrido }}, em razão do laudo médico em anexo.</w:t>
      </w:r>
    </w:p>
    <w:p w14:paraId="37B49A65" w14:textId="77777777" w:rsidR="00247BD6" w:rsidRPr="00987460" w:rsidRDefault="00247BD6" w:rsidP="00247BD6">
      <w:pPr>
        <w:pStyle w:val="Recuodecorpodetexto"/>
        <w:spacing w:after="0" w:line="360" w:lineRule="auto"/>
        <w:ind w:left="0" w:firstLine="709"/>
        <w:jc w:val="both"/>
        <w:rPr>
          <w:sz w:val="24"/>
          <w:szCs w:val="24"/>
          <w:shd w:val="clear" w:color="auto" w:fill="FFFFFF"/>
        </w:rPr>
      </w:pPr>
      <w:r w:rsidRPr="00987460">
        <w:rPr>
          <w:sz w:val="24"/>
          <w:szCs w:val="24"/>
          <w:shd w:val="clear" w:color="auto" w:fill="FFFFFF"/>
        </w:rPr>
        <w:tab/>
        <w:t xml:space="preserve">No mesmo sentido, quanto à prioridade de tramitação processual às pessoas com deficiência, há fundamento no art.  9º, VII, da Lei nº 13.146/2015 (Estatuto da Pessoa com Deficiência): </w:t>
      </w:r>
    </w:p>
    <w:p w14:paraId="2693F1C1" w14:textId="77777777" w:rsidR="00247BD6" w:rsidRPr="00987460" w:rsidRDefault="00247BD6" w:rsidP="00247BD6">
      <w:pPr>
        <w:pStyle w:val="Recuodecorpodetexto"/>
        <w:spacing w:after="0"/>
        <w:ind w:left="2268"/>
        <w:jc w:val="both"/>
        <w:rPr>
          <w:color w:val="000000"/>
          <w:sz w:val="20"/>
          <w:szCs w:val="20"/>
        </w:rPr>
      </w:pPr>
      <w:r w:rsidRPr="00987460">
        <w:rPr>
          <w:color w:val="000000"/>
          <w:sz w:val="20"/>
          <w:szCs w:val="20"/>
        </w:rPr>
        <w:t>Art. 9º A pessoa com deficiência tem direito a receber atendimento prioritário, sobretudo com a finalidade de:</w:t>
      </w:r>
    </w:p>
    <w:p w14:paraId="14AE4385" w14:textId="77777777" w:rsidR="00247BD6" w:rsidRPr="00987460" w:rsidRDefault="00247BD6" w:rsidP="00247BD6">
      <w:pPr>
        <w:pStyle w:val="Recuodecorpodetexto"/>
        <w:spacing w:after="0"/>
        <w:ind w:left="2268"/>
        <w:jc w:val="both"/>
        <w:rPr>
          <w:sz w:val="20"/>
          <w:szCs w:val="20"/>
          <w:shd w:val="clear" w:color="auto" w:fill="FFFFFF"/>
        </w:rPr>
      </w:pPr>
      <w:r w:rsidRPr="00987460">
        <w:rPr>
          <w:color w:val="000000"/>
          <w:sz w:val="20"/>
          <w:szCs w:val="20"/>
        </w:rPr>
        <w:t>VII - tramitação processual e procedimentos judiciais e administrativos em que for parte ou interessada, em todos os atos e diligências.</w:t>
      </w:r>
    </w:p>
    <w:p w14:paraId="7C6106F3" w14:textId="77777777" w:rsidR="00247BD6" w:rsidRPr="00987460" w:rsidRDefault="00247BD6" w:rsidP="00247BD6">
      <w:pPr>
        <w:pStyle w:val="Recuodecorpodetexto"/>
        <w:spacing w:after="0" w:line="360" w:lineRule="auto"/>
        <w:ind w:left="0" w:firstLine="709"/>
        <w:jc w:val="both"/>
        <w:rPr>
          <w:sz w:val="24"/>
          <w:szCs w:val="24"/>
          <w:shd w:val="clear" w:color="auto" w:fill="FFFFFF"/>
        </w:rPr>
      </w:pPr>
    </w:p>
    <w:p w14:paraId="1616F0AC" w14:textId="67E2472E" w:rsidR="00247BD6" w:rsidRPr="00987460" w:rsidRDefault="00247BD6" w:rsidP="00C85DDF">
      <w:pPr>
        <w:pStyle w:val="Recuodecorpodetexto"/>
        <w:spacing w:after="0" w:line="360" w:lineRule="auto"/>
        <w:ind w:left="0" w:firstLine="709"/>
        <w:jc w:val="both"/>
        <w:rPr>
          <w:sz w:val="24"/>
          <w:szCs w:val="24"/>
          <w:shd w:val="clear" w:color="auto" w:fill="FFFFFF"/>
        </w:rPr>
      </w:pPr>
      <w:r w:rsidRPr="00987460">
        <w:rPr>
          <w:sz w:val="24"/>
          <w:szCs w:val="24"/>
          <w:shd w:val="clear" w:color="auto" w:fill="FFFFFF"/>
        </w:rPr>
        <w:t xml:space="preserve">Nesse sentido, considerando o reconhecimento de deficiência à pessoa com </w:t>
      </w:r>
      <w:r w:rsidRPr="00987460">
        <w:t>{{ sigla_doenca }}</w:t>
      </w:r>
      <w:r w:rsidRPr="00987460">
        <w:rPr>
          <w:sz w:val="24"/>
          <w:szCs w:val="24"/>
          <w:shd w:val="clear" w:color="auto" w:fill="FFFFFF"/>
        </w:rPr>
        <w:t>, requer o acolhimento do respectivo pedido supra, com a devida anotação nos registros processuais, de modo a assegurar o tratamento célere e diferenciado à parte autora, como forma de garantir a efetividade do acesso à justiça e à proteção integral de seus direitos fundamentais. {% endif %}</w:t>
      </w:r>
    </w:p>
    <w:p w14:paraId="65E63AA3" w14:textId="6ED18BB8" w:rsidR="00247BD6" w:rsidRPr="00987460" w:rsidRDefault="00247BD6" w:rsidP="00247BD6">
      <w:pPr>
        <w:pStyle w:val="Recuodecorpodetexto"/>
        <w:spacing w:after="0" w:line="360" w:lineRule="auto"/>
        <w:ind w:left="0"/>
        <w:jc w:val="both"/>
        <w:rPr>
          <w:sz w:val="24"/>
          <w:szCs w:val="24"/>
          <w:shd w:val="clear" w:color="auto" w:fill="FFFFFF"/>
        </w:rPr>
      </w:pPr>
      <w:r w:rsidRPr="00987460">
        <w:rPr>
          <w:sz w:val="24"/>
          <w:szCs w:val="24"/>
          <w:shd w:val="clear" w:color="auto" w:fill="FFFFFF"/>
        </w:rPr>
        <w:t>{% if tese_coisa_julgada %}</w:t>
      </w:r>
    </w:p>
    <w:p w14:paraId="4C64644B" w14:textId="779DCB3A" w:rsidR="00247BD6" w:rsidRPr="00987460" w:rsidRDefault="00C85DDF" w:rsidP="00247BD6">
      <w:pPr>
        <w:pStyle w:val="Recuodecorpodetexto"/>
        <w:spacing w:after="0" w:line="360" w:lineRule="auto"/>
        <w:ind w:left="0"/>
        <w:jc w:val="both"/>
        <w:rPr>
          <w:sz w:val="24"/>
          <w:szCs w:val="24"/>
          <w:shd w:val="clear" w:color="auto" w:fill="FFFFFF"/>
        </w:rPr>
      </w:pPr>
      <w:r w:rsidRPr="00987460">
        <w:rPr>
          <w:rFonts w:ascii="Arial" w:hAnsi="Arial" w:cs="Arial"/>
          <w:noProof/>
        </w:rPr>
        <mc:AlternateContent>
          <mc:Choice Requires="wps">
            <w:drawing>
              <wp:anchor distT="0" distB="0" distL="114300" distR="114300" simplePos="0" relativeHeight="251750400" behindDoc="0" locked="0" layoutInCell="1" allowOverlap="1" wp14:anchorId="12F903F5" wp14:editId="67D74E9D">
                <wp:simplePos x="0" y="0"/>
                <wp:positionH relativeFrom="margin">
                  <wp:posOffset>-251460</wp:posOffset>
                </wp:positionH>
                <wp:positionV relativeFrom="paragraph">
                  <wp:posOffset>144591</wp:posOffset>
                </wp:positionV>
                <wp:extent cx="4312920" cy="389255"/>
                <wp:effectExtent l="0" t="0" r="0" b="0"/>
                <wp:wrapNone/>
                <wp:docPr id="4" name="Retângulo: Cantos Arredondado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7266F0A3" w14:textId="77777777" w:rsidR="00247BD6" w:rsidRPr="002F2142" w:rsidRDefault="00247BD6" w:rsidP="00247BD6">
                            <w:pPr>
                              <w:jc w:val="center"/>
                              <w:rPr>
                                <w:lang w:val="pt-BR"/>
                              </w:rPr>
                            </w:pPr>
                            <w:r>
                              <w:rPr>
                                <w:rStyle w:val="jsgrdq"/>
                                <w:b/>
                                <w:bCs/>
                                <w:noProof/>
                                <w:color w:val="171717"/>
                                <w:sz w:val="24"/>
                                <w:szCs w:val="24"/>
                                <w:lang w:val="pt-BR"/>
                              </w:rPr>
                              <w:t>DA AUSÊNCIA DE COISA JULGADA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F903F5" id="Retângulo: Cantos Arredondados 4" o:spid="_x0000_s1029" style="position:absolute;left:0;text-align:left;margin-left:-19.8pt;margin-top:11.4pt;width:339.6pt;height:30.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" fillcolor="#c0bcbe" stroked="f" strokeweight="1pt">
                <v:stroke joinstyle="miter"/>
                <v:textbox>
                  <w:txbxContent>
                    <w:p w14:paraId="7266F0A3" w14:textId="77777777" w:rsidR="00247BD6" w:rsidRPr="002F2142" w:rsidRDefault="00247BD6" w:rsidP="00247BD6">
                      <w:pPr>
                        <w:jc w:val="center"/>
                        <w:rPr>
                          <w:lang w:val="pt-BR"/>
                        </w:rPr>
                      </w:pPr>
                      <w:r>
                        <w:rPr>
                          <w:rStyle w:val="jsgrdq"/>
                          <w:b/>
                          <w:bCs/>
                          <w:noProof/>
                          <w:color w:val="171717"/>
                          <w:sz w:val="24"/>
                          <w:szCs w:val="24"/>
                          <w:lang w:val="pt-BR"/>
                        </w:rPr>
                        <w:t>DA AUSÊNCIA DE COISA JULGADA</w:t>
                      </w:r>
                    </w:p>
                  </w:txbxContent>
                </v:textbox>
                <w10:wrap anchorx="margin"/>
              </v:roundrect>
            </w:pict>
          </mc:Fallback>
        </mc:AlternateContent>
      </w:r>
    </w:p>
    <w:p w14:paraId="42686C5C" w14:textId="0B167547" w:rsidR="00247BD6" w:rsidRPr="00987460" w:rsidRDefault="00247BD6" w:rsidP="00247BD6">
      <w:pPr>
        <w:pStyle w:val="Recuodecorpodetexto"/>
        <w:spacing w:after="0" w:line="360" w:lineRule="auto"/>
        <w:ind w:left="0"/>
        <w:jc w:val="both"/>
        <w:rPr>
          <w:sz w:val="24"/>
          <w:szCs w:val="24"/>
          <w:shd w:val="clear" w:color="auto" w:fill="FFFFFF"/>
        </w:rPr>
      </w:pPr>
    </w:p>
    <w:p w14:paraId="3B11DA77" w14:textId="77777777" w:rsidR="00247BD6" w:rsidRPr="00987460" w:rsidRDefault="00247BD6" w:rsidP="00247BD6">
      <w:pPr>
        <w:pStyle w:val="Recuodecorpodetexto"/>
        <w:spacing w:after="0" w:line="360" w:lineRule="auto"/>
        <w:ind w:left="187" w:right="181" w:firstLine="709"/>
        <w:jc w:val="both"/>
        <w:rPr>
          <w:sz w:val="24"/>
          <w:szCs w:val="24"/>
        </w:rPr>
      </w:pPr>
    </w:p>
    <w:p w14:paraId="36F6E74A"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De início, cabe esclarecer que, no ano de {{ ano_acao_anterior }}, a parte autora moveu ação previdenciária em face do INSS, pleiteando a concessão do mesmo benefício ora vindicado, qual seja, {{ nome_beneficio_anterior }}, autos do Processo nº {{ numero_processo_anterior }}, o qual restou julgado improcedente.</w:t>
      </w:r>
    </w:p>
    <w:p w14:paraId="3913D67A"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Nesse sentido, quanto ao entendimento acerca da possibilidade de relativização da coisa julgada previdenciária, a TNU firmou compreensão no sentido de ser excepcionalmente admissível a rediscussão do direito ao benefício, desde que presentes os seguintes elementos:</w:t>
      </w:r>
    </w:p>
    <w:p w14:paraId="4917E2EE" w14:textId="77777777" w:rsidR="00247BD6" w:rsidRPr="00987460" w:rsidRDefault="00247BD6" w:rsidP="00247BD6">
      <w:pPr>
        <w:pStyle w:val="Recuodecorpodetexto"/>
        <w:numPr>
          <w:ilvl w:val="0"/>
          <w:numId w:val="25"/>
        </w:numPr>
        <w:spacing w:after="0" w:line="360" w:lineRule="auto"/>
        <w:ind w:right="181"/>
        <w:jc w:val="both"/>
        <w:rPr>
          <w:b/>
          <w:bCs/>
          <w:sz w:val="24"/>
          <w:szCs w:val="24"/>
        </w:rPr>
      </w:pPr>
      <w:r w:rsidRPr="00987460">
        <w:rPr>
          <w:b/>
          <w:bCs/>
          <w:sz w:val="24"/>
          <w:szCs w:val="24"/>
        </w:rPr>
        <w:t>Existência de documento novo ou prova nova (ainda que já existente à época do primeiro ajuizamento);</w:t>
      </w:r>
    </w:p>
    <w:p w14:paraId="3469B1C8" w14:textId="77777777" w:rsidR="00247BD6" w:rsidRPr="00987460" w:rsidRDefault="00247BD6" w:rsidP="00247BD6">
      <w:pPr>
        <w:pStyle w:val="Recuodecorpodetexto"/>
        <w:numPr>
          <w:ilvl w:val="0"/>
          <w:numId w:val="25"/>
        </w:numPr>
        <w:spacing w:after="0" w:line="360" w:lineRule="auto"/>
        <w:ind w:right="181"/>
        <w:jc w:val="both"/>
        <w:rPr>
          <w:b/>
          <w:bCs/>
          <w:sz w:val="24"/>
          <w:szCs w:val="24"/>
        </w:rPr>
      </w:pPr>
      <w:r w:rsidRPr="00987460">
        <w:rPr>
          <w:b/>
          <w:bCs/>
          <w:sz w:val="24"/>
          <w:szCs w:val="24"/>
        </w:rPr>
        <w:t>Existência de novo requerimento administrativo, superveniente à primeira sentença judicial.</w:t>
      </w:r>
    </w:p>
    <w:p w14:paraId="55D62005"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lastRenderedPageBreak/>
        <w:t>Veja Vossa Excelência que, no caso concreto, a parte autora preenche integralmente ambos os requisitos autorizadores de nova decisão judicial.</w:t>
      </w:r>
    </w:p>
    <w:p w14:paraId="12973BE8"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Quanto ao primeiro requisito, a situação fática da parte autora sofreu substancial alteração, com o agravamento de seu quadro de saúde, conforme se comprova pela documentação nova ora acostada aos autos.</w:t>
      </w:r>
    </w:p>
    <w:p w14:paraId="4EE1EFD3"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Trata-se, portanto, de conjunto probatório inteiramente distinto daquele analisado na demanda anterior, apto a demonstrar realidade fática diversa e a afastar a eficácia preclusiva da coisa julgada.</w:t>
      </w:r>
    </w:p>
    <w:p w14:paraId="4CBA4280"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Quanto ao segundo requisito, a parte autora formulou novo requerimento administrativo perante a autarquia ré, com número de benefício próprio e distinto, qual seja, NB {{ nb }}, protocolizado em {{ der }}, o qual restou igualmente indeferido, renovando-se, assim, o interesse de agir e a resistência à pretensão.</w:t>
      </w:r>
    </w:p>
    <w:p w14:paraId="209601F7"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sz w:val="24"/>
          <w:szCs w:val="24"/>
        </w:rPr>
        <w:t>Destaca-se que, desde a primeira postulação judicial, no ano de {{ ano_acao_anterior }}</w:t>
      </w:r>
      <w:r w:rsidRPr="00987460">
        <w:rPr>
          <w:color w:val="000000"/>
          <w:sz w:val="24"/>
          <w:szCs w:val="24"/>
        </w:rPr>
        <w:t xml:space="preserve"> ou seja, houve algumas alterações. A presente demanda fundamenta-se em fato novo superveniente, consistente no </w:t>
      </w:r>
      <w:r w:rsidRPr="00987460">
        <w:rPr>
          <w:b/>
          <w:bCs/>
          <w:color w:val="000000"/>
          <w:sz w:val="24"/>
          <w:szCs w:val="24"/>
        </w:rPr>
        <w:t>agravamento do quadro clínico da parte autora</w:t>
      </w:r>
      <w:r w:rsidRPr="00987460">
        <w:rPr>
          <w:sz w:val="24"/>
          <w:szCs w:val="24"/>
        </w:rPr>
        <w:t>.</w:t>
      </w:r>
    </w:p>
    <w:p w14:paraId="35D635ED" w14:textId="77777777" w:rsidR="00247BD6" w:rsidRPr="00987460" w:rsidRDefault="00247BD6" w:rsidP="00247BD6">
      <w:pPr>
        <w:pStyle w:val="Recuodecorpodetexto"/>
        <w:spacing w:after="0" w:line="360" w:lineRule="auto"/>
        <w:ind w:left="187" w:right="181" w:firstLine="709"/>
        <w:jc w:val="both"/>
        <w:rPr>
          <w:sz w:val="24"/>
          <w:szCs w:val="24"/>
        </w:rPr>
      </w:pPr>
      <w:r w:rsidRPr="00987460">
        <w:rPr>
          <w:color w:val="000000"/>
          <w:sz w:val="24"/>
          <w:szCs w:val="24"/>
        </w:rPr>
        <w:t>{{ diagnosticos_anteriores_texto }}. Contudo, {{ evolucao_diagnosticos_texto }} evidenciando modificação substancial do estado clínico e ampliação das limitações funcionais.</w:t>
      </w:r>
    </w:p>
    <w:p w14:paraId="460D374A" w14:textId="74CD46F7" w:rsidR="004963AA" w:rsidRPr="00987460" w:rsidRDefault="00247BD6" w:rsidP="00C85DDF">
      <w:pPr>
        <w:pStyle w:val="Recuodecorpodetexto"/>
        <w:spacing w:after="0" w:line="360" w:lineRule="auto"/>
        <w:ind w:left="187" w:right="181" w:firstLine="709"/>
        <w:jc w:val="both"/>
        <w:rPr>
          <w:sz w:val="24"/>
          <w:szCs w:val="24"/>
        </w:rPr>
      </w:pPr>
      <w:r w:rsidRPr="00987460">
        <w:rPr>
          <w:sz w:val="24"/>
          <w:szCs w:val="24"/>
        </w:rPr>
        <w:t>Por todo o exposto, não há falar em coisa julgada material, na medida em que a presente demanda funda-se em causa de pedir remota diversa, lastreada em novo suporte fático e probatório e em novo requerimento administrativo, razão pela qual deve ser rejeitada eventual preliminar nesse sentido, prosseguindo-se a instrução processual com a apreciação do mérito.</w:t>
      </w:r>
      <w:r w:rsidR="00C85DDF" w:rsidRPr="00987460">
        <w:rPr>
          <w:sz w:val="24"/>
          <w:szCs w:val="24"/>
        </w:rPr>
        <w:t xml:space="preserve"> </w:t>
      </w:r>
      <w:r w:rsidRPr="00987460">
        <w:rPr>
          <w:sz w:val="24"/>
          <w:szCs w:val="24"/>
        </w:rPr>
        <w:t>{% endif %}</w:t>
      </w:r>
    </w:p>
    <w:p w14:paraId="55AE1682" w14:textId="12AE2925" w:rsidR="0053742B" w:rsidRPr="00987460" w:rsidRDefault="00C85DDF" w:rsidP="0053742B">
      <w:pPr>
        <w:pStyle w:val="Recuodecorpodetexto"/>
        <w:spacing w:after="0" w:line="360" w:lineRule="auto"/>
        <w:ind w:left="0" w:firstLine="709"/>
        <w:jc w:val="both"/>
        <w:rPr>
          <w:sz w:val="24"/>
          <w:szCs w:val="24"/>
          <w:shd w:val="clear" w:color="auto" w:fill="FFFFFF"/>
        </w:rPr>
      </w:pPr>
      <w:r w:rsidRPr="00987460">
        <w:rPr>
          <w:rFonts w:ascii="Arial" w:hAnsi="Arial" w:cs="Arial"/>
          <w:noProof/>
          <w:sz w:val="24"/>
          <w:szCs w:val="24"/>
          <w:lang w:val="pt-BR" w:eastAsia="pt-BR"/>
        </w:rPr>
        <mc:AlternateContent>
          <mc:Choice Requires="wps">
            <w:drawing>
              <wp:anchor distT="0" distB="0" distL="114300" distR="114300" simplePos="0" relativeHeight="251738112" behindDoc="0" locked="0" layoutInCell="1" allowOverlap="1" wp14:anchorId="51B9D1D1" wp14:editId="1A4E54F6">
                <wp:simplePos x="0" y="0"/>
                <wp:positionH relativeFrom="margin">
                  <wp:posOffset>-213360</wp:posOffset>
                </wp:positionH>
                <wp:positionV relativeFrom="paragraph">
                  <wp:posOffset>261961</wp:posOffset>
                </wp:positionV>
                <wp:extent cx="4318000" cy="389255"/>
                <wp:effectExtent l="0" t="0" r="6350" b="0"/>
                <wp:wrapNone/>
                <wp:docPr id="1004"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69F53168" w14:textId="77777777" w:rsidR="006847C5" w:rsidRPr="005F2F1F" w:rsidRDefault="006847C5" w:rsidP="006847C5">
                            <w:pPr>
                              <w:jc w:val="center"/>
                              <w:rPr>
                                <w:b/>
                                <w:bCs/>
                                <w:color w:val="000000"/>
                                <w:sz w:val="24"/>
                                <w:szCs w:val="24"/>
                                <w:lang w:val="pt-BR"/>
                              </w:rPr>
                            </w:pPr>
                            <w:r>
                              <w:rPr>
                                <w:rStyle w:val="jsgrdq"/>
                                <w:b/>
                                <w:bCs/>
                                <w:noProof/>
                                <w:color w:val="000000"/>
                                <w:sz w:val="24"/>
                                <w:szCs w:val="24"/>
                                <w:lang w:val="pt-BR"/>
                              </w:rPr>
                              <w:t>TUTELA DE URGÊNCIA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9D1D1" id="Retângulo Arredondado 2" o:spid="_x0000_s1030" style="position:absolute;left:0;text-align:left;margin-left:-16.8pt;margin-top:20.65pt;width:340pt;height:30.6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" fillcolor="#bebfc2" stroked="f" strokeweight="2pt">
                <v:textbox>
                  <w:txbxContent>
                    <w:p w14:paraId="69F53168" w14:textId="77777777" w:rsidR="006847C5" w:rsidRPr="005F2F1F" w:rsidRDefault="006847C5" w:rsidP="006847C5">
                      <w:pPr>
                        <w:jc w:val="center"/>
                        <w:rPr>
                          <w:b/>
                          <w:bCs/>
                          <w:color w:val="000000"/>
                          <w:sz w:val="24"/>
                          <w:szCs w:val="24"/>
                          <w:lang w:val="pt-BR"/>
                        </w:rPr>
                      </w:pPr>
                      <w:r>
                        <w:rPr>
                          <w:rStyle w:val="jsgrdq"/>
                          <w:b/>
                          <w:bCs/>
                          <w:noProof/>
                          <w:color w:val="000000"/>
                          <w:sz w:val="24"/>
                          <w:szCs w:val="24"/>
                          <w:lang w:val="pt-BR"/>
                        </w:rPr>
                        <w:t>TUTELA DE URGÊNCIA</w:t>
                      </w:r>
                    </w:p>
                  </w:txbxContent>
                </v:textbox>
                <w10:wrap anchorx="margin"/>
              </v:roundrect>
            </w:pict>
          </mc:Fallback>
        </mc:AlternateContent>
      </w:r>
    </w:p>
    <w:p w14:paraId="034968A5" w14:textId="0E3497BF" w:rsidR="006847C5" w:rsidRPr="00987460" w:rsidRDefault="006847C5" w:rsidP="006847C5">
      <w:pPr>
        <w:spacing w:before="90" w:line="360" w:lineRule="auto"/>
        <w:ind w:right="183"/>
        <w:jc w:val="both"/>
        <w:rPr>
          <w:sz w:val="24"/>
          <w:szCs w:val="24"/>
        </w:rPr>
      </w:pPr>
    </w:p>
    <w:p w14:paraId="324029A8" w14:textId="77777777" w:rsidR="006847C5" w:rsidRPr="00987460" w:rsidRDefault="006847C5" w:rsidP="006847C5">
      <w:pPr>
        <w:spacing w:before="90" w:line="360" w:lineRule="auto"/>
        <w:ind w:right="181" w:firstLine="567"/>
        <w:jc w:val="both"/>
        <w:rPr>
          <w:sz w:val="24"/>
          <w:szCs w:val="24"/>
        </w:rPr>
      </w:pPr>
    </w:p>
    <w:p w14:paraId="628ACFD9" w14:textId="77777777" w:rsidR="006847C5" w:rsidRPr="00987460" w:rsidRDefault="006847C5" w:rsidP="006847C5">
      <w:pPr>
        <w:spacing w:line="360" w:lineRule="auto"/>
        <w:ind w:left="187" w:right="181" w:firstLine="709"/>
        <w:jc w:val="both"/>
        <w:rPr>
          <w:sz w:val="24"/>
          <w:szCs w:val="24"/>
        </w:rPr>
      </w:pPr>
      <w:bookmarkStart w:id="3" w:name="_Hlk217633236"/>
      <w:r w:rsidRPr="00987460">
        <w:rPr>
          <w:sz w:val="24"/>
          <w:szCs w:val="24"/>
        </w:rPr>
        <w:t>A parte demandante precisa do benefício em questão para custear sua própria subsistência, uma vez que não tem condições de prover seu próprio sustento, nem contar com o apoio de sua família. É importante ressaltar que os requisitos para a concessão do benefício se assemelham aos necessários para a aprovação desta medida antecipatória. Portanto, a concessão se tornará indispensável em uma sentença.</w:t>
      </w:r>
    </w:p>
    <w:p w14:paraId="0254A30F" w14:textId="77777777" w:rsidR="006847C5" w:rsidRPr="00987460" w:rsidRDefault="006847C5" w:rsidP="006847C5">
      <w:pPr>
        <w:spacing w:line="360" w:lineRule="auto"/>
        <w:ind w:left="187" w:right="181" w:firstLine="709"/>
        <w:jc w:val="both"/>
        <w:rPr>
          <w:sz w:val="24"/>
          <w:szCs w:val="24"/>
        </w:rPr>
      </w:pPr>
      <w:r w:rsidRPr="00987460">
        <w:rPr>
          <w:sz w:val="24"/>
          <w:szCs w:val="24"/>
        </w:rPr>
        <w:lastRenderedPageBreak/>
        <w:t xml:space="preserve">Após a realização da perícia pertinente ao caso, ficará evidente que a parte Requerente preenche todos os requisitos para a aprovação da antecipação de tutela. O laudo socioeconômico comprovará de forma inequívoca seu estado de extrema pobreza, enquanto o laudo médico pericial não deixará dúvidas sobre as enfermidades incapacitantes, tornando todas as alegações verossímeis. </w:t>
      </w:r>
    </w:p>
    <w:p w14:paraId="7CDD9418" w14:textId="3E6D311B" w:rsidR="00B212FE" w:rsidRPr="00987460" w:rsidRDefault="006847C5" w:rsidP="00C85DDF">
      <w:pPr>
        <w:spacing w:line="360" w:lineRule="auto"/>
        <w:ind w:left="187" w:right="181" w:firstLine="709"/>
        <w:jc w:val="both"/>
        <w:rPr>
          <w:sz w:val="24"/>
          <w:szCs w:val="24"/>
        </w:rPr>
      </w:pPr>
      <w:r w:rsidRPr="00987460">
        <w:rPr>
          <w:sz w:val="24"/>
          <w:szCs w:val="24"/>
        </w:rPr>
        <w:t>O perigo de dano se configura pelo fato de que, se continuar sem receber o benefício, a autora terá sua subsistência prejudicada, uma vez que o benefício tem caráter alimentar.</w:t>
      </w:r>
      <w:bookmarkEnd w:id="3"/>
    </w:p>
    <w:p w14:paraId="09E472B0" w14:textId="6585F60A" w:rsidR="004963AA" w:rsidRPr="00987460" w:rsidRDefault="00B212FE" w:rsidP="00B212FE">
      <w:pPr>
        <w:spacing w:line="360" w:lineRule="auto"/>
        <w:ind w:right="181"/>
        <w:jc w:val="both"/>
        <w:rPr>
          <w:sz w:val="24"/>
          <w:szCs w:val="24"/>
        </w:rPr>
      </w:pPr>
      <w:bookmarkStart w:id="4" w:name="_Hlk241820845"/>
      <w:r w:rsidRPr="00987460">
        <w:rPr>
          <w:sz w:val="24"/>
          <w:szCs w:val="24"/>
        </w:rPr>
        <w:t>{% if tese_curatela %}</w:t>
      </w:r>
    </w:p>
    <w:p w14:paraId="01DD88DF" w14:textId="5F3CCACD" w:rsidR="004963AA" w:rsidRPr="00987460" w:rsidRDefault="00B212FE" w:rsidP="004963AA">
      <w:pPr>
        <w:spacing w:line="360" w:lineRule="auto"/>
        <w:ind w:right="181"/>
        <w:jc w:val="both"/>
        <w:rPr>
          <w:sz w:val="24"/>
          <w:szCs w:val="24"/>
        </w:rPr>
      </w:pPr>
      <w:r w:rsidRPr="00987460">
        <w:rPr>
          <w:rFonts w:ascii="Arial" w:hAnsi="Arial" w:cs="Arial"/>
          <w:noProof/>
        </w:rPr>
        <mc:AlternateContent>
          <mc:Choice Requires="wps">
            <w:drawing>
              <wp:anchor distT="0" distB="0" distL="114300" distR="114300" simplePos="0" relativeHeight="251765760" behindDoc="0" locked="0" layoutInCell="1" allowOverlap="1" wp14:anchorId="64F6DD65" wp14:editId="3F0F220B">
                <wp:simplePos x="0" y="0"/>
                <wp:positionH relativeFrom="margin">
                  <wp:posOffset>-64558</wp:posOffset>
                </wp:positionH>
                <wp:positionV relativeFrom="paragraph">
                  <wp:posOffset>162490</wp:posOffset>
                </wp:positionV>
                <wp:extent cx="4359910" cy="338666"/>
                <wp:effectExtent l="0" t="0" r="2540" b="4445"/>
                <wp:wrapNone/>
                <wp:docPr id="1685947373"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338666"/>
                        </a:xfrm>
                        <a:prstGeom prst="roundRect">
                          <a:avLst/>
                        </a:prstGeom>
                        <a:solidFill>
                          <a:srgbClr val="C0BCBE"/>
                        </a:solidFill>
                        <a:ln w="12700" cap="flat" cmpd="sng" algn="ctr">
                          <a:noFill/>
                          <a:prstDash val="solid"/>
                          <a:miter lim="800000"/>
                        </a:ln>
                        <a:effectLst/>
                      </wps:spPr>
                      <wps:txbx>
                        <w:txbxContent>
                          <w:p w14:paraId="6440383C" w14:textId="442A5C90" w:rsidR="004963AA" w:rsidRPr="004963AA" w:rsidRDefault="004963AA" w:rsidP="004963AA">
                            <w:pPr>
                              <w:spacing w:line="360" w:lineRule="auto"/>
                              <w:ind w:right="181"/>
                              <w:jc w:val="center"/>
                              <w:rPr>
                                <w:b/>
                                <w:bCs/>
                                <w:sz w:val="24"/>
                                <w:szCs w:val="24"/>
                              </w:rPr>
                            </w:pPr>
                            <w:r w:rsidRPr="004963AA">
                              <w:rPr>
                                <w:b/>
                                <w:bCs/>
                                <w:sz w:val="24"/>
                                <w:szCs w:val="24"/>
                              </w:rPr>
                              <w:t xml:space="preserve">DA CURATELA EM PROL </w:t>
                            </w:r>
                            <w:r w:rsidR="00B212FE">
                              <w:rPr>
                                <w:b/>
                                <w:bCs/>
                                <w:sz w:val="24"/>
                                <w:szCs w:val="24"/>
                              </w:rPr>
                              <w:t>DA AUTORA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F6DD65" id="Retângulo: Cantos Arredondados 7" o:spid="_x0000_s1031" style="position:absolute;left:0;text-align:left;margin-left:-5.1pt;margin-top:12.8pt;width:343.3pt;height:26.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" fillcolor="#c0bcbe" stroked="f" strokeweight="1pt">
                <v:stroke joinstyle="miter"/>
                <v:textbox>
                  <w:txbxContent>
                    <w:p w14:paraId="6440383C" w14:textId="442A5C90" w:rsidR="004963AA" w:rsidRPr="004963AA" w:rsidRDefault="004963AA" w:rsidP="004963AA">
                      <w:pPr>
                        <w:spacing w:line="360" w:lineRule="auto"/>
                        <w:ind w:right="181"/>
                        <w:jc w:val="center"/>
                        <w:rPr>
                          <w:b/>
                          <w:bCs/>
                          <w:sz w:val="24"/>
                          <w:szCs w:val="24"/>
                        </w:rPr>
                      </w:pPr>
                      <w:r w:rsidRPr="004963AA">
                        <w:rPr>
                          <w:b/>
                          <w:bCs/>
                          <w:sz w:val="24"/>
                          <w:szCs w:val="24"/>
                        </w:rPr>
                        <w:t xml:space="preserve">DA CURATELA EM PROL </w:t>
                      </w:r>
                      <w:r w:rsidR="00B212FE">
                        <w:rPr>
                          <w:b/>
                          <w:bCs/>
                          <w:sz w:val="24"/>
                          <w:szCs w:val="24"/>
                        </w:rPr>
                        <w:t>DA AUTORA</w:t>
                      </w:r>
                    </w:p>
                  </w:txbxContent>
                </v:textbox>
                <w10:wrap anchorx="margin"/>
              </v:roundrect>
            </w:pict>
          </mc:Fallback>
        </mc:AlternateContent>
      </w:r>
    </w:p>
    <w:p w14:paraId="633D31BA" w14:textId="11CDE8D1" w:rsidR="004963AA" w:rsidRPr="00987460" w:rsidRDefault="004963AA" w:rsidP="004963AA">
      <w:pPr>
        <w:spacing w:line="360" w:lineRule="auto"/>
        <w:ind w:left="187" w:right="181" w:firstLine="709"/>
        <w:jc w:val="both"/>
        <w:rPr>
          <w:sz w:val="24"/>
          <w:szCs w:val="24"/>
        </w:rPr>
      </w:pPr>
    </w:p>
    <w:p w14:paraId="2F6D4F97" w14:textId="77777777" w:rsidR="004963AA" w:rsidRPr="00987460" w:rsidRDefault="004963AA" w:rsidP="004963AA">
      <w:pPr>
        <w:spacing w:line="360" w:lineRule="auto"/>
        <w:ind w:left="187" w:right="181" w:firstLine="709"/>
        <w:jc w:val="both"/>
        <w:rPr>
          <w:sz w:val="24"/>
          <w:szCs w:val="24"/>
        </w:rPr>
      </w:pPr>
    </w:p>
    <w:p w14:paraId="26E5F958" w14:textId="77777777" w:rsidR="004963AA" w:rsidRPr="00987460" w:rsidRDefault="004963AA" w:rsidP="004963AA">
      <w:pPr>
        <w:spacing w:line="360" w:lineRule="auto"/>
        <w:ind w:left="187" w:right="181" w:firstLine="709"/>
        <w:jc w:val="both"/>
        <w:rPr>
          <w:sz w:val="24"/>
          <w:szCs w:val="24"/>
        </w:rPr>
      </w:pPr>
      <w:r w:rsidRPr="00987460">
        <w:rPr>
          <w:sz w:val="24"/>
          <w:szCs w:val="24"/>
        </w:rPr>
        <w:t xml:space="preserve">Em virtude do quadro clínico apresentado, de natureza permanente e incapacitante, foi ajuizada ação de </w:t>
      </w:r>
      <w:r w:rsidRPr="00987460">
        <w:rPr>
          <w:b/>
          <w:bCs/>
          <w:sz w:val="24"/>
          <w:szCs w:val="24"/>
        </w:rPr>
        <w:t>curatela em favor da autora (conforme protocolo em anexo)</w:t>
      </w:r>
      <w:r w:rsidRPr="00987460">
        <w:rPr>
          <w:sz w:val="24"/>
          <w:szCs w:val="24"/>
        </w:rPr>
        <w:t>, onde o objetivo é de assegurar-lhe proteção integral, tanto na esfera civil quanto patrimonial e existencial.</w:t>
      </w:r>
    </w:p>
    <w:p w14:paraId="5F9B60D6" w14:textId="77777777" w:rsidR="004963AA" w:rsidRPr="00987460" w:rsidRDefault="004963AA" w:rsidP="004963AA">
      <w:pPr>
        <w:spacing w:line="360" w:lineRule="auto"/>
        <w:ind w:left="187" w:right="181" w:firstLine="709"/>
        <w:jc w:val="both"/>
        <w:rPr>
          <w:sz w:val="24"/>
          <w:szCs w:val="24"/>
        </w:rPr>
      </w:pPr>
      <w:r w:rsidRPr="00987460">
        <w:rPr>
          <w:sz w:val="24"/>
          <w:szCs w:val="24"/>
        </w:rPr>
        <w:t xml:space="preserve">A persistência de sintomas </w:t>
      </w:r>
      <w:r w:rsidRPr="00987460">
        <w:rPr>
          <w:b/>
          <w:bCs/>
          <w:sz w:val="24"/>
          <w:szCs w:val="24"/>
        </w:rPr>
        <w:t>compromete sua plena capacidade de discernimento e de administração de seus interesses</w:t>
      </w:r>
      <w:r w:rsidRPr="00987460">
        <w:rPr>
          <w:sz w:val="24"/>
          <w:szCs w:val="24"/>
        </w:rPr>
        <w:t>, justificando a necessidade de intervenção judicial para nomeação de curador, nos termos dos arts. 1.767 e seguintes do Código Civil e do Estatuto da Pessoa com Deficiência (Lei nº 13.146/2015).</w:t>
      </w:r>
    </w:p>
    <w:p w14:paraId="4F964EA0" w14:textId="0D92FDF7" w:rsidR="0053742B" w:rsidRPr="00987460" w:rsidRDefault="004963AA" w:rsidP="00C85DDF">
      <w:pPr>
        <w:spacing w:line="360" w:lineRule="auto"/>
        <w:ind w:left="187" w:right="181" w:firstLine="709"/>
        <w:jc w:val="both"/>
        <w:rPr>
          <w:sz w:val="24"/>
          <w:szCs w:val="24"/>
        </w:rPr>
      </w:pPr>
      <w:r w:rsidRPr="00987460">
        <w:rPr>
          <w:sz w:val="24"/>
          <w:szCs w:val="24"/>
        </w:rPr>
        <w:t xml:space="preserve">Assim, o pedido de curatela protocolado </w:t>
      </w:r>
      <w:r w:rsidRPr="00987460">
        <w:rPr>
          <w:b/>
          <w:bCs/>
          <w:sz w:val="24"/>
          <w:szCs w:val="24"/>
        </w:rPr>
        <w:t>constitui instrumento essencial de tutela de direitos</w:t>
      </w:r>
      <w:r w:rsidRPr="00987460">
        <w:rPr>
          <w:sz w:val="24"/>
          <w:szCs w:val="24"/>
        </w:rPr>
        <w:t>, compatível com a situação de vulnerabilidade e incapacidade da autora, assegurando-lhe o amparo legal necessário para gerir sua vida civil e preservar seus direitos básicos.</w:t>
      </w:r>
      <w:r w:rsidR="00C85DDF" w:rsidRPr="00987460">
        <w:rPr>
          <w:sz w:val="24"/>
          <w:szCs w:val="24"/>
        </w:rPr>
        <w:t xml:space="preserve"> </w:t>
      </w:r>
      <w:r w:rsidR="00B212FE" w:rsidRPr="00987460">
        <w:rPr>
          <w:sz w:val="24"/>
          <w:szCs w:val="24"/>
        </w:rPr>
        <w:t>{% endif %}</w:t>
      </w:r>
      <w:bookmarkEnd w:id="4"/>
    </w:p>
    <w:p w14:paraId="14EADF8F" w14:textId="77777777" w:rsidR="006847C5" w:rsidRPr="00987460" w:rsidRDefault="006847C5" w:rsidP="006847C5">
      <w:pPr>
        <w:rPr>
          <w:sz w:val="24"/>
          <w:szCs w:val="24"/>
        </w:rPr>
      </w:pPr>
    </w:p>
    <w:p w14:paraId="118F3A00" w14:textId="77777777" w:rsidR="006847C5" w:rsidRPr="00987460" w:rsidRDefault="006847C5" w:rsidP="006847C5">
      <w:pPr>
        <w:rPr>
          <w:sz w:val="21"/>
          <w:szCs w:val="21"/>
        </w:rPr>
      </w:pPr>
      <w:r w:rsidRPr="00987460">
        <w:rPr>
          <w:rFonts w:ascii="Arial" w:hAnsi="Arial" w:cs="Arial"/>
          <w:noProof/>
        </w:rPr>
        <mc:AlternateContent>
          <mc:Choice Requires="wps">
            <w:drawing>
              <wp:anchor distT="0" distB="0" distL="114300" distR="114300" simplePos="0" relativeHeight="251737088" behindDoc="0" locked="0" layoutInCell="1" allowOverlap="1" wp14:anchorId="500C5CEB" wp14:editId="24539996">
                <wp:simplePos x="0" y="0"/>
                <wp:positionH relativeFrom="margin">
                  <wp:align>left</wp:align>
                </wp:positionH>
                <wp:positionV relativeFrom="paragraph">
                  <wp:posOffset>9525</wp:posOffset>
                </wp:positionV>
                <wp:extent cx="4360334" cy="381000"/>
                <wp:effectExtent l="0" t="0" r="2540" b="0"/>
                <wp:wrapNone/>
                <wp:docPr id="1005"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334" cy="381000"/>
                        </a:xfrm>
                        <a:prstGeom prst="roundRect">
                          <a:avLst/>
                        </a:prstGeom>
                        <a:solidFill>
                          <a:srgbClr val="C0BCBE"/>
                        </a:solidFill>
                        <a:ln w="12700" cap="flat" cmpd="sng" algn="ctr">
                          <a:noFill/>
                          <a:prstDash val="solid"/>
                          <a:miter lim="800000"/>
                        </a:ln>
                        <a:effectLst/>
                      </wps:spPr>
                      <wps:txbx>
                        <w:txbxContent>
                          <w:p w14:paraId="73A0660D" w14:textId="77777777" w:rsidR="006847C5" w:rsidRPr="009810ED" w:rsidRDefault="006847C5" w:rsidP="006847C5">
                            <w:pPr>
                              <w:jc w:val="center"/>
                            </w:pPr>
                            <w:r w:rsidRPr="009810ED">
                              <w:rPr>
                                <w:rStyle w:val="jsgrdq"/>
                                <w:b/>
                                <w:bCs/>
                                <w:noProof/>
                                <w:color w:val="171717"/>
                                <w:sz w:val="24"/>
                                <w:szCs w:val="24"/>
                              </w:rPr>
                              <w:t>DOS FATOS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C5CEB" id="_x0000_s1032" style="position:absolute;margin-left:0;margin-top:.75pt;width:343.35pt;height:30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" fillcolor="#c0bcbe" stroked="f" strokeweight="1pt">
                <v:stroke joinstyle="miter"/>
                <v:textbox>
                  <w:txbxContent>
                    <w:p w14:paraId="73A0660D" w14:textId="77777777" w:rsidR="006847C5" w:rsidRPr="009810ED" w:rsidRDefault="006847C5" w:rsidP="006847C5">
                      <w:pPr>
                        <w:jc w:val="center"/>
                      </w:pPr>
                      <w:r w:rsidRPr="009810ED">
                        <w:rPr>
                          <w:rStyle w:val="jsgrdq"/>
                          <w:b/>
                          <w:bCs/>
                          <w:noProof/>
                          <w:color w:val="171717"/>
                          <w:sz w:val="24"/>
                          <w:szCs w:val="24"/>
                        </w:rPr>
                        <w:t>DOS FATOS</w:t>
                      </w:r>
                    </w:p>
                  </w:txbxContent>
                </v:textbox>
                <w10:wrap anchorx="margin"/>
              </v:roundrect>
            </w:pict>
          </mc:Fallback>
        </mc:AlternateContent>
      </w:r>
    </w:p>
    <w:p w14:paraId="3EB0BA0D" w14:textId="77777777" w:rsidR="006847C5" w:rsidRPr="00987460" w:rsidRDefault="006847C5" w:rsidP="006847C5">
      <w:pPr>
        <w:rPr>
          <w:sz w:val="21"/>
          <w:szCs w:val="21"/>
        </w:rPr>
      </w:pPr>
    </w:p>
    <w:p w14:paraId="1CDE4EB8" w14:textId="77777777" w:rsidR="006847C5" w:rsidRPr="00987460" w:rsidRDefault="006847C5" w:rsidP="006847C5">
      <w:pPr>
        <w:rPr>
          <w:sz w:val="21"/>
          <w:szCs w:val="21"/>
        </w:rPr>
      </w:pPr>
    </w:p>
    <w:p w14:paraId="177E974D" w14:textId="77777777" w:rsidR="006847C5" w:rsidRPr="00987460" w:rsidRDefault="006847C5" w:rsidP="006847C5">
      <w:pPr>
        <w:pStyle w:val="Ttulo1"/>
        <w:ind w:left="1031"/>
        <w:rPr>
          <w:rFonts w:ascii="Times New Roman" w:hAnsi="Times New Roman" w:cs="Times New Roman"/>
          <w:color w:val="auto"/>
          <w:sz w:val="24"/>
          <w:szCs w:val="24"/>
          <w:u w:val="single"/>
        </w:rPr>
      </w:pPr>
    </w:p>
    <w:p w14:paraId="6E7F3020" w14:textId="0668E3D4" w:rsidR="006847C5" w:rsidRPr="00987460" w:rsidRDefault="00247BD6" w:rsidP="006847C5">
      <w:pPr>
        <w:spacing w:line="360" w:lineRule="auto"/>
        <w:ind w:left="187" w:right="181" w:firstLine="720"/>
        <w:jc w:val="both"/>
        <w:rPr>
          <w:sz w:val="24"/>
          <w:szCs w:val="24"/>
        </w:rPr>
      </w:pPr>
      <w:r w:rsidRPr="00987460">
        <w:rPr>
          <w:sz w:val="24"/>
          <w:szCs w:val="24"/>
        </w:rPr>
        <w:t xml:space="preserve">A causa em questão busca a concessão do benefício de prestação continuada à pessoa com deficiência, com </w:t>
      </w:r>
      <w:r w:rsidRPr="00987460">
        <w:rPr>
          <w:b/>
          <w:bCs/>
          <w:i/>
          <w:iCs/>
          <w:sz w:val="24"/>
          <w:szCs w:val="24"/>
          <w:u w:val="single"/>
        </w:rPr>
        <w:t>DER {{ der }}</w:t>
      </w:r>
      <w:r w:rsidRPr="00987460">
        <w:rPr>
          <w:rFonts w:eastAsiaTheme="minorHAnsi"/>
          <w:b/>
          <w:bCs/>
          <w:sz w:val="24"/>
          <w:szCs w:val="24"/>
        </w:rPr>
        <w:t xml:space="preserve"> </w:t>
      </w:r>
      <w:r w:rsidRPr="00987460">
        <w:rPr>
          <w:sz w:val="24"/>
          <w:szCs w:val="24"/>
        </w:rPr>
        <w:t>na via administrativa,</w:t>
      </w:r>
      <w:r w:rsidRPr="00987460">
        <w:rPr>
          <w:i/>
          <w:iCs/>
          <w:sz w:val="24"/>
          <w:szCs w:val="24"/>
          <w:u w:val="single"/>
        </w:rPr>
        <w:t xml:space="preserve"> </w:t>
      </w:r>
      <w:r w:rsidRPr="00987460">
        <w:rPr>
          <w:b/>
          <w:bCs/>
          <w:i/>
          <w:iCs/>
          <w:sz w:val="24"/>
          <w:szCs w:val="24"/>
          <w:u w:val="single"/>
        </w:rPr>
        <w:t xml:space="preserve">NB sob o nº </w:t>
      </w:r>
      <w:r w:rsidRPr="00987460">
        <w:rPr>
          <w:rFonts w:eastAsiaTheme="minorHAnsi"/>
          <w:b/>
          <w:bCs/>
          <w:i/>
          <w:iCs/>
          <w:sz w:val="24"/>
          <w:szCs w:val="24"/>
          <w:u w:val="single"/>
        </w:rPr>
        <w:t>{{ nb }}</w:t>
      </w:r>
      <w:r w:rsidRPr="00987460">
        <w:rPr>
          <w:b/>
          <w:bCs/>
          <w:i/>
          <w:iCs/>
          <w:sz w:val="24"/>
          <w:szCs w:val="24"/>
          <w:u w:val="single"/>
        </w:rPr>
        <w:t>.</w:t>
      </w:r>
      <w:r w:rsidRPr="00987460">
        <w:rPr>
          <w:sz w:val="24"/>
          <w:szCs w:val="24"/>
        </w:rPr>
        <w:t xml:space="preserve"> No entanto, teve seu pedido indeferido de maneira equivocada, sob a justificativa  que </w:t>
      </w:r>
      <w:r w:rsidR="006847C5" w:rsidRPr="00987460">
        <w:rPr>
          <w:b/>
          <w:bCs/>
          <w:i/>
          <w:iCs/>
          <w:sz w:val="24"/>
          <w:szCs w:val="24"/>
          <w:u w:val="single"/>
        </w:rPr>
        <w:t xml:space="preserve">não atende ao critério de </w:t>
      </w:r>
      <w:r w:rsidR="00641634" w:rsidRPr="00987460">
        <w:rPr>
          <w:b/>
          <w:bCs/>
          <w:i/>
          <w:iCs/>
          <w:sz w:val="24"/>
          <w:szCs w:val="24"/>
          <w:u w:val="single"/>
        </w:rPr>
        <w:t>impedimento ao longo prazo.</w:t>
      </w:r>
    </w:p>
    <w:p w14:paraId="20661C96" w14:textId="77777777" w:rsidR="006847C5" w:rsidRPr="00987460" w:rsidRDefault="006847C5" w:rsidP="006847C5">
      <w:pPr>
        <w:spacing w:line="360" w:lineRule="auto"/>
        <w:ind w:left="187" w:right="181" w:firstLine="720"/>
        <w:jc w:val="both"/>
        <w:rPr>
          <w:sz w:val="24"/>
          <w:szCs w:val="24"/>
        </w:rPr>
      </w:pPr>
      <w:r w:rsidRPr="00987460">
        <w:rPr>
          <w:sz w:val="24"/>
          <w:szCs w:val="24"/>
        </w:rPr>
        <w:t xml:space="preserve">Nesse sentido, quanto ao impedimento e incapacidade resta cristalinamente comprovada em laudos médicos, bem como reiterada pela Autarquia previdenciária. </w:t>
      </w:r>
    </w:p>
    <w:p w14:paraId="04ECD26C" w14:textId="159D7CF3" w:rsidR="0053742B" w:rsidRPr="00987460" w:rsidRDefault="006847C5" w:rsidP="00CD3B45">
      <w:pPr>
        <w:spacing w:line="360" w:lineRule="auto"/>
        <w:ind w:left="187" w:right="181" w:firstLine="720"/>
        <w:jc w:val="both"/>
        <w:rPr>
          <w:sz w:val="24"/>
          <w:szCs w:val="24"/>
        </w:rPr>
      </w:pPr>
      <w:r w:rsidRPr="00987460">
        <w:rPr>
          <w:sz w:val="24"/>
          <w:szCs w:val="24"/>
        </w:rPr>
        <w:lastRenderedPageBreak/>
        <w:t xml:space="preserve">Inicialmente, insta informar que a parte Autora possui deficiência de longo prazo que limita significamente, o prejudicando fisicamente e socialmente em tarefas do dia a dia, deixando-o em desigualdade em face aos demais da sua idade. Nesse sentido, a parte Autora necessita acompanhamento médico e uso de medicações para controlar seu quadro </w:t>
      </w:r>
      <w:bookmarkStart w:id="5" w:name="_Hlk198815936"/>
      <w:r w:rsidRPr="00987460">
        <w:rPr>
          <w:sz w:val="24"/>
          <w:szCs w:val="24"/>
        </w:rPr>
        <w:t>clínico</w:t>
      </w:r>
      <w:bookmarkEnd w:id="5"/>
      <w:r w:rsidRPr="00987460">
        <w:rPr>
          <w:sz w:val="24"/>
          <w:szCs w:val="24"/>
        </w:rPr>
        <w:t>, tendo em vista que foi diagnosticado com:</w:t>
      </w:r>
    </w:p>
    <w:p w14:paraId="0BC5F1A5" w14:textId="77777777" w:rsidR="007B58C5" w:rsidRPr="00987460" w:rsidRDefault="007B58C5" w:rsidP="00CD3B45">
      <w:pPr>
        <w:spacing w:line="360" w:lineRule="auto"/>
        <w:ind w:left="187" w:right="181" w:firstLine="720"/>
        <w:jc w:val="both"/>
        <w:rPr>
          <w:sz w:val="24"/>
          <w:szCs w:val="24"/>
        </w:rPr>
      </w:pPr>
    </w:p>
    <w:p w14:paraId="3A5C3AE1" w14:textId="77777777" w:rsidR="00247BD6" w:rsidRPr="00987460" w:rsidRDefault="00247BD6" w:rsidP="00CD3B45">
      <w:pPr>
        <w:spacing w:before="7" w:line="360" w:lineRule="auto"/>
        <w:ind w:left="1440"/>
        <w:rPr>
          <w:b/>
          <w:bCs/>
          <w:i/>
          <w:iCs/>
          <w:sz w:val="24"/>
          <w:szCs w:val="24"/>
          <w:u w:val="single"/>
        </w:rPr>
      </w:pPr>
      <w:r w:rsidRPr="00987460">
        <w:rPr>
          <w:b/>
          <w:bCs/>
          <w:i/>
          <w:iCs/>
          <w:sz w:val="24"/>
          <w:szCs w:val="24"/>
          <w:u w:val="single"/>
        </w:rPr>
        <w:t>{% for item in lista_diagnosticos %}{{ item }}</w:t>
      </w:r>
    </w:p>
    <w:p w14:paraId="79BB332D" w14:textId="5E9CA9CB" w:rsidR="006847C5" w:rsidRPr="00987460" w:rsidRDefault="00247BD6" w:rsidP="00CD3B45">
      <w:pPr>
        <w:spacing w:before="7" w:line="360" w:lineRule="auto"/>
        <w:ind w:left="1440"/>
        <w:rPr>
          <w:b/>
          <w:bCs/>
          <w:i/>
          <w:iCs/>
          <w:sz w:val="24"/>
          <w:szCs w:val="24"/>
          <w:u w:val="single"/>
        </w:rPr>
      </w:pPr>
      <w:r w:rsidRPr="00987460">
        <w:rPr>
          <w:b/>
          <w:bCs/>
          <w:i/>
          <w:iCs/>
          <w:sz w:val="24"/>
          <w:szCs w:val="24"/>
          <w:u w:val="single"/>
        </w:rPr>
        <w:t>{% endfor %}</w:t>
      </w:r>
    </w:p>
    <w:p w14:paraId="7012A053" w14:textId="77777777" w:rsidR="007B58C5" w:rsidRPr="00987460" w:rsidRDefault="007B58C5" w:rsidP="00CD3B45">
      <w:pPr>
        <w:spacing w:before="7" w:line="360" w:lineRule="auto"/>
        <w:ind w:left="1440"/>
        <w:rPr>
          <w:b/>
          <w:bCs/>
          <w:i/>
          <w:iCs/>
          <w:sz w:val="24"/>
          <w:szCs w:val="24"/>
          <w:u w:val="single"/>
        </w:rPr>
      </w:pPr>
    </w:p>
    <w:p w14:paraId="1DA733B8" w14:textId="77777777" w:rsidR="006847C5" w:rsidRPr="00987460" w:rsidRDefault="006847C5" w:rsidP="00CD3B45">
      <w:pPr>
        <w:spacing w:line="360" w:lineRule="auto"/>
        <w:ind w:left="187" w:right="181" w:firstLine="720"/>
        <w:jc w:val="both"/>
      </w:pPr>
      <w:r w:rsidRPr="00987460">
        <w:rPr>
          <w:sz w:val="24"/>
          <w:szCs w:val="24"/>
        </w:rPr>
        <w:t xml:space="preserve">Em virtude de tal fato, é indubitável que a parte Autora tem direito ao benefício em pleito, haja vista, </w:t>
      </w:r>
      <w:r w:rsidRPr="00987460">
        <w:rPr>
          <w:b/>
          <w:bCs/>
          <w:sz w:val="24"/>
          <w:szCs w:val="24"/>
        </w:rPr>
        <w:t xml:space="preserve">está </w:t>
      </w:r>
      <w:r w:rsidRPr="00987460">
        <w:rPr>
          <w:b/>
          <w:bCs/>
          <w:sz w:val="24"/>
          <w:szCs w:val="24"/>
          <w:u w:val="single"/>
        </w:rPr>
        <w:t>configurada a patologia de longa duração, cumprindo o critério exigido pelo INSS</w:t>
      </w:r>
      <w:r w:rsidRPr="00987460">
        <w:rPr>
          <w:sz w:val="24"/>
          <w:szCs w:val="24"/>
          <w:u w:val="single"/>
        </w:rPr>
        <w:t>.</w:t>
      </w:r>
    </w:p>
    <w:p w14:paraId="3277E2C0" w14:textId="77777777" w:rsidR="006847C5" w:rsidRPr="00987460" w:rsidRDefault="006847C5" w:rsidP="006847C5">
      <w:pPr>
        <w:spacing w:line="360" w:lineRule="auto"/>
        <w:ind w:left="187" w:right="181" w:firstLine="720"/>
        <w:jc w:val="both"/>
        <w:rPr>
          <w:sz w:val="24"/>
          <w:szCs w:val="24"/>
        </w:rPr>
      </w:pPr>
      <w:r w:rsidRPr="00987460">
        <w:rPr>
          <w:sz w:val="24"/>
          <w:szCs w:val="24"/>
        </w:rPr>
        <w:t>Portanto, considerando que o indeferimento do INSS está equivocado, vem a Autora a este Juízo pleitear a concessão do benefício assistencial à pessoa com deficiência.</w:t>
      </w:r>
    </w:p>
    <w:p w14:paraId="44510F0D" w14:textId="7ACCB1E5" w:rsidR="00C85DDF" w:rsidRPr="00987460" w:rsidRDefault="00C85DDF" w:rsidP="006847C5">
      <w:pPr>
        <w:spacing w:line="360" w:lineRule="auto"/>
        <w:ind w:left="187" w:right="181" w:firstLine="720"/>
        <w:jc w:val="both"/>
        <w:rPr>
          <w:sz w:val="24"/>
          <w:szCs w:val="24"/>
        </w:rPr>
      </w:pPr>
      <w:r w:rsidRPr="00987460">
        <w:rPr>
          <w:rFonts w:ascii="Arial" w:hAnsi="Arial" w:cs="Arial"/>
          <w:noProof/>
        </w:rPr>
        <mc:AlternateContent>
          <mc:Choice Requires="wps">
            <w:drawing>
              <wp:anchor distT="0" distB="0" distL="114300" distR="114300" simplePos="0" relativeHeight="251734016" behindDoc="0" locked="0" layoutInCell="1" allowOverlap="1" wp14:anchorId="3F5D4800" wp14:editId="5D8BE694">
                <wp:simplePos x="0" y="0"/>
                <wp:positionH relativeFrom="margin">
                  <wp:posOffset>-213360</wp:posOffset>
                </wp:positionH>
                <wp:positionV relativeFrom="paragraph">
                  <wp:posOffset>261687</wp:posOffset>
                </wp:positionV>
                <wp:extent cx="4259580" cy="389255"/>
                <wp:effectExtent l="0" t="0" r="7620" b="0"/>
                <wp:wrapNone/>
                <wp:docPr id="1007" name="Retângulo: Cantos Arredondado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7321F45D" w14:textId="77777777" w:rsidR="006847C5" w:rsidRPr="009810ED" w:rsidRDefault="006847C5" w:rsidP="006847C5">
                            <w:pPr>
                              <w:jc w:val="center"/>
                            </w:pPr>
                            <w:r w:rsidRPr="0029500E">
                              <w:rPr>
                                <w:rStyle w:val="jsgrdq"/>
                                <w:b/>
                                <w:bCs/>
                                <w:noProof/>
                                <w:color w:val="171717"/>
                                <w:sz w:val="24"/>
                                <w:szCs w:val="24"/>
                              </w:rPr>
                              <w:t>DO DIREITO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D4800" id="Retângulo: Cantos Arredondados 14" o:spid="_x0000_s1033" style="position:absolute;left:0;text-align:left;margin-left:-16.8pt;margin-top:20.6pt;width:335.4pt;height:30.6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" fillcolor="#c0bcbe" stroked="f" strokeweight="1pt">
                <v:stroke joinstyle="miter"/>
                <v:textbox>
                  <w:txbxContent>
                    <w:p w14:paraId="7321F45D" w14:textId="77777777" w:rsidR="006847C5" w:rsidRPr="009810ED" w:rsidRDefault="006847C5" w:rsidP="006847C5">
                      <w:pPr>
                        <w:jc w:val="center"/>
                      </w:pPr>
                      <w:r w:rsidRPr="0029500E">
                        <w:rPr>
                          <w:rStyle w:val="jsgrdq"/>
                          <w:b/>
                          <w:bCs/>
                          <w:noProof/>
                          <w:color w:val="171717"/>
                          <w:sz w:val="24"/>
                          <w:szCs w:val="24"/>
                        </w:rPr>
                        <w:t>DO DIREITO</w:t>
                      </w:r>
                    </w:p>
                  </w:txbxContent>
                </v:textbox>
                <w10:wrap anchorx="margin"/>
              </v:roundrect>
            </w:pict>
          </mc:Fallback>
        </mc:AlternateContent>
      </w:r>
    </w:p>
    <w:p w14:paraId="1BC65618" w14:textId="5AE4137E" w:rsidR="0053742B" w:rsidRPr="00987460" w:rsidRDefault="0053742B" w:rsidP="006847C5">
      <w:pPr>
        <w:spacing w:line="360" w:lineRule="auto"/>
        <w:ind w:left="187" w:right="181" w:firstLine="720"/>
        <w:jc w:val="both"/>
        <w:rPr>
          <w:sz w:val="24"/>
          <w:szCs w:val="24"/>
        </w:rPr>
      </w:pPr>
    </w:p>
    <w:p w14:paraId="3C42AF79" w14:textId="35E3CBD8" w:rsidR="006847C5" w:rsidRPr="00987460" w:rsidRDefault="006847C5" w:rsidP="00674431">
      <w:pPr>
        <w:spacing w:before="90" w:line="360" w:lineRule="auto"/>
        <w:ind w:left="102" w:right="434" w:firstLine="420"/>
        <w:jc w:val="both"/>
        <w:rPr>
          <w:rFonts w:ascii="Arial" w:eastAsia="Arial" w:hAnsi="Arial" w:cs="Arial"/>
          <w:sz w:val="24"/>
          <w:szCs w:val="24"/>
        </w:rPr>
      </w:pPr>
      <w:r w:rsidRPr="00987460">
        <w:rPr>
          <w:rFonts w:ascii="Arial" w:eastAsia="Arial" w:hAnsi="Arial" w:cs="Arial"/>
          <w:sz w:val="24"/>
          <w:szCs w:val="24"/>
        </w:rPr>
        <w:tab/>
      </w:r>
    </w:p>
    <w:p w14:paraId="655298FC" w14:textId="77777777" w:rsidR="006847C5" w:rsidRPr="00987460" w:rsidRDefault="006847C5" w:rsidP="006847C5">
      <w:pPr>
        <w:spacing w:before="218" w:line="360" w:lineRule="auto"/>
        <w:ind w:left="101" w:right="841" w:firstLine="705"/>
        <w:jc w:val="both"/>
        <w:rPr>
          <w:sz w:val="24"/>
          <w:szCs w:val="24"/>
        </w:rPr>
      </w:pPr>
      <w:r w:rsidRPr="00987460">
        <w:rPr>
          <w:sz w:val="24"/>
          <w:szCs w:val="24"/>
        </w:rPr>
        <w:t>O benefício de prestação continuada da pessoa com deficiência é disposto no artigo 203 da Constituição Federal:</w:t>
      </w:r>
    </w:p>
    <w:p w14:paraId="2CC3E832" w14:textId="77777777" w:rsidR="006847C5" w:rsidRPr="00987460" w:rsidRDefault="006847C5" w:rsidP="006847C5">
      <w:pPr>
        <w:spacing w:line="360" w:lineRule="auto"/>
        <w:ind w:left="101" w:right="841" w:firstLine="705"/>
        <w:jc w:val="both"/>
        <w:rPr>
          <w:sz w:val="20"/>
          <w:szCs w:val="20"/>
        </w:rPr>
      </w:pPr>
    </w:p>
    <w:p w14:paraId="72AF882C" w14:textId="77777777" w:rsidR="006847C5" w:rsidRPr="00987460" w:rsidRDefault="006847C5" w:rsidP="006847C5">
      <w:pPr>
        <w:spacing w:line="360" w:lineRule="auto"/>
        <w:ind w:left="2936" w:right="443"/>
        <w:jc w:val="both"/>
        <w:rPr>
          <w:sz w:val="20"/>
          <w:szCs w:val="20"/>
        </w:rPr>
      </w:pPr>
      <w:r w:rsidRPr="00987460">
        <w:rPr>
          <w:sz w:val="20"/>
          <w:szCs w:val="20"/>
        </w:rPr>
        <w:t>Art. 203. A assistência social será prestada a quem dela necessitar, independentemente de contribuição à seguridade social, e tem por objetivos:</w:t>
      </w:r>
    </w:p>
    <w:p w14:paraId="53080129" w14:textId="77777777" w:rsidR="006847C5" w:rsidRPr="00987460" w:rsidRDefault="006847C5" w:rsidP="006847C5">
      <w:pPr>
        <w:spacing w:line="360" w:lineRule="auto"/>
        <w:ind w:left="2936"/>
        <w:rPr>
          <w:sz w:val="20"/>
          <w:szCs w:val="20"/>
        </w:rPr>
      </w:pPr>
      <w:r w:rsidRPr="00987460">
        <w:rPr>
          <w:sz w:val="20"/>
          <w:szCs w:val="20"/>
        </w:rPr>
        <w:t>V - a garantia de um salário mínimo de benefício mensal à pessoa portadora de deficiência e ao idoso que comprovem não possuir meios de prover à própria manutenção ou de tê-la provida por sua família, conforme dispuser a lei.</w:t>
      </w:r>
    </w:p>
    <w:p w14:paraId="5076E1ED" w14:textId="77777777" w:rsidR="0053742B" w:rsidRPr="00987460" w:rsidRDefault="0053742B" w:rsidP="006847C5">
      <w:pPr>
        <w:spacing w:line="360" w:lineRule="auto"/>
        <w:ind w:left="2936"/>
        <w:rPr>
          <w:sz w:val="20"/>
          <w:szCs w:val="20"/>
        </w:rPr>
      </w:pPr>
    </w:p>
    <w:p w14:paraId="7521616D" w14:textId="5C172912" w:rsidR="006847C5" w:rsidRPr="00987460" w:rsidRDefault="006847C5" w:rsidP="006847C5">
      <w:pPr>
        <w:spacing w:line="360" w:lineRule="auto"/>
        <w:ind w:left="101" w:right="433" w:firstLine="705"/>
        <w:jc w:val="both"/>
        <w:rPr>
          <w:sz w:val="24"/>
          <w:szCs w:val="24"/>
        </w:rPr>
      </w:pPr>
      <w:r w:rsidRPr="00987460">
        <w:rPr>
          <w:sz w:val="24"/>
          <w:szCs w:val="24"/>
        </w:rPr>
        <w:t xml:space="preserve">A Lei Orgânica da Assistência Social, 8.742/93, regulamentou a previsão constitucional, estabelecendo que para a concessão do benefício ora pleiteado, se faz necessário que </w:t>
      </w:r>
      <w:r w:rsidR="00C9261E" w:rsidRPr="00987460">
        <w:rPr>
          <w:sz w:val="24"/>
          <w:szCs w:val="24"/>
        </w:rPr>
        <w:t>a parte</w:t>
      </w:r>
      <w:r w:rsidRPr="00987460">
        <w:rPr>
          <w:sz w:val="24"/>
          <w:szCs w:val="24"/>
        </w:rPr>
        <w:t xml:space="preserve"> requerente seja comprovadamente deficiente ou idoso com mais de 65 anos, incapaz de prover seu próprio sustento e que sua família também não possa fazê-</w:t>
      </w:r>
      <w:r w:rsidRPr="00987460">
        <w:rPr>
          <w:sz w:val="24"/>
          <w:szCs w:val="24"/>
        </w:rPr>
        <w:lastRenderedPageBreak/>
        <w:t>lo. Além disso, se faz necessário que a renda per capita do grupo familiar seja igual ou inferior a ¼ do salário mínimo vigente. Vejamos os dispositivos</w:t>
      </w:r>
    </w:p>
    <w:p w14:paraId="1CA38324" w14:textId="77777777" w:rsidR="006847C5" w:rsidRPr="00987460" w:rsidRDefault="006847C5" w:rsidP="006847C5">
      <w:pPr>
        <w:spacing w:before="240" w:line="360" w:lineRule="auto"/>
        <w:ind w:left="2936" w:right="434"/>
        <w:jc w:val="both"/>
        <w:rPr>
          <w:sz w:val="20"/>
          <w:szCs w:val="20"/>
        </w:rPr>
      </w:pPr>
      <w:r w:rsidRPr="00987460">
        <w:rPr>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1795FAD1" w14:textId="1A0E4B06" w:rsidR="0053742B" w:rsidRPr="00987460" w:rsidRDefault="0053742B" w:rsidP="006847C5">
      <w:pPr>
        <w:spacing w:before="240" w:line="360" w:lineRule="auto"/>
        <w:ind w:left="2936" w:right="434"/>
        <w:jc w:val="both"/>
        <w:rPr>
          <w:sz w:val="20"/>
          <w:szCs w:val="20"/>
        </w:rPr>
      </w:pPr>
      <w:r w:rsidRPr="00987460">
        <w:rPr>
          <w:rFonts w:ascii="Arial" w:hAnsi="Arial" w:cs="Arial"/>
          <w:noProof/>
        </w:rPr>
        <mc:AlternateContent>
          <mc:Choice Requires="wps">
            <w:drawing>
              <wp:anchor distT="0" distB="0" distL="114300" distR="114300" simplePos="0" relativeHeight="251735040" behindDoc="0" locked="0" layoutInCell="1" allowOverlap="1" wp14:anchorId="2CA74FF6" wp14:editId="39E27805">
                <wp:simplePos x="0" y="0"/>
                <wp:positionH relativeFrom="margin">
                  <wp:posOffset>-43815</wp:posOffset>
                </wp:positionH>
                <wp:positionV relativeFrom="paragraph">
                  <wp:posOffset>349572</wp:posOffset>
                </wp:positionV>
                <wp:extent cx="4137660" cy="363855"/>
                <wp:effectExtent l="0" t="0" r="0" b="0"/>
                <wp:wrapNone/>
                <wp:docPr id="1008" name="Retângulo: Cantos Arredondados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7660" cy="363855"/>
                        </a:xfrm>
                        <a:prstGeom prst="roundRect">
                          <a:avLst/>
                        </a:prstGeom>
                        <a:solidFill>
                          <a:srgbClr val="C0BCBE"/>
                        </a:solidFill>
                        <a:ln w="12700" cap="flat" cmpd="sng" algn="ctr">
                          <a:noFill/>
                          <a:prstDash val="solid"/>
                          <a:miter lim="800000"/>
                        </a:ln>
                        <a:effectLst/>
                      </wps:spPr>
                      <wps:txbx>
                        <w:txbxContent>
                          <w:p w14:paraId="7384C236" w14:textId="77777777" w:rsidR="006847C5" w:rsidRPr="000C6C23" w:rsidRDefault="006847C5" w:rsidP="006847C5">
                            <w:pPr>
                              <w:jc w:val="center"/>
                            </w:pPr>
                            <w:r w:rsidRPr="000C6C23">
                              <w:rPr>
                                <w:rStyle w:val="jsgrdq"/>
                                <w:b/>
                                <w:bCs/>
                                <w:noProof/>
                                <w:sz w:val="24"/>
                                <w:szCs w:val="24"/>
                              </w:rPr>
                              <w:t xml:space="preserve">DA DEFICIÊNCIA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74FF6" id="Retângulo: Cantos Arredondados 16" o:spid="_x0000_s1034" style="position:absolute;left:0;text-align:left;margin-left:-3.45pt;margin-top:27.55pt;width:325.8pt;height:28.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" fillcolor="#c0bcbe" stroked="f" strokeweight="1pt">
                <v:stroke joinstyle="miter"/>
                <v:textbox>
                  <w:txbxContent>
                    <w:p w14:paraId="7384C236" w14:textId="77777777" w:rsidR="006847C5" w:rsidRPr="000C6C23" w:rsidRDefault="006847C5" w:rsidP="006847C5">
                      <w:pPr>
                        <w:jc w:val="center"/>
                      </w:pPr>
                      <w:r w:rsidRPr="000C6C23">
                        <w:rPr>
                          <w:rStyle w:val="jsgrdq"/>
                          <w:b/>
                          <w:bCs/>
                          <w:noProof/>
                          <w:sz w:val="24"/>
                          <w:szCs w:val="24"/>
                        </w:rPr>
                        <w:t xml:space="preserve">DA DEFICIÊNCIA </w:t>
                      </w:r>
                    </w:p>
                  </w:txbxContent>
                </v:textbox>
                <w10:wrap anchorx="margin"/>
              </v:roundrect>
            </w:pict>
          </mc:Fallback>
        </mc:AlternateContent>
      </w:r>
    </w:p>
    <w:p w14:paraId="47EACF53" w14:textId="5B425045" w:rsidR="006847C5" w:rsidRPr="00987460" w:rsidRDefault="006847C5" w:rsidP="006847C5">
      <w:pPr>
        <w:spacing w:before="240" w:line="360" w:lineRule="auto"/>
        <w:ind w:right="434"/>
        <w:jc w:val="both"/>
        <w:rPr>
          <w:sz w:val="24"/>
          <w:szCs w:val="24"/>
        </w:rPr>
      </w:pPr>
    </w:p>
    <w:p w14:paraId="1620756D" w14:textId="77777777" w:rsidR="006847C5" w:rsidRPr="00987460" w:rsidRDefault="006847C5" w:rsidP="006847C5">
      <w:pPr>
        <w:spacing w:line="360" w:lineRule="auto"/>
        <w:ind w:left="101" w:right="438" w:firstLine="720"/>
        <w:jc w:val="both"/>
        <w:rPr>
          <w:rFonts w:ascii="Arial" w:eastAsia="Arial" w:hAnsi="Arial" w:cs="Arial"/>
          <w:sz w:val="18"/>
          <w:szCs w:val="18"/>
        </w:rPr>
      </w:pPr>
    </w:p>
    <w:p w14:paraId="76459B01" w14:textId="7F8F878E" w:rsidR="006847C5" w:rsidRPr="00987460" w:rsidRDefault="006847C5" w:rsidP="006847C5">
      <w:pPr>
        <w:spacing w:line="360" w:lineRule="auto"/>
        <w:ind w:left="187" w:right="181" w:firstLine="720"/>
        <w:jc w:val="both"/>
        <w:rPr>
          <w:sz w:val="24"/>
          <w:szCs w:val="24"/>
        </w:rPr>
      </w:pPr>
      <w:r w:rsidRPr="00987460">
        <w:rPr>
          <w:sz w:val="24"/>
          <w:szCs w:val="24"/>
        </w:rPr>
        <w:t>Quanto ao critério de deficiência, o autor cumpre com todos os requisitos para acesso ao benefício</w:t>
      </w:r>
      <w:r w:rsidRPr="00987460">
        <w:t>.</w:t>
      </w:r>
      <w:r w:rsidRPr="00987460">
        <w:rPr>
          <w:b/>
          <w:bCs/>
          <w:sz w:val="24"/>
          <w:szCs w:val="24"/>
        </w:rPr>
        <w:t xml:space="preserve"> </w:t>
      </w:r>
      <w:r w:rsidRPr="00987460">
        <w:rPr>
          <w:sz w:val="24"/>
          <w:szCs w:val="24"/>
        </w:rPr>
        <w:t>Conforme laudo médico:</w:t>
      </w:r>
    </w:p>
    <w:p w14:paraId="291DE06B" w14:textId="77777777" w:rsidR="00C9261E" w:rsidRPr="00987460" w:rsidRDefault="00C9261E" w:rsidP="00C9261E">
      <w:pPr>
        <w:spacing w:line="360" w:lineRule="auto"/>
        <w:ind w:right="438"/>
        <w:jc w:val="center"/>
        <w:rPr>
          <w:noProof/>
          <w:sz w:val="24"/>
          <w:szCs w:val="24"/>
        </w:rPr>
      </w:pPr>
      <w:r w:rsidRPr="00987460">
        <w:rPr>
          <w:noProof/>
          <w:sz w:val="24"/>
          <w:szCs w:val="24"/>
        </w:rPr>
        <w:t>{% for img in lista_img_laudo %}</w:t>
      </w:r>
    </w:p>
    <w:p w14:paraId="7A371EE4" w14:textId="77777777" w:rsidR="00C9261E" w:rsidRPr="00987460" w:rsidRDefault="00C9261E" w:rsidP="00C9261E">
      <w:pPr>
        <w:spacing w:line="360" w:lineRule="auto"/>
        <w:ind w:right="438"/>
        <w:jc w:val="center"/>
        <w:rPr>
          <w:noProof/>
          <w:sz w:val="24"/>
          <w:szCs w:val="24"/>
        </w:rPr>
      </w:pPr>
      <w:r w:rsidRPr="00987460">
        <w:rPr>
          <w:noProof/>
          <w:sz w:val="24"/>
          <w:szCs w:val="24"/>
        </w:rPr>
        <w:t>{{ img }}</w:t>
      </w:r>
    </w:p>
    <w:p w14:paraId="2FA90F9C" w14:textId="77777777" w:rsidR="00C9261E" w:rsidRPr="00987460" w:rsidRDefault="00C9261E" w:rsidP="00C9261E">
      <w:pPr>
        <w:spacing w:line="360" w:lineRule="auto"/>
        <w:ind w:right="438"/>
        <w:jc w:val="center"/>
        <w:rPr>
          <w:sz w:val="24"/>
          <w:szCs w:val="24"/>
        </w:rPr>
      </w:pPr>
      <w:r w:rsidRPr="00987460">
        <w:rPr>
          <w:noProof/>
          <w:sz w:val="24"/>
          <w:szCs w:val="24"/>
        </w:rPr>
        <w:t>{% endfor %}</w:t>
      </w:r>
    </w:p>
    <w:p w14:paraId="4F31F057" w14:textId="77777777" w:rsidR="00C9261E" w:rsidRPr="00987460" w:rsidRDefault="00C9261E" w:rsidP="00C9261E">
      <w:pPr>
        <w:spacing w:beforeLines="90" w:before="216" w:line="360" w:lineRule="auto"/>
        <w:ind w:left="101" w:right="439" w:firstLine="720"/>
        <w:jc w:val="both"/>
        <w:rPr>
          <w:sz w:val="24"/>
          <w:szCs w:val="24"/>
          <w:lang w:val="pt-BR"/>
        </w:rPr>
      </w:pPr>
      <w:proofErr w:type="gramStart"/>
      <w:r w:rsidRPr="00987460">
        <w:rPr>
          <w:sz w:val="24"/>
          <w:szCs w:val="24"/>
          <w:lang w:val="pt-BR"/>
        </w:rPr>
        <w:t xml:space="preserve">{{ </w:t>
      </w:r>
      <w:proofErr w:type="spellStart"/>
      <w:r w:rsidRPr="00987460">
        <w:rPr>
          <w:sz w:val="24"/>
          <w:szCs w:val="24"/>
          <w:lang w:val="pt-BR"/>
        </w:rPr>
        <w:t>detalhes</w:t>
      </w:r>
      <w:proofErr w:type="gramEnd"/>
      <w:r w:rsidRPr="00987460">
        <w:rPr>
          <w:sz w:val="24"/>
          <w:szCs w:val="24"/>
          <w:lang w:val="pt-BR"/>
        </w:rPr>
        <w:t>_</w:t>
      </w:r>
      <w:proofErr w:type="gramStart"/>
      <w:r w:rsidRPr="00987460">
        <w:rPr>
          <w:sz w:val="24"/>
          <w:szCs w:val="24"/>
          <w:lang w:val="pt-BR"/>
        </w:rPr>
        <w:t>laudo</w:t>
      </w:r>
      <w:proofErr w:type="spellEnd"/>
      <w:r w:rsidRPr="00987460">
        <w:rPr>
          <w:sz w:val="24"/>
          <w:szCs w:val="24"/>
          <w:lang w:val="pt-BR"/>
        </w:rPr>
        <w:t xml:space="preserve"> }</w:t>
      </w:r>
      <w:proofErr w:type="gramEnd"/>
      <w:r w:rsidRPr="00987460">
        <w:rPr>
          <w:sz w:val="24"/>
          <w:szCs w:val="24"/>
          <w:lang w:val="pt-BR"/>
        </w:rPr>
        <w:t>}</w:t>
      </w:r>
    </w:p>
    <w:p w14:paraId="5B970696" w14:textId="106D6114" w:rsidR="006847C5" w:rsidRPr="00987460" w:rsidRDefault="006847C5" w:rsidP="00C9261E">
      <w:pPr>
        <w:spacing w:beforeLines="90" w:before="216" w:line="360" w:lineRule="auto"/>
        <w:ind w:left="101" w:right="439" w:firstLine="720"/>
        <w:jc w:val="both"/>
        <w:rPr>
          <w:sz w:val="24"/>
          <w:szCs w:val="24"/>
        </w:rPr>
      </w:pPr>
      <w:r w:rsidRPr="00987460">
        <w:rPr>
          <w:rFonts w:ascii="Arial" w:hAnsi="Arial" w:cs="Arial"/>
          <w:noProof/>
        </w:rPr>
        <mc:AlternateContent>
          <mc:Choice Requires="wps">
            <w:drawing>
              <wp:anchor distT="0" distB="0" distL="114300" distR="114300" simplePos="0" relativeHeight="251736064" behindDoc="0" locked="0" layoutInCell="1" allowOverlap="1" wp14:anchorId="60CADE46" wp14:editId="6483B5C5">
                <wp:simplePos x="0" y="0"/>
                <wp:positionH relativeFrom="margin">
                  <wp:posOffset>-275802</wp:posOffset>
                </wp:positionH>
                <wp:positionV relativeFrom="paragraph">
                  <wp:posOffset>279823</wp:posOffset>
                </wp:positionV>
                <wp:extent cx="4258734" cy="389255"/>
                <wp:effectExtent l="0" t="0" r="8890" b="0"/>
                <wp:wrapNone/>
                <wp:docPr id="1011" name="Retângulo: Cantos Arredondados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8734" cy="389255"/>
                        </a:xfrm>
                        <a:prstGeom prst="roundRect">
                          <a:avLst/>
                        </a:prstGeom>
                        <a:solidFill>
                          <a:srgbClr val="C0BCBE"/>
                        </a:solidFill>
                        <a:ln w="12700" cap="flat" cmpd="sng" algn="ctr">
                          <a:noFill/>
                          <a:prstDash val="solid"/>
                          <a:miter lim="800000"/>
                        </a:ln>
                        <a:effectLst/>
                      </wps:spPr>
                      <wps:txbx>
                        <w:txbxContent>
                          <w:p w14:paraId="04299FE8" w14:textId="77777777" w:rsidR="006847C5" w:rsidRPr="009810ED" w:rsidRDefault="006847C5" w:rsidP="006847C5">
                            <w:pPr>
                              <w:jc w:val="center"/>
                            </w:pPr>
                            <w:r>
                              <w:rPr>
                                <w:rStyle w:val="jsgrdq"/>
                                <w:b/>
                                <w:bCs/>
                                <w:noProof/>
                                <w:color w:val="171717"/>
                                <w:sz w:val="24"/>
                                <w:szCs w:val="24"/>
                              </w:rPr>
                              <w:t>DOS DOCUMENTOS MÉDICOS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CADE46" id="Retângulo: Cantos Arredondados 20" o:spid="_x0000_s1035" style="position:absolute;left:0;text-align:left;margin-left:-21.7pt;margin-top:22.05pt;width:335.35pt;height:30.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" fillcolor="#c0bcbe" stroked="f" strokeweight="1pt">
                <v:stroke joinstyle="miter"/>
                <v:textbox>
                  <w:txbxContent>
                    <w:p w14:paraId="04299FE8" w14:textId="77777777" w:rsidR="006847C5" w:rsidRPr="009810ED" w:rsidRDefault="006847C5" w:rsidP="006847C5">
                      <w:pPr>
                        <w:jc w:val="center"/>
                      </w:pPr>
                      <w:r>
                        <w:rPr>
                          <w:rStyle w:val="jsgrdq"/>
                          <w:b/>
                          <w:bCs/>
                          <w:noProof/>
                          <w:color w:val="171717"/>
                          <w:sz w:val="24"/>
                          <w:szCs w:val="24"/>
                        </w:rPr>
                        <w:t>DOS DOCUMENTOS MÉDICOS</w:t>
                      </w:r>
                    </w:p>
                  </w:txbxContent>
                </v:textbox>
                <w10:wrap anchorx="margin"/>
              </v:roundrect>
            </w:pict>
          </mc:Fallback>
        </mc:AlternateContent>
      </w:r>
    </w:p>
    <w:p w14:paraId="4BE497AF" w14:textId="77777777" w:rsidR="006847C5" w:rsidRPr="00987460" w:rsidRDefault="006847C5" w:rsidP="006847C5">
      <w:pPr>
        <w:spacing w:before="240" w:line="360" w:lineRule="auto"/>
        <w:ind w:left="101" w:right="439" w:firstLine="720"/>
        <w:jc w:val="both"/>
        <w:rPr>
          <w:sz w:val="24"/>
          <w:szCs w:val="24"/>
        </w:rPr>
      </w:pPr>
    </w:p>
    <w:p w14:paraId="6A387958" w14:textId="77777777" w:rsidR="00C9261E" w:rsidRPr="00987460" w:rsidRDefault="006847C5" w:rsidP="00C9261E">
      <w:pPr>
        <w:tabs>
          <w:tab w:val="left" w:pos="912"/>
        </w:tabs>
        <w:spacing w:before="240" w:line="360" w:lineRule="auto"/>
        <w:ind w:right="439"/>
        <w:jc w:val="both"/>
        <w:rPr>
          <w:sz w:val="24"/>
          <w:szCs w:val="24"/>
        </w:rPr>
      </w:pPr>
      <w:r w:rsidRPr="00987460">
        <w:rPr>
          <w:sz w:val="24"/>
          <w:szCs w:val="24"/>
        </w:rPr>
        <w:tab/>
      </w:r>
      <w:r w:rsidR="00C9261E" w:rsidRPr="00987460">
        <w:rPr>
          <w:sz w:val="24"/>
          <w:szCs w:val="24"/>
        </w:rPr>
        <w:t>Vejamos abaixo as documentações que corroboram com seu quadro clínico.</w:t>
      </w:r>
    </w:p>
    <w:p w14:paraId="13941092" w14:textId="77777777" w:rsidR="00C9261E" w:rsidRPr="00987460" w:rsidRDefault="00C9261E" w:rsidP="00C9261E">
      <w:pPr>
        <w:tabs>
          <w:tab w:val="left" w:pos="912"/>
        </w:tabs>
        <w:spacing w:before="240" w:line="360" w:lineRule="auto"/>
        <w:ind w:right="439"/>
        <w:jc w:val="center"/>
      </w:pPr>
      <w:r w:rsidRPr="00987460">
        <w:rPr>
          <w:b/>
          <w:bCs/>
        </w:rPr>
        <w:t>{% for doc in lista_anexos_medicos %}</w:t>
      </w:r>
    </w:p>
    <w:p w14:paraId="324C5E39" w14:textId="77777777" w:rsidR="00C9261E" w:rsidRPr="00987460" w:rsidRDefault="00C9261E" w:rsidP="00C9261E">
      <w:pPr>
        <w:tabs>
          <w:tab w:val="left" w:pos="912"/>
        </w:tabs>
        <w:spacing w:before="240" w:line="360" w:lineRule="auto"/>
        <w:ind w:right="439"/>
        <w:jc w:val="center"/>
        <w:rPr>
          <w:sz w:val="24"/>
          <w:szCs w:val="24"/>
          <w:u w:val="single"/>
        </w:rPr>
      </w:pPr>
      <w:r w:rsidRPr="00987460">
        <w:rPr>
          <w:b/>
          <w:bCs/>
          <w:sz w:val="24"/>
          <w:szCs w:val="24"/>
          <w:u w:val="single"/>
        </w:rPr>
        <w:t>{{ doc.titulo }}</w:t>
      </w:r>
    </w:p>
    <w:p w14:paraId="36C7787D" w14:textId="77777777" w:rsidR="00C9261E" w:rsidRPr="00987460" w:rsidRDefault="00C9261E" w:rsidP="00C9261E">
      <w:pPr>
        <w:tabs>
          <w:tab w:val="left" w:pos="912"/>
        </w:tabs>
        <w:spacing w:before="240" w:line="360" w:lineRule="auto"/>
        <w:ind w:right="439"/>
        <w:jc w:val="center"/>
      </w:pPr>
      <w:r w:rsidRPr="00987460">
        <w:rPr>
          <w:b/>
          <w:bCs/>
        </w:rPr>
        <w:t>{{ doc.imagem }}</w:t>
      </w:r>
    </w:p>
    <w:p w14:paraId="73F40125" w14:textId="1D579FB6" w:rsidR="00C9261E" w:rsidRPr="00987460" w:rsidRDefault="00C9261E" w:rsidP="003A590B">
      <w:pPr>
        <w:tabs>
          <w:tab w:val="left" w:pos="912"/>
        </w:tabs>
        <w:spacing w:before="240" w:line="360" w:lineRule="auto"/>
        <w:ind w:right="439"/>
        <w:jc w:val="center"/>
        <w:rPr>
          <w:b/>
          <w:bCs/>
        </w:rPr>
      </w:pPr>
      <w:r w:rsidRPr="00987460">
        <w:rPr>
          <w:b/>
          <w:bCs/>
        </w:rPr>
        <w:t>{% endfor %}</w:t>
      </w:r>
    </w:p>
    <w:p w14:paraId="44B001D9" w14:textId="402322D2" w:rsidR="00C9261E" w:rsidRPr="00987460" w:rsidRDefault="004228BB" w:rsidP="00C85DDF">
      <w:pPr>
        <w:pStyle w:val="Recuodecorpodetexto"/>
        <w:spacing w:after="0" w:line="360" w:lineRule="auto"/>
        <w:ind w:left="0" w:right="181" w:firstLine="187"/>
        <w:jc w:val="both"/>
        <w:rPr>
          <w:sz w:val="24"/>
          <w:szCs w:val="24"/>
        </w:rPr>
      </w:pPr>
      <w:r w:rsidRPr="00987460">
        <w:rPr>
          <w:sz w:val="24"/>
          <w:szCs w:val="24"/>
        </w:rPr>
        <w:t>{% if tese_prova_emprestada %}</w:t>
      </w:r>
    </w:p>
    <w:p w14:paraId="0E923BB0" w14:textId="77777777" w:rsidR="00C9261E" w:rsidRPr="00987460" w:rsidRDefault="00C9261E" w:rsidP="008B7F3A">
      <w:pPr>
        <w:pStyle w:val="Recuodecorpodetexto"/>
        <w:spacing w:after="0" w:line="360" w:lineRule="auto"/>
        <w:ind w:left="0" w:right="181"/>
        <w:jc w:val="both"/>
      </w:pPr>
      <w:r w:rsidRPr="00987460">
        <w:rPr>
          <w:rFonts w:ascii="Arial" w:hAnsi="Arial" w:cs="Arial"/>
          <w:noProof/>
          <w:sz w:val="24"/>
          <w:szCs w:val="24"/>
          <w:lang w:val="pt-BR" w:eastAsia="pt-BR"/>
        </w:rPr>
        <mc:AlternateContent>
          <mc:Choice Requires="wps">
            <w:drawing>
              <wp:anchor distT="0" distB="0" distL="114300" distR="114300" simplePos="0" relativeHeight="251754496" behindDoc="0" locked="0" layoutInCell="1" allowOverlap="1" wp14:anchorId="33B0898C" wp14:editId="561A6BBC">
                <wp:simplePos x="0" y="0"/>
                <wp:positionH relativeFrom="page">
                  <wp:posOffset>901700</wp:posOffset>
                </wp:positionH>
                <wp:positionV relativeFrom="paragraph">
                  <wp:posOffset>143216</wp:posOffset>
                </wp:positionV>
                <wp:extent cx="5743575" cy="488950"/>
                <wp:effectExtent l="0" t="0" r="9525" b="6350"/>
                <wp:wrapNone/>
                <wp:docPr id="18" name="Retângulo Arredondado 2"/>
                <wp:cNvGraphicFramePr/>
                <a:graphic xmlns:a="http://schemas.openxmlformats.org/drawingml/2006/main">
                  <a:graphicData uri="http://schemas.microsoft.com/office/word/2010/wordprocessingShape">
                    <wps:wsp>
                      <wps:cNvSpPr/>
                      <wps:spPr>
                        <a:xfrm>
                          <a:off x="0" y="0"/>
                          <a:ext cx="5743575" cy="488950"/>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0E9F95" w14:textId="77777777" w:rsidR="00C9261E" w:rsidRPr="005F2F1F" w:rsidRDefault="00C9261E" w:rsidP="00C9261E">
                            <w:pPr>
                              <w:jc w:val="center"/>
                              <w:rPr>
                                <w:b/>
                                <w:bCs/>
                                <w:color w:val="000000"/>
                                <w:sz w:val="24"/>
                                <w:szCs w:val="24"/>
                                <w:lang w:val="pt-BR"/>
                              </w:rPr>
                            </w:pPr>
                            <w:r w:rsidRPr="00325A61">
                              <w:rPr>
                                <w:rStyle w:val="jsgrdq"/>
                                <w:b/>
                                <w:bCs/>
                                <w:noProof/>
                                <w:color w:val="000000"/>
                                <w:sz w:val="24"/>
                                <w:szCs w:val="24"/>
                                <w:lang w:val="pt-BR"/>
                              </w:rPr>
                              <w:t>DA PROVA EMPRESTADA E DA DESNECESSIDADE DE NOVA PERÍCIA MÉDICA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0898C" id="_x0000_s1036" style="position:absolute;left:0;text-align:left;margin-left:71pt;margin-top:11.3pt;width:452.25pt;height:38.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" fillcolor="#bebfc2" stroked="f" strokeweight="2pt">
                <v:textbox>
                  <w:txbxContent>
                    <w:p w14:paraId="240E9F95" w14:textId="77777777" w:rsidR="00C9261E" w:rsidRPr="005F2F1F" w:rsidRDefault="00C9261E" w:rsidP="00C9261E">
                      <w:pPr>
                        <w:jc w:val="center"/>
                        <w:rPr>
                          <w:b/>
                          <w:bCs/>
                          <w:color w:val="000000"/>
                          <w:sz w:val="24"/>
                          <w:szCs w:val="24"/>
                          <w:lang w:val="pt-BR"/>
                        </w:rPr>
                      </w:pPr>
                      <w:r w:rsidRPr="00325A61">
                        <w:rPr>
                          <w:rStyle w:val="jsgrdq"/>
                          <w:b/>
                          <w:bCs/>
                          <w:noProof/>
                          <w:color w:val="000000"/>
                          <w:sz w:val="24"/>
                          <w:szCs w:val="24"/>
                          <w:lang w:val="pt-BR"/>
                        </w:rPr>
                        <w:t>DA PROVA EMPRESTADA E DA DESNECESSIDADE DE NOVA PERÍCIA MÉDICA</w:t>
                      </w:r>
                    </w:p>
                  </w:txbxContent>
                </v:textbox>
                <w10:wrap anchorx="page"/>
              </v:roundrect>
            </w:pict>
          </mc:Fallback>
        </mc:AlternateContent>
      </w:r>
    </w:p>
    <w:p w14:paraId="1B088171" w14:textId="77777777" w:rsidR="00C9261E" w:rsidRPr="00987460" w:rsidRDefault="00C9261E" w:rsidP="00C9261E">
      <w:pPr>
        <w:pStyle w:val="Recuodecorpodetexto"/>
        <w:spacing w:line="360" w:lineRule="auto"/>
        <w:ind w:left="0" w:right="276"/>
        <w:jc w:val="both"/>
      </w:pPr>
    </w:p>
    <w:p w14:paraId="305A8FDD" w14:textId="77777777" w:rsidR="00C9261E" w:rsidRPr="00987460" w:rsidRDefault="00C9261E" w:rsidP="00C9261E">
      <w:pPr>
        <w:pStyle w:val="Recuodecorpodetexto"/>
        <w:spacing w:line="360" w:lineRule="auto"/>
        <w:ind w:left="0" w:right="276"/>
        <w:jc w:val="both"/>
        <w:rPr>
          <w:sz w:val="24"/>
          <w:szCs w:val="24"/>
        </w:rPr>
      </w:pPr>
    </w:p>
    <w:p w14:paraId="1D4DD386"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lastRenderedPageBreak/>
        <w:t xml:space="preserve">A pretensão autoral encontra-se robustamente comprovada pela documentação médica acostada e, em especial, pelo laudo pericial judicial produzido nos autos da Ação de </w:t>
      </w:r>
      <w:r w:rsidRPr="00987460">
        <w:rPr>
          <w:b/>
          <w:bCs/>
          <w:sz w:val="24"/>
          <w:szCs w:val="24"/>
        </w:rPr>
        <w:t xml:space="preserve">Interdição/Curatela nº </w:t>
      </w:r>
      <w:r w:rsidRPr="00987460">
        <w:rPr>
          <w:b/>
          <w:bCs/>
        </w:rPr>
        <w:t>{{ numero_processo_interdicao }}</w:t>
      </w:r>
      <w:r w:rsidRPr="00987460">
        <w:rPr>
          <w:b/>
          <w:bCs/>
          <w:sz w:val="24"/>
          <w:szCs w:val="24"/>
        </w:rPr>
        <w:t>,</w:t>
      </w:r>
      <w:r w:rsidRPr="00987460">
        <w:rPr>
          <w:sz w:val="24"/>
          <w:szCs w:val="24"/>
        </w:rPr>
        <w:t xml:space="preserve"> que tramitou perante a </w:t>
      </w:r>
      <w:r w:rsidRPr="00987460">
        <w:t>{{ vara_interdicao }}</w:t>
      </w:r>
      <w:r w:rsidRPr="00987460">
        <w:rPr>
          <w:sz w:val="24"/>
          <w:szCs w:val="24"/>
        </w:rPr>
        <w:t xml:space="preserve"> da Comarca de </w:t>
      </w:r>
      <w:r w:rsidRPr="00987460">
        <w:t>{{ comarca_interdicao }}</w:t>
      </w:r>
      <w:r w:rsidRPr="00987460">
        <w:rPr>
          <w:sz w:val="24"/>
          <w:szCs w:val="24"/>
        </w:rPr>
        <w:t xml:space="preserve">, na qual foi decretada a curatela </w:t>
      </w:r>
      <w:r w:rsidRPr="00987460">
        <w:t xml:space="preserve">{{ tipo_curatela }} </w:t>
      </w:r>
      <w:r w:rsidRPr="00987460">
        <w:rPr>
          <w:sz w:val="24"/>
          <w:szCs w:val="24"/>
        </w:rPr>
        <w:t>do(a) requerente, conforme termo de curatela e sentença ora anexados.</w:t>
      </w:r>
    </w:p>
    <w:p w14:paraId="4DB88509"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t xml:space="preserve">O referido laudo, elaborado por perito(a) judicial </w:t>
      </w:r>
      <w:r w:rsidRPr="00987460">
        <w:t xml:space="preserve">{{ complemento_laudo_interdicao }}, </w:t>
      </w:r>
      <w:r w:rsidRPr="00987460">
        <w:rPr>
          <w:sz w:val="24"/>
          <w:szCs w:val="24"/>
        </w:rPr>
        <w:t xml:space="preserve"> é conclusivo ao atestar que a parte autora é portadora de </w:t>
      </w:r>
      <w:r w:rsidRPr="00987460">
        <w:t>{{ diagnosticos_texto_corrido }}</w:t>
      </w:r>
      <w:r w:rsidRPr="00987460">
        <w:rPr>
          <w:sz w:val="24"/>
          <w:szCs w:val="24"/>
        </w:rPr>
        <w:t xml:space="preserve">. O quadro, que se manifesta por meio de </w:t>
      </w:r>
      <w:r w:rsidRPr="00987460">
        <w:t>{{ sintomas_manifestacoes }}</w:t>
      </w:r>
      <w:r w:rsidRPr="00987460">
        <w:rPr>
          <w:sz w:val="24"/>
          <w:szCs w:val="24"/>
        </w:rPr>
        <w:t>, acarreta severo comprometimento de seu discernimento e de sua capacidade de interação social, tornando-a incapaz para o trabalho e para a vida independente.</w:t>
      </w:r>
    </w:p>
    <w:p w14:paraId="3AD47D71"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t>Tal documento, por sua força probatória e por ter sido produzido sob o crivo do contraditório perante o Juízo estadual, deve ser admitido como prova suficiente da condição incapacitante. A clareza do diagnóstico e a gravidade dos sintomas tornam desnecessária, e mesmo protelatória, a realização de nova perícia, uma vez que o impedimento de longo prazo já se encontra amplamente demonstrado.</w:t>
      </w:r>
    </w:p>
    <w:p w14:paraId="04DD235C"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t>O instituto da prova emprestada, previsto no art. 372 do Código de Processo Civil, prestigia os princípios da celeridade e da economia processual, permitindo que o juiz admita a utilização de prova produzida em outro processo, atribuindo-lhe o valor que considerar adequado, observado o contraditório. No caso, o contraditório resta plenamente assegurado, na medida em que o INSS terá integral oportunidade de se manifestar sobre o laudo ora apresentado nestes autos.</w:t>
      </w:r>
    </w:p>
    <w:p w14:paraId="32A22297"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t>Ademais, o laudo produzido para fins de curatela avalia incapacidade ainda mais ampla e severa (para os atos da vida civil) do que a exigida para a concessão do benefício assistencial, que se contenta com a demonstração de impedimentos de longo prazo que obstruam a participação plena e efetiva na sociedade em igualdade de condições com as demais pessoas (art. 20, §§ 2º e 10, da Lei nº 8.742/93). Se a parte autora foi considerada incapaz de gerir a própria vida e o próprio patrimônio, com muito mais razão está impossibilitada de prover o próprio sustento mediante o trabalho.</w:t>
      </w:r>
    </w:p>
    <w:p w14:paraId="1115CE1B"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t>Portanto, diante de laudo judicial conclusivo e da ampla aceitação da prova emprestada, a realização de nova perícia mostra-se medida inócua, que apenas retardaria a concessão de direito evidente e submeteria a parte autora, já em condição de vulnerabilidade, a procedimento desgastante e desnecessário.</w:t>
      </w:r>
    </w:p>
    <w:p w14:paraId="0C908DB8" w14:textId="77777777" w:rsidR="00C9261E" w:rsidRPr="00987460" w:rsidRDefault="00C9261E" w:rsidP="00C9261E">
      <w:pPr>
        <w:pStyle w:val="Recuodecorpodetexto"/>
        <w:spacing w:after="0" w:line="360" w:lineRule="auto"/>
        <w:ind w:left="187" w:right="181" w:firstLine="720"/>
        <w:jc w:val="both"/>
        <w:rPr>
          <w:sz w:val="24"/>
          <w:szCs w:val="24"/>
        </w:rPr>
      </w:pPr>
      <w:r w:rsidRPr="00987460">
        <w:rPr>
          <w:sz w:val="24"/>
          <w:szCs w:val="24"/>
        </w:rPr>
        <w:lastRenderedPageBreak/>
        <w:t>Por todo o exposto, requer o acolhimento do laudo pericial produzido no processo de curatela como prova emprestada e, por conseguinte, a dispensa da realização de nova perícia médica nos presentes autos, para fins de comprovação do requisito do impedimento de longo prazo.</w:t>
      </w:r>
    </w:p>
    <w:p w14:paraId="5760BC4B" w14:textId="77777777" w:rsidR="001706AD" w:rsidRPr="00987460" w:rsidRDefault="00C9261E" w:rsidP="001706AD">
      <w:pPr>
        <w:pStyle w:val="Recuodecorpodetexto"/>
        <w:spacing w:after="0" w:line="360" w:lineRule="auto"/>
        <w:ind w:left="187" w:right="181" w:firstLine="720"/>
        <w:jc w:val="both"/>
      </w:pPr>
      <w:r w:rsidRPr="00987460">
        <w:rPr>
          <w:sz w:val="24"/>
          <w:szCs w:val="24"/>
        </w:rPr>
        <w:t>Requer-se, subsidiariamente e por cautela, que, na hipótese de este MM. Juízo entender imprescindível a produção de prova pericial, seja o laudo emprestado desde já admitido como elemento de convicção complementar, e sejam designadas a avaliação médica e, de forma autônoma e obrigatória, a avaliação social, na forma do art. 20, § 6º, da Lei nº 8.742/93, sob pena de nulidade, apresentando-se desde já os quesitos anexos.</w:t>
      </w:r>
      <w:r w:rsidR="001706AD" w:rsidRPr="00987460">
        <w:rPr>
          <w:sz w:val="24"/>
          <w:szCs w:val="24"/>
        </w:rPr>
        <w:t xml:space="preserve"> </w:t>
      </w:r>
      <w:r w:rsidRPr="00987460">
        <w:t>{% endif %}</w:t>
      </w:r>
    </w:p>
    <w:p w14:paraId="4774E0EF" w14:textId="058B26DD" w:rsidR="006163A7" w:rsidRPr="00987460" w:rsidRDefault="006163A7" w:rsidP="001706AD">
      <w:pPr>
        <w:pStyle w:val="Recuodecorpodetexto"/>
        <w:spacing w:after="0" w:line="360" w:lineRule="auto"/>
        <w:ind w:left="0" w:right="181"/>
        <w:jc w:val="both"/>
        <w:rPr>
          <w:sz w:val="24"/>
          <w:szCs w:val="24"/>
        </w:rPr>
      </w:pPr>
    </w:p>
    <w:p w14:paraId="2B6BEF8F" w14:textId="465E91C0" w:rsidR="00FC2FCA" w:rsidRPr="00987460" w:rsidRDefault="00190BA7" w:rsidP="0040455E">
      <w:pPr>
        <w:spacing w:line="360" w:lineRule="auto"/>
        <w:ind w:right="439"/>
        <w:jc w:val="both"/>
        <w:rPr>
          <w:sz w:val="24"/>
          <w:szCs w:val="24"/>
        </w:rPr>
      </w:pPr>
      <w:r w:rsidRPr="00987460">
        <w:rPr>
          <w:rFonts w:ascii="Arial" w:hAnsi="Arial" w:cs="Arial"/>
          <w:noProof/>
        </w:rPr>
        <mc:AlternateContent>
          <mc:Choice Requires="wps">
            <w:drawing>
              <wp:anchor distT="0" distB="0" distL="114300" distR="114300" simplePos="0" relativeHeight="251701248" behindDoc="0" locked="0" layoutInCell="1" allowOverlap="1" wp14:anchorId="4B3B3A59" wp14:editId="346FCE42">
                <wp:simplePos x="0" y="0"/>
                <wp:positionH relativeFrom="margin">
                  <wp:posOffset>-568325</wp:posOffset>
                </wp:positionH>
                <wp:positionV relativeFrom="paragraph">
                  <wp:posOffset>157920</wp:posOffset>
                </wp:positionV>
                <wp:extent cx="6315075" cy="445559"/>
                <wp:effectExtent l="0" t="0" r="9525" b="0"/>
                <wp:wrapNone/>
                <wp:docPr id="1014" name="Retângulo: Cantos Arredondado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5075" cy="445559"/>
                        </a:xfrm>
                        <a:prstGeom prst="roundRect">
                          <a:avLst/>
                        </a:prstGeom>
                        <a:solidFill>
                          <a:srgbClr val="C0BCBE"/>
                        </a:solidFill>
                        <a:ln w="12700" cap="flat" cmpd="sng" algn="ctr">
                          <a:noFill/>
                          <a:prstDash val="solid"/>
                          <a:miter lim="800000"/>
                        </a:ln>
                        <a:effectLst/>
                      </wps:spPr>
                      <wps:txbx>
                        <w:txbxContent>
                          <w:p w14:paraId="27CC8E85" w14:textId="77777777" w:rsidR="0029500E" w:rsidRPr="00A270E5" w:rsidRDefault="0029500E" w:rsidP="0029500E">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B3A59" id="Retângulo: Cantos Arredondados 21" o:spid="_x0000_s1037" style="position:absolute;left:0;text-align:left;margin-left:-44.75pt;margin-top:12.45pt;width:497.25pt;height:35.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" fillcolor="#c0bcbe" stroked="f" strokeweight="1pt">
                <v:stroke joinstyle="miter"/>
                <v:textbox>
                  <w:txbxContent>
                    <w:p w14:paraId="27CC8E85" w14:textId="77777777" w:rsidR="0029500E" w:rsidRPr="00A270E5" w:rsidRDefault="0029500E" w:rsidP="0029500E">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v:textbox>
                <w10:wrap anchorx="margin"/>
              </v:roundrect>
            </w:pict>
          </mc:Fallback>
        </mc:AlternateContent>
      </w:r>
    </w:p>
    <w:p w14:paraId="1BA6BABA" w14:textId="77777777" w:rsidR="001706AD" w:rsidRPr="00987460" w:rsidRDefault="001706AD" w:rsidP="0040455E">
      <w:pPr>
        <w:spacing w:line="360" w:lineRule="auto"/>
        <w:ind w:right="439"/>
        <w:jc w:val="both"/>
        <w:rPr>
          <w:sz w:val="24"/>
          <w:szCs w:val="24"/>
        </w:rPr>
      </w:pPr>
    </w:p>
    <w:p w14:paraId="145BF211" w14:textId="77777777" w:rsidR="001706AD" w:rsidRPr="00987460" w:rsidRDefault="001706AD" w:rsidP="0040455E">
      <w:pPr>
        <w:spacing w:line="360" w:lineRule="auto"/>
        <w:ind w:right="439"/>
        <w:jc w:val="both"/>
        <w:rPr>
          <w:sz w:val="24"/>
          <w:szCs w:val="24"/>
        </w:rPr>
      </w:pPr>
    </w:p>
    <w:p w14:paraId="645ED491" w14:textId="77777777" w:rsidR="007B58C5" w:rsidRPr="00987460" w:rsidRDefault="00C9261E" w:rsidP="007B58C5">
      <w:pPr>
        <w:spacing w:line="360" w:lineRule="auto"/>
        <w:ind w:left="187" w:right="181" w:firstLine="720"/>
        <w:jc w:val="both"/>
        <w:rPr>
          <w:sz w:val="24"/>
          <w:szCs w:val="24"/>
        </w:rPr>
      </w:pPr>
      <w:r w:rsidRPr="00987460">
        <w:rPr>
          <w:sz w:val="24"/>
          <w:szCs w:val="24"/>
        </w:rPr>
        <w:t>{% if descricao_grupo_familiar == '1' or descricao_grupo_familiar == 'uma' or descricao_grupo_familiar == 'Uma' %}</w:t>
      </w:r>
      <w:r w:rsidR="00C85DDF" w:rsidRPr="00987460">
        <w:rPr>
          <w:sz w:val="24"/>
          <w:szCs w:val="24"/>
        </w:rPr>
        <w:t xml:space="preserve"> A parte autora reside sozinha, a sua moradia é modesta e não atende às suas necessidades, possui poucos móveis, somente o necessário e não há luxuosidade.</w:t>
      </w:r>
      <w:r w:rsidRPr="00987460">
        <w:rPr>
          <w:sz w:val="24"/>
          <w:szCs w:val="24"/>
        </w:rPr>
        <w:t>{% else %}O núcleo familiar é composto por {{ descricao_grupo_familiar }} pessoas, a sua moradia é modesta e não atende às suas necessidades, possui poucos móveis, somente o necessário e não há luxuosidade.</w:t>
      </w:r>
    </w:p>
    <w:p w14:paraId="4B44EC60" w14:textId="3D8CF9FB" w:rsidR="00C9261E" w:rsidRPr="00987460" w:rsidRDefault="00C9261E" w:rsidP="007B58C5">
      <w:pPr>
        <w:spacing w:line="360" w:lineRule="auto"/>
        <w:ind w:right="181" w:firstLine="142"/>
        <w:jc w:val="both"/>
        <w:rPr>
          <w:sz w:val="24"/>
          <w:szCs w:val="24"/>
        </w:rPr>
      </w:pPr>
      <w:r w:rsidRPr="00987460">
        <w:rPr>
          <w:sz w:val="24"/>
          <w:szCs w:val="24"/>
        </w:rPr>
        <w:t>{% endif %}</w:t>
      </w:r>
    </w:p>
    <w:p w14:paraId="2E2CF0D9" w14:textId="77777777" w:rsidR="00C9261E" w:rsidRPr="00987460" w:rsidRDefault="00C9261E" w:rsidP="00C9261E">
      <w:pPr>
        <w:spacing w:before="240" w:line="360" w:lineRule="auto"/>
        <w:ind w:right="439"/>
        <w:jc w:val="center"/>
      </w:pPr>
      <w:r w:rsidRPr="00987460">
        <w:rPr>
          <w:b/>
          <w:bCs/>
        </w:rPr>
        <w:t>{% for foto in lista_fotos_casa %}</w:t>
      </w:r>
    </w:p>
    <w:p w14:paraId="0D2083BC" w14:textId="77777777" w:rsidR="00C9261E" w:rsidRPr="00987460" w:rsidRDefault="00C9261E" w:rsidP="00C9261E">
      <w:pPr>
        <w:spacing w:before="240" w:line="360" w:lineRule="auto"/>
        <w:ind w:right="439"/>
        <w:jc w:val="center"/>
      </w:pPr>
      <w:r w:rsidRPr="00987460">
        <w:rPr>
          <w:b/>
          <w:bCs/>
        </w:rPr>
        <w:t>{{ foto }}</w:t>
      </w:r>
    </w:p>
    <w:p w14:paraId="39D06805" w14:textId="165D0C09" w:rsidR="00C85DDF" w:rsidRPr="00987460" w:rsidRDefault="00C9261E" w:rsidP="007B58C5">
      <w:pPr>
        <w:spacing w:before="240" w:line="360" w:lineRule="auto"/>
        <w:ind w:right="439"/>
        <w:jc w:val="center"/>
        <w:rPr>
          <w:b/>
          <w:bCs/>
        </w:rPr>
      </w:pPr>
      <w:r w:rsidRPr="00987460">
        <w:rPr>
          <w:b/>
          <w:bCs/>
        </w:rPr>
        <w:t>{% endfor %}</w:t>
      </w:r>
    </w:p>
    <w:p w14:paraId="224E68BB" w14:textId="77777777" w:rsidR="0053742B" w:rsidRPr="00987460" w:rsidRDefault="0053742B" w:rsidP="003A590B">
      <w:pPr>
        <w:spacing w:line="360" w:lineRule="auto"/>
        <w:ind w:left="101" w:firstLine="705"/>
        <w:rPr>
          <w:b/>
          <w:bCs/>
          <w:sz w:val="24"/>
          <w:szCs w:val="24"/>
        </w:rPr>
      </w:pPr>
      <w:r w:rsidRPr="00987460">
        <w:rPr>
          <w:sz w:val="24"/>
          <w:szCs w:val="24"/>
        </w:rPr>
        <w:t xml:space="preserve">Caso Vossa excelência veja a necessidade de Avaliação Social. </w:t>
      </w:r>
      <w:r w:rsidRPr="00987460">
        <w:rPr>
          <w:b/>
          <w:bCs/>
          <w:sz w:val="24"/>
          <w:szCs w:val="24"/>
        </w:rPr>
        <w:t xml:space="preserve">Requer que seja designada Avaliação Social para confirmação da vulnerabilidade do Grupo Familiar. </w:t>
      </w:r>
    </w:p>
    <w:p w14:paraId="3188989C" w14:textId="07DB2F4D" w:rsidR="00C9261E" w:rsidRPr="00987460" w:rsidRDefault="0053742B" w:rsidP="003A590B">
      <w:pPr>
        <w:spacing w:line="360" w:lineRule="auto"/>
        <w:ind w:left="101" w:right="435" w:firstLine="705"/>
        <w:jc w:val="both"/>
        <w:rPr>
          <w:sz w:val="24"/>
          <w:szCs w:val="24"/>
        </w:rPr>
      </w:pPr>
      <w:r w:rsidRPr="00987460">
        <w:rPr>
          <w:sz w:val="24"/>
          <w:szCs w:val="24"/>
        </w:rPr>
        <w:t xml:space="preserve">Portanto, diante de todo o exposto, a </w:t>
      </w:r>
      <w:r w:rsidR="00C9261E" w:rsidRPr="00987460">
        <w:rPr>
          <w:sz w:val="24"/>
          <w:szCs w:val="24"/>
        </w:rPr>
        <w:t xml:space="preserve">parte </w:t>
      </w:r>
      <w:r w:rsidRPr="00987460">
        <w:rPr>
          <w:sz w:val="24"/>
          <w:szCs w:val="24"/>
        </w:rPr>
        <w:t>Requerente vem requerer que seja concedido o benefício assistencial de prestação continuada, na qual faz jus aos requisitos do benefício.</w:t>
      </w:r>
    </w:p>
    <w:p w14:paraId="608DE5F5" w14:textId="77777777" w:rsidR="00C9261E" w:rsidRPr="00987460" w:rsidRDefault="00C9261E" w:rsidP="00C9261E">
      <w:r w:rsidRPr="00987460">
        <w:t>{% if tese_flexibilizacao_renda %}</w:t>
      </w:r>
    </w:p>
    <w:p w14:paraId="3EBBD972" w14:textId="4DA945A2" w:rsidR="00C9261E" w:rsidRPr="00987460" w:rsidRDefault="00C9261E" w:rsidP="00C9261E"/>
    <w:p w14:paraId="4791C467" w14:textId="39CB7737" w:rsidR="00C9261E" w:rsidRPr="00987460" w:rsidRDefault="00C9261E" w:rsidP="00C9261E">
      <w:pPr>
        <w:ind w:firstLine="708"/>
      </w:pPr>
      <w:r w:rsidRPr="00987460">
        <w:rPr>
          <w:rFonts w:ascii="Arial" w:hAnsi="Arial" w:cs="Arial"/>
          <w:noProof/>
        </w:rPr>
        <mc:AlternateContent>
          <mc:Choice Requires="wps">
            <w:drawing>
              <wp:anchor distT="0" distB="0" distL="114300" distR="114300" simplePos="0" relativeHeight="251756544" behindDoc="0" locked="0" layoutInCell="1" allowOverlap="1" wp14:anchorId="0FBD1CD2" wp14:editId="6630D0FF">
                <wp:simplePos x="0" y="0"/>
                <wp:positionH relativeFrom="margin">
                  <wp:posOffset>-310515</wp:posOffset>
                </wp:positionH>
                <wp:positionV relativeFrom="paragraph">
                  <wp:posOffset>142875</wp:posOffset>
                </wp:positionV>
                <wp:extent cx="5501640" cy="389255"/>
                <wp:effectExtent l="0" t="0" r="3810" b="0"/>
                <wp:wrapNone/>
                <wp:docPr id="1085262245" name="Retângulo: Cantos Arredondados 1085262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1640" cy="389255"/>
                        </a:xfrm>
                        <a:prstGeom prst="roundRect">
                          <a:avLst/>
                        </a:prstGeom>
                        <a:solidFill>
                          <a:srgbClr val="C0BCBE"/>
                        </a:solidFill>
                        <a:ln w="12700" cap="flat" cmpd="sng" algn="ctr">
                          <a:noFill/>
                          <a:prstDash val="solid"/>
                          <a:miter lim="800000"/>
                        </a:ln>
                        <a:effectLst/>
                      </wps:spPr>
                      <wps:txbx>
                        <w:txbxContent>
                          <w:p w14:paraId="72783D10" w14:textId="77777777" w:rsidR="00C9261E" w:rsidRPr="00461937" w:rsidRDefault="00C9261E" w:rsidP="00C9261E">
                            <w:pPr>
                              <w:jc w:val="center"/>
                              <w:rPr>
                                <w:lang w:val="pt-BR"/>
                              </w:rPr>
                            </w:pPr>
                            <w:r w:rsidRPr="00461937">
                              <w:rPr>
                                <w:b/>
                                <w:bCs/>
                                <w:noProof/>
                                <w:color w:val="171717"/>
                                <w:sz w:val="24"/>
                                <w:szCs w:val="24"/>
                              </w:rPr>
                              <w:t xml:space="preserve">DA FLEXIBILIZAÇÃO DA RENDA </w:t>
                            </w:r>
                            <w:r>
                              <w:rPr>
                                <w:b/>
                                <w:bCs/>
                                <w:noProof/>
                                <w:color w:val="171717"/>
                                <w:sz w:val="24"/>
                                <w:szCs w:val="24"/>
                              </w:rPr>
                              <w:t xml:space="preserve">- </w:t>
                            </w:r>
                            <w:r w:rsidRPr="00461937">
                              <w:rPr>
                                <w:b/>
                                <w:bCs/>
                                <w:noProof/>
                                <w:color w:val="171717"/>
                                <w:sz w:val="24"/>
                                <w:szCs w:val="24"/>
                              </w:rPr>
                              <w:t>½ SALÁRIO-MÍNIMO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D1CD2" id="Retângulo: Cantos Arredondados 1085262245" o:spid="_x0000_s1038" style="position:absolute;left:0;text-align:left;margin-left:-24.45pt;margin-top:11.25pt;width:433.2pt;height:30.6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" fillcolor="#c0bcbe" stroked="f" strokeweight="1pt">
                <v:stroke joinstyle="miter"/>
                <v:textbox>
                  <w:txbxContent>
                    <w:p w14:paraId="72783D10" w14:textId="77777777" w:rsidR="00C9261E" w:rsidRPr="00461937" w:rsidRDefault="00C9261E" w:rsidP="00C9261E">
                      <w:pPr>
                        <w:jc w:val="center"/>
                        <w:rPr>
                          <w:lang w:val="pt-BR"/>
                        </w:rPr>
                      </w:pPr>
                      <w:r w:rsidRPr="00461937">
                        <w:rPr>
                          <w:b/>
                          <w:bCs/>
                          <w:noProof/>
                          <w:color w:val="171717"/>
                          <w:sz w:val="24"/>
                          <w:szCs w:val="24"/>
                        </w:rPr>
                        <w:t xml:space="preserve">DA FLEXIBILIZAÇÃO DA RENDA </w:t>
                      </w:r>
                      <w:r>
                        <w:rPr>
                          <w:b/>
                          <w:bCs/>
                          <w:noProof/>
                          <w:color w:val="171717"/>
                          <w:sz w:val="24"/>
                          <w:szCs w:val="24"/>
                        </w:rPr>
                        <w:t xml:space="preserve">- </w:t>
                      </w:r>
                      <w:r w:rsidRPr="00461937">
                        <w:rPr>
                          <w:b/>
                          <w:bCs/>
                          <w:noProof/>
                          <w:color w:val="171717"/>
                          <w:sz w:val="24"/>
                          <w:szCs w:val="24"/>
                        </w:rPr>
                        <w:t>½ SALÁRIO-MÍNIMO</w:t>
                      </w:r>
                    </w:p>
                  </w:txbxContent>
                </v:textbox>
                <w10:wrap anchorx="margin"/>
              </v:roundrect>
            </w:pict>
          </mc:Fallback>
        </mc:AlternateContent>
      </w:r>
    </w:p>
    <w:p w14:paraId="3E288307" w14:textId="77777777" w:rsidR="00C9261E" w:rsidRPr="00987460" w:rsidRDefault="00C9261E" w:rsidP="00C9261E">
      <w:pPr>
        <w:pStyle w:val="Recuodecorpodetexto"/>
        <w:spacing w:after="0" w:line="360" w:lineRule="auto"/>
        <w:jc w:val="both"/>
        <w:rPr>
          <w:sz w:val="24"/>
          <w:szCs w:val="24"/>
          <w:shd w:val="clear" w:color="auto" w:fill="FFFFFF"/>
        </w:rPr>
      </w:pPr>
    </w:p>
    <w:p w14:paraId="333774B1" w14:textId="77777777" w:rsidR="00C9261E" w:rsidRPr="00987460" w:rsidRDefault="00C9261E" w:rsidP="00C9261E">
      <w:pPr>
        <w:pStyle w:val="Recuodecorpodetexto"/>
        <w:spacing w:after="0" w:line="360" w:lineRule="auto"/>
        <w:ind w:left="0" w:firstLine="709"/>
        <w:jc w:val="both"/>
        <w:rPr>
          <w:sz w:val="24"/>
          <w:szCs w:val="24"/>
          <w:shd w:val="clear" w:color="auto" w:fill="FFFFFF"/>
        </w:rPr>
      </w:pPr>
    </w:p>
    <w:p w14:paraId="71847946" w14:textId="77777777" w:rsidR="00C9261E" w:rsidRPr="00987460" w:rsidRDefault="00C9261E" w:rsidP="00C9261E">
      <w:pPr>
        <w:spacing w:line="360" w:lineRule="auto"/>
        <w:ind w:left="187" w:right="181" w:firstLine="709"/>
        <w:jc w:val="both"/>
      </w:pPr>
      <w:r w:rsidRPr="00987460">
        <w:rPr>
          <w:sz w:val="24"/>
        </w:rPr>
        <w:t xml:space="preserve">O núcleo familiar da parte autora é composto por </w:t>
      </w:r>
      <w:r w:rsidRPr="00987460">
        <w:rPr>
          <w:b/>
          <w:sz w:val="24"/>
        </w:rPr>
        <w:t>{{ descricao_grupo_familiar }}</w:t>
      </w:r>
      <w:r w:rsidRPr="00987460">
        <w:rPr>
          <w:sz w:val="24"/>
        </w:rPr>
        <w:t xml:space="preserve"> pessoas, quais sejam: </w:t>
      </w:r>
      <w:r w:rsidRPr="00987460">
        <w:rPr>
          <w:b/>
          <w:sz w:val="24"/>
        </w:rPr>
        <w:t>{{ composicao_familiar_texto }}</w:t>
      </w:r>
      <w:r w:rsidRPr="00987460">
        <w:rPr>
          <w:sz w:val="24"/>
        </w:rPr>
        <w:t xml:space="preserve">, sendo </w:t>
      </w:r>
      <w:r w:rsidRPr="00987460">
        <w:rPr>
          <w:b/>
          <w:sz w:val="24"/>
        </w:rPr>
        <w:t>{{ provedor_renda }}</w:t>
      </w:r>
      <w:r w:rsidRPr="00987460">
        <w:rPr>
          <w:sz w:val="24"/>
        </w:rPr>
        <w:t xml:space="preserve"> o(a) único(a) a auferir renda, no valor mensal de </w:t>
      </w:r>
      <w:r w:rsidRPr="00987460">
        <w:rPr>
          <w:b/>
          <w:sz w:val="24"/>
        </w:rPr>
        <w:t>{{ renda_total_familia }}</w:t>
      </w:r>
      <w:r w:rsidRPr="00987460">
        <w:rPr>
          <w:sz w:val="24"/>
        </w:rPr>
        <w:t xml:space="preserve">, o que resulta em renda familiar per capita de </w:t>
      </w:r>
      <w:r w:rsidRPr="00987460">
        <w:rPr>
          <w:b/>
          <w:sz w:val="24"/>
        </w:rPr>
        <w:t>{{ renda_per_capita }}</w:t>
      </w:r>
      <w:r w:rsidRPr="00987460">
        <w:rPr>
          <w:sz w:val="24"/>
        </w:rPr>
        <w:t>.</w:t>
      </w:r>
    </w:p>
    <w:p w14:paraId="022D5D82" w14:textId="77777777" w:rsidR="00C9261E" w:rsidRPr="00987460" w:rsidRDefault="00C9261E" w:rsidP="00C9261E">
      <w:pPr>
        <w:spacing w:line="360" w:lineRule="auto"/>
        <w:ind w:left="187" w:right="181" w:firstLine="709"/>
        <w:jc w:val="both"/>
      </w:pPr>
      <w:r w:rsidRPr="00987460">
        <w:rPr>
          <w:sz w:val="24"/>
        </w:rPr>
        <w:t>Nos termos do art. 20, §3º, da Lei nº 8.742/93 (LOAS), considera-se incapaz de prover a manutenção da pessoa com deficiência ou da pessoa idosa a família cuja renda mensal per capita seja igual ou inferior a 1/4 (um quarto) do salário-mínimo. Ocorre que o §11-A do mesmo dispositivo, incluído pela Lei nº 14.176/2021, autoriza expressamente a ampliação desse limite para até 1/2 (meio) salário-mínimo:</w:t>
      </w:r>
    </w:p>
    <w:p w14:paraId="2168E712" w14:textId="77777777" w:rsidR="00C9261E" w:rsidRPr="00987460" w:rsidRDefault="00C9261E" w:rsidP="00C9261E">
      <w:pPr>
        <w:spacing w:before="160" w:after="160"/>
        <w:ind w:left="2268"/>
        <w:jc w:val="both"/>
      </w:pPr>
      <w:r w:rsidRPr="00987460">
        <w:rPr>
          <w:i/>
        </w:rPr>
        <w:t>Art. 20, § 11-A. O regulamento de que trata o § 11 deste artigo poderá ampliar o limite de renda mensal familiar per capita previsto no § 3º deste artigo para até 1/2 (meio) salário-mínimo, observado o disposto no art. 20-B desta Lei.</w:t>
      </w:r>
    </w:p>
    <w:p w14:paraId="507562C6" w14:textId="77777777" w:rsidR="00C9261E" w:rsidRPr="00987460" w:rsidRDefault="00C9261E" w:rsidP="00C9261E">
      <w:pPr>
        <w:spacing w:line="360" w:lineRule="auto"/>
        <w:ind w:left="187" w:right="181" w:firstLine="709"/>
        <w:jc w:val="both"/>
      </w:pPr>
      <w:r w:rsidRPr="00987460">
        <w:rPr>
          <w:sz w:val="24"/>
        </w:rPr>
        <w:t xml:space="preserve">Considerando o salário-mínimo vigente de </w:t>
      </w:r>
      <w:r w:rsidRPr="00987460">
        <w:rPr>
          <w:b/>
          <w:sz w:val="24"/>
        </w:rPr>
        <w:t>{{ salario_minimo_vigente }}</w:t>
      </w:r>
      <w:r w:rsidRPr="00987460">
        <w:rPr>
          <w:sz w:val="24"/>
        </w:rPr>
        <w:t xml:space="preserve">, o patamar de meio salário-mínimo corresponde a </w:t>
      </w:r>
      <w:r w:rsidRPr="00987460">
        <w:rPr>
          <w:b/>
          <w:sz w:val="24"/>
        </w:rPr>
        <w:t>{{ meio_salario_minimo }}</w:t>
      </w:r>
      <w:r w:rsidRPr="00987460">
        <w:rPr>
          <w:sz w:val="24"/>
        </w:rPr>
        <w:t xml:space="preserve">, de modo que a renda per capita apurada — </w:t>
      </w:r>
      <w:r w:rsidRPr="00987460">
        <w:rPr>
          <w:b/>
          <w:sz w:val="24"/>
        </w:rPr>
        <w:t>{{ renda_per_capita }}</w:t>
      </w:r>
      <w:r w:rsidRPr="00987460">
        <w:rPr>
          <w:sz w:val="24"/>
        </w:rPr>
        <w:t xml:space="preserve"> — situa-se abaixo do limite legal, encontrando-se o núcleo familiar em total conformidade com os requisitos previstos para a concessão do BPC/LOAS.</w:t>
      </w:r>
    </w:p>
    <w:p w14:paraId="425B307A" w14:textId="77777777" w:rsidR="00C9261E" w:rsidRPr="00987460" w:rsidRDefault="00C9261E" w:rsidP="00C9261E">
      <w:pPr>
        <w:spacing w:line="360" w:lineRule="auto"/>
        <w:ind w:left="187" w:right="181" w:firstLine="709"/>
        <w:jc w:val="both"/>
      </w:pPr>
      <w:r w:rsidRPr="00987460">
        <w:rPr>
          <w:sz w:val="24"/>
        </w:rPr>
        <w:t>Ressalte-se, ademais, que o cálculo da renda mensal bruta familiar não é meramente aritmético: a legislação de regência determina a exclusão de determinadas parcelas, na forma do art. 20, §§ 9º e 14, e do art. 20-B, ambos da Lei nº 8.742/93, bem como do Decreto nº 6.214/2007 — entre elas o Benefício de Prestação Continuada já concedido a outro integrante do grupo, o benefício previdenciário de até um salário-mínimo recebido por pessoa idosa ou com deficiência do núcleo, os valores oriundos de programas de transferência de renda, as rendas eventuais ou não habituais e os gastos comprovados com tratamentos de saúde e medicamentos não fornecidos gratuitamente pelo SUS.</w:t>
      </w:r>
    </w:p>
    <w:p w14:paraId="3F5F9D66" w14:textId="77777777" w:rsidR="00C9261E" w:rsidRPr="00987460" w:rsidRDefault="00C9261E" w:rsidP="00C9261E">
      <w:pPr>
        <w:spacing w:line="360" w:lineRule="auto"/>
        <w:ind w:left="187" w:right="181" w:firstLine="709"/>
        <w:jc w:val="both"/>
      </w:pPr>
      <w:r w:rsidRPr="00987460">
        <w:rPr>
          <w:sz w:val="24"/>
        </w:rPr>
        <w:t xml:space="preserve">Por fim, e ainda que assim não fosse, o critério objetivo de renda constitui mero parâmetro legal, não excluindo a comprovação da hipossuficiência por outros meios de prova, conforme decidiu o Supremo Tribunal Federal no julgamento conjunto do RE 567.985/MT (Tema 27 da repercussão geral) e do RE 580.963/PR, ocasião em que declarada a inconstitucionalidade parcial, sem pronúncia de nulidade, do art. 20, §3º, da Lei </w:t>
      </w:r>
      <w:r w:rsidRPr="00987460">
        <w:rPr>
          <w:sz w:val="24"/>
        </w:rPr>
        <w:lastRenderedPageBreak/>
        <w:t>nº 8.742/93, e no mesmo sentido o Superior Tribunal de Justiça no julgamento do REsp 1.112.557/MG, submetido ao rito dos recursos repetitivos.</w:t>
      </w:r>
    </w:p>
    <w:p w14:paraId="7A463550" w14:textId="4E16719D" w:rsidR="00C9261E" w:rsidRPr="00987460" w:rsidRDefault="00C9261E" w:rsidP="00C85DDF">
      <w:pPr>
        <w:spacing w:line="360" w:lineRule="auto"/>
        <w:ind w:left="187" w:right="181" w:firstLine="709"/>
        <w:jc w:val="both"/>
      </w:pPr>
      <w:r w:rsidRPr="00987460">
        <w:rPr>
          <w:sz w:val="24"/>
        </w:rPr>
        <w:t>Resta, portanto, plenamente demonstrado o preenchimento do requisito socioeconômico exigido para a concessão do benefício assistencial postulado.</w:t>
      </w:r>
      <w:r w:rsidR="00C85DDF" w:rsidRPr="00987460">
        <w:rPr>
          <w:sz w:val="24"/>
        </w:rPr>
        <w:t xml:space="preserve"> </w:t>
      </w:r>
      <w:r w:rsidRPr="00987460">
        <w:rPr>
          <w:sz w:val="24"/>
          <w:szCs w:val="24"/>
          <w:shd w:val="clear" w:color="auto" w:fill="FFFFFF"/>
        </w:rPr>
        <w:t>{% endif %}</w:t>
      </w:r>
    </w:p>
    <w:p w14:paraId="463802FF" w14:textId="4E118540" w:rsidR="00C9261E" w:rsidRPr="00987460" w:rsidRDefault="00C9261E" w:rsidP="00C9261E">
      <w:pPr>
        <w:pStyle w:val="Recuodecorpodetexto"/>
        <w:spacing w:after="0" w:line="360" w:lineRule="auto"/>
        <w:ind w:left="0"/>
        <w:jc w:val="both"/>
        <w:rPr>
          <w:sz w:val="24"/>
          <w:szCs w:val="24"/>
          <w:shd w:val="clear" w:color="auto" w:fill="FFFFFF"/>
        </w:rPr>
      </w:pPr>
      <w:r w:rsidRPr="00987460">
        <w:rPr>
          <w:sz w:val="24"/>
          <w:szCs w:val="24"/>
          <w:shd w:val="clear" w:color="auto" w:fill="FFFFFF"/>
        </w:rPr>
        <w:t>{% if tese_despesas_familiares %}</w:t>
      </w:r>
    </w:p>
    <w:p w14:paraId="6DD7C647" w14:textId="77777777" w:rsidR="00C9261E" w:rsidRPr="00987460" w:rsidRDefault="00C9261E" w:rsidP="00C9261E">
      <w:pPr>
        <w:pStyle w:val="Recuodecorpodetexto"/>
        <w:spacing w:after="0" w:line="360" w:lineRule="auto"/>
        <w:ind w:left="0"/>
        <w:jc w:val="both"/>
        <w:rPr>
          <w:sz w:val="24"/>
          <w:szCs w:val="24"/>
          <w:shd w:val="clear" w:color="auto" w:fill="FFFFFF"/>
        </w:rPr>
      </w:pPr>
      <w:r w:rsidRPr="00987460">
        <w:rPr>
          <w:rFonts w:ascii="Arial" w:hAnsi="Arial" w:cs="Arial"/>
          <w:noProof/>
        </w:rPr>
        <mc:AlternateContent>
          <mc:Choice Requires="wps">
            <w:drawing>
              <wp:anchor distT="0" distB="0" distL="114300" distR="114300" simplePos="0" relativeHeight="251758592" behindDoc="0" locked="0" layoutInCell="1" allowOverlap="1" wp14:anchorId="70941B14" wp14:editId="45013384">
                <wp:simplePos x="0" y="0"/>
                <wp:positionH relativeFrom="margin">
                  <wp:posOffset>-208706</wp:posOffset>
                </wp:positionH>
                <wp:positionV relativeFrom="paragraph">
                  <wp:posOffset>132213</wp:posOffset>
                </wp:positionV>
                <wp:extent cx="5067300" cy="427355"/>
                <wp:effectExtent l="0" t="0" r="0" b="0"/>
                <wp:wrapNone/>
                <wp:docPr id="913153028" name="Retângulo: Cantos Arredondados 913153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0" cy="427355"/>
                        </a:xfrm>
                        <a:prstGeom prst="roundRect">
                          <a:avLst/>
                        </a:prstGeom>
                        <a:solidFill>
                          <a:srgbClr val="C0BCBE"/>
                        </a:solidFill>
                        <a:ln w="12700" cap="flat" cmpd="sng" algn="ctr">
                          <a:noFill/>
                          <a:prstDash val="solid"/>
                          <a:miter lim="800000"/>
                        </a:ln>
                        <a:effectLst/>
                      </wps:spPr>
                      <wps:txbx>
                        <w:txbxContent>
                          <w:p w14:paraId="0B44C40E" w14:textId="77777777" w:rsidR="00C9261E" w:rsidRPr="00461937" w:rsidRDefault="00C9261E" w:rsidP="00C9261E">
                            <w:pPr>
                              <w:jc w:val="center"/>
                              <w:rPr>
                                <w:lang w:val="pt-BR"/>
                              </w:rPr>
                            </w:pPr>
                            <w:r w:rsidRPr="005A6EFC">
                              <w:rPr>
                                <w:b/>
                                <w:bCs/>
                                <w:noProof/>
                                <w:color w:val="171717"/>
                                <w:sz w:val="24"/>
                                <w:szCs w:val="24"/>
                              </w:rPr>
                              <w:t>DAS DESPESAS DO NÚCLEO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41B14" id="Retângulo: Cantos Arredondados 913153028" o:spid="_x0000_s1039" style="position:absolute;left:0;text-align:left;margin-left:-16.45pt;margin-top:10.4pt;width:399pt;height:33.6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" fillcolor="#c0bcbe" stroked="f" strokeweight="1pt">
                <v:stroke joinstyle="miter"/>
                <v:textbox>
                  <w:txbxContent>
                    <w:p w14:paraId="0B44C40E" w14:textId="77777777" w:rsidR="00C9261E" w:rsidRPr="00461937" w:rsidRDefault="00C9261E" w:rsidP="00C9261E">
                      <w:pPr>
                        <w:jc w:val="center"/>
                        <w:rPr>
                          <w:lang w:val="pt-BR"/>
                        </w:rPr>
                      </w:pPr>
                      <w:r w:rsidRPr="005A6EFC">
                        <w:rPr>
                          <w:b/>
                          <w:bCs/>
                          <w:noProof/>
                          <w:color w:val="171717"/>
                          <w:sz w:val="24"/>
                          <w:szCs w:val="24"/>
                        </w:rPr>
                        <w:t>DAS DESPESAS DO NÚCLEO FAMILIAR</w:t>
                      </w:r>
                    </w:p>
                  </w:txbxContent>
                </v:textbox>
                <w10:wrap anchorx="margin"/>
              </v:roundrect>
            </w:pict>
          </mc:Fallback>
        </mc:AlternateContent>
      </w:r>
    </w:p>
    <w:p w14:paraId="09DE833D" w14:textId="77777777" w:rsidR="00C9261E" w:rsidRPr="00987460" w:rsidRDefault="00C9261E" w:rsidP="00C9261E">
      <w:pPr>
        <w:pStyle w:val="Recuodecorpodetexto"/>
        <w:spacing w:after="0" w:line="360" w:lineRule="auto"/>
        <w:ind w:left="0" w:firstLine="709"/>
        <w:jc w:val="both"/>
        <w:rPr>
          <w:sz w:val="24"/>
          <w:szCs w:val="24"/>
          <w:shd w:val="clear" w:color="auto" w:fill="FFFFFF"/>
        </w:rPr>
      </w:pPr>
    </w:p>
    <w:p w14:paraId="385D6EF0" w14:textId="77777777" w:rsidR="00C9261E" w:rsidRPr="00987460" w:rsidRDefault="00C9261E" w:rsidP="00C9261E">
      <w:pPr>
        <w:spacing w:line="360" w:lineRule="auto"/>
        <w:jc w:val="both"/>
        <w:rPr>
          <w:sz w:val="24"/>
        </w:rPr>
      </w:pPr>
    </w:p>
    <w:p w14:paraId="7375B45E" w14:textId="77777777" w:rsidR="00C9261E" w:rsidRPr="00987460" w:rsidRDefault="00C9261E" w:rsidP="00C9261E">
      <w:pPr>
        <w:spacing w:line="360" w:lineRule="auto"/>
        <w:ind w:left="187" w:right="181" w:firstLine="720"/>
        <w:jc w:val="both"/>
      </w:pPr>
      <w:r w:rsidRPr="00987460">
        <w:rPr>
          <w:sz w:val="24"/>
        </w:rPr>
        <w:t>O núcleo familiar depende unicamente do valor acima indicado para o sustento da casa — aluguel, medicamentos, alimentação, vestuário, transporte, água, energia e gás —, quantia que não se revela suficiente para atender às necessidades básicas da parte autora e de sua família.</w:t>
      </w:r>
    </w:p>
    <w:p w14:paraId="0595696C" w14:textId="77777777" w:rsidR="00C9261E" w:rsidRPr="00987460" w:rsidRDefault="00C9261E" w:rsidP="00C9261E">
      <w:pPr>
        <w:spacing w:line="360" w:lineRule="auto"/>
        <w:ind w:left="187" w:right="181" w:firstLine="720"/>
        <w:jc w:val="both"/>
      </w:pPr>
      <w:r w:rsidRPr="00987460">
        <w:rPr>
          <w:sz w:val="24"/>
        </w:rPr>
        <w:t>A seguir, demonstrativo da média mensal de gastos do núcleo familiar, cujos comprovantes seguem anexos:</w:t>
      </w:r>
    </w:p>
    <w:p w14:paraId="4FF9FDAB" w14:textId="77777777" w:rsidR="00C9261E" w:rsidRPr="00987460" w:rsidRDefault="00C9261E" w:rsidP="00C9261E">
      <w:pPr>
        <w:spacing w:line="360" w:lineRule="auto"/>
        <w:jc w:val="both"/>
      </w:pPr>
    </w:p>
    <w:tbl>
      <w:tblPr>
        <w:tblStyle w:val="Tabelacomgrade"/>
        <w:tblW w:w="0" w:type="auto"/>
        <w:jc w:val="center"/>
        <w:tblLook w:val="04A0" w:firstRow="1" w:lastRow="0" w:firstColumn="1" w:lastColumn="0" w:noHBand="0" w:noVBand="1"/>
      </w:tblPr>
      <w:tblGrid>
        <w:gridCol w:w="5669"/>
        <w:gridCol w:w="2281"/>
      </w:tblGrid>
      <w:tr w:rsidR="00C9261E" w:rsidRPr="00987460" w14:paraId="652596FB" w14:textId="77777777" w:rsidTr="00E10D05">
        <w:trPr>
          <w:jc w:val="center"/>
        </w:trPr>
        <w:tc>
          <w:tcPr>
            <w:tcW w:w="5669" w:type="dxa"/>
            <w:shd w:val="clear" w:color="auto" w:fill="D9D9D9"/>
          </w:tcPr>
          <w:p w14:paraId="4485741E" w14:textId="77777777" w:rsidR="00C9261E" w:rsidRPr="00987460" w:rsidRDefault="00C9261E" w:rsidP="00E10D05">
            <w:pPr>
              <w:jc w:val="center"/>
            </w:pPr>
            <w:r w:rsidRPr="00987460">
              <w:rPr>
                <w:b/>
              </w:rPr>
              <w:t>DESPESA</w:t>
            </w:r>
          </w:p>
        </w:tc>
        <w:tc>
          <w:tcPr>
            <w:tcW w:w="2268" w:type="dxa"/>
            <w:shd w:val="clear" w:color="auto" w:fill="D9D9D9"/>
          </w:tcPr>
          <w:p w14:paraId="4EC48B6C" w14:textId="77777777" w:rsidR="00C9261E" w:rsidRPr="00987460" w:rsidRDefault="00C9261E" w:rsidP="00E10D05">
            <w:pPr>
              <w:jc w:val="center"/>
            </w:pPr>
            <w:r w:rsidRPr="00987460">
              <w:rPr>
                <w:b/>
              </w:rPr>
              <w:t>VALOR</w:t>
            </w:r>
          </w:p>
        </w:tc>
      </w:tr>
      <w:tr w:rsidR="00C9261E" w:rsidRPr="00987460" w14:paraId="3E331452" w14:textId="77777777" w:rsidTr="00E10D05">
        <w:trPr>
          <w:jc w:val="center"/>
        </w:trPr>
        <w:tc>
          <w:tcPr>
            <w:tcW w:w="5669" w:type="dxa"/>
          </w:tcPr>
          <w:p w14:paraId="6E1E18D6" w14:textId="77777777" w:rsidR="00C9261E" w:rsidRPr="00987460" w:rsidRDefault="00C9261E" w:rsidP="00E10D05">
            <w:r w:rsidRPr="00987460">
              <w:t>Medicamentos</w:t>
            </w:r>
          </w:p>
        </w:tc>
        <w:tc>
          <w:tcPr>
            <w:tcW w:w="2268" w:type="dxa"/>
          </w:tcPr>
          <w:p w14:paraId="13ABBB09" w14:textId="77777777" w:rsidR="00C9261E" w:rsidRPr="00987460" w:rsidRDefault="00C9261E" w:rsidP="00E10D05">
            <w:pPr>
              <w:jc w:val="center"/>
            </w:pPr>
            <w:r w:rsidRPr="00987460">
              <w:t>{{ despesa_medicamentos }}</w:t>
            </w:r>
          </w:p>
        </w:tc>
      </w:tr>
      <w:tr w:rsidR="00C9261E" w:rsidRPr="00987460" w14:paraId="0E0D20D7" w14:textId="77777777" w:rsidTr="00E10D05">
        <w:trPr>
          <w:jc w:val="center"/>
        </w:trPr>
        <w:tc>
          <w:tcPr>
            <w:tcW w:w="5669" w:type="dxa"/>
          </w:tcPr>
          <w:p w14:paraId="489F75A4" w14:textId="77777777" w:rsidR="00C9261E" w:rsidRPr="00987460" w:rsidRDefault="00C9261E" w:rsidP="00E10D05">
            <w:r w:rsidRPr="00987460">
              <w:t>Exames e consultas (periódicos)</w:t>
            </w:r>
          </w:p>
        </w:tc>
        <w:tc>
          <w:tcPr>
            <w:tcW w:w="2268" w:type="dxa"/>
          </w:tcPr>
          <w:p w14:paraId="2870E4FA" w14:textId="77777777" w:rsidR="00C9261E" w:rsidRPr="00987460" w:rsidRDefault="00C9261E" w:rsidP="00E10D05">
            <w:pPr>
              <w:jc w:val="center"/>
            </w:pPr>
            <w:r w:rsidRPr="00987460">
              <w:t>{{ despesa_exames }}</w:t>
            </w:r>
          </w:p>
        </w:tc>
      </w:tr>
      <w:tr w:rsidR="00C9261E" w:rsidRPr="00987460" w14:paraId="5C2A008F" w14:textId="77777777" w:rsidTr="00E10D05">
        <w:trPr>
          <w:jc w:val="center"/>
        </w:trPr>
        <w:tc>
          <w:tcPr>
            <w:tcW w:w="5669" w:type="dxa"/>
          </w:tcPr>
          <w:p w14:paraId="28B19FAA" w14:textId="77777777" w:rsidR="00C9261E" w:rsidRPr="00987460" w:rsidRDefault="00C9261E" w:rsidP="00E10D05">
            <w:r w:rsidRPr="00987460">
              <w:t>Alimentação</w:t>
            </w:r>
          </w:p>
        </w:tc>
        <w:tc>
          <w:tcPr>
            <w:tcW w:w="2268" w:type="dxa"/>
          </w:tcPr>
          <w:p w14:paraId="41470224" w14:textId="77777777" w:rsidR="00C9261E" w:rsidRPr="00987460" w:rsidRDefault="00C9261E" w:rsidP="00E10D05">
            <w:pPr>
              <w:jc w:val="center"/>
            </w:pPr>
            <w:r w:rsidRPr="00987460">
              <w:t>{{ despesa_alimentacao }}</w:t>
            </w:r>
          </w:p>
        </w:tc>
      </w:tr>
      <w:tr w:rsidR="00C9261E" w:rsidRPr="00987460" w14:paraId="6B8FA4DF" w14:textId="77777777" w:rsidTr="00E10D05">
        <w:trPr>
          <w:jc w:val="center"/>
        </w:trPr>
        <w:tc>
          <w:tcPr>
            <w:tcW w:w="5669" w:type="dxa"/>
          </w:tcPr>
          <w:p w14:paraId="526453DA" w14:textId="77777777" w:rsidR="00C9261E" w:rsidRPr="00987460" w:rsidRDefault="00C9261E" w:rsidP="00E10D05">
            <w:r w:rsidRPr="00987460">
              <w:t>Transporte (deslocamento para tratamento)</w:t>
            </w:r>
          </w:p>
        </w:tc>
        <w:tc>
          <w:tcPr>
            <w:tcW w:w="2268" w:type="dxa"/>
          </w:tcPr>
          <w:p w14:paraId="6DF1AD3B" w14:textId="77777777" w:rsidR="00C9261E" w:rsidRPr="00987460" w:rsidRDefault="00C9261E" w:rsidP="00E10D05">
            <w:pPr>
              <w:jc w:val="center"/>
            </w:pPr>
            <w:r w:rsidRPr="00987460">
              <w:t>{{ despesa_transporte }}</w:t>
            </w:r>
          </w:p>
        </w:tc>
      </w:tr>
      <w:tr w:rsidR="00C9261E" w:rsidRPr="00987460" w14:paraId="43168A9A" w14:textId="77777777" w:rsidTr="00E10D05">
        <w:trPr>
          <w:jc w:val="center"/>
        </w:trPr>
        <w:tc>
          <w:tcPr>
            <w:tcW w:w="5669" w:type="dxa"/>
          </w:tcPr>
          <w:p w14:paraId="00B4E358" w14:textId="77777777" w:rsidR="00C9261E" w:rsidRPr="00987460" w:rsidRDefault="00C9261E" w:rsidP="00E10D05">
            <w:r w:rsidRPr="00987460">
              <w:t>Contas da casa (água, luz e gás)</w:t>
            </w:r>
          </w:p>
        </w:tc>
        <w:tc>
          <w:tcPr>
            <w:tcW w:w="2268" w:type="dxa"/>
          </w:tcPr>
          <w:p w14:paraId="368262D6" w14:textId="77777777" w:rsidR="00C9261E" w:rsidRPr="00987460" w:rsidRDefault="00C9261E" w:rsidP="00E10D05">
            <w:pPr>
              <w:jc w:val="center"/>
            </w:pPr>
            <w:r w:rsidRPr="00987460">
              <w:t>{{ despesa_contas }}</w:t>
            </w:r>
          </w:p>
        </w:tc>
      </w:tr>
      <w:tr w:rsidR="00C9261E" w:rsidRPr="00987460" w14:paraId="18D7865F" w14:textId="77777777" w:rsidTr="00E10D05">
        <w:trPr>
          <w:jc w:val="center"/>
        </w:trPr>
        <w:tc>
          <w:tcPr>
            <w:tcW w:w="5669" w:type="dxa"/>
          </w:tcPr>
          <w:p w14:paraId="52D01999" w14:textId="77777777" w:rsidR="00C9261E" w:rsidRPr="00987460" w:rsidRDefault="00C9261E" w:rsidP="00E10D05">
            <w:r w:rsidRPr="00987460">
              <w:t>[Aluguel / outras despesas]</w:t>
            </w:r>
          </w:p>
        </w:tc>
        <w:tc>
          <w:tcPr>
            <w:tcW w:w="2268" w:type="dxa"/>
          </w:tcPr>
          <w:p w14:paraId="1472F2C1" w14:textId="77777777" w:rsidR="00C9261E" w:rsidRPr="00987460" w:rsidRDefault="00C9261E" w:rsidP="00E10D05">
            <w:pPr>
              <w:jc w:val="center"/>
            </w:pPr>
            <w:r w:rsidRPr="00987460">
              <w:t>{{ despesa_aluguel }}</w:t>
            </w:r>
          </w:p>
        </w:tc>
      </w:tr>
      <w:tr w:rsidR="00C9261E" w:rsidRPr="00987460" w14:paraId="23846AD5" w14:textId="77777777" w:rsidTr="00E10D05">
        <w:trPr>
          <w:jc w:val="center"/>
        </w:trPr>
        <w:tc>
          <w:tcPr>
            <w:tcW w:w="5669" w:type="dxa"/>
            <w:shd w:val="clear" w:color="auto" w:fill="EFEFEF"/>
          </w:tcPr>
          <w:p w14:paraId="1F4A9D17" w14:textId="77777777" w:rsidR="00C9261E" w:rsidRPr="00987460" w:rsidRDefault="00C9261E" w:rsidP="00E10D05">
            <w:r w:rsidRPr="00987460">
              <w:rPr>
                <w:b/>
              </w:rPr>
              <w:t>TOTAL</w:t>
            </w:r>
          </w:p>
        </w:tc>
        <w:tc>
          <w:tcPr>
            <w:tcW w:w="2268" w:type="dxa"/>
            <w:shd w:val="clear" w:color="auto" w:fill="EFEFEF"/>
          </w:tcPr>
          <w:p w14:paraId="0C794623" w14:textId="77777777" w:rsidR="00C9261E" w:rsidRPr="00987460" w:rsidRDefault="00C9261E" w:rsidP="00E10D05">
            <w:pPr>
              <w:jc w:val="center"/>
            </w:pPr>
            <w:r w:rsidRPr="00987460">
              <w:rPr>
                <w:b/>
              </w:rPr>
              <w:t>{{ despesa_total }}</w:t>
            </w:r>
          </w:p>
        </w:tc>
      </w:tr>
    </w:tbl>
    <w:p w14:paraId="2A03371C" w14:textId="77777777" w:rsidR="00C9261E" w:rsidRPr="00987460" w:rsidRDefault="00C9261E" w:rsidP="00C9261E">
      <w:pPr>
        <w:spacing w:after="240"/>
        <w:jc w:val="center"/>
      </w:pPr>
      <w:r w:rsidRPr="00987460">
        <w:rPr>
          <w:i/>
          <w:sz w:val="20"/>
        </w:rPr>
        <w:t>Tabela 1 – Média de gastos mensais do núcleo familiar</w:t>
      </w:r>
    </w:p>
    <w:p w14:paraId="5865FCD2" w14:textId="77777777" w:rsidR="00C9261E" w:rsidRPr="00987460" w:rsidRDefault="00C9261E" w:rsidP="00C9261E">
      <w:pPr>
        <w:spacing w:line="360" w:lineRule="auto"/>
        <w:ind w:left="187" w:right="181" w:firstLine="709"/>
        <w:jc w:val="both"/>
      </w:pPr>
      <w:r w:rsidRPr="00987460">
        <w:rPr>
          <w:sz w:val="24"/>
        </w:rPr>
        <w:t xml:space="preserve">Além dos gastos periódicos acima, </w:t>
      </w:r>
      <w:r w:rsidRPr="00987460">
        <w:rPr>
          <w:bCs/>
          <w:sz w:val="24"/>
        </w:rPr>
        <w:t>a parte Requerente</w:t>
      </w:r>
      <w:r w:rsidRPr="00987460">
        <w:rPr>
          <w:b/>
          <w:sz w:val="24"/>
        </w:rPr>
        <w:t xml:space="preserve"> </w:t>
      </w:r>
      <w:r w:rsidRPr="00987460">
        <w:rPr>
          <w:sz w:val="24"/>
        </w:rPr>
        <w:t xml:space="preserve">necessita de </w:t>
      </w:r>
      <w:r w:rsidRPr="00987460">
        <w:rPr>
          <w:b/>
          <w:sz w:val="24"/>
        </w:rPr>
        <w:t>{{ tratamentos_necessarios }}</w:t>
      </w:r>
      <w:r w:rsidRPr="00987460">
        <w:rPr>
          <w:sz w:val="24"/>
        </w:rPr>
        <w:t>, já indicado(s) por seu médico assistente, tratamento(s) que a família não dispõe de condições financeiras para custear e cuja oferta pela rede pública do município é insuficiente diante da elevada demanda — circunstância que expõe a parte autora à progressão de seu quadro clínico e ao comprometimento de todo o seu desenvolvimento.</w:t>
      </w:r>
    </w:p>
    <w:p w14:paraId="3B10B831" w14:textId="77777777" w:rsidR="00C85DDF" w:rsidRPr="00987460" w:rsidRDefault="00C9261E" w:rsidP="00C85DDF">
      <w:pPr>
        <w:spacing w:line="360" w:lineRule="auto"/>
        <w:ind w:left="187" w:right="181" w:firstLine="709"/>
        <w:jc w:val="both"/>
        <w:rPr>
          <w:sz w:val="24"/>
        </w:rPr>
      </w:pPr>
      <w:r w:rsidRPr="00987460">
        <w:rPr>
          <w:sz w:val="24"/>
        </w:rPr>
        <w:t xml:space="preserve">Outrossim, a condição </w:t>
      </w:r>
      <w:r w:rsidRPr="00987460">
        <w:rPr>
          <w:bCs/>
          <w:sz w:val="24"/>
        </w:rPr>
        <w:t>da parte Autora</w:t>
      </w:r>
      <w:r w:rsidRPr="00987460">
        <w:rPr>
          <w:sz w:val="24"/>
        </w:rPr>
        <w:t xml:space="preserve"> impede </w:t>
      </w:r>
      <w:r w:rsidRPr="00987460">
        <w:rPr>
          <w:b/>
          <w:sz w:val="24"/>
        </w:rPr>
        <w:t>{{ cuidador_principal }}</w:t>
      </w:r>
      <w:r w:rsidRPr="00987460">
        <w:rPr>
          <w:sz w:val="24"/>
        </w:rPr>
        <w:t xml:space="preserve"> de auferir renda própria, uma vez que demanda cuidados ininterruptos e não aceita ser assistido(a) por </w:t>
      </w:r>
      <w:r w:rsidRPr="00987460">
        <w:rPr>
          <w:sz w:val="24"/>
        </w:rPr>
        <w:lastRenderedPageBreak/>
        <w:t>terceiros, conforme comprovantes anexos — fator de agravamento da vulnerabilidade do núcleo, na medida em que suprime a possibilidade de complementação da renda familiar.</w:t>
      </w:r>
      <w:r w:rsidR="00C85DDF" w:rsidRPr="00987460">
        <w:rPr>
          <w:sz w:val="24"/>
        </w:rPr>
        <w:t xml:space="preserve"> </w:t>
      </w:r>
      <w:r w:rsidRPr="00987460">
        <w:rPr>
          <w:sz w:val="24"/>
          <w:szCs w:val="24"/>
          <w:shd w:val="clear" w:color="auto" w:fill="FFFFFF"/>
        </w:rPr>
        <w:t>{% endif %}</w:t>
      </w:r>
    </w:p>
    <w:p w14:paraId="53000EE8" w14:textId="0B76F351" w:rsidR="00C9261E" w:rsidRPr="00987460" w:rsidRDefault="00C9261E" w:rsidP="00C85DDF">
      <w:pPr>
        <w:spacing w:line="360" w:lineRule="auto"/>
        <w:ind w:right="181"/>
        <w:jc w:val="both"/>
        <w:rPr>
          <w:sz w:val="24"/>
        </w:rPr>
      </w:pPr>
      <w:r w:rsidRPr="00987460">
        <w:rPr>
          <w:b/>
          <w:bCs/>
          <w:sz w:val="24"/>
          <w:szCs w:val="24"/>
        </w:rPr>
        <w:t>{% if tese_equivoco_renda %}</w:t>
      </w:r>
    </w:p>
    <w:p w14:paraId="4448BB50" w14:textId="77777777" w:rsidR="00C9261E" w:rsidRPr="00987460" w:rsidRDefault="00C9261E" w:rsidP="00C9261E">
      <w:pPr>
        <w:spacing w:line="360" w:lineRule="auto"/>
        <w:ind w:right="179"/>
        <w:jc w:val="both"/>
        <w:rPr>
          <w:b/>
          <w:bCs/>
          <w:sz w:val="24"/>
          <w:szCs w:val="24"/>
        </w:rPr>
      </w:pPr>
      <w:r w:rsidRPr="00987460">
        <w:rPr>
          <w:rFonts w:ascii="Arial" w:hAnsi="Arial" w:cs="Arial"/>
          <w:noProof/>
        </w:rPr>
        <mc:AlternateContent>
          <mc:Choice Requires="wps">
            <w:drawing>
              <wp:anchor distT="0" distB="0" distL="114300" distR="114300" simplePos="0" relativeHeight="251760640" behindDoc="0" locked="0" layoutInCell="1" allowOverlap="1" wp14:anchorId="2B854A6E" wp14:editId="5271B95C">
                <wp:simplePos x="0" y="0"/>
                <wp:positionH relativeFrom="page">
                  <wp:posOffset>900430</wp:posOffset>
                </wp:positionH>
                <wp:positionV relativeFrom="paragraph">
                  <wp:posOffset>229823</wp:posOffset>
                </wp:positionV>
                <wp:extent cx="6210300" cy="313898"/>
                <wp:effectExtent l="0" t="0" r="0" b="0"/>
                <wp:wrapNone/>
                <wp:docPr id="1200397554" name="Retângulo: Cantos Arredondados 1200397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0300" cy="313898"/>
                        </a:xfrm>
                        <a:prstGeom prst="roundRect">
                          <a:avLst/>
                        </a:prstGeom>
                        <a:solidFill>
                          <a:srgbClr val="C0BCBE"/>
                        </a:solidFill>
                        <a:ln w="12700" cap="flat" cmpd="sng" algn="ctr">
                          <a:noFill/>
                          <a:prstDash val="solid"/>
                          <a:miter lim="800000"/>
                        </a:ln>
                        <a:effectLst/>
                      </wps:spPr>
                      <wps:txbx>
                        <w:txbxContent>
                          <w:p w14:paraId="423EBE65" w14:textId="77777777" w:rsidR="00A5022E" w:rsidRPr="009D2043" w:rsidRDefault="00A5022E" w:rsidP="00A5022E">
                            <w:pPr>
                              <w:jc w:val="center"/>
                              <w:rPr>
                                <w:sz w:val="24"/>
                                <w:szCs w:val="24"/>
                              </w:rPr>
                            </w:pPr>
                            <w:r w:rsidRPr="009D2043">
                              <w:rPr>
                                <w:b/>
                                <w:bCs/>
                                <w:sz w:val="24"/>
                                <w:szCs w:val="24"/>
                              </w:rPr>
                              <w:t>EQUÍVOCO DE RENDA DO INSS (DISPENSA DA SOCIAL)</w:t>
                            </w:r>
                          </w:p>
                          <w:p w14:paraId="419568A0" w14:textId="6EDD7E2F" w:rsidR="00C9261E" w:rsidRPr="009810ED" w:rsidRDefault="00C9261E" w:rsidP="00C92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854A6E" id="Retângulo: Cantos Arredondados 1200397554" o:spid="_x0000_s1040" style="position:absolute;left:0;text-align:left;margin-left:70.9pt;margin-top:18.1pt;width:489pt;height:24.7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" fillcolor="#c0bcbe" stroked="f" strokeweight="1pt">
                <v:stroke joinstyle="miter"/>
                <v:textbox>
                  <w:txbxContent>
                    <w:p w14:paraId="423EBE65" w14:textId="77777777" w:rsidR="00A5022E" w:rsidRPr="009D2043" w:rsidRDefault="00A5022E" w:rsidP="00A5022E">
                      <w:pPr>
                        <w:jc w:val="center"/>
                        <w:rPr>
                          <w:sz w:val="24"/>
                          <w:szCs w:val="24"/>
                        </w:rPr>
                      </w:pPr>
                      <w:r w:rsidRPr="009D2043">
                        <w:rPr>
                          <w:b/>
                          <w:bCs/>
                          <w:sz w:val="24"/>
                          <w:szCs w:val="24"/>
                        </w:rPr>
                        <w:t>EQUÍVOCO DE RENDA DO INSS (DISPENSA DA SOCIAL)</w:t>
                      </w:r>
                    </w:p>
                    <w:p w14:paraId="419568A0" w14:textId="6EDD7E2F" w:rsidR="00C9261E" w:rsidRPr="009810ED" w:rsidRDefault="00C9261E" w:rsidP="00C9261E">
                      <w:pPr>
                        <w:jc w:val="center"/>
                      </w:pPr>
                    </w:p>
                  </w:txbxContent>
                </v:textbox>
                <w10:wrap anchorx="page"/>
              </v:roundrect>
            </w:pict>
          </mc:Fallback>
        </mc:AlternateContent>
      </w:r>
    </w:p>
    <w:p w14:paraId="3546CE85" w14:textId="77777777" w:rsidR="00C9261E" w:rsidRPr="00987460" w:rsidRDefault="00C9261E" w:rsidP="00C9261E">
      <w:pPr>
        <w:spacing w:line="360" w:lineRule="auto"/>
        <w:ind w:left="179" w:right="179" w:firstLine="851"/>
        <w:jc w:val="both"/>
      </w:pPr>
    </w:p>
    <w:p w14:paraId="786D91B7" w14:textId="77777777" w:rsidR="00C9261E" w:rsidRPr="00987460" w:rsidRDefault="00C9261E" w:rsidP="00C9261E">
      <w:pPr>
        <w:spacing w:line="360" w:lineRule="auto"/>
        <w:jc w:val="both"/>
        <w:rPr>
          <w:sz w:val="24"/>
          <w:szCs w:val="24"/>
        </w:rPr>
      </w:pPr>
    </w:p>
    <w:p w14:paraId="1E7C0BAC" w14:textId="77777777" w:rsidR="00C9261E" w:rsidRPr="00987460" w:rsidRDefault="00C9261E" w:rsidP="00C9261E">
      <w:pPr>
        <w:spacing w:line="360" w:lineRule="auto"/>
        <w:ind w:left="187" w:right="181" w:firstLine="709"/>
        <w:jc w:val="both"/>
        <w:rPr>
          <w:sz w:val="24"/>
          <w:szCs w:val="24"/>
        </w:rPr>
      </w:pPr>
      <w:r w:rsidRPr="00987460">
        <w:rPr>
          <w:sz w:val="24"/>
          <w:szCs w:val="24"/>
        </w:rPr>
        <w:t>O indeferimento administrativo do Benefício de Prestação Continuada (BPC) foi fundamentado na alegada superação do critério de renda familiar per capita, conclusão que decorre de evidente equívoco na análise realizada pela Autarquia Previdenciária.</w:t>
      </w:r>
    </w:p>
    <w:p w14:paraId="17D8986F" w14:textId="77777777" w:rsidR="00C9261E" w:rsidRPr="00987460" w:rsidRDefault="00C9261E" w:rsidP="00C9261E">
      <w:pPr>
        <w:spacing w:line="360" w:lineRule="auto"/>
        <w:ind w:left="187" w:right="181" w:firstLine="709"/>
        <w:jc w:val="both"/>
        <w:rPr>
          <w:sz w:val="24"/>
          <w:szCs w:val="24"/>
        </w:rPr>
      </w:pPr>
      <w:r w:rsidRPr="00987460">
        <w:rPr>
          <w:sz w:val="24"/>
          <w:szCs w:val="24"/>
        </w:rPr>
        <w:t>Conforme se verifica da decisão administrativa, o INSS delimitou de forma incorreta o grupo familiar da parte autora, deixando de observar a efetiva composição do núcleo constante dos cadastros oficiais utilizados para a aferição da condição socioeconômica. Vejamos:</w:t>
      </w:r>
    </w:p>
    <w:p w14:paraId="6B5C90B8" w14:textId="77777777" w:rsidR="00C9261E" w:rsidRPr="00987460" w:rsidRDefault="00C9261E" w:rsidP="00C9261E">
      <w:pPr>
        <w:spacing w:line="360" w:lineRule="auto"/>
        <w:ind w:left="187" w:right="181" w:firstLine="709"/>
        <w:jc w:val="both"/>
        <w:rPr>
          <w:sz w:val="24"/>
          <w:szCs w:val="24"/>
        </w:rPr>
      </w:pPr>
    </w:p>
    <w:p w14:paraId="5928DE19" w14:textId="77777777" w:rsidR="00C9261E" w:rsidRPr="00987460" w:rsidRDefault="00C9261E" w:rsidP="00C9261E">
      <w:pPr>
        <w:spacing w:line="360" w:lineRule="auto"/>
        <w:ind w:left="187" w:right="181" w:firstLine="709"/>
        <w:jc w:val="both"/>
        <w:rPr>
          <w:sz w:val="24"/>
          <w:szCs w:val="24"/>
        </w:rPr>
      </w:pPr>
      <w:r w:rsidRPr="00987460">
        <w:rPr>
          <w:sz w:val="24"/>
          <w:szCs w:val="24"/>
        </w:rPr>
        <w:t>SEGUE RESUMO DA RENDA DE GRUPO FAMILIAR DO INSS:</w:t>
      </w:r>
    </w:p>
    <w:p w14:paraId="0FDD5DA5" w14:textId="77777777" w:rsidR="00C9261E" w:rsidRPr="00987460" w:rsidRDefault="00C9261E" w:rsidP="00C9261E">
      <w:pPr>
        <w:spacing w:line="360" w:lineRule="auto"/>
        <w:jc w:val="both"/>
        <w:rPr>
          <w:sz w:val="24"/>
          <w:szCs w:val="24"/>
        </w:rPr>
      </w:pPr>
    </w:p>
    <w:p w14:paraId="3A5E4062" w14:textId="77777777" w:rsidR="00C9261E" w:rsidRPr="00987460" w:rsidRDefault="00C9261E" w:rsidP="00C9261E">
      <w:pPr>
        <w:spacing w:line="360" w:lineRule="auto"/>
        <w:jc w:val="center"/>
        <w:rPr>
          <w:sz w:val="24"/>
          <w:szCs w:val="24"/>
        </w:rPr>
      </w:pPr>
      <w:r w:rsidRPr="00987460">
        <w:rPr>
          <w:sz w:val="24"/>
          <w:szCs w:val="24"/>
        </w:rPr>
        <w:t>{% for img in lista_img_relatorio_inss %}</w:t>
      </w:r>
    </w:p>
    <w:p w14:paraId="4CD8C758" w14:textId="77777777" w:rsidR="00C9261E" w:rsidRPr="00987460" w:rsidRDefault="00C9261E" w:rsidP="00C9261E">
      <w:pPr>
        <w:spacing w:line="360" w:lineRule="auto"/>
        <w:jc w:val="center"/>
        <w:rPr>
          <w:sz w:val="24"/>
          <w:szCs w:val="24"/>
        </w:rPr>
      </w:pPr>
      <w:r w:rsidRPr="00987460">
        <w:rPr>
          <w:sz w:val="24"/>
          <w:szCs w:val="24"/>
        </w:rPr>
        <w:t>{{ img }}</w:t>
      </w:r>
    </w:p>
    <w:p w14:paraId="33644958" w14:textId="77777777" w:rsidR="00C9261E" w:rsidRPr="00987460" w:rsidRDefault="00C9261E" w:rsidP="00C9261E">
      <w:pPr>
        <w:spacing w:line="360" w:lineRule="auto"/>
        <w:jc w:val="center"/>
        <w:rPr>
          <w:sz w:val="24"/>
          <w:szCs w:val="24"/>
        </w:rPr>
      </w:pPr>
      <w:r w:rsidRPr="00987460">
        <w:rPr>
          <w:sz w:val="24"/>
          <w:szCs w:val="24"/>
        </w:rPr>
        <w:t>{% endfor %}</w:t>
      </w:r>
    </w:p>
    <w:p w14:paraId="295E8EA9" w14:textId="77777777" w:rsidR="00C9261E" w:rsidRPr="00987460" w:rsidRDefault="00C9261E" w:rsidP="00C9261E">
      <w:pPr>
        <w:spacing w:line="360" w:lineRule="auto"/>
        <w:ind w:left="187" w:right="181" w:firstLine="720"/>
        <w:jc w:val="both"/>
        <w:rPr>
          <w:sz w:val="24"/>
          <w:szCs w:val="24"/>
        </w:rPr>
      </w:pPr>
      <w:r w:rsidRPr="00987460">
        <w:rPr>
          <w:sz w:val="24"/>
          <w:szCs w:val="24"/>
        </w:rPr>
        <w:t>Ocorre que tal conclusão não encontra respaldo na realidade fática nem na documentação acostada aos autos. Conforme demonstram os documentos oficiais, especialmente o Cadastro Único para Programas Sociais do Governo Federal (CadÚnico), o núcleo familiar da parte requerente é composto por {{ descricao_grupo_familiar }} integrantes, todos regularmente cadastrados. Vejamos:</w:t>
      </w:r>
    </w:p>
    <w:p w14:paraId="2B93AD22" w14:textId="77777777" w:rsidR="00C9261E" w:rsidRPr="00987460" w:rsidRDefault="00C9261E" w:rsidP="00C9261E">
      <w:pPr>
        <w:spacing w:line="360" w:lineRule="auto"/>
        <w:ind w:left="187" w:right="181" w:firstLine="720"/>
        <w:jc w:val="both"/>
        <w:rPr>
          <w:sz w:val="24"/>
          <w:szCs w:val="24"/>
        </w:rPr>
      </w:pPr>
    </w:p>
    <w:p w14:paraId="5B65AC9E" w14:textId="77777777" w:rsidR="00C9261E" w:rsidRPr="00987460" w:rsidRDefault="00C9261E" w:rsidP="00C9261E">
      <w:pPr>
        <w:spacing w:line="360" w:lineRule="auto"/>
        <w:ind w:left="187" w:right="181" w:firstLine="720"/>
        <w:jc w:val="both"/>
        <w:rPr>
          <w:sz w:val="24"/>
          <w:szCs w:val="24"/>
        </w:rPr>
      </w:pPr>
      <w:r w:rsidRPr="00987460">
        <w:rPr>
          <w:sz w:val="24"/>
          <w:szCs w:val="24"/>
        </w:rPr>
        <w:t>SEGUE FOLHA RESUMO DO CADASTRO ÚNICO ATUALIZADO:</w:t>
      </w:r>
    </w:p>
    <w:p w14:paraId="669C1D3C" w14:textId="77777777" w:rsidR="00C9261E" w:rsidRPr="00987460" w:rsidRDefault="00C9261E" w:rsidP="00C9261E">
      <w:pPr>
        <w:spacing w:line="360" w:lineRule="auto"/>
        <w:jc w:val="both"/>
        <w:rPr>
          <w:sz w:val="24"/>
          <w:szCs w:val="24"/>
        </w:rPr>
      </w:pPr>
    </w:p>
    <w:p w14:paraId="0E1A7FF6" w14:textId="77777777" w:rsidR="00C9261E" w:rsidRPr="00987460" w:rsidRDefault="00C9261E" w:rsidP="00C9261E">
      <w:pPr>
        <w:spacing w:line="360" w:lineRule="auto"/>
        <w:jc w:val="center"/>
        <w:rPr>
          <w:sz w:val="24"/>
          <w:szCs w:val="24"/>
        </w:rPr>
      </w:pPr>
      <w:r w:rsidRPr="00987460">
        <w:rPr>
          <w:sz w:val="24"/>
          <w:szCs w:val="24"/>
        </w:rPr>
        <w:t>{% for img in lista_img_cadunico %}</w:t>
      </w:r>
    </w:p>
    <w:p w14:paraId="29ABA8D5" w14:textId="77777777" w:rsidR="00C9261E" w:rsidRPr="00987460" w:rsidRDefault="00C9261E" w:rsidP="00C9261E">
      <w:pPr>
        <w:spacing w:line="360" w:lineRule="auto"/>
        <w:jc w:val="center"/>
        <w:rPr>
          <w:sz w:val="24"/>
          <w:szCs w:val="24"/>
        </w:rPr>
      </w:pPr>
      <w:r w:rsidRPr="00987460">
        <w:rPr>
          <w:sz w:val="24"/>
          <w:szCs w:val="24"/>
        </w:rPr>
        <w:t>{{ img }}</w:t>
      </w:r>
    </w:p>
    <w:p w14:paraId="65246B8A" w14:textId="0AA362D4" w:rsidR="00C9261E" w:rsidRPr="00987460" w:rsidRDefault="00C9261E" w:rsidP="007B58C5">
      <w:pPr>
        <w:spacing w:line="360" w:lineRule="auto"/>
        <w:jc w:val="center"/>
        <w:rPr>
          <w:sz w:val="24"/>
          <w:szCs w:val="24"/>
        </w:rPr>
      </w:pPr>
      <w:r w:rsidRPr="00987460">
        <w:rPr>
          <w:sz w:val="24"/>
          <w:szCs w:val="24"/>
        </w:rPr>
        <w:t>{% endfor %}</w:t>
      </w:r>
    </w:p>
    <w:p w14:paraId="413E7103" w14:textId="77777777" w:rsidR="00C9261E" w:rsidRPr="00987460" w:rsidRDefault="00C9261E" w:rsidP="00C9261E">
      <w:pPr>
        <w:spacing w:line="360" w:lineRule="auto"/>
        <w:ind w:left="187" w:right="181" w:firstLine="720"/>
        <w:jc w:val="both"/>
        <w:rPr>
          <w:sz w:val="24"/>
          <w:szCs w:val="24"/>
        </w:rPr>
      </w:pPr>
      <w:r w:rsidRPr="00987460">
        <w:rPr>
          <w:sz w:val="24"/>
          <w:szCs w:val="24"/>
        </w:rPr>
        <w:t xml:space="preserve">Assim, resta evidente que a Autarquia deixou de observar as informações constantes do próprio CadÚnico, baseando o indeferimento em premissa fática manifestamente </w:t>
      </w:r>
      <w:r w:rsidRPr="00987460">
        <w:rPr>
          <w:sz w:val="24"/>
          <w:szCs w:val="24"/>
        </w:rPr>
        <w:lastRenderedPageBreak/>
        <w:t>equivocada, circunstância que compromete a legalidade e a motivação do ato administrativo, nos termos do art. 20, §1º, da Lei nº 8.742/93 e do art. 4º, I, do Decreto nº 6.214/2007. Diante desse cenário, verifica-se que a análise administrativa foi realizada em desconformidade com os elementos probatórios existentes, resultando em conclusão incompatível com a efetiva condição socioeconômica da parte autora.</w:t>
      </w:r>
    </w:p>
    <w:p w14:paraId="13825ECD" w14:textId="77777777" w:rsidR="00C9261E" w:rsidRPr="00987460" w:rsidRDefault="00C9261E" w:rsidP="00C9261E">
      <w:pPr>
        <w:spacing w:line="360" w:lineRule="auto"/>
        <w:ind w:left="187" w:right="181" w:firstLine="720"/>
        <w:jc w:val="both"/>
        <w:rPr>
          <w:sz w:val="24"/>
          <w:szCs w:val="24"/>
        </w:rPr>
      </w:pPr>
      <w:r w:rsidRPr="00987460">
        <w:rPr>
          <w:sz w:val="24"/>
          <w:szCs w:val="24"/>
        </w:rPr>
        <w:t>Ressalte-se, ainda, que, considerada a correta composição do grupo familiar, conforme demonstrado pela documentação acostada aos autos e pelas informações constantes do CadÚnico, a renda familiar per capita da autora encontra-se dentro do limite legal exigido para a concessão do benefício assistencial, restando preenchido o requisito socioeconômico previsto na legislação de regência.</w:t>
      </w:r>
    </w:p>
    <w:p w14:paraId="195DE135" w14:textId="3FCDEF39" w:rsidR="00C9261E" w:rsidRPr="00987460" w:rsidRDefault="00C9261E" w:rsidP="00C85DDF">
      <w:pPr>
        <w:spacing w:line="360" w:lineRule="auto"/>
        <w:ind w:left="187" w:right="181" w:firstLine="720"/>
        <w:jc w:val="both"/>
        <w:rPr>
          <w:sz w:val="24"/>
          <w:szCs w:val="24"/>
        </w:rPr>
      </w:pPr>
      <w:r w:rsidRPr="00987460">
        <w:rPr>
          <w:sz w:val="24"/>
          <w:szCs w:val="24"/>
        </w:rPr>
        <w:t>Considerando que o indeferimento decorreu exclusivamente de erro material do INSS quanto à composição do grupo familiar, devidamente demonstrado pela documentação acostada aos autos, bem como que a correta apuração da renda familiar per capita evidencia o preenchimento do requisito econômico, requer a parte autora a dispensa da perícia social, por se tratar de prova desnecessária ao deslinde da controvérsia, nos termos dos princípios da celeridade, da economia processual e da duração razoável do processo (art. 5º, LXXVIII, da CF/88).</w:t>
      </w:r>
      <w:r w:rsidR="00C85DDF" w:rsidRPr="00987460">
        <w:rPr>
          <w:sz w:val="24"/>
          <w:szCs w:val="24"/>
        </w:rPr>
        <w:t xml:space="preserve"> </w:t>
      </w:r>
      <w:r w:rsidRPr="00987460">
        <w:rPr>
          <w:sz w:val="24"/>
          <w:szCs w:val="24"/>
        </w:rPr>
        <w:t>{% endif %}</w:t>
      </w:r>
    </w:p>
    <w:p w14:paraId="06667EA6" w14:textId="42839342" w:rsidR="004228BB" w:rsidRPr="00987460" w:rsidRDefault="004228BB" w:rsidP="004228BB">
      <w:pPr>
        <w:pStyle w:val="Recuodecorpodetexto"/>
        <w:spacing w:after="0" w:line="360" w:lineRule="auto"/>
        <w:ind w:left="0"/>
        <w:jc w:val="both"/>
        <w:rPr>
          <w:sz w:val="24"/>
          <w:szCs w:val="24"/>
        </w:rPr>
      </w:pPr>
      <w:bookmarkStart w:id="6" w:name="_Hlk239746203"/>
      <w:bookmarkEnd w:id="6"/>
      <w:r w:rsidRPr="00987460">
        <w:rPr>
          <w:sz w:val="24"/>
          <w:szCs w:val="24"/>
        </w:rPr>
        <w:t>{% if tese_pericia_judicial %}</w:t>
      </w:r>
    </w:p>
    <w:p w14:paraId="5158DC39" w14:textId="4CB522B8" w:rsidR="009A43B0" w:rsidRPr="00987460" w:rsidRDefault="00C85DDF" w:rsidP="009A43B0">
      <w:pPr>
        <w:pStyle w:val="Recuodecorpodetexto"/>
        <w:spacing w:after="0" w:line="360" w:lineRule="auto"/>
        <w:ind w:left="0"/>
        <w:jc w:val="both"/>
        <w:rPr>
          <w:sz w:val="24"/>
          <w:szCs w:val="24"/>
        </w:rPr>
      </w:pPr>
      <w:r w:rsidRPr="00987460">
        <w:rPr>
          <w:rFonts w:ascii="Arial" w:hAnsi="Arial" w:cs="Arial"/>
          <w:noProof/>
        </w:rPr>
        <mc:AlternateContent>
          <mc:Choice Requires="wps">
            <w:drawing>
              <wp:anchor distT="0" distB="0" distL="114300" distR="114300" simplePos="0" relativeHeight="251743232" behindDoc="0" locked="0" layoutInCell="1" allowOverlap="1" wp14:anchorId="62B834E0" wp14:editId="403A29B7">
                <wp:simplePos x="0" y="0"/>
                <wp:positionH relativeFrom="page">
                  <wp:posOffset>533400</wp:posOffset>
                </wp:positionH>
                <wp:positionV relativeFrom="paragraph">
                  <wp:posOffset>136876</wp:posOffset>
                </wp:positionV>
                <wp:extent cx="6171142" cy="363008"/>
                <wp:effectExtent l="0" t="0" r="1270" b="0"/>
                <wp:wrapNone/>
                <wp:docPr id="1016" name="Retângulo: Cantos Arredondado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142" cy="363008"/>
                        </a:xfrm>
                        <a:prstGeom prst="roundRect">
                          <a:avLst/>
                        </a:prstGeom>
                        <a:solidFill>
                          <a:srgbClr val="C0BCBE"/>
                        </a:solidFill>
                        <a:ln w="12700" cap="flat" cmpd="sng" algn="ctr">
                          <a:noFill/>
                          <a:prstDash val="solid"/>
                          <a:miter lim="800000"/>
                        </a:ln>
                        <a:effectLst/>
                      </wps:spPr>
                      <wps:txbx>
                        <w:txbxContent>
                          <w:p w14:paraId="0FF11DF6" w14:textId="77777777" w:rsidR="00886C9D" w:rsidRPr="002F2142" w:rsidRDefault="00886C9D" w:rsidP="00886C9D">
                            <w:pPr>
                              <w:jc w:val="center"/>
                              <w:rPr>
                                <w:lang w:val="pt-BR"/>
                              </w:rPr>
                            </w:pPr>
                            <w:r>
                              <w:rPr>
                                <w:rStyle w:val="jsgrdq"/>
                                <w:b/>
                                <w:bCs/>
                                <w:noProof/>
                                <w:color w:val="171717"/>
                                <w:sz w:val="24"/>
                                <w:szCs w:val="24"/>
                                <w:lang w:val="pt-BR"/>
                              </w:rPr>
                              <w:t>DA NECESSIDADE DE REALIZAÇÃO DE AVALIAÇÃO MÉDICA (PERÍCIA)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834E0" id="Retângulo: Cantos Arredondados 15" o:spid="_x0000_s1041" style="position:absolute;left:0;text-align:left;margin-left:42pt;margin-top:10.8pt;width:485.9pt;height:28.6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" fillcolor="#c0bcbe" stroked="f" strokeweight="1pt">
                <v:stroke joinstyle="miter"/>
                <v:textbox>
                  <w:txbxContent>
                    <w:p w14:paraId="0FF11DF6" w14:textId="77777777" w:rsidR="00886C9D" w:rsidRPr="002F2142" w:rsidRDefault="00886C9D" w:rsidP="00886C9D">
                      <w:pPr>
                        <w:jc w:val="center"/>
                        <w:rPr>
                          <w:lang w:val="pt-BR"/>
                        </w:rPr>
                      </w:pPr>
                      <w:r>
                        <w:rPr>
                          <w:rStyle w:val="jsgrdq"/>
                          <w:b/>
                          <w:bCs/>
                          <w:noProof/>
                          <w:color w:val="171717"/>
                          <w:sz w:val="24"/>
                          <w:szCs w:val="24"/>
                          <w:lang w:val="pt-BR"/>
                        </w:rPr>
                        <w:t>DA NECESSIDADE DE REALIZAÇÃO DE AVALIAÇÃO MÉDICA (PERÍCIA)</w:t>
                      </w:r>
                    </w:p>
                  </w:txbxContent>
                </v:textbox>
                <w10:wrap anchorx="page"/>
              </v:roundrect>
            </w:pict>
          </mc:Fallback>
        </mc:AlternateContent>
      </w:r>
    </w:p>
    <w:p w14:paraId="59054A40" w14:textId="662FF18F" w:rsidR="00886C9D" w:rsidRPr="00987460" w:rsidRDefault="00886C9D" w:rsidP="00886C9D">
      <w:pPr>
        <w:pStyle w:val="Recuodecorpodetexto"/>
        <w:spacing w:after="0" w:line="360" w:lineRule="auto"/>
        <w:ind w:left="0"/>
        <w:jc w:val="both"/>
        <w:rPr>
          <w:sz w:val="24"/>
          <w:szCs w:val="24"/>
        </w:rPr>
      </w:pPr>
    </w:p>
    <w:p w14:paraId="3AFE6765" w14:textId="77777777" w:rsidR="00886C9D" w:rsidRPr="00987460" w:rsidRDefault="00886C9D" w:rsidP="00886C9D">
      <w:pPr>
        <w:pStyle w:val="Recuodecorpodetexto"/>
        <w:spacing w:after="0" w:line="360" w:lineRule="auto"/>
        <w:ind w:left="0"/>
        <w:jc w:val="both"/>
        <w:rPr>
          <w:sz w:val="24"/>
          <w:szCs w:val="24"/>
        </w:rPr>
      </w:pPr>
    </w:p>
    <w:p w14:paraId="4CD167FB" w14:textId="77777777" w:rsidR="00886C9D" w:rsidRPr="00987460" w:rsidRDefault="00886C9D" w:rsidP="00886C9D">
      <w:pPr>
        <w:pStyle w:val="Recuodecorpodetexto"/>
        <w:spacing w:after="0" w:line="360" w:lineRule="auto"/>
        <w:ind w:left="187" w:right="181" w:firstLine="720"/>
        <w:jc w:val="both"/>
        <w:rPr>
          <w:sz w:val="24"/>
          <w:szCs w:val="24"/>
        </w:rPr>
      </w:pPr>
      <w:r w:rsidRPr="00987460">
        <w:rPr>
          <w:sz w:val="24"/>
          <w:szCs w:val="24"/>
        </w:rPr>
        <w:t>A apuração da real condição de saúde da parte autora demanda conhecimento técnico especializado, razão pela qual se mostra indispensável a realização de avaliação médica judicial, nos termos dos arts. 156 e 464 do Código de Processo Civil.</w:t>
      </w:r>
    </w:p>
    <w:p w14:paraId="188EDD4E" w14:textId="1B023764" w:rsidR="00886C9D" w:rsidRPr="00987460" w:rsidRDefault="00C9261E" w:rsidP="00886C9D">
      <w:pPr>
        <w:pStyle w:val="Recuodecorpodetexto"/>
        <w:spacing w:after="0" w:line="360" w:lineRule="auto"/>
        <w:ind w:left="187" w:right="181" w:firstLine="720"/>
        <w:jc w:val="both"/>
        <w:rPr>
          <w:sz w:val="24"/>
          <w:szCs w:val="24"/>
        </w:rPr>
      </w:pPr>
      <w:r w:rsidRPr="00987460">
        <w:rPr>
          <w:sz w:val="24"/>
          <w:szCs w:val="24"/>
        </w:rPr>
        <w:t>A parte autora é portadora de {{ diagnosticos_texto_corrido }}, encontrando-se em acompanhamento {{ tipo_acompanhamento }} junto a {{ unidade_saude }}, conforme documentação acostada aos autos.</w:t>
      </w:r>
    </w:p>
    <w:p w14:paraId="3BCCBA00" w14:textId="77777777" w:rsidR="00886C9D" w:rsidRPr="00987460" w:rsidRDefault="00886C9D" w:rsidP="00886C9D">
      <w:pPr>
        <w:pStyle w:val="Recuodecorpodetexto"/>
        <w:spacing w:after="0" w:line="360" w:lineRule="auto"/>
        <w:ind w:left="187" w:right="181" w:firstLine="720"/>
        <w:jc w:val="both"/>
        <w:rPr>
          <w:sz w:val="24"/>
          <w:szCs w:val="24"/>
        </w:rPr>
      </w:pPr>
      <w:r w:rsidRPr="00987460">
        <w:rPr>
          <w:sz w:val="24"/>
          <w:szCs w:val="24"/>
        </w:rPr>
        <w:t>O histórico de acompanhamento em serviço especializado evidencia a existência de quadro clínico que não pode ser devidamente aferido apenas por análise documental, sendo necessária perícia que considere o diagnóstico, a evolução da patologia, a resposta ao tratamento e, sobretudo, as limitações funcionais concretamente impostas à parte autora.</w:t>
      </w:r>
    </w:p>
    <w:p w14:paraId="38086279" w14:textId="38F128CF" w:rsidR="00886C9D" w:rsidRPr="00987460" w:rsidRDefault="00AD5721" w:rsidP="00886C9D">
      <w:pPr>
        <w:pStyle w:val="Recuodecorpodetexto"/>
        <w:spacing w:after="0" w:line="360" w:lineRule="auto"/>
        <w:ind w:left="187" w:right="181" w:firstLine="720"/>
        <w:jc w:val="both"/>
        <w:rPr>
          <w:sz w:val="24"/>
          <w:szCs w:val="24"/>
        </w:rPr>
      </w:pPr>
      <w:r w:rsidRPr="00987460">
        <w:rPr>
          <w:sz w:val="24"/>
          <w:szCs w:val="24"/>
        </w:rPr>
        <w:lastRenderedPageBreak/>
        <w:t>Registre-se, ademais, que o exame pericial deve observar o modelo biopsicossocial adotado pelo art. 20, §§ 2º e 6º, da Lei nº 8.742/93, não se limitando à constatação do diagnóstico, mas perquirindo a interação entre os impedimentos de natureza {{ natureza_impedimento }} e as barreiras que obstruem a participação plena e efetiva da parte autora na sociedade em igualdade de condições com as demais pessoas.</w:t>
      </w:r>
    </w:p>
    <w:p w14:paraId="34B698F2" w14:textId="77777777" w:rsidR="00886C9D" w:rsidRPr="00987460" w:rsidRDefault="00886C9D" w:rsidP="00886C9D">
      <w:pPr>
        <w:pStyle w:val="Recuodecorpodetexto"/>
        <w:spacing w:after="0" w:line="360" w:lineRule="auto"/>
        <w:ind w:left="187" w:right="181" w:firstLine="720"/>
        <w:jc w:val="both"/>
        <w:rPr>
          <w:sz w:val="24"/>
          <w:szCs w:val="24"/>
        </w:rPr>
      </w:pPr>
      <w:r w:rsidRPr="00987460">
        <w:rPr>
          <w:sz w:val="24"/>
          <w:szCs w:val="24"/>
        </w:rPr>
        <w:t>Assim, a produção da prova pericial é medida imprescindível para a adequada formação do convencimento do Juízo e para a observância do contraditório e da ampla defesa, sob pena de cerceamento de defesa e nulidade do julgado.</w:t>
      </w:r>
    </w:p>
    <w:p w14:paraId="3FD1A09F" w14:textId="77777777" w:rsidR="00AD5721" w:rsidRPr="00987460" w:rsidRDefault="00AD5721" w:rsidP="00AD5721">
      <w:pPr>
        <w:pStyle w:val="Recuodecorpodetexto"/>
        <w:spacing w:after="0" w:line="360" w:lineRule="auto"/>
        <w:ind w:left="187" w:right="181" w:firstLine="720"/>
        <w:jc w:val="both"/>
        <w:rPr>
          <w:sz w:val="24"/>
          <w:szCs w:val="24"/>
        </w:rPr>
      </w:pPr>
      <w:r w:rsidRPr="00987460">
        <w:rPr>
          <w:sz w:val="24"/>
          <w:szCs w:val="24"/>
        </w:rPr>
        <w:t>Requer-se, desde já, a designação de perícia médica por profissional especialista em {{ especialidade_perito }}, bem como a intimação da parte autora para comparecimento no dia e hora designados, apresentando-se, oportunamente, os quesitos que seguem anexos.</w:t>
      </w:r>
    </w:p>
    <w:p w14:paraId="7DB04505" w14:textId="77777777" w:rsidR="007B58C5" w:rsidRPr="00987460" w:rsidRDefault="00AD5721" w:rsidP="007B58C5">
      <w:pPr>
        <w:pStyle w:val="Recuodecorpodetexto"/>
        <w:spacing w:after="0" w:line="360" w:lineRule="auto"/>
        <w:ind w:right="181"/>
        <w:jc w:val="both"/>
        <w:rPr>
          <w:sz w:val="24"/>
          <w:szCs w:val="24"/>
        </w:rPr>
      </w:pPr>
      <w:r w:rsidRPr="00987460">
        <w:rPr>
          <w:sz w:val="24"/>
          <w:szCs w:val="24"/>
        </w:rPr>
        <w:t>{% endif  %}</w:t>
      </w:r>
    </w:p>
    <w:p w14:paraId="71EC5501" w14:textId="584971D6" w:rsidR="00AD5721" w:rsidRPr="00987460" w:rsidRDefault="00AD5721" w:rsidP="007B58C5">
      <w:pPr>
        <w:pStyle w:val="Recuodecorpodetexto"/>
        <w:spacing w:after="0" w:line="360" w:lineRule="auto"/>
        <w:ind w:right="181"/>
        <w:jc w:val="both"/>
        <w:rPr>
          <w:sz w:val="24"/>
          <w:szCs w:val="24"/>
        </w:rPr>
      </w:pPr>
      <w:r w:rsidRPr="00987460">
        <w:rPr>
          <w:sz w:val="24"/>
          <w:szCs w:val="24"/>
        </w:rPr>
        <w:t>{% if tese_fixacao_dib %}</w:t>
      </w:r>
    </w:p>
    <w:p w14:paraId="1285F4D6" w14:textId="14A10522" w:rsidR="00AD5721" w:rsidRPr="00987460" w:rsidRDefault="00835C7D" w:rsidP="00AD5721">
      <w:pPr>
        <w:pStyle w:val="Recuodecorpodetexto"/>
        <w:spacing w:after="0" w:line="360" w:lineRule="auto"/>
        <w:ind w:left="0" w:right="181"/>
        <w:jc w:val="both"/>
        <w:rPr>
          <w:sz w:val="24"/>
          <w:szCs w:val="24"/>
        </w:rPr>
      </w:pPr>
      <w:r w:rsidRPr="00987460">
        <w:rPr>
          <w:rFonts w:ascii="Arial" w:hAnsi="Arial" w:cs="Arial"/>
          <w:noProof/>
          <w:sz w:val="24"/>
          <w:szCs w:val="24"/>
          <w:lang w:val="pt-BR" w:eastAsia="pt-BR"/>
        </w:rPr>
        <mc:AlternateContent>
          <mc:Choice Requires="wps">
            <w:drawing>
              <wp:anchor distT="0" distB="0" distL="114300" distR="114300" simplePos="0" relativeHeight="251762688" behindDoc="0" locked="0" layoutInCell="1" allowOverlap="1" wp14:anchorId="027D69F4" wp14:editId="1F995A0C">
                <wp:simplePos x="0" y="0"/>
                <wp:positionH relativeFrom="margin">
                  <wp:posOffset>-66040</wp:posOffset>
                </wp:positionH>
                <wp:positionV relativeFrom="paragraph">
                  <wp:posOffset>100229</wp:posOffset>
                </wp:positionV>
                <wp:extent cx="4579620" cy="411480"/>
                <wp:effectExtent l="0" t="0" r="0" b="7620"/>
                <wp:wrapNone/>
                <wp:docPr id="19" name="Retângulo Arredondado 2"/>
                <wp:cNvGraphicFramePr/>
                <a:graphic xmlns:a="http://schemas.openxmlformats.org/drawingml/2006/main">
                  <a:graphicData uri="http://schemas.microsoft.com/office/word/2010/wordprocessingShape">
                    <wps:wsp>
                      <wps:cNvSpPr/>
                      <wps:spPr>
                        <a:xfrm>
                          <a:off x="0" y="0"/>
                          <a:ext cx="4579620" cy="411480"/>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D644851" w14:textId="77777777" w:rsidR="00AD5721" w:rsidRPr="005F2F1F" w:rsidRDefault="00AD5721" w:rsidP="00AD5721">
                            <w:pPr>
                              <w:jc w:val="center"/>
                              <w:rPr>
                                <w:b/>
                                <w:bCs/>
                                <w:color w:val="000000"/>
                                <w:sz w:val="24"/>
                                <w:szCs w:val="24"/>
                                <w:lang w:val="pt-BR"/>
                              </w:rPr>
                            </w:pPr>
                            <w:r w:rsidRPr="00115C97">
                              <w:rPr>
                                <w:rStyle w:val="jsgrdq"/>
                                <w:b/>
                                <w:bCs/>
                                <w:noProof/>
                                <w:color w:val="000000"/>
                                <w:sz w:val="24"/>
                                <w:szCs w:val="24"/>
                                <w:lang w:val="pt-BR"/>
                              </w:rPr>
                              <w:t>DA FIXAÇÃO DA DIB NA DATA DA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D69F4" id="_x0000_s1042" style="position:absolute;left:0;text-align:left;margin-left:-5.2pt;margin-top:7.9pt;width:360.6pt;height:32.4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" fillcolor="#bebfc2" stroked="f" strokeweight="2pt">
                <v:textbox>
                  <w:txbxContent>
                    <w:p w14:paraId="0D644851" w14:textId="77777777" w:rsidR="00AD5721" w:rsidRPr="005F2F1F" w:rsidRDefault="00AD5721" w:rsidP="00AD5721">
                      <w:pPr>
                        <w:jc w:val="center"/>
                        <w:rPr>
                          <w:b/>
                          <w:bCs/>
                          <w:color w:val="000000"/>
                          <w:sz w:val="24"/>
                          <w:szCs w:val="24"/>
                          <w:lang w:val="pt-BR"/>
                        </w:rPr>
                      </w:pPr>
                      <w:r w:rsidRPr="00115C97">
                        <w:rPr>
                          <w:rStyle w:val="jsgrdq"/>
                          <w:b/>
                          <w:bCs/>
                          <w:noProof/>
                          <w:color w:val="000000"/>
                          <w:sz w:val="24"/>
                          <w:szCs w:val="24"/>
                          <w:lang w:val="pt-BR"/>
                        </w:rPr>
                        <w:t>DA FIXAÇÃO DA DIB NA DATA DA DER</w:t>
                      </w:r>
                    </w:p>
                  </w:txbxContent>
                </v:textbox>
                <w10:wrap anchorx="margin"/>
              </v:roundrect>
            </w:pict>
          </mc:Fallback>
        </mc:AlternateContent>
      </w:r>
    </w:p>
    <w:p w14:paraId="380E77C1" w14:textId="5560E934" w:rsidR="00AD5721" w:rsidRPr="00987460" w:rsidRDefault="00AD5721" w:rsidP="00AD5721">
      <w:pPr>
        <w:pStyle w:val="Recuodecorpodetexto"/>
        <w:spacing w:after="0" w:line="360" w:lineRule="auto"/>
        <w:ind w:left="0" w:right="134"/>
        <w:jc w:val="both"/>
      </w:pPr>
    </w:p>
    <w:p w14:paraId="26F7C0A2" w14:textId="77777777" w:rsidR="00AD5721" w:rsidRPr="00987460" w:rsidRDefault="00AD5721" w:rsidP="00AD5721">
      <w:pPr>
        <w:pStyle w:val="Recuodecorpodetexto"/>
        <w:spacing w:after="0" w:line="360" w:lineRule="auto"/>
        <w:ind w:left="0" w:right="134"/>
        <w:jc w:val="both"/>
      </w:pPr>
    </w:p>
    <w:p w14:paraId="09A5D109"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A Data de Início do Benefício (DIB) deve ser fixada na própria Data de Entrada do Requerimento, porquanto o requisito ora discutido já se encontrava plenamente implementado quando do protocolo do pedido administrativo.</w:t>
      </w:r>
    </w:p>
    <w:p w14:paraId="3950F301"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Com efeito, a DER foi fixada em {{ der }}, ao passo que o laudo médico acostado aos autos data de {{ data_documento_comprovacao }}, ou seja, é anterior ao requerimento. Tal documento comprova que, na data do requerimento administrativo, a parte autora já reunia a condição exigida para a concessão do benefício, inexistindo, portanto, qualquer fato superveniente a ser considerado.</w:t>
      </w:r>
    </w:p>
    <w:p w14:paraId="718731B2"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Preenchidos os requisitos na própria DER, é desde essa data que o benefício se mostra devido, nos termos do {{ fundamentacao_legal_dib }}. Não se cogita, na hipótese, de reafirmação da DER, instituto reservado às situações em que os requisitos são implementados em momento posterior ao requerimento.</w:t>
      </w:r>
    </w:p>
    <w:p w14:paraId="5B782228" w14:textId="3586DE35" w:rsidR="00AD5721" w:rsidRPr="00987460" w:rsidRDefault="00AD5721" w:rsidP="00C85DDF">
      <w:pPr>
        <w:pStyle w:val="Recuodecorpodetexto"/>
        <w:tabs>
          <w:tab w:val="left" w:pos="8931"/>
        </w:tabs>
        <w:spacing w:after="0" w:line="360" w:lineRule="auto"/>
        <w:ind w:left="187" w:right="181" w:firstLine="709"/>
        <w:jc w:val="both"/>
        <w:rPr>
          <w:sz w:val="24"/>
          <w:szCs w:val="24"/>
        </w:rPr>
      </w:pPr>
      <w:r w:rsidRPr="00987460">
        <w:rPr>
          <w:sz w:val="24"/>
          <w:szCs w:val="24"/>
        </w:rPr>
        <w:t>Diante do exposto, requer a concessão do benefício com DIB fixada em {{ der }}, com o pagamento das parcelas vencidas desde então, devidamente corrigidas e acrescidas de juros de mora, na forma do Manual de Cálculos da Justiça Federal.</w:t>
      </w:r>
      <w:r w:rsidR="00C85DDF" w:rsidRPr="00987460">
        <w:rPr>
          <w:sz w:val="24"/>
          <w:szCs w:val="24"/>
        </w:rPr>
        <w:t xml:space="preserve"> </w:t>
      </w:r>
      <w:r w:rsidRPr="00987460">
        <w:rPr>
          <w:sz w:val="24"/>
          <w:szCs w:val="24"/>
        </w:rPr>
        <w:t>{% endif %}</w:t>
      </w:r>
    </w:p>
    <w:p w14:paraId="2AC3354B" w14:textId="77777777" w:rsidR="00AD5721" w:rsidRPr="00987460" w:rsidRDefault="00AD5721" w:rsidP="00AD5721">
      <w:pPr>
        <w:pStyle w:val="Recuodecorpodetexto"/>
        <w:tabs>
          <w:tab w:val="left" w:pos="8931"/>
        </w:tabs>
        <w:spacing w:after="0" w:line="360" w:lineRule="auto"/>
        <w:ind w:left="0" w:right="134"/>
        <w:jc w:val="both"/>
        <w:rPr>
          <w:sz w:val="24"/>
          <w:szCs w:val="24"/>
        </w:rPr>
      </w:pPr>
      <w:r w:rsidRPr="00987460">
        <w:rPr>
          <w:sz w:val="24"/>
          <w:szCs w:val="24"/>
        </w:rPr>
        <w:t>{% if tese_reafirmacao_der %}</w:t>
      </w:r>
    </w:p>
    <w:p w14:paraId="1DE05324" w14:textId="77777777" w:rsidR="00AD5721" w:rsidRPr="00987460" w:rsidRDefault="00AD5721" w:rsidP="00AD5721">
      <w:pPr>
        <w:pStyle w:val="Recuodecorpodetexto"/>
        <w:tabs>
          <w:tab w:val="left" w:pos="8931"/>
        </w:tabs>
        <w:spacing w:after="0" w:line="360" w:lineRule="auto"/>
        <w:ind w:left="0" w:right="134"/>
        <w:jc w:val="both"/>
      </w:pPr>
      <w:r w:rsidRPr="00987460">
        <w:rPr>
          <w:rFonts w:ascii="Arial" w:hAnsi="Arial" w:cs="Arial"/>
          <w:noProof/>
          <w:sz w:val="24"/>
          <w:szCs w:val="24"/>
          <w:lang w:val="pt-BR" w:eastAsia="pt-BR"/>
        </w:rPr>
        <mc:AlternateContent>
          <mc:Choice Requires="wps">
            <w:drawing>
              <wp:anchor distT="0" distB="0" distL="114300" distR="114300" simplePos="0" relativeHeight="251763712" behindDoc="0" locked="0" layoutInCell="1" allowOverlap="1" wp14:anchorId="2E397381" wp14:editId="53F392BB">
                <wp:simplePos x="0" y="0"/>
                <wp:positionH relativeFrom="margin">
                  <wp:posOffset>-114641</wp:posOffset>
                </wp:positionH>
                <wp:positionV relativeFrom="paragraph">
                  <wp:posOffset>137823</wp:posOffset>
                </wp:positionV>
                <wp:extent cx="4318000" cy="389255"/>
                <wp:effectExtent l="0" t="0" r="6350" b="0"/>
                <wp:wrapNone/>
                <wp:docPr id="22"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683F7131" w14:textId="77777777" w:rsidR="00AD5721" w:rsidRPr="005F2F1F" w:rsidRDefault="00AD5721" w:rsidP="00AD5721">
                            <w:pPr>
                              <w:jc w:val="center"/>
                              <w:rPr>
                                <w:b/>
                                <w:bCs/>
                                <w:color w:val="000000"/>
                                <w:sz w:val="24"/>
                                <w:szCs w:val="24"/>
                                <w:lang w:val="pt-BR"/>
                              </w:rPr>
                            </w:pPr>
                            <w:r w:rsidRPr="001768C7">
                              <w:rPr>
                                <w:rStyle w:val="jsgrdq"/>
                                <w:b/>
                                <w:bCs/>
                                <w:noProof/>
                                <w:color w:val="000000"/>
                                <w:sz w:val="24"/>
                                <w:szCs w:val="24"/>
                                <w:lang w:val="pt-BR"/>
                              </w:rPr>
                              <w:t>DA REAFIRMAÇÃO DA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97381" id="_x0000_s1043" style="position:absolute;left:0;text-align:left;margin-left:-9.05pt;margin-top:10.85pt;width:340pt;height:30.6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" fillcolor="#bebfc2" stroked="f" strokeweight="2pt">
                <v:textbox>
                  <w:txbxContent>
                    <w:p w14:paraId="683F7131" w14:textId="77777777" w:rsidR="00AD5721" w:rsidRPr="005F2F1F" w:rsidRDefault="00AD5721" w:rsidP="00AD5721">
                      <w:pPr>
                        <w:jc w:val="center"/>
                        <w:rPr>
                          <w:b/>
                          <w:bCs/>
                          <w:color w:val="000000"/>
                          <w:sz w:val="24"/>
                          <w:szCs w:val="24"/>
                          <w:lang w:val="pt-BR"/>
                        </w:rPr>
                      </w:pPr>
                      <w:r w:rsidRPr="001768C7">
                        <w:rPr>
                          <w:rStyle w:val="jsgrdq"/>
                          <w:b/>
                          <w:bCs/>
                          <w:noProof/>
                          <w:color w:val="000000"/>
                          <w:sz w:val="24"/>
                          <w:szCs w:val="24"/>
                          <w:lang w:val="pt-BR"/>
                        </w:rPr>
                        <w:t>DA REAFIRMAÇÃO DA DER</w:t>
                      </w:r>
                    </w:p>
                  </w:txbxContent>
                </v:textbox>
                <w10:wrap anchorx="margin"/>
              </v:roundrect>
            </w:pict>
          </mc:Fallback>
        </mc:AlternateContent>
      </w:r>
    </w:p>
    <w:p w14:paraId="41E25E33" w14:textId="77777777" w:rsidR="00AD5721" w:rsidRPr="00987460" w:rsidRDefault="00AD5721" w:rsidP="00AD5721">
      <w:pPr>
        <w:pStyle w:val="Recuodecorpodetexto"/>
        <w:tabs>
          <w:tab w:val="left" w:pos="8931"/>
        </w:tabs>
        <w:spacing w:after="0" w:line="360" w:lineRule="auto"/>
        <w:ind w:left="0" w:right="134"/>
        <w:jc w:val="both"/>
      </w:pPr>
    </w:p>
    <w:p w14:paraId="2444A75E" w14:textId="77777777" w:rsidR="00AD5721" w:rsidRPr="00987460" w:rsidRDefault="00AD5721" w:rsidP="00AD5721">
      <w:pPr>
        <w:pStyle w:val="Recuodecorpodetexto"/>
        <w:tabs>
          <w:tab w:val="left" w:pos="8931"/>
        </w:tabs>
        <w:spacing w:line="360" w:lineRule="auto"/>
        <w:ind w:left="0" w:right="134"/>
        <w:jc w:val="both"/>
      </w:pPr>
    </w:p>
    <w:p w14:paraId="78D576A5"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A reafirmação da DER consiste na possibilidade de deslocar a Data de Entrada do Requerimento para o momento em que efetivamente implementados os requisitos do benefício, nas hipóteses em que a parte não os reunia na data do requerimento originário, mas veio a preenchê-los em momento posterior, por fato superveniente, conforme firmado no Tema 995 do Superior Tribunal de Justiça.</w:t>
      </w:r>
    </w:p>
    <w:p w14:paraId="30358C4E"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Vejamos o posicionamento do Superior Tribunal de Justiça quanto ao tema:</w:t>
      </w:r>
    </w:p>
    <w:p w14:paraId="115469A0"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PROCESSUAL CIVIL E PREVIDENCIÁRIO. RECURSO ESPECIAL REPETITIVO. ENUNCIADO ADMINISTRATIVO 3/STJ. REAFIRMAÇÃO DA DER (DATA DE ENTRADA DO REQUERIMENTO). CABIMENTO. RECURSO ESPECIAL PROVIDO. [...] 4. Tese representativa da controvérsia fixada nos seguintes termos: 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 [...]</w:t>
      </w:r>
    </w:p>
    <w:p w14:paraId="6E64D811"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(STJ, REsp 1.727.064/SP, Rel. Min. Mauro Campbell Marques, Primeira Seção, j. 23/10/2019, DJe 02/12/2019)</w:t>
      </w:r>
    </w:p>
    <w:p w14:paraId="2DC2062E"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 xml:space="preserve">No caso em apreço, embora a parte autora não reunisse a totalidade dos requisitos na data do requerimento administrativo ou não dispusesse, à época, de prova do requisito ora demonstrado, sobreveio fato apto a comprovar o adimplemento da condição faltante em </w:t>
      </w:r>
      <w:r w:rsidRPr="00987460">
        <w:t>{{ data_reafirmacao_der }}</w:t>
      </w:r>
      <w:r w:rsidRPr="00987460">
        <w:rPr>
          <w:sz w:val="24"/>
          <w:szCs w:val="24"/>
        </w:rPr>
        <w:t>, consubstanciado em Laudo Médico, devendo a DER ser reafirmada para essa data, com a consequente fixação da DIB no mesmo marco.</w:t>
      </w:r>
    </w:p>
    <w:p w14:paraId="0773CBE3" w14:textId="77777777" w:rsidR="00AD5721" w:rsidRPr="00987460" w:rsidRDefault="00AD5721" w:rsidP="00AD5721">
      <w:pPr>
        <w:pStyle w:val="Recuodecorpodetexto"/>
        <w:tabs>
          <w:tab w:val="left" w:pos="8931"/>
        </w:tabs>
        <w:spacing w:after="0" w:line="360" w:lineRule="auto"/>
        <w:ind w:left="187" w:right="181" w:firstLine="709"/>
        <w:jc w:val="both"/>
        <w:rPr>
          <w:sz w:val="24"/>
          <w:szCs w:val="24"/>
        </w:rPr>
      </w:pPr>
      <w:r w:rsidRPr="00987460">
        <w:rPr>
          <w:sz w:val="24"/>
          <w:szCs w:val="24"/>
        </w:rPr>
        <w:t>Ressalte-se que o pedido de reafirmação é formulado desde já e expressamente, em observância à ressalva final do Tema 995 quanto à causa de pedir, restando integralmente assegurado o contraditório à autarquia ré.</w:t>
      </w:r>
    </w:p>
    <w:p w14:paraId="5FD1C44B" w14:textId="3EB9235D" w:rsidR="00AD5721" w:rsidRPr="00987460" w:rsidRDefault="00AD5721" w:rsidP="00C85DDF">
      <w:pPr>
        <w:pStyle w:val="Recuodecorpodetexto"/>
        <w:tabs>
          <w:tab w:val="left" w:pos="8931"/>
        </w:tabs>
        <w:spacing w:after="0" w:line="360" w:lineRule="auto"/>
        <w:ind w:left="187" w:right="181" w:firstLine="709"/>
        <w:jc w:val="both"/>
        <w:rPr>
          <w:sz w:val="24"/>
          <w:szCs w:val="24"/>
        </w:rPr>
      </w:pPr>
      <w:r w:rsidRPr="00987460">
        <w:rPr>
          <w:sz w:val="24"/>
          <w:szCs w:val="24"/>
        </w:rPr>
        <w:t>Diante do exposto, requer o acolhimento da reafirmação da DER para {</w:t>
      </w:r>
      <w:r w:rsidRPr="00987460">
        <w:t>{ data_reafirmacao_der }}</w:t>
      </w:r>
      <w:r w:rsidRPr="00987460">
        <w:rPr>
          <w:sz w:val="24"/>
          <w:szCs w:val="24"/>
        </w:rPr>
        <w:t>, fixando-se a DIB nesse marco, nos termos dos arts. 493 e 933 do CPC/2015 e do Tema 995 do STJ.</w:t>
      </w:r>
      <w:r w:rsidR="00C85DDF" w:rsidRPr="00987460">
        <w:rPr>
          <w:sz w:val="24"/>
          <w:szCs w:val="24"/>
        </w:rPr>
        <w:t xml:space="preserve"> </w:t>
      </w:r>
      <w:r w:rsidRPr="00987460">
        <w:t>{% endif %}</w:t>
      </w:r>
    </w:p>
    <w:p w14:paraId="758D03BD" w14:textId="6FFDA0FC" w:rsidR="006847C5" w:rsidRPr="00987460" w:rsidRDefault="00C85DDF" w:rsidP="006847C5">
      <w:pPr>
        <w:pStyle w:val="Recuodecorpodetexto"/>
        <w:tabs>
          <w:tab w:val="left" w:pos="8931"/>
        </w:tabs>
        <w:spacing w:after="0" w:line="360" w:lineRule="auto"/>
        <w:ind w:left="0" w:right="134"/>
        <w:jc w:val="both"/>
      </w:pPr>
      <w:r w:rsidRPr="00987460">
        <w:rPr>
          <w:rFonts w:ascii="Arial" w:hAnsi="Arial" w:cs="Arial"/>
          <w:noProof/>
        </w:rPr>
        <mc:AlternateContent>
          <mc:Choice Requires="wps">
            <w:drawing>
              <wp:anchor distT="0" distB="0" distL="114300" distR="114300" simplePos="0" relativeHeight="251691008" behindDoc="0" locked="0" layoutInCell="1" allowOverlap="1" wp14:anchorId="0E722753" wp14:editId="3709DE8B">
                <wp:simplePos x="0" y="0"/>
                <wp:positionH relativeFrom="margin">
                  <wp:posOffset>0</wp:posOffset>
                </wp:positionH>
                <wp:positionV relativeFrom="paragraph">
                  <wp:posOffset>150211</wp:posOffset>
                </wp:positionV>
                <wp:extent cx="4259580" cy="389255"/>
                <wp:effectExtent l="0" t="0" r="7620" b="0"/>
                <wp:wrapNone/>
                <wp:docPr id="1017" name="Retângulo: Cantos Arredondados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010DC7BB" w14:textId="77777777" w:rsidR="00A32F57" w:rsidRPr="009810ED" w:rsidRDefault="00A32F57" w:rsidP="00A32F57">
                            <w:pPr>
                              <w:jc w:val="center"/>
                            </w:pPr>
                            <w:r w:rsidRPr="00A32F57">
                              <w:rPr>
                                <w:rStyle w:val="jsgrdq"/>
                                <w:b/>
                                <w:bCs/>
                                <w:noProof/>
                                <w:color w:val="171717"/>
                                <w:sz w:val="24"/>
                                <w:szCs w:val="24"/>
                              </w:rPr>
                              <w:t>DOS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2753" id="Retângulo: Cantos Arredondados 12" o:spid="_x0000_s1044" style="position:absolute;left:0;text-align:left;margin-left:0;margin-top:11.85pt;width:335.4pt;height:30.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" fillcolor="#c0bcbe" stroked="f" strokeweight="1pt">
                <v:stroke joinstyle="miter"/>
                <v:textbox>
                  <w:txbxContent>
                    <w:p w14:paraId="010DC7BB" w14:textId="77777777" w:rsidR="00A32F57" w:rsidRPr="009810ED" w:rsidRDefault="00A32F57" w:rsidP="00A32F57">
                      <w:pPr>
                        <w:jc w:val="center"/>
                      </w:pPr>
                      <w:r w:rsidRPr="00A32F57">
                        <w:rPr>
                          <w:rStyle w:val="jsgrdq"/>
                          <w:b/>
                          <w:bCs/>
                          <w:noProof/>
                          <w:color w:val="171717"/>
                          <w:sz w:val="24"/>
                          <w:szCs w:val="24"/>
                        </w:rPr>
                        <w:t>DOS PEDIDOS</w:t>
                      </w:r>
                    </w:p>
                  </w:txbxContent>
                </v:textbox>
                <w10:wrap anchorx="margin"/>
              </v:roundrect>
            </w:pict>
          </mc:Fallback>
        </mc:AlternateContent>
      </w:r>
    </w:p>
    <w:p w14:paraId="3DD56CEF" w14:textId="31D5BE98" w:rsidR="00E367F6" w:rsidRPr="00987460" w:rsidRDefault="00E367F6" w:rsidP="00E367F6">
      <w:pPr>
        <w:spacing w:line="360" w:lineRule="auto"/>
        <w:ind w:right="179"/>
        <w:jc w:val="both"/>
        <w:rPr>
          <w:b/>
          <w:bCs/>
          <w:sz w:val="24"/>
          <w:szCs w:val="24"/>
        </w:rPr>
      </w:pPr>
    </w:p>
    <w:p w14:paraId="3FC0EFA8" w14:textId="77777777" w:rsidR="00A32F57" w:rsidRPr="00987460" w:rsidRDefault="00A32F57" w:rsidP="009810ED">
      <w:pPr>
        <w:spacing w:line="360" w:lineRule="auto"/>
        <w:ind w:left="179" w:right="179" w:firstLine="851"/>
        <w:jc w:val="both"/>
      </w:pPr>
    </w:p>
    <w:p w14:paraId="67B6C9E9" w14:textId="77777777" w:rsidR="009810ED" w:rsidRPr="00987460" w:rsidRDefault="009810ED" w:rsidP="009810ED">
      <w:pPr>
        <w:spacing w:before="90"/>
        <w:ind w:left="1031"/>
      </w:pPr>
      <w:r w:rsidRPr="00987460">
        <w:rPr>
          <w:sz w:val="24"/>
          <w:szCs w:val="24"/>
        </w:rPr>
        <w:lastRenderedPageBreak/>
        <w:t>Ante todo o exposto, requer:</w:t>
      </w:r>
    </w:p>
    <w:p w14:paraId="6A6CCD3A" w14:textId="77777777" w:rsidR="009810ED" w:rsidRPr="00987460" w:rsidRDefault="009810ED" w:rsidP="009810ED">
      <w:pPr>
        <w:spacing w:before="3"/>
        <w:rPr>
          <w:sz w:val="29"/>
          <w:szCs w:val="29"/>
        </w:rPr>
      </w:pPr>
    </w:p>
    <w:p w14:paraId="6B0A2540" w14:textId="1A04B357" w:rsidR="009810ED" w:rsidRPr="00987460" w:rsidRDefault="00826153" w:rsidP="008B7F3A">
      <w:pPr>
        <w:pStyle w:val="PargrafodaLista"/>
        <w:numPr>
          <w:ilvl w:val="0"/>
          <w:numId w:val="22"/>
        </w:numPr>
        <w:tabs>
          <w:tab w:val="left" w:pos="1620"/>
        </w:tabs>
        <w:spacing w:line="360" w:lineRule="auto"/>
        <w:ind w:right="181"/>
        <w:contextualSpacing/>
        <w:jc w:val="both"/>
      </w:pPr>
      <w:r w:rsidRPr="00987460">
        <w:rPr>
          <w:sz w:val="24"/>
          <w:szCs w:val="24"/>
        </w:rPr>
        <w:t>A</w:t>
      </w:r>
      <w:r w:rsidR="009810ED" w:rsidRPr="00987460">
        <w:rPr>
          <w:sz w:val="24"/>
          <w:szCs w:val="24"/>
        </w:rPr>
        <w:t xml:space="preserve"> concessão do benefício da </w:t>
      </w:r>
      <w:r w:rsidR="009810ED" w:rsidRPr="00987460">
        <w:rPr>
          <w:b/>
          <w:bCs/>
          <w:sz w:val="24"/>
          <w:szCs w:val="24"/>
        </w:rPr>
        <w:t>GRATUIDADE JUDICIÁRIA</w:t>
      </w:r>
      <w:r w:rsidR="009810ED" w:rsidRPr="00987460">
        <w:rPr>
          <w:sz w:val="24"/>
          <w:szCs w:val="24"/>
        </w:rPr>
        <w:t xml:space="preserve"> para a Autora, vez que ela não possui condições de suportar com eventuais custas e despesas processuais sem prejuízo próprio e de seus familiares;</w:t>
      </w:r>
      <w:r w:rsidR="00472C4E" w:rsidRPr="00987460">
        <w:rPr>
          <w:sz w:val="24"/>
          <w:szCs w:val="24"/>
        </w:rPr>
        <w:t xml:space="preserve"> {% if tese_reafirmacao_der %}</w:t>
      </w:r>
    </w:p>
    <w:p w14:paraId="44FE992C" w14:textId="7647113C" w:rsidR="00472C4E" w:rsidRPr="00987460" w:rsidRDefault="00472C4E" w:rsidP="008B7F3A">
      <w:pPr>
        <w:pStyle w:val="PargrafodaLista"/>
        <w:numPr>
          <w:ilvl w:val="0"/>
          <w:numId w:val="22"/>
        </w:numPr>
        <w:tabs>
          <w:tab w:val="left" w:pos="1620"/>
        </w:tabs>
        <w:spacing w:line="360" w:lineRule="auto"/>
        <w:ind w:right="181"/>
        <w:contextualSpacing/>
        <w:jc w:val="both"/>
      </w:pPr>
      <w:r w:rsidRPr="00987460">
        <w:rPr>
          <w:sz w:val="24"/>
          <w:szCs w:val="24"/>
        </w:rPr>
        <w:t>No mérito, a TOTAL PROCEDÊNCIA da ação, para condenar o INSS ao acolhimento da REAFIRMAÇÃO DA DER para a data em que efetivamente implementados, fixando-se a DIB na data do laudo médico, nos termos dos arts. 493 e 933 do CPC/2015 e do Tema 995 do STJ. {% endif %}{% if tese_fixacao_dib %}</w:t>
      </w:r>
    </w:p>
    <w:p w14:paraId="1E13F82D" w14:textId="7F249117" w:rsidR="00472C4E" w:rsidRPr="00987460" w:rsidRDefault="00472C4E" w:rsidP="008B7F3A">
      <w:pPr>
        <w:pStyle w:val="PargrafodaLista"/>
        <w:numPr>
          <w:ilvl w:val="0"/>
          <w:numId w:val="22"/>
        </w:numPr>
        <w:tabs>
          <w:tab w:val="left" w:pos="1620"/>
        </w:tabs>
        <w:spacing w:line="360" w:lineRule="auto"/>
        <w:ind w:right="181"/>
        <w:contextualSpacing/>
        <w:jc w:val="both"/>
      </w:pPr>
      <w:r w:rsidRPr="00987460">
        <w:rPr>
          <w:sz w:val="24"/>
          <w:szCs w:val="24"/>
        </w:rPr>
        <w:t xml:space="preserve">No mérito, a TOTAL PROCEDÊNCIA da ação, para condenar o INSS a CONCEDER o benefício de em favor da parte autora, com a fixação da DIB (Data de Início do Benefício) na data da DER, qual seja, {{ der }}, tendo em vista que o requisito já se encontrava implementado naquela data, conforme laudo de {{ data_documento_comprovacao }}; {% endif %} </w:t>
      </w:r>
      <w:r w:rsidRPr="00987460">
        <w:rPr>
          <w:sz w:val="24"/>
          <w:szCs w:val="24"/>
          <w:shd w:val="clear" w:color="auto" w:fill="FFFFFF"/>
        </w:rPr>
        <w:t>{% if tese_coisa_julgada %}</w:t>
      </w:r>
    </w:p>
    <w:p w14:paraId="109E9852" w14:textId="77777777" w:rsidR="00472C4E" w:rsidRPr="00987460" w:rsidRDefault="00472C4E" w:rsidP="00472C4E">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t xml:space="preserve">Requer </w:t>
      </w:r>
      <w:r w:rsidRPr="00987460">
        <w:rPr>
          <w:b/>
          <w:bCs/>
          <w:sz w:val="24"/>
          <w:szCs w:val="24"/>
        </w:rPr>
        <w:t>SEJA AFASTADA A COISA JULGADA</w:t>
      </w:r>
      <w:r w:rsidRPr="00987460">
        <w:rPr>
          <w:sz w:val="24"/>
          <w:szCs w:val="24"/>
        </w:rPr>
        <w:t>, ante a natureza continuada da relação jurídica assistencial e a existência de novo requerimento administrativo e de fatos novos, nos termos do art. 505, I, do CPC, com o regular processamento e julgamento do mérito da presente demanda; {% endif %} {% if tese_prioridade %}</w:t>
      </w:r>
    </w:p>
    <w:p w14:paraId="211DD5C5" w14:textId="2F464CA5" w:rsidR="00472C4E" w:rsidRPr="00987460" w:rsidRDefault="00472C4E" w:rsidP="00472C4E">
      <w:pPr>
        <w:pStyle w:val="PargrafodaLista"/>
        <w:numPr>
          <w:ilvl w:val="0"/>
          <w:numId w:val="22"/>
        </w:numPr>
        <w:tabs>
          <w:tab w:val="left" w:pos="1620"/>
        </w:tabs>
        <w:spacing w:line="360" w:lineRule="auto"/>
        <w:ind w:right="181"/>
        <w:contextualSpacing/>
        <w:jc w:val="both"/>
      </w:pPr>
      <w:r w:rsidRPr="00987460">
        <w:rPr>
          <w:sz w:val="24"/>
          <w:szCs w:val="24"/>
        </w:rPr>
        <w:t>Diante do exposto, sendo a parte Autora pessoa diagnosticada com {{ diagnosticos_texto_corrido }}, requer a concessão da prioridade de tramitação processual, nos termos do art. 9º, VII, da Lei nº 13.146/2015, com a devida anotação nos registros processuais. {% endif %} {% if tese_prova_emprestada %}</w:t>
      </w:r>
    </w:p>
    <w:p w14:paraId="6CCA9F18" w14:textId="77777777" w:rsidR="00472C4E" w:rsidRPr="00987460" w:rsidRDefault="00472C4E" w:rsidP="00472C4E">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t>Diante do exposto, requer a parte autora a admissão do laudo {{ tipo_laudo_emprestado }} produzido na ação de interdição/curatela como prova emprestada (art. 372 do CPC), com a consequente dispensa de nova perícia médica para comprovação do impedimento de longo prazo (art. 20, §§ 2º e 10, da Lei nº 8.742/93) e, subsidiariamente, caso este Juízo entenda imprescindível a produção de prova pericial, que o laudo emprestado seja admitido como elemento de convicção complementar e sejam designadas as avaliações médica e social, na forma do art. 20, § 6º, da Lei nº 8.742/93, conforme quesitos anexos. {% endif %} {% if tese_equivoco_renda %}</w:t>
      </w:r>
    </w:p>
    <w:p w14:paraId="344654CE" w14:textId="77777777" w:rsidR="00472C4E" w:rsidRPr="00987460" w:rsidRDefault="00472C4E" w:rsidP="00472C4E">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t>Comprovado o erro material do INSS na composição do grupo familiar e preenchido o requisito econômico, requer-se a dispensa da perícia social, por desnecessária (art. 5º, LXXVIII, da CF/88). {% endif %} {% if tese_flexibilizacao_renda %}</w:t>
      </w:r>
    </w:p>
    <w:p w14:paraId="09302AB2" w14:textId="77777777" w:rsidR="00472C4E" w:rsidRPr="00987460" w:rsidRDefault="00472C4E" w:rsidP="00472C4E">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lastRenderedPageBreak/>
        <w:t xml:space="preserve">O reconhecimento do preenchimento do requisito socioeconômico, uma vez que a renda familiar per capita apurada é inferior a 1/2 (meio) salário-mínimo, limite autorizado pelo art. 20, § 11-A, da Lei nº 8.742/93, incluído pela Lei nº 14.176/2021, observadas, no cálculo da renda, as exclusões previstas nos §§ 9º e 14 do art. 20 e no art. 20-B da mesma Lei, bem como no Decreto nº 6.214/2007; {% endif %} </w:t>
      </w:r>
      <w:r w:rsidRPr="00987460">
        <w:rPr>
          <w:sz w:val="24"/>
          <w:szCs w:val="24"/>
          <w:shd w:val="clear" w:color="auto" w:fill="FFFFFF"/>
        </w:rPr>
        <w:t>{% if tese_despesas_familiares %}</w:t>
      </w:r>
    </w:p>
    <w:p w14:paraId="6F59D938" w14:textId="77777777" w:rsidR="00681045" w:rsidRPr="00987460" w:rsidRDefault="00472C4E" w:rsidP="00681045">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t>Diante do exposto, requer a parte autora o reconhecimento da vulnerabilidade socioeconômica do núcleo familiar, considerando a insuficiência da renda, os gastos com saúde não custeados pelo SUS e a dependência de terceiros da parte autora (art. 20, § 11, e art. 20-B, II e III, da Lei nº 8.742/93; STF, Tema 27), com a consequente concessão do BPC desde a DER, acrescido das parcelas vencidas corrigidas e com juros de mora. {% endif %}</w:t>
      </w:r>
      <w:r w:rsidR="00681045" w:rsidRPr="00987460">
        <w:rPr>
          <w:sz w:val="24"/>
          <w:szCs w:val="24"/>
        </w:rPr>
        <w:t xml:space="preserve"> {% if tese_bolsa_familia %}</w:t>
      </w:r>
    </w:p>
    <w:p w14:paraId="64EF33B3" w14:textId="77777777" w:rsidR="00681045" w:rsidRPr="00987460" w:rsidRDefault="00681045" w:rsidP="00681045">
      <w:pPr>
        <w:pStyle w:val="PargrafodaLista"/>
        <w:numPr>
          <w:ilvl w:val="0"/>
          <w:numId w:val="22"/>
        </w:numPr>
        <w:tabs>
          <w:tab w:val="left" w:pos="1620"/>
        </w:tabs>
        <w:spacing w:line="360" w:lineRule="auto"/>
        <w:ind w:right="181"/>
        <w:contextualSpacing/>
        <w:jc w:val="both"/>
        <w:rPr>
          <w:sz w:val="24"/>
          <w:szCs w:val="24"/>
        </w:rPr>
      </w:pPr>
      <w:r w:rsidRPr="00987460">
        <w:rPr>
          <w:sz w:val="24"/>
          <w:szCs w:val="24"/>
        </w:rPr>
        <w:t>Exclusão dos programas de transferência de renda, como o bolsa-família, do cálculo da renda familiar per capita para fins de concessão do Benefício de Prestação Continuada;</w:t>
      </w:r>
    </w:p>
    <w:p w14:paraId="3F34EF3C" w14:textId="479F4BB2" w:rsidR="00472C4E" w:rsidRPr="00987460" w:rsidRDefault="00681045" w:rsidP="00681045">
      <w:pPr>
        <w:pStyle w:val="PargrafodaLista"/>
        <w:numPr>
          <w:ilvl w:val="0"/>
          <w:numId w:val="22"/>
        </w:numPr>
        <w:tabs>
          <w:tab w:val="left" w:pos="1620"/>
        </w:tabs>
        <w:spacing w:line="360" w:lineRule="auto"/>
        <w:ind w:right="181"/>
        <w:contextualSpacing/>
        <w:jc w:val="both"/>
      </w:pPr>
      <w:r w:rsidRPr="00987460">
        <w:rPr>
          <w:sz w:val="24"/>
          <w:szCs w:val="24"/>
        </w:rPr>
        <w:t>Subsidiariamente, não sendo possível o descarte do cômputo do bolsa-família no cálculo da renda per capita familiar, que determine à Autarquia Ré a reabertura do processo administrativo indeferido, permitindo, portanto, à parte Autora a manifestação pela opção ao benefício mais vantajoso, bem como, abertura de prazo para que, sendo o caso, comprove a renúncia ao bolsa-família perante o Cadastro Único. {% endif %}</w:t>
      </w:r>
    </w:p>
    <w:p w14:paraId="0E3F75CA" w14:textId="5BBB236C" w:rsidR="0053742B" w:rsidRPr="00987460" w:rsidRDefault="009810ED" w:rsidP="008B7F3A">
      <w:pPr>
        <w:pStyle w:val="PargrafodaLista"/>
        <w:numPr>
          <w:ilvl w:val="0"/>
          <w:numId w:val="22"/>
        </w:numPr>
        <w:tabs>
          <w:tab w:val="left" w:pos="1620"/>
        </w:tabs>
        <w:spacing w:line="360" w:lineRule="auto"/>
        <w:ind w:right="181"/>
        <w:contextualSpacing/>
        <w:jc w:val="both"/>
      </w:pPr>
      <w:r w:rsidRPr="00987460">
        <w:rPr>
          <w:sz w:val="24"/>
          <w:szCs w:val="24"/>
        </w:rPr>
        <w:t xml:space="preserve">A citação do </w:t>
      </w:r>
      <w:r w:rsidRPr="00987460">
        <w:rPr>
          <w:b/>
          <w:bCs/>
          <w:sz w:val="24"/>
          <w:szCs w:val="24"/>
        </w:rPr>
        <w:t>INSTITUTO NACIONAL DO SEGURO SOCIAL</w:t>
      </w:r>
      <w:r w:rsidRPr="00987460">
        <w:rPr>
          <w:sz w:val="24"/>
          <w:szCs w:val="24"/>
        </w:rPr>
        <w:t xml:space="preserve"> – INSS;</w:t>
      </w:r>
    </w:p>
    <w:p w14:paraId="3396767D" w14:textId="77777777" w:rsidR="0053742B" w:rsidRPr="00987460" w:rsidRDefault="0053742B" w:rsidP="008B7F3A">
      <w:pPr>
        <w:pStyle w:val="PargrafodaLista"/>
        <w:numPr>
          <w:ilvl w:val="0"/>
          <w:numId w:val="22"/>
        </w:numPr>
        <w:spacing w:line="360" w:lineRule="auto"/>
        <w:jc w:val="both"/>
        <w:rPr>
          <w:sz w:val="24"/>
          <w:szCs w:val="24"/>
        </w:rPr>
      </w:pPr>
      <w:r w:rsidRPr="00987460">
        <w:rPr>
          <w:sz w:val="24"/>
          <w:szCs w:val="24"/>
        </w:rPr>
        <w:t xml:space="preserve">A </w:t>
      </w:r>
      <w:r w:rsidRPr="00987460">
        <w:rPr>
          <w:b/>
          <w:bCs/>
          <w:sz w:val="24"/>
          <w:szCs w:val="24"/>
        </w:rPr>
        <w:t>designação de produção de prova pericial médica e social</w:t>
      </w:r>
      <w:r w:rsidRPr="00987460">
        <w:rPr>
          <w:sz w:val="24"/>
          <w:szCs w:val="24"/>
        </w:rPr>
        <w:t xml:space="preserve">, indispensável para constatação da deficiência e vulnetabilidade da Autora, além de toda e qualquer prova em direito permitida, em especial juntada de novos documentos e oitiva de testemunhas; </w:t>
      </w:r>
    </w:p>
    <w:p w14:paraId="2122A154" w14:textId="1116FB16" w:rsidR="00A32F57" w:rsidRPr="00987460" w:rsidRDefault="00AD5721" w:rsidP="008B7F3A">
      <w:pPr>
        <w:pStyle w:val="PargrafodaLista"/>
        <w:numPr>
          <w:ilvl w:val="0"/>
          <w:numId w:val="22"/>
        </w:numPr>
        <w:tabs>
          <w:tab w:val="left" w:pos="1680"/>
        </w:tabs>
        <w:spacing w:line="360" w:lineRule="auto"/>
        <w:ind w:right="181"/>
        <w:contextualSpacing/>
        <w:jc w:val="both"/>
      </w:pPr>
      <w:r w:rsidRPr="00987460">
        <w:rPr>
          <w:sz w:val="24"/>
          <w:szCs w:val="24"/>
        </w:rPr>
        <w:t xml:space="preserve">Julgar </w:t>
      </w:r>
      <w:r w:rsidRPr="00987460">
        <w:rPr>
          <w:b/>
          <w:bCs/>
          <w:sz w:val="24"/>
          <w:szCs w:val="24"/>
        </w:rPr>
        <w:t>PROCEDENTE</w:t>
      </w:r>
      <w:r w:rsidRPr="00987460">
        <w:rPr>
          <w:sz w:val="24"/>
          <w:szCs w:val="24"/>
        </w:rPr>
        <w:t xml:space="preserve"> a presente pretensão para concessão do benefício assistencial ao deficiente desde a </w:t>
      </w:r>
      <w:r w:rsidRPr="00987460">
        <w:rPr>
          <w:b/>
          <w:bCs/>
          <w:sz w:val="24"/>
          <w:szCs w:val="24"/>
        </w:rPr>
        <w:t>DER {{ der }}, NB {{ nb }}</w:t>
      </w:r>
      <w:r w:rsidR="009810ED" w:rsidRPr="00987460">
        <w:rPr>
          <w:b/>
          <w:bCs/>
          <w:sz w:val="24"/>
          <w:szCs w:val="24"/>
        </w:rPr>
        <w:t>,</w:t>
      </w:r>
      <w:r w:rsidR="009810ED" w:rsidRPr="00987460">
        <w:rPr>
          <w:sz w:val="24"/>
          <w:szCs w:val="24"/>
        </w:rPr>
        <w:t xml:space="preserve"> bem como ao pagamento das prestações vencidas e vincendas, com a devida correção monetária;</w:t>
      </w:r>
    </w:p>
    <w:p w14:paraId="4893E7F6" w14:textId="77777777" w:rsidR="00A32F57" w:rsidRPr="00987460" w:rsidRDefault="00A32F57" w:rsidP="008B7F3A">
      <w:pPr>
        <w:numPr>
          <w:ilvl w:val="0"/>
          <w:numId w:val="22"/>
        </w:numPr>
        <w:suppressAutoHyphens/>
        <w:spacing w:line="360" w:lineRule="auto"/>
        <w:ind w:right="181"/>
        <w:jc w:val="both"/>
        <w:rPr>
          <w:iCs/>
          <w:sz w:val="24"/>
          <w:szCs w:val="24"/>
          <w:lang w:eastAsia="pt-BR"/>
        </w:rPr>
      </w:pPr>
      <w:r w:rsidRPr="00987460">
        <w:rPr>
          <w:iCs/>
          <w:sz w:val="24"/>
          <w:szCs w:val="24"/>
          <w:lang w:eastAsia="pt-BR"/>
        </w:rPr>
        <w:t>Que os valores de honorários advocatícios por RPV sejam pagos em nome da sociedade Thaelle Melo Soares – Sociedade Individual de Advocacia, CNPJ nº 51.272.308/0001-27.</w:t>
      </w:r>
    </w:p>
    <w:p w14:paraId="6D36970A" w14:textId="77777777" w:rsidR="009810ED" w:rsidRPr="00987460" w:rsidRDefault="009810ED" w:rsidP="009810ED">
      <w:pPr>
        <w:spacing w:before="165" w:line="360" w:lineRule="auto"/>
        <w:ind w:left="321" w:right="307" w:firstLine="710"/>
        <w:jc w:val="both"/>
      </w:pPr>
      <w:r w:rsidRPr="00987460">
        <w:rPr>
          <w:sz w:val="24"/>
          <w:szCs w:val="24"/>
        </w:rPr>
        <w:t>Autor</w:t>
      </w:r>
      <w:r w:rsidR="0029500E" w:rsidRPr="00987460">
        <w:rPr>
          <w:sz w:val="24"/>
          <w:szCs w:val="24"/>
        </w:rPr>
        <w:t>(a)</w:t>
      </w:r>
      <w:r w:rsidRPr="00987460">
        <w:rPr>
          <w:sz w:val="24"/>
          <w:szCs w:val="24"/>
        </w:rPr>
        <w:t xml:space="preserve"> renuncia o valor de seu crédito que exceder a 60 (sessenta) salários mínimos, reconhecendo ser este procedimento necessário para o devido ajuizamento e prosseguimento de seu pleito perante o Juizado Especial Federal </w:t>
      </w:r>
    </w:p>
    <w:p w14:paraId="0F29D43B" w14:textId="77777777" w:rsidR="00AD5721" w:rsidRPr="00987460" w:rsidRDefault="00AD5721" w:rsidP="00AD5721">
      <w:pPr>
        <w:spacing w:before="165" w:line="360" w:lineRule="auto"/>
        <w:ind w:left="321" w:right="307" w:firstLine="710"/>
        <w:jc w:val="both"/>
      </w:pPr>
      <w:r w:rsidRPr="00987460">
        <w:rPr>
          <w:sz w:val="24"/>
          <w:szCs w:val="24"/>
        </w:rPr>
        <w:lastRenderedPageBreak/>
        <w:t>Requer-se ainda provar o alegado por todos os meios de prova admitidos no direito.</w:t>
      </w:r>
    </w:p>
    <w:p w14:paraId="52BF9B6C" w14:textId="77777777" w:rsidR="00AD5721" w:rsidRPr="00987460" w:rsidRDefault="00AD5721" w:rsidP="00AD5721">
      <w:pPr>
        <w:spacing w:line="360" w:lineRule="auto"/>
        <w:ind w:left="321" w:right="173" w:firstLine="578"/>
        <w:rPr>
          <w:sz w:val="24"/>
          <w:szCs w:val="24"/>
        </w:rPr>
      </w:pPr>
      <w:r w:rsidRPr="00987460">
        <w:rPr>
          <w:sz w:val="24"/>
          <w:szCs w:val="24"/>
        </w:rPr>
        <w:t>Dá-se à causa o valor de {{ valor_causa }}.</w:t>
      </w:r>
    </w:p>
    <w:p w14:paraId="1BBA5CB9" w14:textId="77777777" w:rsidR="00AD5721" w:rsidRPr="00987460" w:rsidRDefault="00AD5721" w:rsidP="00AD5721">
      <w:pPr>
        <w:spacing w:line="360" w:lineRule="auto"/>
        <w:ind w:left="321" w:right="173" w:firstLine="578"/>
      </w:pPr>
    </w:p>
    <w:p w14:paraId="5783DA8E" w14:textId="77777777" w:rsidR="00AD5721" w:rsidRPr="00987460" w:rsidRDefault="00AD5721" w:rsidP="00AD5721">
      <w:pPr>
        <w:spacing w:line="274" w:lineRule="exact"/>
        <w:ind w:right="134"/>
        <w:jc w:val="center"/>
      </w:pPr>
      <w:r w:rsidRPr="00987460">
        <w:rPr>
          <w:sz w:val="24"/>
          <w:szCs w:val="24"/>
        </w:rPr>
        <w:t>Termos em que pede deferimento.</w:t>
      </w:r>
    </w:p>
    <w:p w14:paraId="78646003" w14:textId="77777777" w:rsidR="00AD5721" w:rsidRPr="00987460" w:rsidRDefault="00AD5721" w:rsidP="00AD5721">
      <w:pPr>
        <w:ind w:right="134"/>
        <w:jc w:val="center"/>
        <w:rPr>
          <w:sz w:val="33"/>
          <w:szCs w:val="33"/>
        </w:rPr>
      </w:pPr>
    </w:p>
    <w:p w14:paraId="3DC4388B" w14:textId="486DE1C8" w:rsidR="00AD5721" w:rsidRPr="00987460" w:rsidRDefault="00AD5721" w:rsidP="00AD5721">
      <w:pPr>
        <w:spacing w:before="165" w:line="360" w:lineRule="auto"/>
        <w:ind w:right="134"/>
        <w:jc w:val="center"/>
        <w:rPr>
          <w:sz w:val="24"/>
          <w:szCs w:val="24"/>
        </w:rPr>
      </w:pPr>
      <w:r w:rsidRPr="00987460">
        <w:rPr>
          <w:sz w:val="24"/>
          <w:szCs w:val="24"/>
        </w:rPr>
        <w:t xml:space="preserve">Guaraciaba do Norte – CE, </w:t>
      </w:r>
      <w:r w:rsidRPr="00987460">
        <w:rPr>
          <w:sz w:val="24"/>
          <w:szCs w:val="24"/>
        </w:rPr>
        <w:fldChar w:fldCharType="begin"/>
      </w:r>
      <w:r w:rsidRPr="00987460">
        <w:rPr>
          <w:sz w:val="24"/>
          <w:szCs w:val="24"/>
        </w:rPr>
        <w:instrText xml:space="preserve"> TIME \@ "d' de 'MMMM' de 'yyyy" </w:instrText>
      </w:r>
      <w:r w:rsidRPr="00987460">
        <w:rPr>
          <w:sz w:val="24"/>
          <w:szCs w:val="24"/>
        </w:rPr>
        <w:fldChar w:fldCharType="separate"/>
      </w:r>
      <w:r w:rsidR="00987460" w:rsidRPr="00987460">
        <w:rPr>
          <w:noProof/>
          <w:sz w:val="24"/>
          <w:szCs w:val="24"/>
        </w:rPr>
        <w:t>29 de outubro de 2026</w:t>
      </w:r>
      <w:r w:rsidRPr="00987460">
        <w:rPr>
          <w:sz w:val="24"/>
          <w:szCs w:val="24"/>
        </w:rPr>
        <w:fldChar w:fldCharType="end"/>
      </w:r>
      <w:r w:rsidRPr="00987460">
        <w:rPr>
          <w:sz w:val="24"/>
          <w:szCs w:val="24"/>
        </w:rPr>
        <w:t>.</w:t>
      </w:r>
    </w:p>
    <w:p w14:paraId="2BBA043D" w14:textId="77777777" w:rsidR="00AD5721" w:rsidRPr="00987460" w:rsidRDefault="00AD5721" w:rsidP="00AD5721">
      <w:pPr>
        <w:spacing w:before="165" w:line="360" w:lineRule="auto"/>
        <w:ind w:right="134"/>
        <w:jc w:val="center"/>
        <w:rPr>
          <w:sz w:val="24"/>
          <w:szCs w:val="24"/>
        </w:rPr>
      </w:pPr>
    </w:p>
    <w:p w14:paraId="1A41668A" w14:textId="77777777" w:rsidR="00AD5721" w:rsidRPr="00987460" w:rsidRDefault="00AD5721" w:rsidP="00AD5721">
      <w:pPr>
        <w:spacing w:line="360" w:lineRule="auto"/>
        <w:ind w:right="134"/>
        <w:jc w:val="center"/>
        <w:rPr>
          <w:b/>
          <w:bCs/>
          <w:iCs/>
          <w:sz w:val="24"/>
          <w:szCs w:val="24"/>
          <w:lang w:eastAsia="pt-BR"/>
        </w:rPr>
      </w:pPr>
      <w:r w:rsidRPr="00987460">
        <w:rPr>
          <w:b/>
          <w:bCs/>
          <w:iCs/>
          <w:sz w:val="24"/>
          <w:szCs w:val="24"/>
          <w:lang w:eastAsia="pt-BR"/>
        </w:rPr>
        <w:t>THAELLE MARIA MELO SOARES</w:t>
      </w:r>
    </w:p>
    <w:p w14:paraId="5A076F75" w14:textId="77777777" w:rsidR="00AD5721" w:rsidRDefault="00AD5721" w:rsidP="00AD5721">
      <w:pPr>
        <w:spacing w:line="360" w:lineRule="auto"/>
        <w:ind w:right="134"/>
        <w:jc w:val="center"/>
        <w:rPr>
          <w:b/>
          <w:bCs/>
          <w:iCs/>
          <w:sz w:val="24"/>
          <w:szCs w:val="24"/>
          <w:lang w:eastAsia="pt-BR"/>
        </w:rPr>
      </w:pPr>
      <w:r w:rsidRPr="00987460">
        <w:rPr>
          <w:b/>
          <w:bCs/>
          <w:iCs/>
          <w:sz w:val="24"/>
          <w:szCs w:val="24"/>
          <w:lang w:eastAsia="pt-BR"/>
        </w:rPr>
        <w:t>OAB/{{ uf_oab }} Nº {{ oab_advogado }}</w:t>
      </w:r>
    </w:p>
    <w:p w14:paraId="6A4BC59A" w14:textId="77777777" w:rsidR="00AD5721" w:rsidRPr="0024647B" w:rsidRDefault="00AD5721" w:rsidP="00AD5721"/>
    <w:p w14:paraId="7DF63974" w14:textId="77777777" w:rsidR="0024647B" w:rsidRPr="0024647B" w:rsidRDefault="0024647B" w:rsidP="00AD5721">
      <w:pPr>
        <w:spacing w:before="165" w:line="360" w:lineRule="auto"/>
        <w:ind w:left="321" w:right="307" w:firstLine="710"/>
        <w:jc w:val="both"/>
      </w:pPr>
    </w:p>
    <w:sectPr w:rsidR="0024647B" w:rsidRPr="0024647B" w:rsidSect="00421146">
      <w:headerReference w:type="even" r:id="rId8"/>
      <w:headerReference w:type="default" r:id="rId9"/>
      <w:footerReference w:type="default" r:id="rId10"/>
      <w:headerReference w:type="first" r:id="rId11"/>
      <w:footerReference w:type="first" r:id="rId12"/>
      <w:type w:val="continuous"/>
      <w:pgSz w:w="11900" w:h="16850"/>
      <w:pgMar w:top="1701" w:right="1134" w:bottom="1134" w:left="1701" w:header="0" w:footer="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FA52" w14:textId="77777777" w:rsidR="004237D2" w:rsidRDefault="004237D2">
      <w:r>
        <w:separator/>
      </w:r>
    </w:p>
  </w:endnote>
  <w:endnote w:type="continuationSeparator" w:id="0">
    <w:p w14:paraId="24D593B2" w14:textId="77777777" w:rsidR="004237D2" w:rsidRDefault="00423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D1D7" w14:textId="77777777" w:rsidR="00EF682E" w:rsidRPr="00122A16" w:rsidRDefault="00EF682E" w:rsidP="00EF682E">
    <w:pPr>
      <w:pStyle w:val="Corpodetexto"/>
      <w:spacing w:before="188"/>
      <w:rPr>
        <w:rFonts w:ascii="Arial" w:hAnsi="Arial" w:cs="Arial"/>
        <w:sz w:val="20"/>
        <w:lang w:val="pt-BR"/>
      </w:rPr>
    </w:pPr>
    <w:r>
      <w:rPr>
        <w:noProof/>
      </w:rPr>
      <mc:AlternateContent>
        <mc:Choice Requires="wps">
          <w:drawing>
            <wp:anchor distT="0" distB="0" distL="0" distR="0" simplePos="0" relativeHeight="251663360" behindDoc="1" locked="0" layoutInCell="1" allowOverlap="1" wp14:anchorId="015F5523" wp14:editId="4151C4BB">
              <wp:simplePos x="0" y="0"/>
              <wp:positionH relativeFrom="page">
                <wp:posOffset>1233170</wp:posOffset>
              </wp:positionH>
              <wp:positionV relativeFrom="paragraph">
                <wp:posOffset>313690</wp:posOffset>
              </wp:positionV>
              <wp:extent cx="4710430" cy="1270"/>
              <wp:effectExtent l="0" t="0" r="0" b="0"/>
              <wp:wrapTopAndBottom/>
              <wp:docPr id="13" name="Forma Livre: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F6105" id="Forma Livre: Forma 13" o:spid="_x0000_s1026" style="position:absolute;margin-left:97.1pt;margin-top:24.7pt;width:370.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606F2D40"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2427CBBD" w14:textId="77777777"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25BFE32F" w14:textId="77777777" w:rsidR="00EF682E" w:rsidRPr="00122A16" w:rsidRDefault="00EF682E" w:rsidP="00EF682E">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p w14:paraId="4D7B4D87" w14:textId="77777777" w:rsidR="00EF682E" w:rsidRDefault="00EF682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191116999"/>
  <w:p w14:paraId="6DA3F7E3" w14:textId="77777777" w:rsidR="00122A16" w:rsidRPr="00122A16" w:rsidRDefault="00122A16" w:rsidP="00122A16">
    <w:pPr>
      <w:pStyle w:val="Corpodetexto"/>
      <w:spacing w:before="188"/>
      <w:rPr>
        <w:rFonts w:ascii="Arial" w:hAnsi="Arial" w:cs="Arial"/>
        <w:sz w:val="20"/>
        <w:lang w:val="pt-BR"/>
      </w:rPr>
    </w:pPr>
    <w:r>
      <w:rPr>
        <w:noProof/>
      </w:rPr>
      <mc:AlternateContent>
        <mc:Choice Requires="wps">
          <w:drawing>
            <wp:anchor distT="0" distB="0" distL="0" distR="0" simplePos="0" relativeHeight="251661312" behindDoc="1" locked="0" layoutInCell="1" allowOverlap="1" wp14:anchorId="416D7060" wp14:editId="67512EC0">
              <wp:simplePos x="0" y="0"/>
              <wp:positionH relativeFrom="page">
                <wp:posOffset>1233170</wp:posOffset>
              </wp:positionH>
              <wp:positionV relativeFrom="paragraph">
                <wp:posOffset>313690</wp:posOffset>
              </wp:positionV>
              <wp:extent cx="4710430" cy="1270"/>
              <wp:effectExtent l="0" t="0" r="0" b="0"/>
              <wp:wrapTopAndBottom/>
              <wp:docPr id="3" name="Forma Liv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A0437" id="Forma Livre: Forma 3" o:spid="_x0000_s1026" style="position:absolute;margin-left:97.1pt;margin-top:24.7pt;width:370.9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4669B6AD"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6091E463"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57F38620" w14:textId="77777777" w:rsidR="00122A16" w:rsidRPr="00122A16" w:rsidRDefault="00122A16" w:rsidP="00122A16">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bookmarkEnd w:id="7"/>
  <w:p w14:paraId="346D6380" w14:textId="77777777" w:rsidR="00122A16" w:rsidRDefault="00122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1FA4" w14:textId="77777777" w:rsidR="004237D2" w:rsidRDefault="004237D2">
      <w:r>
        <w:separator/>
      </w:r>
    </w:p>
  </w:footnote>
  <w:footnote w:type="continuationSeparator" w:id="0">
    <w:p w14:paraId="6583BC00" w14:textId="77777777" w:rsidR="004237D2" w:rsidRDefault="00423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FF7A" w14:textId="77777777" w:rsidR="000E105D" w:rsidRDefault="000E105D">
    <w:pPr>
      <w:pStyle w:val="Corpodetexto"/>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72C4" w14:textId="77777777" w:rsidR="00060CF3" w:rsidRDefault="00122A16" w:rsidP="00122A16">
    <w:pPr>
      <w:pStyle w:val="Cabealho"/>
      <w:ind w:right="-7"/>
    </w:pPr>
    <w:r>
      <w:rPr>
        <w:noProof/>
      </w:rPr>
      <w:drawing>
        <wp:anchor distT="0" distB="0" distL="114300" distR="114300" simplePos="0" relativeHeight="251659264" behindDoc="0" locked="0" layoutInCell="1" allowOverlap="1" wp14:anchorId="3240C962" wp14:editId="095C978F">
          <wp:simplePos x="0" y="0"/>
          <wp:positionH relativeFrom="column">
            <wp:posOffset>-1104900</wp:posOffset>
          </wp:positionH>
          <wp:positionV relativeFrom="paragraph">
            <wp:posOffset>7620</wp:posOffset>
          </wp:positionV>
          <wp:extent cx="7604760" cy="906780"/>
          <wp:effectExtent l="0" t="0" r="0" b="762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476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0E98" w14:textId="77777777" w:rsidR="00F625EF" w:rsidRPr="00122A16" w:rsidRDefault="00122A16" w:rsidP="00122A16">
    <w:pPr>
      <w:pStyle w:val="Cabealho"/>
      <w:rPr>
        <w:lang w:val="pt-BR"/>
      </w:rPr>
    </w:pPr>
    <w:r>
      <w:rPr>
        <w:noProof/>
      </w:rPr>
      <w:drawing>
        <wp:anchor distT="0" distB="0" distL="114300" distR="114300" simplePos="0" relativeHeight="251658240" behindDoc="0" locked="0" layoutInCell="1" allowOverlap="1" wp14:anchorId="54262A58" wp14:editId="318D230C">
          <wp:simplePos x="0" y="0"/>
          <wp:positionH relativeFrom="column">
            <wp:posOffset>-1181100</wp:posOffset>
          </wp:positionH>
          <wp:positionV relativeFrom="paragraph">
            <wp:posOffset>0</wp:posOffset>
          </wp:positionV>
          <wp:extent cx="7696200" cy="975360"/>
          <wp:effectExtent l="0" t="0" r="0" b="0"/>
          <wp:wrapSquare wrapText="bothSides"/>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3F4"/>
    <w:multiLevelType w:val="hybridMultilevel"/>
    <w:tmpl w:val="0E8EE348"/>
    <w:lvl w:ilvl="0" w:tplc="04160011">
      <w:start w:val="1"/>
      <w:numFmt w:val="decimal"/>
      <w:lvlText w:val="%1)"/>
      <w:lvlJc w:val="left"/>
      <w:pPr>
        <w:ind w:left="360" w:hanging="360"/>
      </w:pPr>
      <w:rPr>
        <w:rFonts w:hint="default"/>
        <w:b/>
        <w:bCs/>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627AD6"/>
    <w:multiLevelType w:val="hybridMultilevel"/>
    <w:tmpl w:val="47481490"/>
    <w:lvl w:ilvl="0" w:tplc="04160001">
      <w:start w:val="1"/>
      <w:numFmt w:val="bullet"/>
      <w:lvlText w:val=""/>
      <w:lvlJc w:val="left"/>
      <w:pPr>
        <w:ind w:left="1792" w:hanging="360"/>
      </w:pPr>
      <w:rPr>
        <w:rFonts w:ascii="Symbol" w:hAnsi="Symbol" w:hint="default"/>
      </w:rPr>
    </w:lvl>
    <w:lvl w:ilvl="1" w:tplc="04160003" w:tentative="1">
      <w:start w:val="1"/>
      <w:numFmt w:val="bullet"/>
      <w:lvlText w:val="o"/>
      <w:lvlJc w:val="left"/>
      <w:pPr>
        <w:ind w:left="2512" w:hanging="360"/>
      </w:pPr>
      <w:rPr>
        <w:rFonts w:ascii="Courier New" w:hAnsi="Courier New" w:cs="Courier New" w:hint="default"/>
      </w:rPr>
    </w:lvl>
    <w:lvl w:ilvl="2" w:tplc="04160005" w:tentative="1">
      <w:start w:val="1"/>
      <w:numFmt w:val="bullet"/>
      <w:lvlText w:val=""/>
      <w:lvlJc w:val="left"/>
      <w:pPr>
        <w:ind w:left="3232" w:hanging="360"/>
      </w:pPr>
      <w:rPr>
        <w:rFonts w:ascii="Wingdings" w:hAnsi="Wingdings" w:hint="default"/>
      </w:rPr>
    </w:lvl>
    <w:lvl w:ilvl="3" w:tplc="04160001" w:tentative="1">
      <w:start w:val="1"/>
      <w:numFmt w:val="bullet"/>
      <w:lvlText w:val=""/>
      <w:lvlJc w:val="left"/>
      <w:pPr>
        <w:ind w:left="3952" w:hanging="360"/>
      </w:pPr>
      <w:rPr>
        <w:rFonts w:ascii="Symbol" w:hAnsi="Symbol" w:hint="default"/>
      </w:rPr>
    </w:lvl>
    <w:lvl w:ilvl="4" w:tplc="04160003" w:tentative="1">
      <w:start w:val="1"/>
      <w:numFmt w:val="bullet"/>
      <w:lvlText w:val="o"/>
      <w:lvlJc w:val="left"/>
      <w:pPr>
        <w:ind w:left="4672" w:hanging="360"/>
      </w:pPr>
      <w:rPr>
        <w:rFonts w:ascii="Courier New" w:hAnsi="Courier New" w:cs="Courier New" w:hint="default"/>
      </w:rPr>
    </w:lvl>
    <w:lvl w:ilvl="5" w:tplc="04160005" w:tentative="1">
      <w:start w:val="1"/>
      <w:numFmt w:val="bullet"/>
      <w:lvlText w:val=""/>
      <w:lvlJc w:val="left"/>
      <w:pPr>
        <w:ind w:left="5392" w:hanging="360"/>
      </w:pPr>
      <w:rPr>
        <w:rFonts w:ascii="Wingdings" w:hAnsi="Wingdings" w:hint="default"/>
      </w:rPr>
    </w:lvl>
    <w:lvl w:ilvl="6" w:tplc="04160001" w:tentative="1">
      <w:start w:val="1"/>
      <w:numFmt w:val="bullet"/>
      <w:lvlText w:val=""/>
      <w:lvlJc w:val="left"/>
      <w:pPr>
        <w:ind w:left="6112" w:hanging="360"/>
      </w:pPr>
      <w:rPr>
        <w:rFonts w:ascii="Symbol" w:hAnsi="Symbol" w:hint="default"/>
      </w:rPr>
    </w:lvl>
    <w:lvl w:ilvl="7" w:tplc="04160003" w:tentative="1">
      <w:start w:val="1"/>
      <w:numFmt w:val="bullet"/>
      <w:lvlText w:val="o"/>
      <w:lvlJc w:val="left"/>
      <w:pPr>
        <w:ind w:left="6832" w:hanging="360"/>
      </w:pPr>
      <w:rPr>
        <w:rFonts w:ascii="Courier New" w:hAnsi="Courier New" w:cs="Courier New" w:hint="default"/>
      </w:rPr>
    </w:lvl>
    <w:lvl w:ilvl="8" w:tplc="04160005" w:tentative="1">
      <w:start w:val="1"/>
      <w:numFmt w:val="bullet"/>
      <w:lvlText w:val=""/>
      <w:lvlJc w:val="left"/>
      <w:pPr>
        <w:ind w:left="7552" w:hanging="360"/>
      </w:pPr>
      <w:rPr>
        <w:rFonts w:ascii="Wingdings" w:hAnsi="Wingdings" w:hint="default"/>
      </w:rPr>
    </w:lvl>
  </w:abstractNum>
  <w:abstractNum w:abstractNumId="2" w15:restartNumberingAfterBreak="0">
    <w:nsid w:val="07D6550D"/>
    <w:multiLevelType w:val="hybridMultilevel"/>
    <w:tmpl w:val="50645B52"/>
    <w:lvl w:ilvl="0" w:tplc="04160011">
      <w:start w:val="1"/>
      <w:numFmt w:val="decimal"/>
      <w:lvlText w:val="%1)"/>
      <w:lvlJc w:val="left"/>
      <w:pPr>
        <w:ind w:left="1616" w:hanging="360"/>
      </w:pPr>
      <w:rPr>
        <w:rFonts w:hint="default"/>
        <w:b/>
        <w:bCs/>
        <w:sz w:val="24"/>
        <w:szCs w:val="24"/>
      </w:rPr>
    </w:lvl>
    <w:lvl w:ilvl="1" w:tplc="04160019" w:tentative="1">
      <w:start w:val="1"/>
      <w:numFmt w:val="lowerLetter"/>
      <w:lvlText w:val="%2."/>
      <w:lvlJc w:val="left"/>
      <w:pPr>
        <w:ind w:left="2336" w:hanging="360"/>
      </w:pPr>
    </w:lvl>
    <w:lvl w:ilvl="2" w:tplc="0416001B" w:tentative="1">
      <w:start w:val="1"/>
      <w:numFmt w:val="lowerRoman"/>
      <w:lvlText w:val="%3."/>
      <w:lvlJc w:val="right"/>
      <w:pPr>
        <w:ind w:left="3056" w:hanging="180"/>
      </w:pPr>
    </w:lvl>
    <w:lvl w:ilvl="3" w:tplc="0416000F" w:tentative="1">
      <w:start w:val="1"/>
      <w:numFmt w:val="decimal"/>
      <w:lvlText w:val="%4."/>
      <w:lvlJc w:val="left"/>
      <w:pPr>
        <w:ind w:left="3776" w:hanging="360"/>
      </w:pPr>
    </w:lvl>
    <w:lvl w:ilvl="4" w:tplc="04160019" w:tentative="1">
      <w:start w:val="1"/>
      <w:numFmt w:val="lowerLetter"/>
      <w:lvlText w:val="%5."/>
      <w:lvlJc w:val="left"/>
      <w:pPr>
        <w:ind w:left="4496" w:hanging="360"/>
      </w:pPr>
    </w:lvl>
    <w:lvl w:ilvl="5" w:tplc="0416001B" w:tentative="1">
      <w:start w:val="1"/>
      <w:numFmt w:val="lowerRoman"/>
      <w:lvlText w:val="%6."/>
      <w:lvlJc w:val="right"/>
      <w:pPr>
        <w:ind w:left="5216" w:hanging="180"/>
      </w:pPr>
    </w:lvl>
    <w:lvl w:ilvl="6" w:tplc="0416000F" w:tentative="1">
      <w:start w:val="1"/>
      <w:numFmt w:val="decimal"/>
      <w:lvlText w:val="%7."/>
      <w:lvlJc w:val="left"/>
      <w:pPr>
        <w:ind w:left="5936" w:hanging="360"/>
      </w:pPr>
    </w:lvl>
    <w:lvl w:ilvl="7" w:tplc="04160019" w:tentative="1">
      <w:start w:val="1"/>
      <w:numFmt w:val="lowerLetter"/>
      <w:lvlText w:val="%8."/>
      <w:lvlJc w:val="left"/>
      <w:pPr>
        <w:ind w:left="6656" w:hanging="360"/>
      </w:pPr>
    </w:lvl>
    <w:lvl w:ilvl="8" w:tplc="0416001B" w:tentative="1">
      <w:start w:val="1"/>
      <w:numFmt w:val="lowerRoman"/>
      <w:lvlText w:val="%9."/>
      <w:lvlJc w:val="right"/>
      <w:pPr>
        <w:ind w:left="7376" w:hanging="180"/>
      </w:pPr>
    </w:lvl>
  </w:abstractNum>
  <w:abstractNum w:abstractNumId="3" w15:restartNumberingAfterBreak="0">
    <w:nsid w:val="0AEA7643"/>
    <w:multiLevelType w:val="hybridMultilevel"/>
    <w:tmpl w:val="32E61A4C"/>
    <w:lvl w:ilvl="0" w:tplc="5DDAD814">
      <w:start w:val="1"/>
      <w:numFmt w:val="upperRoman"/>
      <w:lvlText w:val="%1)"/>
      <w:lvlJc w:val="left"/>
      <w:pPr>
        <w:ind w:left="1080" w:hanging="720"/>
      </w:pPr>
      <w:rPr>
        <w:rFonts w:hint="default"/>
      </w:rPr>
    </w:lvl>
    <w:lvl w:ilvl="1" w:tplc="161461B2">
      <w:start w:val="2"/>
      <w:numFmt w:val="bullet"/>
      <w:lvlText w:val=""/>
      <w:lvlJc w:val="left"/>
      <w:pPr>
        <w:ind w:left="1440" w:hanging="360"/>
      </w:pPr>
      <w:rPr>
        <w:rFonts w:ascii="Arial" w:eastAsia="Times New Roman" w:hAnsi="Arial" w:cs="Aria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C914E3F"/>
    <w:multiLevelType w:val="hybridMultilevel"/>
    <w:tmpl w:val="0B24AEB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ECD2271"/>
    <w:multiLevelType w:val="hybridMultilevel"/>
    <w:tmpl w:val="6B0C3A0E"/>
    <w:lvl w:ilvl="0" w:tplc="F558E724">
      <w:start w:val="1"/>
      <w:numFmt w:val="decimal"/>
      <w:lvlText w:val="%1."/>
      <w:lvlJc w:val="left"/>
      <w:pPr>
        <w:ind w:left="592" w:hanging="308"/>
      </w:pPr>
      <w:rPr>
        <w:rFonts w:ascii="Times New Roman" w:hAnsi="Times New Roman" w:hint="default"/>
        <w:b/>
        <w:bCs/>
      </w:rPr>
    </w:lvl>
    <w:lvl w:ilvl="1" w:tplc="F1C6E746">
      <w:start w:val="1"/>
      <w:numFmt w:val="lowerLetter"/>
      <w:lvlText w:val="%2."/>
      <w:lvlJc w:val="left"/>
      <w:pPr>
        <w:ind w:left="720" w:hanging="360"/>
      </w:pPr>
    </w:lvl>
    <w:lvl w:ilvl="2" w:tplc="F34A0058">
      <w:start w:val="1"/>
      <w:numFmt w:val="lowerRoman"/>
      <w:lvlText w:val="%3."/>
      <w:lvlJc w:val="right"/>
      <w:pPr>
        <w:ind w:left="1440" w:hanging="180"/>
      </w:pPr>
    </w:lvl>
    <w:lvl w:ilvl="3" w:tplc="A77496A6">
      <w:start w:val="1"/>
      <w:numFmt w:val="decimal"/>
      <w:lvlText w:val="%4."/>
      <w:lvlJc w:val="left"/>
      <w:pPr>
        <w:ind w:left="2160" w:hanging="360"/>
      </w:pPr>
    </w:lvl>
    <w:lvl w:ilvl="4" w:tplc="D80CCABC">
      <w:start w:val="1"/>
      <w:numFmt w:val="lowerLetter"/>
      <w:lvlText w:val="%5."/>
      <w:lvlJc w:val="left"/>
      <w:pPr>
        <w:ind w:left="2880" w:hanging="360"/>
      </w:pPr>
    </w:lvl>
    <w:lvl w:ilvl="5" w:tplc="08A4F2F2">
      <w:start w:val="1"/>
      <w:numFmt w:val="lowerRoman"/>
      <w:lvlText w:val="%6."/>
      <w:lvlJc w:val="right"/>
      <w:pPr>
        <w:ind w:left="3600" w:hanging="180"/>
      </w:pPr>
    </w:lvl>
    <w:lvl w:ilvl="6" w:tplc="B686AF1E">
      <w:start w:val="1"/>
      <w:numFmt w:val="decimal"/>
      <w:lvlText w:val="%7."/>
      <w:lvlJc w:val="left"/>
      <w:pPr>
        <w:ind w:left="4320" w:hanging="360"/>
      </w:pPr>
    </w:lvl>
    <w:lvl w:ilvl="7" w:tplc="981C0D96">
      <w:start w:val="1"/>
      <w:numFmt w:val="lowerLetter"/>
      <w:lvlText w:val="%8."/>
      <w:lvlJc w:val="left"/>
      <w:pPr>
        <w:ind w:left="5040" w:hanging="360"/>
      </w:pPr>
    </w:lvl>
    <w:lvl w:ilvl="8" w:tplc="76DAF414">
      <w:start w:val="1"/>
      <w:numFmt w:val="lowerRoman"/>
      <w:lvlText w:val="%9."/>
      <w:lvlJc w:val="right"/>
      <w:pPr>
        <w:ind w:left="5760" w:hanging="180"/>
      </w:pPr>
    </w:lvl>
  </w:abstractNum>
  <w:abstractNum w:abstractNumId="6" w15:restartNumberingAfterBreak="0">
    <w:nsid w:val="1337625B"/>
    <w:multiLevelType w:val="multilevel"/>
    <w:tmpl w:val="F6E41B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44E2453"/>
    <w:multiLevelType w:val="hybridMultilevel"/>
    <w:tmpl w:val="5E94B460"/>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14F9545B"/>
    <w:multiLevelType w:val="multilevel"/>
    <w:tmpl w:val="C6B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3C551"/>
    <w:multiLevelType w:val="hybridMultilevel"/>
    <w:tmpl w:val="3A821B6C"/>
    <w:lvl w:ilvl="0" w:tplc="61F2DE6A">
      <w:start w:val="1"/>
      <w:numFmt w:val="lowerLetter"/>
      <w:lvlText w:val="%1)"/>
      <w:lvlJc w:val="left"/>
      <w:pPr>
        <w:ind w:left="821" w:hanging="360"/>
      </w:pPr>
      <w:rPr>
        <w:rFonts w:ascii="Times New Roman" w:hAnsi="Times New Roman" w:hint="default"/>
      </w:rPr>
    </w:lvl>
    <w:lvl w:ilvl="1" w:tplc="1DCEB32E">
      <w:start w:val="1"/>
      <w:numFmt w:val="lowerLetter"/>
      <w:lvlText w:val="%2."/>
      <w:lvlJc w:val="left"/>
      <w:pPr>
        <w:ind w:left="1440" w:hanging="360"/>
      </w:pPr>
    </w:lvl>
    <w:lvl w:ilvl="2" w:tplc="95767B56">
      <w:start w:val="1"/>
      <w:numFmt w:val="lowerRoman"/>
      <w:lvlText w:val="%3."/>
      <w:lvlJc w:val="right"/>
      <w:pPr>
        <w:ind w:left="2160" w:hanging="180"/>
      </w:pPr>
    </w:lvl>
    <w:lvl w:ilvl="3" w:tplc="238E42C0">
      <w:start w:val="1"/>
      <w:numFmt w:val="decimal"/>
      <w:lvlText w:val="%4."/>
      <w:lvlJc w:val="left"/>
      <w:pPr>
        <w:ind w:left="2880" w:hanging="360"/>
      </w:pPr>
    </w:lvl>
    <w:lvl w:ilvl="4" w:tplc="50148216">
      <w:start w:val="1"/>
      <w:numFmt w:val="lowerLetter"/>
      <w:lvlText w:val="%5."/>
      <w:lvlJc w:val="left"/>
      <w:pPr>
        <w:ind w:left="3600" w:hanging="360"/>
      </w:pPr>
    </w:lvl>
    <w:lvl w:ilvl="5" w:tplc="23D0463C">
      <w:start w:val="1"/>
      <w:numFmt w:val="lowerRoman"/>
      <w:lvlText w:val="%6."/>
      <w:lvlJc w:val="right"/>
      <w:pPr>
        <w:ind w:left="4320" w:hanging="180"/>
      </w:pPr>
    </w:lvl>
    <w:lvl w:ilvl="6" w:tplc="D3AC0470">
      <w:start w:val="1"/>
      <w:numFmt w:val="decimal"/>
      <w:lvlText w:val="%7."/>
      <w:lvlJc w:val="left"/>
      <w:pPr>
        <w:ind w:left="5040" w:hanging="360"/>
      </w:pPr>
    </w:lvl>
    <w:lvl w:ilvl="7" w:tplc="856C1882">
      <w:start w:val="1"/>
      <w:numFmt w:val="lowerLetter"/>
      <w:lvlText w:val="%8."/>
      <w:lvlJc w:val="left"/>
      <w:pPr>
        <w:ind w:left="5760" w:hanging="360"/>
      </w:pPr>
    </w:lvl>
    <w:lvl w:ilvl="8" w:tplc="A53464F4">
      <w:start w:val="1"/>
      <w:numFmt w:val="lowerRoman"/>
      <w:lvlText w:val="%9."/>
      <w:lvlJc w:val="right"/>
      <w:pPr>
        <w:ind w:left="6480" w:hanging="180"/>
      </w:pPr>
    </w:lvl>
  </w:abstractNum>
  <w:abstractNum w:abstractNumId="10" w15:restartNumberingAfterBreak="0">
    <w:nsid w:val="28E10413"/>
    <w:multiLevelType w:val="hybridMultilevel"/>
    <w:tmpl w:val="B69AAC2C"/>
    <w:lvl w:ilvl="0" w:tplc="ACDAA0C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D891DCA"/>
    <w:multiLevelType w:val="hybridMultilevel"/>
    <w:tmpl w:val="1BC48FD6"/>
    <w:lvl w:ilvl="0" w:tplc="750E2AE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933260C"/>
    <w:multiLevelType w:val="hybridMultilevel"/>
    <w:tmpl w:val="2918C9BE"/>
    <w:lvl w:ilvl="0" w:tplc="04160001">
      <w:start w:val="1"/>
      <w:numFmt w:val="bullet"/>
      <w:lvlText w:val=""/>
      <w:lvlJc w:val="left"/>
      <w:pPr>
        <w:ind w:left="720" w:hanging="360"/>
      </w:pPr>
      <w:rPr>
        <w:rFonts w:ascii="Symbol" w:hAnsi="Symbol" w:hint="default"/>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BF1661"/>
    <w:multiLevelType w:val="hybridMultilevel"/>
    <w:tmpl w:val="2D045B5C"/>
    <w:lvl w:ilvl="0" w:tplc="798A006A">
      <w:numFmt w:val="bullet"/>
      <w:lvlText w:val="•"/>
      <w:lvlJc w:val="left"/>
      <w:pPr>
        <w:ind w:left="1069" w:hanging="360"/>
      </w:pPr>
      <w:rPr>
        <w:rFonts w:ascii="Times New Roman" w:eastAsia="Times New Roman" w:hAnsi="Times New Roman" w:cs="Times New Roman"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4" w15:restartNumberingAfterBreak="0">
    <w:nsid w:val="4495F4D6"/>
    <w:multiLevelType w:val="hybridMultilevel"/>
    <w:tmpl w:val="6682DEE8"/>
    <w:lvl w:ilvl="0" w:tplc="2222F2F0">
      <w:start w:val="1"/>
      <w:numFmt w:val="upperLetter"/>
      <w:lvlText w:val="%1."/>
      <w:lvlJc w:val="left"/>
      <w:pPr>
        <w:ind w:left="1436" w:hanging="360"/>
      </w:pPr>
    </w:lvl>
    <w:lvl w:ilvl="1" w:tplc="62A005F8">
      <w:start w:val="1"/>
      <w:numFmt w:val="lowerLetter"/>
      <w:lvlText w:val="%2."/>
      <w:lvlJc w:val="left"/>
      <w:pPr>
        <w:ind w:left="2156" w:hanging="360"/>
      </w:pPr>
    </w:lvl>
    <w:lvl w:ilvl="2" w:tplc="60E235B6">
      <w:start w:val="1"/>
      <w:numFmt w:val="lowerRoman"/>
      <w:lvlText w:val="%3."/>
      <w:lvlJc w:val="right"/>
      <w:pPr>
        <w:ind w:left="2876" w:hanging="180"/>
      </w:pPr>
    </w:lvl>
    <w:lvl w:ilvl="3" w:tplc="D35E6512">
      <w:start w:val="1"/>
      <w:numFmt w:val="decimal"/>
      <w:lvlText w:val="%4."/>
      <w:lvlJc w:val="left"/>
      <w:pPr>
        <w:ind w:left="3596" w:hanging="360"/>
      </w:pPr>
    </w:lvl>
    <w:lvl w:ilvl="4" w:tplc="DB46C7AC">
      <w:start w:val="1"/>
      <w:numFmt w:val="lowerLetter"/>
      <w:lvlText w:val="%5."/>
      <w:lvlJc w:val="left"/>
      <w:pPr>
        <w:ind w:left="4316" w:hanging="360"/>
      </w:pPr>
    </w:lvl>
    <w:lvl w:ilvl="5" w:tplc="A9DCFBBA">
      <w:start w:val="1"/>
      <w:numFmt w:val="lowerRoman"/>
      <w:lvlText w:val="%6."/>
      <w:lvlJc w:val="right"/>
      <w:pPr>
        <w:ind w:left="5036" w:hanging="180"/>
      </w:pPr>
    </w:lvl>
    <w:lvl w:ilvl="6" w:tplc="B4DAB29E">
      <w:start w:val="1"/>
      <w:numFmt w:val="decimal"/>
      <w:lvlText w:val="%7."/>
      <w:lvlJc w:val="left"/>
      <w:pPr>
        <w:ind w:left="5756" w:hanging="360"/>
      </w:pPr>
    </w:lvl>
    <w:lvl w:ilvl="7" w:tplc="CDB893B2">
      <w:start w:val="1"/>
      <w:numFmt w:val="lowerLetter"/>
      <w:lvlText w:val="%8."/>
      <w:lvlJc w:val="left"/>
      <w:pPr>
        <w:ind w:left="6476" w:hanging="360"/>
      </w:pPr>
    </w:lvl>
    <w:lvl w:ilvl="8" w:tplc="BA54995A">
      <w:start w:val="1"/>
      <w:numFmt w:val="lowerRoman"/>
      <w:lvlText w:val="%9."/>
      <w:lvlJc w:val="right"/>
      <w:pPr>
        <w:ind w:left="7196" w:hanging="180"/>
      </w:pPr>
    </w:lvl>
  </w:abstractNum>
  <w:abstractNum w:abstractNumId="15" w15:restartNumberingAfterBreak="0">
    <w:nsid w:val="46B67A09"/>
    <w:multiLevelType w:val="hybridMultilevel"/>
    <w:tmpl w:val="D1CE8676"/>
    <w:lvl w:ilvl="0" w:tplc="04160011">
      <w:start w:val="1"/>
      <w:numFmt w:val="decimal"/>
      <w:lvlText w:val="%1)"/>
      <w:lvlJc w:val="left"/>
      <w:pPr>
        <w:ind w:left="720" w:hanging="360"/>
      </w:pPr>
    </w:lvl>
    <w:lvl w:ilvl="1" w:tplc="1FC65A22">
      <w:start w:val="1"/>
      <w:numFmt w:val="decimal"/>
      <w:lvlText w:val="%2."/>
      <w:lvlJc w:val="left"/>
      <w:pPr>
        <w:ind w:left="1440" w:hanging="360"/>
      </w:pPr>
      <w:rPr>
        <w:b/>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7D16022"/>
    <w:multiLevelType w:val="hybridMultilevel"/>
    <w:tmpl w:val="D1DEBFFC"/>
    <w:lvl w:ilvl="0" w:tplc="C62AADE6">
      <w:start w:val="4"/>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DA60E73"/>
    <w:multiLevelType w:val="multilevel"/>
    <w:tmpl w:val="13D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F57B6"/>
    <w:multiLevelType w:val="hybridMultilevel"/>
    <w:tmpl w:val="E794C5C4"/>
    <w:lvl w:ilvl="0" w:tplc="1EE0F31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7227D63"/>
    <w:multiLevelType w:val="multilevel"/>
    <w:tmpl w:val="341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A132F"/>
    <w:multiLevelType w:val="hybridMultilevel"/>
    <w:tmpl w:val="38B4C00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5F2F495E"/>
    <w:multiLevelType w:val="multilevel"/>
    <w:tmpl w:val="D08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9693A"/>
    <w:multiLevelType w:val="hybridMultilevel"/>
    <w:tmpl w:val="58AC3370"/>
    <w:lvl w:ilvl="0" w:tplc="04160019">
      <w:start w:val="1"/>
      <w:numFmt w:val="lowerLetter"/>
      <w:lvlText w:val="%1."/>
      <w:lvlJc w:val="left"/>
      <w:pPr>
        <w:ind w:left="360" w:hanging="360"/>
      </w:pPr>
      <w:rPr>
        <w:rFonts w:hint="default"/>
        <w:b/>
        <w:bCs/>
        <w:sz w:val="24"/>
        <w:szCs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633542B9"/>
    <w:multiLevelType w:val="hybridMultilevel"/>
    <w:tmpl w:val="A9AE2B36"/>
    <w:lvl w:ilvl="0" w:tplc="211A6138">
      <w:start w:val="1"/>
      <w:numFmt w:val="bullet"/>
      <w:lvlText w:val=""/>
      <w:lvlJc w:val="left"/>
      <w:pPr>
        <w:ind w:left="1526" w:hanging="360"/>
      </w:pPr>
      <w:rPr>
        <w:rFonts w:ascii="Symbol" w:hAnsi="Symbol" w:hint="default"/>
      </w:rPr>
    </w:lvl>
    <w:lvl w:ilvl="1" w:tplc="15281068">
      <w:start w:val="1"/>
      <w:numFmt w:val="bullet"/>
      <w:lvlText w:val="o"/>
      <w:lvlJc w:val="left"/>
      <w:pPr>
        <w:ind w:left="2246" w:hanging="360"/>
      </w:pPr>
      <w:rPr>
        <w:rFonts w:ascii="Courier New" w:hAnsi="Courier New" w:hint="default"/>
      </w:rPr>
    </w:lvl>
    <w:lvl w:ilvl="2" w:tplc="EACAFDFA">
      <w:start w:val="1"/>
      <w:numFmt w:val="bullet"/>
      <w:lvlText w:val=""/>
      <w:lvlJc w:val="left"/>
      <w:pPr>
        <w:ind w:left="2966" w:hanging="360"/>
      </w:pPr>
      <w:rPr>
        <w:rFonts w:ascii="Wingdings" w:hAnsi="Wingdings" w:hint="default"/>
      </w:rPr>
    </w:lvl>
    <w:lvl w:ilvl="3" w:tplc="F93C03BC">
      <w:start w:val="1"/>
      <w:numFmt w:val="bullet"/>
      <w:lvlText w:val=""/>
      <w:lvlJc w:val="left"/>
      <w:pPr>
        <w:ind w:left="3686" w:hanging="360"/>
      </w:pPr>
      <w:rPr>
        <w:rFonts w:ascii="Symbol" w:hAnsi="Symbol" w:hint="default"/>
      </w:rPr>
    </w:lvl>
    <w:lvl w:ilvl="4" w:tplc="9D3ECF60">
      <w:start w:val="1"/>
      <w:numFmt w:val="bullet"/>
      <w:lvlText w:val="o"/>
      <w:lvlJc w:val="left"/>
      <w:pPr>
        <w:ind w:left="4406" w:hanging="360"/>
      </w:pPr>
      <w:rPr>
        <w:rFonts w:ascii="Courier New" w:hAnsi="Courier New" w:hint="default"/>
      </w:rPr>
    </w:lvl>
    <w:lvl w:ilvl="5" w:tplc="131C8BFA">
      <w:start w:val="1"/>
      <w:numFmt w:val="bullet"/>
      <w:lvlText w:val=""/>
      <w:lvlJc w:val="left"/>
      <w:pPr>
        <w:ind w:left="5126" w:hanging="360"/>
      </w:pPr>
      <w:rPr>
        <w:rFonts w:ascii="Wingdings" w:hAnsi="Wingdings" w:hint="default"/>
      </w:rPr>
    </w:lvl>
    <w:lvl w:ilvl="6" w:tplc="86D29C66">
      <w:start w:val="1"/>
      <w:numFmt w:val="bullet"/>
      <w:lvlText w:val=""/>
      <w:lvlJc w:val="left"/>
      <w:pPr>
        <w:ind w:left="5846" w:hanging="360"/>
      </w:pPr>
      <w:rPr>
        <w:rFonts w:ascii="Symbol" w:hAnsi="Symbol" w:hint="default"/>
      </w:rPr>
    </w:lvl>
    <w:lvl w:ilvl="7" w:tplc="7EF60B2E">
      <w:start w:val="1"/>
      <w:numFmt w:val="bullet"/>
      <w:lvlText w:val="o"/>
      <w:lvlJc w:val="left"/>
      <w:pPr>
        <w:ind w:left="6566" w:hanging="360"/>
      </w:pPr>
      <w:rPr>
        <w:rFonts w:ascii="Courier New" w:hAnsi="Courier New" w:hint="default"/>
      </w:rPr>
    </w:lvl>
    <w:lvl w:ilvl="8" w:tplc="360817E0">
      <w:start w:val="1"/>
      <w:numFmt w:val="bullet"/>
      <w:lvlText w:val=""/>
      <w:lvlJc w:val="left"/>
      <w:pPr>
        <w:ind w:left="7286" w:hanging="360"/>
      </w:pPr>
      <w:rPr>
        <w:rFonts w:ascii="Wingdings" w:hAnsi="Wingdings" w:hint="default"/>
      </w:rPr>
    </w:lvl>
  </w:abstractNum>
  <w:abstractNum w:abstractNumId="24" w15:restartNumberingAfterBreak="0">
    <w:nsid w:val="64607BCD"/>
    <w:multiLevelType w:val="hybridMultilevel"/>
    <w:tmpl w:val="DF72B2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75800C5F"/>
    <w:multiLevelType w:val="hybridMultilevel"/>
    <w:tmpl w:val="141E0AD0"/>
    <w:lvl w:ilvl="0" w:tplc="3828E5D2">
      <w:start w:val="1"/>
      <w:numFmt w:val="bullet"/>
      <w:lvlText w:val=""/>
      <w:lvlJc w:val="left"/>
      <w:pPr>
        <w:ind w:left="1069" w:hanging="360"/>
      </w:pPr>
      <w:rPr>
        <w:rFonts w:ascii="Symbol" w:hAnsi="Symbol" w:hint="default"/>
        <w:sz w:val="24"/>
        <w:szCs w:val="24"/>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16cid:durableId="456074116">
    <w:abstractNumId w:val="18"/>
  </w:num>
  <w:num w:numId="2" w16cid:durableId="349963032">
    <w:abstractNumId w:val="10"/>
  </w:num>
  <w:num w:numId="3" w16cid:durableId="1443570080">
    <w:abstractNumId w:val="3"/>
  </w:num>
  <w:num w:numId="4" w16cid:durableId="440228170">
    <w:abstractNumId w:val="21"/>
  </w:num>
  <w:num w:numId="5" w16cid:durableId="1042824782">
    <w:abstractNumId w:val="16"/>
  </w:num>
  <w:num w:numId="6" w16cid:durableId="521742947">
    <w:abstractNumId w:val="15"/>
  </w:num>
  <w:num w:numId="7" w16cid:durableId="732433436">
    <w:abstractNumId w:val="11"/>
  </w:num>
  <w:num w:numId="8" w16cid:durableId="2043749573">
    <w:abstractNumId w:val="24"/>
  </w:num>
  <w:num w:numId="9" w16cid:durableId="1017387378">
    <w:abstractNumId w:val="20"/>
  </w:num>
  <w:num w:numId="10" w16cid:durableId="1305306804">
    <w:abstractNumId w:val="8"/>
  </w:num>
  <w:num w:numId="11" w16cid:durableId="1504659093">
    <w:abstractNumId w:val="6"/>
  </w:num>
  <w:num w:numId="12" w16cid:durableId="94642531">
    <w:abstractNumId w:val="17"/>
  </w:num>
  <w:num w:numId="13" w16cid:durableId="411780608">
    <w:abstractNumId w:val="4"/>
  </w:num>
  <w:num w:numId="14" w16cid:durableId="1045060876">
    <w:abstractNumId w:val="5"/>
  </w:num>
  <w:num w:numId="15" w16cid:durableId="1321812788">
    <w:abstractNumId w:val="14"/>
  </w:num>
  <w:num w:numId="16" w16cid:durableId="2041122562">
    <w:abstractNumId w:val="23"/>
  </w:num>
  <w:num w:numId="17" w16cid:durableId="617415638">
    <w:abstractNumId w:val="9"/>
  </w:num>
  <w:num w:numId="18" w16cid:durableId="876701206">
    <w:abstractNumId w:val="12"/>
  </w:num>
  <w:num w:numId="19" w16cid:durableId="1174566625">
    <w:abstractNumId w:val="19"/>
  </w:num>
  <w:num w:numId="20" w16cid:durableId="543980892">
    <w:abstractNumId w:val="25"/>
  </w:num>
  <w:num w:numId="21" w16cid:durableId="562447014">
    <w:abstractNumId w:val="22"/>
  </w:num>
  <w:num w:numId="22" w16cid:durableId="1238709538">
    <w:abstractNumId w:val="0"/>
  </w:num>
  <w:num w:numId="23" w16cid:durableId="1704137155">
    <w:abstractNumId w:val="1"/>
  </w:num>
  <w:num w:numId="24" w16cid:durableId="398794838">
    <w:abstractNumId w:val="13"/>
  </w:num>
  <w:num w:numId="25" w16cid:durableId="634414363">
    <w:abstractNumId w:val="2"/>
  </w:num>
  <w:num w:numId="26" w16cid:durableId="166855173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05D"/>
    <w:rsid w:val="0000055C"/>
    <w:rsid w:val="00002B0F"/>
    <w:rsid w:val="000055FD"/>
    <w:rsid w:val="00006C30"/>
    <w:rsid w:val="000236A7"/>
    <w:rsid w:val="00024A9E"/>
    <w:rsid w:val="00024D10"/>
    <w:rsid w:val="00024D94"/>
    <w:rsid w:val="00026BDA"/>
    <w:rsid w:val="00031FD8"/>
    <w:rsid w:val="000322C2"/>
    <w:rsid w:val="00042B05"/>
    <w:rsid w:val="00045FF1"/>
    <w:rsid w:val="00056BAE"/>
    <w:rsid w:val="00060CF3"/>
    <w:rsid w:val="0007006B"/>
    <w:rsid w:val="000754AD"/>
    <w:rsid w:val="00080ADE"/>
    <w:rsid w:val="00080CA0"/>
    <w:rsid w:val="00081A77"/>
    <w:rsid w:val="000835A2"/>
    <w:rsid w:val="0008467D"/>
    <w:rsid w:val="000850A4"/>
    <w:rsid w:val="000904DC"/>
    <w:rsid w:val="00092448"/>
    <w:rsid w:val="000931BA"/>
    <w:rsid w:val="00095050"/>
    <w:rsid w:val="00095576"/>
    <w:rsid w:val="0009718E"/>
    <w:rsid w:val="000A479D"/>
    <w:rsid w:val="000B4EF1"/>
    <w:rsid w:val="000C34E3"/>
    <w:rsid w:val="000C4C3F"/>
    <w:rsid w:val="000C5804"/>
    <w:rsid w:val="000C6C23"/>
    <w:rsid w:val="000C72AF"/>
    <w:rsid w:val="000D4641"/>
    <w:rsid w:val="000D56E8"/>
    <w:rsid w:val="000D6DCD"/>
    <w:rsid w:val="000D7917"/>
    <w:rsid w:val="000E105D"/>
    <w:rsid w:val="000E14D4"/>
    <w:rsid w:val="000E2E6D"/>
    <w:rsid w:val="000E4BD7"/>
    <w:rsid w:val="000E5377"/>
    <w:rsid w:val="000F2E76"/>
    <w:rsid w:val="000F32FB"/>
    <w:rsid w:val="000F4290"/>
    <w:rsid w:val="000F7944"/>
    <w:rsid w:val="00112128"/>
    <w:rsid w:val="00114EB1"/>
    <w:rsid w:val="00115C97"/>
    <w:rsid w:val="00116FCA"/>
    <w:rsid w:val="0012073C"/>
    <w:rsid w:val="00122A16"/>
    <w:rsid w:val="00123934"/>
    <w:rsid w:val="0013008B"/>
    <w:rsid w:val="00133F15"/>
    <w:rsid w:val="00135197"/>
    <w:rsid w:val="001368D7"/>
    <w:rsid w:val="00146024"/>
    <w:rsid w:val="00146761"/>
    <w:rsid w:val="001471E2"/>
    <w:rsid w:val="00147A0F"/>
    <w:rsid w:val="0015151F"/>
    <w:rsid w:val="00153E66"/>
    <w:rsid w:val="001614D4"/>
    <w:rsid w:val="00162C0A"/>
    <w:rsid w:val="001706AD"/>
    <w:rsid w:val="00173B62"/>
    <w:rsid w:val="001767E1"/>
    <w:rsid w:val="001768C7"/>
    <w:rsid w:val="00177078"/>
    <w:rsid w:val="0017709F"/>
    <w:rsid w:val="00180897"/>
    <w:rsid w:val="00183EDC"/>
    <w:rsid w:val="00184AB5"/>
    <w:rsid w:val="00190BA7"/>
    <w:rsid w:val="001937DE"/>
    <w:rsid w:val="001A38D6"/>
    <w:rsid w:val="001A4276"/>
    <w:rsid w:val="001A4EAC"/>
    <w:rsid w:val="001A5B7E"/>
    <w:rsid w:val="001A68B5"/>
    <w:rsid w:val="001B0D84"/>
    <w:rsid w:val="001B1DF0"/>
    <w:rsid w:val="001B40DC"/>
    <w:rsid w:val="001B593F"/>
    <w:rsid w:val="001B7EF1"/>
    <w:rsid w:val="001C0060"/>
    <w:rsid w:val="001C3F38"/>
    <w:rsid w:val="001C4AEC"/>
    <w:rsid w:val="001C6388"/>
    <w:rsid w:val="001C7F25"/>
    <w:rsid w:val="001D17AC"/>
    <w:rsid w:val="001D4F6F"/>
    <w:rsid w:val="001D5CD4"/>
    <w:rsid w:val="001E2184"/>
    <w:rsid w:val="001E31AD"/>
    <w:rsid w:val="001E6980"/>
    <w:rsid w:val="001E6BB8"/>
    <w:rsid w:val="001E6D5A"/>
    <w:rsid w:val="001E7378"/>
    <w:rsid w:val="001F296F"/>
    <w:rsid w:val="001F47D6"/>
    <w:rsid w:val="001F72F5"/>
    <w:rsid w:val="001F7D1E"/>
    <w:rsid w:val="00200A69"/>
    <w:rsid w:val="00201221"/>
    <w:rsid w:val="0020265D"/>
    <w:rsid w:val="0020336C"/>
    <w:rsid w:val="00210264"/>
    <w:rsid w:val="00216DB3"/>
    <w:rsid w:val="002229ED"/>
    <w:rsid w:val="00222F5B"/>
    <w:rsid w:val="00225C56"/>
    <w:rsid w:val="0022706A"/>
    <w:rsid w:val="002318D8"/>
    <w:rsid w:val="002375AD"/>
    <w:rsid w:val="00245647"/>
    <w:rsid w:val="0024647B"/>
    <w:rsid w:val="00247BD6"/>
    <w:rsid w:val="0025000F"/>
    <w:rsid w:val="00253019"/>
    <w:rsid w:val="002536EF"/>
    <w:rsid w:val="00254058"/>
    <w:rsid w:val="00256505"/>
    <w:rsid w:val="00257300"/>
    <w:rsid w:val="00261DD1"/>
    <w:rsid w:val="002628AB"/>
    <w:rsid w:val="002678F6"/>
    <w:rsid w:val="00271524"/>
    <w:rsid w:val="00272BC2"/>
    <w:rsid w:val="00273823"/>
    <w:rsid w:val="00273AC6"/>
    <w:rsid w:val="002760A1"/>
    <w:rsid w:val="0027797C"/>
    <w:rsid w:val="002802F5"/>
    <w:rsid w:val="002803F5"/>
    <w:rsid w:val="00281997"/>
    <w:rsid w:val="00281B1C"/>
    <w:rsid w:val="00283914"/>
    <w:rsid w:val="00284503"/>
    <w:rsid w:val="00285880"/>
    <w:rsid w:val="00286D98"/>
    <w:rsid w:val="00291307"/>
    <w:rsid w:val="002915C7"/>
    <w:rsid w:val="0029500E"/>
    <w:rsid w:val="0029707B"/>
    <w:rsid w:val="002A327B"/>
    <w:rsid w:val="002A50EE"/>
    <w:rsid w:val="002A61BD"/>
    <w:rsid w:val="002B2AEB"/>
    <w:rsid w:val="002C3181"/>
    <w:rsid w:val="002D06ED"/>
    <w:rsid w:val="002D0BB3"/>
    <w:rsid w:val="002D0FE3"/>
    <w:rsid w:val="002D4446"/>
    <w:rsid w:val="002E02E5"/>
    <w:rsid w:val="002E08DA"/>
    <w:rsid w:val="002E1577"/>
    <w:rsid w:val="002E49FE"/>
    <w:rsid w:val="002F1F58"/>
    <w:rsid w:val="002F2142"/>
    <w:rsid w:val="002F4BF0"/>
    <w:rsid w:val="002F7C8C"/>
    <w:rsid w:val="0030048D"/>
    <w:rsid w:val="00301044"/>
    <w:rsid w:val="00301CB9"/>
    <w:rsid w:val="00303AD2"/>
    <w:rsid w:val="0030410C"/>
    <w:rsid w:val="00307955"/>
    <w:rsid w:val="0031119F"/>
    <w:rsid w:val="00312CD6"/>
    <w:rsid w:val="00316D52"/>
    <w:rsid w:val="0032002F"/>
    <w:rsid w:val="00325A61"/>
    <w:rsid w:val="003345D1"/>
    <w:rsid w:val="00344530"/>
    <w:rsid w:val="00346F8E"/>
    <w:rsid w:val="0035183C"/>
    <w:rsid w:val="00361D8D"/>
    <w:rsid w:val="00361DCF"/>
    <w:rsid w:val="00364567"/>
    <w:rsid w:val="00364E44"/>
    <w:rsid w:val="003678B8"/>
    <w:rsid w:val="003707C8"/>
    <w:rsid w:val="00376A24"/>
    <w:rsid w:val="003805E8"/>
    <w:rsid w:val="00381A2A"/>
    <w:rsid w:val="0038279F"/>
    <w:rsid w:val="003828B2"/>
    <w:rsid w:val="00383239"/>
    <w:rsid w:val="003837E9"/>
    <w:rsid w:val="003839DD"/>
    <w:rsid w:val="00386A3A"/>
    <w:rsid w:val="003877CD"/>
    <w:rsid w:val="003878B5"/>
    <w:rsid w:val="003A3C7A"/>
    <w:rsid w:val="003A3F01"/>
    <w:rsid w:val="003A590B"/>
    <w:rsid w:val="003C2391"/>
    <w:rsid w:val="003C3431"/>
    <w:rsid w:val="003C5443"/>
    <w:rsid w:val="003C5AB3"/>
    <w:rsid w:val="003C6F91"/>
    <w:rsid w:val="003C72F4"/>
    <w:rsid w:val="003D4A9D"/>
    <w:rsid w:val="003E2BAF"/>
    <w:rsid w:val="003E6B9C"/>
    <w:rsid w:val="003E73A4"/>
    <w:rsid w:val="003F2355"/>
    <w:rsid w:val="003F78CE"/>
    <w:rsid w:val="003F7E21"/>
    <w:rsid w:val="0040455E"/>
    <w:rsid w:val="00407142"/>
    <w:rsid w:val="00412AA7"/>
    <w:rsid w:val="0041300D"/>
    <w:rsid w:val="004139D6"/>
    <w:rsid w:val="00416443"/>
    <w:rsid w:val="00417BB0"/>
    <w:rsid w:val="00421146"/>
    <w:rsid w:val="00421525"/>
    <w:rsid w:val="004228BB"/>
    <w:rsid w:val="004237D2"/>
    <w:rsid w:val="004239B2"/>
    <w:rsid w:val="0042565D"/>
    <w:rsid w:val="0042696C"/>
    <w:rsid w:val="0043425F"/>
    <w:rsid w:val="004422CB"/>
    <w:rsid w:val="0044583D"/>
    <w:rsid w:val="0044644D"/>
    <w:rsid w:val="0044785D"/>
    <w:rsid w:val="004516CC"/>
    <w:rsid w:val="004535FD"/>
    <w:rsid w:val="00454748"/>
    <w:rsid w:val="004551AB"/>
    <w:rsid w:val="00455EF8"/>
    <w:rsid w:val="00456388"/>
    <w:rsid w:val="00456B1A"/>
    <w:rsid w:val="00460D48"/>
    <w:rsid w:val="004634CB"/>
    <w:rsid w:val="004635D6"/>
    <w:rsid w:val="0046423A"/>
    <w:rsid w:val="0046701C"/>
    <w:rsid w:val="00467C47"/>
    <w:rsid w:val="00472C4E"/>
    <w:rsid w:val="004769D2"/>
    <w:rsid w:val="00477A59"/>
    <w:rsid w:val="00481717"/>
    <w:rsid w:val="004817F3"/>
    <w:rsid w:val="0048380E"/>
    <w:rsid w:val="00486412"/>
    <w:rsid w:val="004865A6"/>
    <w:rsid w:val="004963AA"/>
    <w:rsid w:val="004A3DBE"/>
    <w:rsid w:val="004A7DE3"/>
    <w:rsid w:val="004B004A"/>
    <w:rsid w:val="004C5379"/>
    <w:rsid w:val="004D37D2"/>
    <w:rsid w:val="004D40CE"/>
    <w:rsid w:val="004D4DE1"/>
    <w:rsid w:val="004E1B6A"/>
    <w:rsid w:val="004E2448"/>
    <w:rsid w:val="004E6D49"/>
    <w:rsid w:val="004E7EA0"/>
    <w:rsid w:val="004F1A14"/>
    <w:rsid w:val="004F2434"/>
    <w:rsid w:val="004F4945"/>
    <w:rsid w:val="005017CE"/>
    <w:rsid w:val="00504737"/>
    <w:rsid w:val="00504941"/>
    <w:rsid w:val="005137D9"/>
    <w:rsid w:val="00513BF8"/>
    <w:rsid w:val="005150DF"/>
    <w:rsid w:val="005151C3"/>
    <w:rsid w:val="005156F5"/>
    <w:rsid w:val="00516D8A"/>
    <w:rsid w:val="00521257"/>
    <w:rsid w:val="00523B97"/>
    <w:rsid w:val="00526BC1"/>
    <w:rsid w:val="005306CC"/>
    <w:rsid w:val="0053152A"/>
    <w:rsid w:val="00531A17"/>
    <w:rsid w:val="00537312"/>
    <w:rsid w:val="0053742B"/>
    <w:rsid w:val="00541D4C"/>
    <w:rsid w:val="00545558"/>
    <w:rsid w:val="00546F49"/>
    <w:rsid w:val="00546F73"/>
    <w:rsid w:val="00555E4C"/>
    <w:rsid w:val="00565F7E"/>
    <w:rsid w:val="005663AE"/>
    <w:rsid w:val="00566A57"/>
    <w:rsid w:val="00582982"/>
    <w:rsid w:val="0058458D"/>
    <w:rsid w:val="00587807"/>
    <w:rsid w:val="00587DEF"/>
    <w:rsid w:val="0059524B"/>
    <w:rsid w:val="005A065A"/>
    <w:rsid w:val="005A5078"/>
    <w:rsid w:val="005B03FE"/>
    <w:rsid w:val="005B1A97"/>
    <w:rsid w:val="005B3246"/>
    <w:rsid w:val="005B6A0C"/>
    <w:rsid w:val="005C1C36"/>
    <w:rsid w:val="005C3C2A"/>
    <w:rsid w:val="005C3F42"/>
    <w:rsid w:val="005C607E"/>
    <w:rsid w:val="005C6449"/>
    <w:rsid w:val="005D20DA"/>
    <w:rsid w:val="005D68F5"/>
    <w:rsid w:val="005E1BBE"/>
    <w:rsid w:val="005E27F2"/>
    <w:rsid w:val="005F32D7"/>
    <w:rsid w:val="005F4F1C"/>
    <w:rsid w:val="006005B1"/>
    <w:rsid w:val="00603411"/>
    <w:rsid w:val="006163A7"/>
    <w:rsid w:val="006177F2"/>
    <w:rsid w:val="006236B3"/>
    <w:rsid w:val="00623F7E"/>
    <w:rsid w:val="00631C70"/>
    <w:rsid w:val="00631F28"/>
    <w:rsid w:val="00632212"/>
    <w:rsid w:val="00641634"/>
    <w:rsid w:val="006426E7"/>
    <w:rsid w:val="00645672"/>
    <w:rsid w:val="00646198"/>
    <w:rsid w:val="006514D2"/>
    <w:rsid w:val="00651A20"/>
    <w:rsid w:val="00655DD5"/>
    <w:rsid w:val="00666197"/>
    <w:rsid w:val="00666884"/>
    <w:rsid w:val="00674431"/>
    <w:rsid w:val="00676AEF"/>
    <w:rsid w:val="006778D1"/>
    <w:rsid w:val="00681045"/>
    <w:rsid w:val="0068361A"/>
    <w:rsid w:val="006847C5"/>
    <w:rsid w:val="00686205"/>
    <w:rsid w:val="00686963"/>
    <w:rsid w:val="006908F9"/>
    <w:rsid w:val="00690C81"/>
    <w:rsid w:val="0069373C"/>
    <w:rsid w:val="00693CCE"/>
    <w:rsid w:val="00693FDC"/>
    <w:rsid w:val="006955F8"/>
    <w:rsid w:val="006A0945"/>
    <w:rsid w:val="006A0CBD"/>
    <w:rsid w:val="006A1CAF"/>
    <w:rsid w:val="006A443D"/>
    <w:rsid w:val="006B076E"/>
    <w:rsid w:val="006B0BFD"/>
    <w:rsid w:val="006B225D"/>
    <w:rsid w:val="006B2E90"/>
    <w:rsid w:val="006B5E22"/>
    <w:rsid w:val="006B6382"/>
    <w:rsid w:val="006C0A16"/>
    <w:rsid w:val="006C0B33"/>
    <w:rsid w:val="006C11F1"/>
    <w:rsid w:val="006C18F7"/>
    <w:rsid w:val="006C1917"/>
    <w:rsid w:val="006C1A6C"/>
    <w:rsid w:val="006C3EC5"/>
    <w:rsid w:val="006C54B8"/>
    <w:rsid w:val="006D28EE"/>
    <w:rsid w:val="006E1923"/>
    <w:rsid w:val="006E3FF9"/>
    <w:rsid w:val="006E4933"/>
    <w:rsid w:val="006F05A7"/>
    <w:rsid w:val="006F1441"/>
    <w:rsid w:val="006F427D"/>
    <w:rsid w:val="006F58C7"/>
    <w:rsid w:val="0070240F"/>
    <w:rsid w:val="00705A1B"/>
    <w:rsid w:val="00706765"/>
    <w:rsid w:val="00706986"/>
    <w:rsid w:val="00707881"/>
    <w:rsid w:val="00710257"/>
    <w:rsid w:val="00712558"/>
    <w:rsid w:val="0071582E"/>
    <w:rsid w:val="007169C9"/>
    <w:rsid w:val="0071755A"/>
    <w:rsid w:val="0072102F"/>
    <w:rsid w:val="0073379F"/>
    <w:rsid w:val="007345D3"/>
    <w:rsid w:val="007367F0"/>
    <w:rsid w:val="00747203"/>
    <w:rsid w:val="00747FC4"/>
    <w:rsid w:val="007576AE"/>
    <w:rsid w:val="0076110A"/>
    <w:rsid w:val="00763579"/>
    <w:rsid w:val="00765169"/>
    <w:rsid w:val="0076531C"/>
    <w:rsid w:val="00765A03"/>
    <w:rsid w:val="00765C4E"/>
    <w:rsid w:val="007722F4"/>
    <w:rsid w:val="00773FCB"/>
    <w:rsid w:val="007778C9"/>
    <w:rsid w:val="00781120"/>
    <w:rsid w:val="00784685"/>
    <w:rsid w:val="00792607"/>
    <w:rsid w:val="00793014"/>
    <w:rsid w:val="007A1341"/>
    <w:rsid w:val="007A18DA"/>
    <w:rsid w:val="007A210B"/>
    <w:rsid w:val="007B0C0C"/>
    <w:rsid w:val="007B0D25"/>
    <w:rsid w:val="007B4A0D"/>
    <w:rsid w:val="007B58C5"/>
    <w:rsid w:val="007B6819"/>
    <w:rsid w:val="007B6E4B"/>
    <w:rsid w:val="007C461F"/>
    <w:rsid w:val="007D370B"/>
    <w:rsid w:val="007D3862"/>
    <w:rsid w:val="007D3FBE"/>
    <w:rsid w:val="007E0C8C"/>
    <w:rsid w:val="007E1D84"/>
    <w:rsid w:val="007E1EFE"/>
    <w:rsid w:val="007E2791"/>
    <w:rsid w:val="007F0574"/>
    <w:rsid w:val="0080193B"/>
    <w:rsid w:val="00805202"/>
    <w:rsid w:val="008116EF"/>
    <w:rsid w:val="00813FD6"/>
    <w:rsid w:val="0081514D"/>
    <w:rsid w:val="00820F23"/>
    <w:rsid w:val="0082250A"/>
    <w:rsid w:val="00822CA9"/>
    <w:rsid w:val="00822FA0"/>
    <w:rsid w:val="00826153"/>
    <w:rsid w:val="0083027D"/>
    <w:rsid w:val="00830A3D"/>
    <w:rsid w:val="0083124C"/>
    <w:rsid w:val="00831770"/>
    <w:rsid w:val="00835459"/>
    <w:rsid w:val="00835C7D"/>
    <w:rsid w:val="00841725"/>
    <w:rsid w:val="008429B8"/>
    <w:rsid w:val="00846196"/>
    <w:rsid w:val="00852433"/>
    <w:rsid w:val="00863561"/>
    <w:rsid w:val="00864667"/>
    <w:rsid w:val="00871877"/>
    <w:rsid w:val="0087574A"/>
    <w:rsid w:val="00875D47"/>
    <w:rsid w:val="0087679C"/>
    <w:rsid w:val="00876BEB"/>
    <w:rsid w:val="00876E18"/>
    <w:rsid w:val="00877C6A"/>
    <w:rsid w:val="00882F0F"/>
    <w:rsid w:val="00884F03"/>
    <w:rsid w:val="00886C9D"/>
    <w:rsid w:val="0088743F"/>
    <w:rsid w:val="008910A7"/>
    <w:rsid w:val="008930FF"/>
    <w:rsid w:val="008A02BE"/>
    <w:rsid w:val="008A254F"/>
    <w:rsid w:val="008A2EA9"/>
    <w:rsid w:val="008A30CE"/>
    <w:rsid w:val="008B2CF0"/>
    <w:rsid w:val="008B3074"/>
    <w:rsid w:val="008B6ECD"/>
    <w:rsid w:val="008B7F3A"/>
    <w:rsid w:val="008C05D6"/>
    <w:rsid w:val="008C0872"/>
    <w:rsid w:val="008C4E38"/>
    <w:rsid w:val="008D2A3D"/>
    <w:rsid w:val="008D2B9C"/>
    <w:rsid w:val="008D416A"/>
    <w:rsid w:val="008D6ABC"/>
    <w:rsid w:val="008D72E3"/>
    <w:rsid w:val="008D736A"/>
    <w:rsid w:val="008E72AC"/>
    <w:rsid w:val="008E7440"/>
    <w:rsid w:val="008F28DA"/>
    <w:rsid w:val="008F388A"/>
    <w:rsid w:val="00900E7E"/>
    <w:rsid w:val="00905F74"/>
    <w:rsid w:val="009177B2"/>
    <w:rsid w:val="009211BF"/>
    <w:rsid w:val="009242B6"/>
    <w:rsid w:val="00931E38"/>
    <w:rsid w:val="00943C7A"/>
    <w:rsid w:val="00944969"/>
    <w:rsid w:val="00962170"/>
    <w:rsid w:val="00964B0E"/>
    <w:rsid w:val="00975B94"/>
    <w:rsid w:val="009810ED"/>
    <w:rsid w:val="00982141"/>
    <w:rsid w:val="00983948"/>
    <w:rsid w:val="009856EE"/>
    <w:rsid w:val="00987460"/>
    <w:rsid w:val="00991920"/>
    <w:rsid w:val="00993A4E"/>
    <w:rsid w:val="009A43B0"/>
    <w:rsid w:val="009A4BE3"/>
    <w:rsid w:val="009A5B66"/>
    <w:rsid w:val="009B281D"/>
    <w:rsid w:val="009B63D8"/>
    <w:rsid w:val="009C2555"/>
    <w:rsid w:val="009C2A52"/>
    <w:rsid w:val="009C2D95"/>
    <w:rsid w:val="009C35F7"/>
    <w:rsid w:val="009C3E25"/>
    <w:rsid w:val="009C64E3"/>
    <w:rsid w:val="009D27D4"/>
    <w:rsid w:val="009D5F3B"/>
    <w:rsid w:val="009D5FC8"/>
    <w:rsid w:val="009D617D"/>
    <w:rsid w:val="009D63B8"/>
    <w:rsid w:val="009D63C3"/>
    <w:rsid w:val="009E5F58"/>
    <w:rsid w:val="009F0C20"/>
    <w:rsid w:val="009F0EFF"/>
    <w:rsid w:val="009F19BD"/>
    <w:rsid w:val="009F30CA"/>
    <w:rsid w:val="009F4378"/>
    <w:rsid w:val="00A05CCD"/>
    <w:rsid w:val="00A163C1"/>
    <w:rsid w:val="00A17FEE"/>
    <w:rsid w:val="00A22A9F"/>
    <w:rsid w:val="00A2360D"/>
    <w:rsid w:val="00A249A7"/>
    <w:rsid w:val="00A270E5"/>
    <w:rsid w:val="00A32F57"/>
    <w:rsid w:val="00A33763"/>
    <w:rsid w:val="00A35600"/>
    <w:rsid w:val="00A35AD0"/>
    <w:rsid w:val="00A36119"/>
    <w:rsid w:val="00A43283"/>
    <w:rsid w:val="00A43770"/>
    <w:rsid w:val="00A5022E"/>
    <w:rsid w:val="00A640C4"/>
    <w:rsid w:val="00A7145E"/>
    <w:rsid w:val="00A71EF2"/>
    <w:rsid w:val="00A834CC"/>
    <w:rsid w:val="00A938C0"/>
    <w:rsid w:val="00A94FA9"/>
    <w:rsid w:val="00A979E3"/>
    <w:rsid w:val="00A97C59"/>
    <w:rsid w:val="00A97E41"/>
    <w:rsid w:val="00AA19B2"/>
    <w:rsid w:val="00AA2EA6"/>
    <w:rsid w:val="00AA7D2F"/>
    <w:rsid w:val="00AB48B0"/>
    <w:rsid w:val="00AB5D1C"/>
    <w:rsid w:val="00AC04D7"/>
    <w:rsid w:val="00AC0DA3"/>
    <w:rsid w:val="00AC1E09"/>
    <w:rsid w:val="00AC4D29"/>
    <w:rsid w:val="00AD36D9"/>
    <w:rsid w:val="00AD4815"/>
    <w:rsid w:val="00AD5721"/>
    <w:rsid w:val="00AD61E1"/>
    <w:rsid w:val="00AE076C"/>
    <w:rsid w:val="00AE202E"/>
    <w:rsid w:val="00AE30D0"/>
    <w:rsid w:val="00AE35D9"/>
    <w:rsid w:val="00AE4713"/>
    <w:rsid w:val="00AE5395"/>
    <w:rsid w:val="00B00B3C"/>
    <w:rsid w:val="00B03B6E"/>
    <w:rsid w:val="00B04DF8"/>
    <w:rsid w:val="00B05D47"/>
    <w:rsid w:val="00B07534"/>
    <w:rsid w:val="00B10E1E"/>
    <w:rsid w:val="00B129A2"/>
    <w:rsid w:val="00B12B44"/>
    <w:rsid w:val="00B14408"/>
    <w:rsid w:val="00B14CD9"/>
    <w:rsid w:val="00B156C8"/>
    <w:rsid w:val="00B17489"/>
    <w:rsid w:val="00B212FE"/>
    <w:rsid w:val="00B23D7A"/>
    <w:rsid w:val="00B318BD"/>
    <w:rsid w:val="00B32AEB"/>
    <w:rsid w:val="00B42F70"/>
    <w:rsid w:val="00B4324D"/>
    <w:rsid w:val="00B43966"/>
    <w:rsid w:val="00B46014"/>
    <w:rsid w:val="00B46055"/>
    <w:rsid w:val="00B523C6"/>
    <w:rsid w:val="00B56240"/>
    <w:rsid w:val="00B61BAA"/>
    <w:rsid w:val="00B6361A"/>
    <w:rsid w:val="00B6423A"/>
    <w:rsid w:val="00B66582"/>
    <w:rsid w:val="00B701E5"/>
    <w:rsid w:val="00B73EA0"/>
    <w:rsid w:val="00B75222"/>
    <w:rsid w:val="00B7567D"/>
    <w:rsid w:val="00B76C97"/>
    <w:rsid w:val="00B828F0"/>
    <w:rsid w:val="00B8572C"/>
    <w:rsid w:val="00B85FE4"/>
    <w:rsid w:val="00B90622"/>
    <w:rsid w:val="00B95207"/>
    <w:rsid w:val="00B97ECC"/>
    <w:rsid w:val="00BA30E5"/>
    <w:rsid w:val="00BA46A5"/>
    <w:rsid w:val="00BA4B8B"/>
    <w:rsid w:val="00BA4FCA"/>
    <w:rsid w:val="00BA714F"/>
    <w:rsid w:val="00BB61A0"/>
    <w:rsid w:val="00BC05C2"/>
    <w:rsid w:val="00BC764A"/>
    <w:rsid w:val="00BD103E"/>
    <w:rsid w:val="00BD2DFE"/>
    <w:rsid w:val="00BD58E8"/>
    <w:rsid w:val="00BD5A05"/>
    <w:rsid w:val="00BE09C2"/>
    <w:rsid w:val="00BE2551"/>
    <w:rsid w:val="00BE33DF"/>
    <w:rsid w:val="00BE4051"/>
    <w:rsid w:val="00BE4C46"/>
    <w:rsid w:val="00BF2274"/>
    <w:rsid w:val="00BF4657"/>
    <w:rsid w:val="00BF7632"/>
    <w:rsid w:val="00C02FD8"/>
    <w:rsid w:val="00C0306F"/>
    <w:rsid w:val="00C04C95"/>
    <w:rsid w:val="00C11430"/>
    <w:rsid w:val="00C1171D"/>
    <w:rsid w:val="00C11C47"/>
    <w:rsid w:val="00C12C87"/>
    <w:rsid w:val="00C14E57"/>
    <w:rsid w:val="00C16BD5"/>
    <w:rsid w:val="00C16F76"/>
    <w:rsid w:val="00C1701B"/>
    <w:rsid w:val="00C2375A"/>
    <w:rsid w:val="00C24226"/>
    <w:rsid w:val="00C32009"/>
    <w:rsid w:val="00C345D9"/>
    <w:rsid w:val="00C36ACB"/>
    <w:rsid w:val="00C37CBB"/>
    <w:rsid w:val="00C50219"/>
    <w:rsid w:val="00C50928"/>
    <w:rsid w:val="00C54DF7"/>
    <w:rsid w:val="00C63BCE"/>
    <w:rsid w:val="00C67595"/>
    <w:rsid w:val="00C7071D"/>
    <w:rsid w:val="00C71F51"/>
    <w:rsid w:val="00C745D4"/>
    <w:rsid w:val="00C7524B"/>
    <w:rsid w:val="00C76489"/>
    <w:rsid w:val="00C80444"/>
    <w:rsid w:val="00C81D9A"/>
    <w:rsid w:val="00C835D2"/>
    <w:rsid w:val="00C85DDF"/>
    <w:rsid w:val="00C9261E"/>
    <w:rsid w:val="00C954C5"/>
    <w:rsid w:val="00C964EC"/>
    <w:rsid w:val="00C9769A"/>
    <w:rsid w:val="00CA11AC"/>
    <w:rsid w:val="00CA1420"/>
    <w:rsid w:val="00CA1BCD"/>
    <w:rsid w:val="00CA5D45"/>
    <w:rsid w:val="00CB4D13"/>
    <w:rsid w:val="00CB4D66"/>
    <w:rsid w:val="00CB4E0A"/>
    <w:rsid w:val="00CB6C44"/>
    <w:rsid w:val="00CC09A4"/>
    <w:rsid w:val="00CC156C"/>
    <w:rsid w:val="00CC253A"/>
    <w:rsid w:val="00CC3A03"/>
    <w:rsid w:val="00CC43E5"/>
    <w:rsid w:val="00CC62EE"/>
    <w:rsid w:val="00CD1301"/>
    <w:rsid w:val="00CD3B45"/>
    <w:rsid w:val="00CD3B72"/>
    <w:rsid w:val="00CD51B3"/>
    <w:rsid w:val="00CD52D3"/>
    <w:rsid w:val="00CD66DE"/>
    <w:rsid w:val="00CE0CAB"/>
    <w:rsid w:val="00CE0FEC"/>
    <w:rsid w:val="00CF15E3"/>
    <w:rsid w:val="00CF20F5"/>
    <w:rsid w:val="00CF3814"/>
    <w:rsid w:val="00CF66B8"/>
    <w:rsid w:val="00D058F8"/>
    <w:rsid w:val="00D05EAA"/>
    <w:rsid w:val="00D07472"/>
    <w:rsid w:val="00D115DB"/>
    <w:rsid w:val="00D14214"/>
    <w:rsid w:val="00D15A18"/>
    <w:rsid w:val="00D17272"/>
    <w:rsid w:val="00D2293D"/>
    <w:rsid w:val="00D22BC6"/>
    <w:rsid w:val="00D2385D"/>
    <w:rsid w:val="00D26929"/>
    <w:rsid w:val="00D31BF9"/>
    <w:rsid w:val="00D320B9"/>
    <w:rsid w:val="00D42480"/>
    <w:rsid w:val="00D43A1E"/>
    <w:rsid w:val="00D44687"/>
    <w:rsid w:val="00D458DA"/>
    <w:rsid w:val="00D50241"/>
    <w:rsid w:val="00D52BD1"/>
    <w:rsid w:val="00D64E27"/>
    <w:rsid w:val="00D6788A"/>
    <w:rsid w:val="00D67FA0"/>
    <w:rsid w:val="00D72168"/>
    <w:rsid w:val="00D72B3C"/>
    <w:rsid w:val="00D76B1A"/>
    <w:rsid w:val="00D80414"/>
    <w:rsid w:val="00D81B4E"/>
    <w:rsid w:val="00D83974"/>
    <w:rsid w:val="00D86DF5"/>
    <w:rsid w:val="00D96623"/>
    <w:rsid w:val="00D97FF6"/>
    <w:rsid w:val="00DB10B6"/>
    <w:rsid w:val="00DB1E79"/>
    <w:rsid w:val="00DB1F78"/>
    <w:rsid w:val="00DC0936"/>
    <w:rsid w:val="00DC52A6"/>
    <w:rsid w:val="00DC6310"/>
    <w:rsid w:val="00DC787B"/>
    <w:rsid w:val="00DC7AA1"/>
    <w:rsid w:val="00DD5DF2"/>
    <w:rsid w:val="00DD7FF5"/>
    <w:rsid w:val="00DE0EFF"/>
    <w:rsid w:val="00DE383F"/>
    <w:rsid w:val="00DE4E22"/>
    <w:rsid w:val="00DE6583"/>
    <w:rsid w:val="00DE7F32"/>
    <w:rsid w:val="00DF276A"/>
    <w:rsid w:val="00DF493D"/>
    <w:rsid w:val="00DF6C1A"/>
    <w:rsid w:val="00E05296"/>
    <w:rsid w:val="00E07AEA"/>
    <w:rsid w:val="00E115C3"/>
    <w:rsid w:val="00E11C17"/>
    <w:rsid w:val="00E16F00"/>
    <w:rsid w:val="00E17A67"/>
    <w:rsid w:val="00E20FD3"/>
    <w:rsid w:val="00E20FD5"/>
    <w:rsid w:val="00E21AEB"/>
    <w:rsid w:val="00E22759"/>
    <w:rsid w:val="00E233E9"/>
    <w:rsid w:val="00E24962"/>
    <w:rsid w:val="00E27D14"/>
    <w:rsid w:val="00E30909"/>
    <w:rsid w:val="00E31C93"/>
    <w:rsid w:val="00E3338D"/>
    <w:rsid w:val="00E34AD0"/>
    <w:rsid w:val="00E350E7"/>
    <w:rsid w:val="00E367F6"/>
    <w:rsid w:val="00E3690F"/>
    <w:rsid w:val="00E36A21"/>
    <w:rsid w:val="00E36FD9"/>
    <w:rsid w:val="00E4150C"/>
    <w:rsid w:val="00E41823"/>
    <w:rsid w:val="00E45F30"/>
    <w:rsid w:val="00E478F8"/>
    <w:rsid w:val="00E53F21"/>
    <w:rsid w:val="00E543D3"/>
    <w:rsid w:val="00E56927"/>
    <w:rsid w:val="00E6107D"/>
    <w:rsid w:val="00E651B8"/>
    <w:rsid w:val="00E66099"/>
    <w:rsid w:val="00E66405"/>
    <w:rsid w:val="00E707A2"/>
    <w:rsid w:val="00E71BBC"/>
    <w:rsid w:val="00E74846"/>
    <w:rsid w:val="00E93C41"/>
    <w:rsid w:val="00E94076"/>
    <w:rsid w:val="00E96C98"/>
    <w:rsid w:val="00E9751E"/>
    <w:rsid w:val="00EA100E"/>
    <w:rsid w:val="00EA2AB7"/>
    <w:rsid w:val="00EA3630"/>
    <w:rsid w:val="00EA3BAA"/>
    <w:rsid w:val="00EA47CF"/>
    <w:rsid w:val="00EA56F0"/>
    <w:rsid w:val="00EA784F"/>
    <w:rsid w:val="00EB37A0"/>
    <w:rsid w:val="00EB5B6F"/>
    <w:rsid w:val="00EB77A4"/>
    <w:rsid w:val="00EC1692"/>
    <w:rsid w:val="00EC38DE"/>
    <w:rsid w:val="00EC5448"/>
    <w:rsid w:val="00EC74F2"/>
    <w:rsid w:val="00EC792B"/>
    <w:rsid w:val="00ED78CC"/>
    <w:rsid w:val="00EE0F63"/>
    <w:rsid w:val="00EE28F9"/>
    <w:rsid w:val="00EE591A"/>
    <w:rsid w:val="00EE679D"/>
    <w:rsid w:val="00EF1163"/>
    <w:rsid w:val="00EF2BEF"/>
    <w:rsid w:val="00EF3603"/>
    <w:rsid w:val="00EF3F5D"/>
    <w:rsid w:val="00EF4F08"/>
    <w:rsid w:val="00EF56F3"/>
    <w:rsid w:val="00EF682E"/>
    <w:rsid w:val="00F00BFF"/>
    <w:rsid w:val="00F05879"/>
    <w:rsid w:val="00F12DC2"/>
    <w:rsid w:val="00F16B5D"/>
    <w:rsid w:val="00F17CBE"/>
    <w:rsid w:val="00F21378"/>
    <w:rsid w:val="00F2324E"/>
    <w:rsid w:val="00F245B9"/>
    <w:rsid w:val="00F26AD2"/>
    <w:rsid w:val="00F30DED"/>
    <w:rsid w:val="00F33D10"/>
    <w:rsid w:val="00F3713B"/>
    <w:rsid w:val="00F40DB4"/>
    <w:rsid w:val="00F44459"/>
    <w:rsid w:val="00F51AD8"/>
    <w:rsid w:val="00F52F24"/>
    <w:rsid w:val="00F625EF"/>
    <w:rsid w:val="00F6498B"/>
    <w:rsid w:val="00F65C77"/>
    <w:rsid w:val="00F65FDB"/>
    <w:rsid w:val="00F70F49"/>
    <w:rsid w:val="00F72C0F"/>
    <w:rsid w:val="00F72CAE"/>
    <w:rsid w:val="00F73F81"/>
    <w:rsid w:val="00F74112"/>
    <w:rsid w:val="00F81476"/>
    <w:rsid w:val="00F822F9"/>
    <w:rsid w:val="00F9024F"/>
    <w:rsid w:val="00F91221"/>
    <w:rsid w:val="00F9141C"/>
    <w:rsid w:val="00F92B8B"/>
    <w:rsid w:val="00F93E91"/>
    <w:rsid w:val="00F964AE"/>
    <w:rsid w:val="00F96BD8"/>
    <w:rsid w:val="00F9733E"/>
    <w:rsid w:val="00F97F0D"/>
    <w:rsid w:val="00FA0034"/>
    <w:rsid w:val="00FA673C"/>
    <w:rsid w:val="00FB04C0"/>
    <w:rsid w:val="00FB0995"/>
    <w:rsid w:val="00FB3727"/>
    <w:rsid w:val="00FB6AF6"/>
    <w:rsid w:val="00FC2FCA"/>
    <w:rsid w:val="00FC32BF"/>
    <w:rsid w:val="00FD0B73"/>
    <w:rsid w:val="00FD1676"/>
    <w:rsid w:val="00FD2BC6"/>
    <w:rsid w:val="00FD3C6F"/>
    <w:rsid w:val="00FD612E"/>
    <w:rsid w:val="00FD7E51"/>
    <w:rsid w:val="00FF1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1279F"/>
  <w15:docId w15:val="{59BA6686-A3B7-174F-87E8-C7D1342C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BBE"/>
    <w:pPr>
      <w:widowControl/>
      <w:autoSpaceDE/>
      <w:autoSpaceDN/>
    </w:pPr>
    <w:rPr>
      <w:rFonts w:ascii="Times New Roman" w:eastAsia="Times New Roman" w:hAnsi="Times New Roman" w:cs="Times New Roman"/>
      <w:lang w:val="pt-PT"/>
    </w:rPr>
  </w:style>
  <w:style w:type="paragraph" w:styleId="Ttulo1">
    <w:name w:val="heading 1"/>
    <w:basedOn w:val="Normal"/>
    <w:link w:val="Ttulo1Char"/>
    <w:uiPriority w:val="9"/>
    <w:qFormat/>
    <w:rsid w:val="004C5379"/>
    <w:pPr>
      <w:outlineLvl w:val="0"/>
    </w:pPr>
    <w:rPr>
      <w:rFonts w:ascii="Calibri" w:hAnsi="Calibri" w:cs="Calibri"/>
      <w:b/>
      <w:bCs/>
      <w:color w:val="065C60" w:themeColor="accent1"/>
      <w:spacing w:val="-2"/>
      <w:sz w:val="44"/>
      <w:szCs w:val="44"/>
    </w:rPr>
  </w:style>
  <w:style w:type="paragraph" w:styleId="Ttulo2">
    <w:name w:val="heading 2"/>
    <w:basedOn w:val="Normal"/>
    <w:link w:val="Ttulo2Char"/>
    <w:uiPriority w:val="9"/>
    <w:unhideWhenUsed/>
    <w:qFormat/>
    <w:pPr>
      <w:ind w:left="101"/>
      <w:outlineLvl w:val="1"/>
    </w:pPr>
    <w:rPr>
      <w:sz w:val="28"/>
      <w:szCs w:val="28"/>
    </w:rPr>
  </w:style>
  <w:style w:type="paragraph" w:styleId="Ttulo3">
    <w:name w:val="heading 3"/>
    <w:basedOn w:val="Normal"/>
    <w:next w:val="Normal"/>
    <w:link w:val="Ttulo3Char"/>
    <w:uiPriority w:val="9"/>
    <w:unhideWhenUsed/>
    <w:qFormat/>
    <w:rsid w:val="00CE0FEC"/>
    <w:pPr>
      <w:keepNext/>
      <w:keepLines/>
      <w:spacing w:before="40"/>
      <w:outlineLvl w:val="2"/>
    </w:pPr>
    <w:rPr>
      <w:rFonts w:asciiTheme="majorHAnsi" w:eastAsiaTheme="majorEastAsia" w:hAnsiTheme="majorHAnsi" w:cstheme="majorBidi"/>
      <w:color w:val="032D2F" w:themeColor="accent1" w:themeShade="7F"/>
      <w:sz w:val="24"/>
      <w:szCs w:val="24"/>
    </w:rPr>
  </w:style>
  <w:style w:type="paragraph" w:styleId="Ttulo4">
    <w:name w:val="heading 4"/>
    <w:basedOn w:val="Normal"/>
    <w:next w:val="Normal"/>
    <w:link w:val="Ttulo4Char"/>
    <w:uiPriority w:val="9"/>
    <w:semiHidden/>
    <w:unhideWhenUsed/>
    <w:qFormat/>
    <w:rsid w:val="00285880"/>
    <w:pPr>
      <w:keepNext/>
      <w:keepLines/>
      <w:spacing w:before="40"/>
      <w:outlineLvl w:val="3"/>
    </w:pPr>
    <w:rPr>
      <w:rFonts w:asciiTheme="majorHAnsi" w:eastAsiaTheme="majorEastAsia" w:hAnsiTheme="majorHAnsi" w:cstheme="majorBidi"/>
      <w:i/>
      <w:iCs/>
      <w:color w:val="044447"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8"/>
      <w:szCs w:val="28"/>
    </w:rPr>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paragraph" w:styleId="Cabealho">
    <w:name w:val="header"/>
    <w:basedOn w:val="Normal"/>
    <w:link w:val="CabealhoChar"/>
    <w:unhideWhenUsed/>
    <w:rsid w:val="00DC7AA1"/>
    <w:pPr>
      <w:tabs>
        <w:tab w:val="center" w:pos="4252"/>
        <w:tab w:val="right" w:pos="8504"/>
      </w:tabs>
    </w:pPr>
  </w:style>
  <w:style w:type="character" w:customStyle="1" w:styleId="CabealhoChar">
    <w:name w:val="Cabeçalho Char"/>
    <w:basedOn w:val="Fontepargpadro"/>
    <w:link w:val="Cabealho"/>
    <w:rsid w:val="00DC7AA1"/>
    <w:rPr>
      <w:rFonts w:ascii="Arial" w:eastAsia="Arial" w:hAnsi="Arial" w:cs="Arial"/>
      <w:lang w:val="pt-PT"/>
    </w:rPr>
  </w:style>
  <w:style w:type="paragraph" w:styleId="Rodap">
    <w:name w:val="footer"/>
    <w:basedOn w:val="Normal"/>
    <w:link w:val="RodapChar"/>
    <w:uiPriority w:val="99"/>
    <w:unhideWhenUsed/>
    <w:rsid w:val="00DC7AA1"/>
    <w:pPr>
      <w:tabs>
        <w:tab w:val="center" w:pos="4252"/>
        <w:tab w:val="right" w:pos="8504"/>
      </w:tabs>
    </w:pPr>
  </w:style>
  <w:style w:type="character" w:customStyle="1" w:styleId="RodapChar">
    <w:name w:val="Rodapé Char"/>
    <w:basedOn w:val="Fontepargpadro"/>
    <w:link w:val="Rodap"/>
    <w:uiPriority w:val="99"/>
    <w:rsid w:val="00DC7AA1"/>
    <w:rPr>
      <w:rFonts w:ascii="Arial" w:eastAsia="Arial" w:hAnsi="Arial" w:cs="Arial"/>
      <w:lang w:val="pt-PT"/>
    </w:rPr>
  </w:style>
  <w:style w:type="character" w:styleId="Hyperlink">
    <w:name w:val="Hyperlink"/>
    <w:basedOn w:val="Fontepargpadro"/>
    <w:uiPriority w:val="99"/>
    <w:unhideWhenUsed/>
    <w:rsid w:val="00F17CBE"/>
    <w:rPr>
      <w:color w:val="0563C1" w:themeColor="hyperlink"/>
      <w:u w:val="single"/>
    </w:rPr>
  </w:style>
  <w:style w:type="character" w:customStyle="1" w:styleId="MenoPendente1">
    <w:name w:val="Menção Pendente1"/>
    <w:basedOn w:val="Fontepargpadro"/>
    <w:uiPriority w:val="99"/>
    <w:semiHidden/>
    <w:unhideWhenUsed/>
    <w:rsid w:val="00F17CBE"/>
    <w:rPr>
      <w:color w:val="605E5C"/>
      <w:shd w:val="clear" w:color="auto" w:fill="E1DFDD"/>
    </w:rPr>
  </w:style>
  <w:style w:type="character" w:styleId="HiperlinkVisitado">
    <w:name w:val="FollowedHyperlink"/>
    <w:basedOn w:val="Fontepargpadro"/>
    <w:uiPriority w:val="99"/>
    <w:semiHidden/>
    <w:unhideWhenUsed/>
    <w:rsid w:val="00F17CBE"/>
    <w:rPr>
      <w:color w:val="954F72" w:themeColor="followedHyperlink"/>
      <w:u w:val="single"/>
    </w:rPr>
  </w:style>
  <w:style w:type="paragraph" w:styleId="Subttulo">
    <w:name w:val="Subtitle"/>
    <w:basedOn w:val="Ttulo1"/>
    <w:next w:val="Normal"/>
    <w:link w:val="SubttuloChar"/>
    <w:uiPriority w:val="11"/>
    <w:qFormat/>
    <w:rsid w:val="009B63D8"/>
    <w:rPr>
      <w:rFonts w:ascii="Cambria" w:hAnsi="Cambria" w:cs="Times New Roman"/>
      <w:color w:val="053B47"/>
      <w:spacing w:val="0"/>
      <w:sz w:val="32"/>
      <w:szCs w:val="32"/>
    </w:rPr>
  </w:style>
  <w:style w:type="character" w:customStyle="1" w:styleId="SubttuloChar">
    <w:name w:val="Subtítulo Char"/>
    <w:basedOn w:val="Fontepargpadro"/>
    <w:link w:val="Subttulo"/>
    <w:uiPriority w:val="11"/>
    <w:rsid w:val="009B63D8"/>
    <w:rPr>
      <w:rFonts w:ascii="Cambria" w:eastAsia="Times New Roman" w:hAnsi="Cambria" w:cs="Times New Roman"/>
      <w:b/>
      <w:bCs/>
      <w:color w:val="053B47"/>
      <w:sz w:val="32"/>
      <w:szCs w:val="32"/>
      <w:lang w:val="pt-PT"/>
    </w:rPr>
  </w:style>
  <w:style w:type="character" w:customStyle="1" w:styleId="jsgrdq">
    <w:name w:val="jsgrdq"/>
    <w:basedOn w:val="Fontepargpadro"/>
    <w:rsid w:val="009B63D8"/>
  </w:style>
  <w:style w:type="paragraph" w:customStyle="1" w:styleId="04xlpa">
    <w:name w:val="_04xlpa"/>
    <w:basedOn w:val="Normal"/>
    <w:rsid w:val="009B63D8"/>
    <w:pPr>
      <w:spacing w:before="100" w:beforeAutospacing="1" w:after="100" w:afterAutospacing="1"/>
    </w:pPr>
    <w:rPr>
      <w:sz w:val="24"/>
      <w:szCs w:val="24"/>
      <w:lang w:val="pt-BR" w:eastAsia="pt-BR"/>
    </w:rPr>
  </w:style>
  <w:style w:type="paragraph" w:styleId="NormalWeb">
    <w:name w:val="Normal (Web)"/>
    <w:basedOn w:val="Normal"/>
    <w:uiPriority w:val="99"/>
    <w:unhideWhenUsed/>
    <w:rsid w:val="00CB4E0A"/>
    <w:pPr>
      <w:spacing w:before="100" w:beforeAutospacing="1" w:after="100" w:afterAutospacing="1"/>
    </w:pPr>
    <w:rPr>
      <w:sz w:val="24"/>
      <w:szCs w:val="24"/>
      <w:lang w:val="pt-BR" w:eastAsia="pt-BR"/>
    </w:rPr>
  </w:style>
  <w:style w:type="table" w:styleId="Tabelacomgrade">
    <w:name w:val="Table Grid"/>
    <w:basedOn w:val="Tabelanormal"/>
    <w:uiPriority w:val="39"/>
    <w:rsid w:val="00AA1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unhideWhenUsed/>
    <w:rsid w:val="005C1C36"/>
    <w:pPr>
      <w:spacing w:after="120"/>
      <w:ind w:left="283"/>
    </w:pPr>
  </w:style>
  <w:style w:type="character" w:customStyle="1" w:styleId="RecuodecorpodetextoChar">
    <w:name w:val="Recuo de corpo de texto Char"/>
    <w:basedOn w:val="Fontepargpadro"/>
    <w:link w:val="Recuodecorpodetexto"/>
    <w:uiPriority w:val="99"/>
    <w:rsid w:val="005C1C36"/>
    <w:rPr>
      <w:rFonts w:ascii="Times New Roman" w:eastAsia="Times New Roman" w:hAnsi="Times New Roman" w:cs="Times New Roman"/>
      <w:lang w:val="pt-PT"/>
    </w:rPr>
  </w:style>
  <w:style w:type="character" w:styleId="Refdecomentrio">
    <w:name w:val="annotation reference"/>
    <w:basedOn w:val="Fontepargpadro"/>
    <w:uiPriority w:val="99"/>
    <w:semiHidden/>
    <w:unhideWhenUsed/>
    <w:rsid w:val="00765169"/>
    <w:rPr>
      <w:sz w:val="16"/>
      <w:szCs w:val="16"/>
    </w:rPr>
  </w:style>
  <w:style w:type="paragraph" w:styleId="Textodecomentrio">
    <w:name w:val="annotation text"/>
    <w:basedOn w:val="Normal"/>
    <w:link w:val="TextodecomentrioChar"/>
    <w:uiPriority w:val="99"/>
    <w:semiHidden/>
    <w:unhideWhenUsed/>
    <w:rsid w:val="00765169"/>
    <w:rPr>
      <w:sz w:val="20"/>
      <w:szCs w:val="20"/>
    </w:rPr>
  </w:style>
  <w:style w:type="character" w:customStyle="1" w:styleId="TextodecomentrioChar">
    <w:name w:val="Texto de comentário Char"/>
    <w:basedOn w:val="Fontepargpadro"/>
    <w:link w:val="Textodecomentrio"/>
    <w:uiPriority w:val="99"/>
    <w:semiHidden/>
    <w:rsid w:val="00765169"/>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765169"/>
    <w:rPr>
      <w:b/>
      <w:bCs/>
    </w:rPr>
  </w:style>
  <w:style w:type="character" w:customStyle="1" w:styleId="AssuntodocomentrioChar">
    <w:name w:val="Assunto do comentário Char"/>
    <w:basedOn w:val="TextodecomentrioChar"/>
    <w:link w:val="Assuntodocomentrio"/>
    <w:uiPriority w:val="99"/>
    <w:semiHidden/>
    <w:rsid w:val="00765169"/>
    <w:rPr>
      <w:rFonts w:ascii="Times New Roman" w:eastAsia="Times New Roman" w:hAnsi="Times New Roman" w:cs="Times New Roman"/>
      <w:b/>
      <w:bCs/>
      <w:sz w:val="20"/>
      <w:szCs w:val="20"/>
      <w:lang w:val="pt-PT"/>
    </w:rPr>
  </w:style>
  <w:style w:type="character" w:customStyle="1" w:styleId="Ttulo3Char">
    <w:name w:val="Título 3 Char"/>
    <w:basedOn w:val="Fontepargpadro"/>
    <w:link w:val="Ttulo3"/>
    <w:uiPriority w:val="9"/>
    <w:rsid w:val="00CE0FEC"/>
    <w:rPr>
      <w:rFonts w:asciiTheme="majorHAnsi" w:eastAsiaTheme="majorEastAsia" w:hAnsiTheme="majorHAnsi" w:cstheme="majorBidi"/>
      <w:color w:val="032D2F" w:themeColor="accent1" w:themeShade="7F"/>
      <w:sz w:val="24"/>
      <w:szCs w:val="24"/>
      <w:lang w:val="pt-PT"/>
    </w:rPr>
  </w:style>
  <w:style w:type="paragraph" w:customStyle="1" w:styleId="Standard">
    <w:name w:val="Standard"/>
    <w:rsid w:val="00B14CD9"/>
    <w:pPr>
      <w:suppressAutoHyphens/>
      <w:autoSpaceDE/>
      <w:textAlignment w:val="baseline"/>
    </w:pPr>
    <w:rPr>
      <w:rFonts w:ascii="Times New Roman" w:eastAsia="SimSun" w:hAnsi="Times New Roman" w:cs="Mangal"/>
      <w:kern w:val="3"/>
      <w:sz w:val="24"/>
      <w:szCs w:val="24"/>
      <w:lang w:val="pt-BR" w:eastAsia="zh-CN" w:bidi="hi-IN"/>
    </w:rPr>
  </w:style>
  <w:style w:type="paragraph" w:styleId="Legenda">
    <w:name w:val="caption"/>
    <w:basedOn w:val="Normal"/>
    <w:next w:val="Normal"/>
    <w:uiPriority w:val="35"/>
    <w:unhideWhenUsed/>
    <w:qFormat/>
    <w:rsid w:val="0070240F"/>
    <w:pPr>
      <w:spacing w:after="200"/>
    </w:pPr>
    <w:rPr>
      <w:i/>
      <w:iCs/>
      <w:color w:val="E8B766" w:themeColor="text2"/>
      <w:sz w:val="18"/>
      <w:szCs w:val="18"/>
    </w:rPr>
  </w:style>
  <w:style w:type="character" w:customStyle="1" w:styleId="Link">
    <w:name w:val="Link"/>
    <w:rsid w:val="00122A16"/>
    <w:rPr>
      <w:color w:val="4472C4"/>
    </w:rPr>
  </w:style>
  <w:style w:type="character" w:customStyle="1" w:styleId="CorpodetextoChar">
    <w:name w:val="Corpo de texto Char"/>
    <w:basedOn w:val="Fontepargpadro"/>
    <w:link w:val="Corpodetexto"/>
    <w:uiPriority w:val="1"/>
    <w:rsid w:val="00EF682E"/>
    <w:rPr>
      <w:rFonts w:ascii="Times New Roman" w:eastAsia="Times New Roman" w:hAnsi="Times New Roman" w:cs="Times New Roman"/>
      <w:sz w:val="28"/>
      <w:szCs w:val="28"/>
      <w:lang w:val="pt-PT"/>
    </w:rPr>
  </w:style>
  <w:style w:type="paragraph" w:styleId="SemEspaamento">
    <w:name w:val="No Spacing"/>
    <w:uiPriority w:val="1"/>
    <w:qFormat/>
    <w:rsid w:val="002803F5"/>
    <w:pPr>
      <w:widowControl/>
      <w:autoSpaceDE/>
      <w:autoSpaceDN/>
    </w:pPr>
    <w:rPr>
      <w:rFonts w:ascii="Times New Roman" w:eastAsia="Times New Roman" w:hAnsi="Times New Roman" w:cs="Times New Roman"/>
      <w:sz w:val="24"/>
      <w:szCs w:val="20"/>
      <w:lang w:val="pt-BR" w:eastAsia="pt-BR"/>
    </w:rPr>
  </w:style>
  <w:style w:type="character" w:styleId="Forte">
    <w:name w:val="Strong"/>
    <w:basedOn w:val="Fontepargpadro"/>
    <w:uiPriority w:val="22"/>
    <w:qFormat/>
    <w:rsid w:val="0080193B"/>
    <w:rPr>
      <w:b/>
      <w:bCs/>
    </w:rPr>
  </w:style>
  <w:style w:type="character" w:styleId="nfase">
    <w:name w:val="Emphasis"/>
    <w:basedOn w:val="Fontepargpadro"/>
    <w:uiPriority w:val="20"/>
    <w:qFormat/>
    <w:rsid w:val="0080193B"/>
    <w:rPr>
      <w:i/>
      <w:iCs/>
    </w:rPr>
  </w:style>
  <w:style w:type="paragraph" w:customStyle="1" w:styleId="texto1">
    <w:name w:val="texto1"/>
    <w:basedOn w:val="Normal"/>
    <w:rsid w:val="00F97F0D"/>
    <w:pPr>
      <w:spacing w:before="100" w:beforeAutospacing="1" w:after="100" w:afterAutospacing="1"/>
    </w:pPr>
    <w:rPr>
      <w:sz w:val="24"/>
      <w:szCs w:val="24"/>
      <w:lang w:val="pt-BR" w:eastAsia="pt-BR"/>
    </w:rPr>
  </w:style>
  <w:style w:type="paragraph" w:styleId="Citao">
    <w:name w:val="Quote"/>
    <w:basedOn w:val="Normal"/>
    <w:next w:val="Normal"/>
    <w:link w:val="CitaoChar"/>
    <w:uiPriority w:val="29"/>
    <w:qFormat/>
    <w:rsid w:val="00C71F51"/>
    <w:pPr>
      <w:spacing w:after="200" w:line="276" w:lineRule="auto"/>
    </w:pPr>
    <w:rPr>
      <w:rFonts w:ascii="Arial" w:eastAsiaTheme="minorEastAsia" w:hAnsi="Arial" w:cstheme="minorBidi"/>
      <w:i/>
      <w:iCs/>
      <w:color w:val="06303A" w:themeColor="text1"/>
      <w:sz w:val="20"/>
      <w:lang w:val="en-US"/>
    </w:rPr>
  </w:style>
  <w:style w:type="character" w:customStyle="1" w:styleId="CitaoChar">
    <w:name w:val="Citação Char"/>
    <w:basedOn w:val="Fontepargpadro"/>
    <w:link w:val="Citao"/>
    <w:uiPriority w:val="29"/>
    <w:rsid w:val="00C71F51"/>
    <w:rPr>
      <w:rFonts w:ascii="Arial" w:eastAsiaTheme="minorEastAsia" w:hAnsi="Arial"/>
      <w:i/>
      <w:iCs/>
      <w:color w:val="06303A" w:themeColor="text1"/>
      <w:sz w:val="20"/>
    </w:rPr>
  </w:style>
  <w:style w:type="character" w:customStyle="1" w:styleId="Ttulo4Char">
    <w:name w:val="Título 4 Char"/>
    <w:basedOn w:val="Fontepargpadro"/>
    <w:link w:val="Ttulo4"/>
    <w:uiPriority w:val="9"/>
    <w:semiHidden/>
    <w:rsid w:val="00285880"/>
    <w:rPr>
      <w:rFonts w:asciiTheme="majorHAnsi" w:eastAsiaTheme="majorEastAsia" w:hAnsiTheme="majorHAnsi" w:cstheme="majorBidi"/>
      <w:i/>
      <w:iCs/>
      <w:color w:val="044447" w:themeColor="accent1" w:themeShade="BF"/>
      <w:lang w:val="pt-PT"/>
    </w:rPr>
  </w:style>
  <w:style w:type="character" w:customStyle="1" w:styleId="Ttulo2Char">
    <w:name w:val="Título 2 Char"/>
    <w:basedOn w:val="Fontepargpadro"/>
    <w:link w:val="Ttulo2"/>
    <w:uiPriority w:val="9"/>
    <w:rsid w:val="00183EDC"/>
    <w:rPr>
      <w:rFonts w:ascii="Times New Roman" w:eastAsia="Times New Roman" w:hAnsi="Times New Roman" w:cs="Times New Roman"/>
      <w:sz w:val="28"/>
      <w:szCs w:val="28"/>
      <w:lang w:val="pt-PT"/>
    </w:rPr>
  </w:style>
  <w:style w:type="character" w:customStyle="1" w:styleId="Ttulo1Char">
    <w:name w:val="Título 1 Char"/>
    <w:basedOn w:val="Fontepargpadro"/>
    <w:link w:val="Ttulo1"/>
    <w:uiPriority w:val="9"/>
    <w:rsid w:val="00303AD2"/>
    <w:rPr>
      <w:rFonts w:ascii="Calibri" w:eastAsia="Times New Roman" w:hAnsi="Calibri" w:cs="Calibri"/>
      <w:b/>
      <w:bCs/>
      <w:color w:val="065C60" w:themeColor="accent1"/>
      <w:spacing w:val="-2"/>
      <w:sz w:val="44"/>
      <w:szCs w:val="44"/>
      <w:lang w:val="pt-PT"/>
    </w:rPr>
  </w:style>
  <w:style w:type="character" w:customStyle="1" w:styleId="uv3um">
    <w:name w:val="uv3um"/>
    <w:basedOn w:val="Fontepargpadro"/>
    <w:rsid w:val="00EA47CF"/>
  </w:style>
  <w:style w:type="paragraph" w:customStyle="1" w:styleId="pdq2pgselectionanchorcontainer">
    <w:name w:val="pdq2pg_selectionanchorcontainer"/>
    <w:basedOn w:val="Normal"/>
    <w:rsid w:val="00886C9D"/>
    <w:pPr>
      <w:spacing w:before="100" w:beforeAutospacing="1" w:after="100" w:afterAutospacing="1"/>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098">
      <w:bodyDiv w:val="1"/>
      <w:marLeft w:val="0"/>
      <w:marRight w:val="0"/>
      <w:marTop w:val="0"/>
      <w:marBottom w:val="0"/>
      <w:divBdr>
        <w:top w:val="none" w:sz="0" w:space="0" w:color="auto"/>
        <w:left w:val="none" w:sz="0" w:space="0" w:color="auto"/>
        <w:bottom w:val="none" w:sz="0" w:space="0" w:color="auto"/>
        <w:right w:val="none" w:sz="0" w:space="0" w:color="auto"/>
      </w:divBdr>
    </w:div>
    <w:div w:id="21178053">
      <w:bodyDiv w:val="1"/>
      <w:marLeft w:val="0"/>
      <w:marRight w:val="0"/>
      <w:marTop w:val="0"/>
      <w:marBottom w:val="0"/>
      <w:divBdr>
        <w:top w:val="none" w:sz="0" w:space="0" w:color="auto"/>
        <w:left w:val="none" w:sz="0" w:space="0" w:color="auto"/>
        <w:bottom w:val="none" w:sz="0" w:space="0" w:color="auto"/>
        <w:right w:val="none" w:sz="0" w:space="0" w:color="auto"/>
      </w:divBdr>
    </w:div>
    <w:div w:id="31730578">
      <w:bodyDiv w:val="1"/>
      <w:marLeft w:val="0"/>
      <w:marRight w:val="0"/>
      <w:marTop w:val="0"/>
      <w:marBottom w:val="0"/>
      <w:divBdr>
        <w:top w:val="none" w:sz="0" w:space="0" w:color="auto"/>
        <w:left w:val="none" w:sz="0" w:space="0" w:color="auto"/>
        <w:bottom w:val="none" w:sz="0" w:space="0" w:color="auto"/>
        <w:right w:val="none" w:sz="0" w:space="0" w:color="auto"/>
      </w:divBdr>
    </w:div>
    <w:div w:id="37971588">
      <w:bodyDiv w:val="1"/>
      <w:marLeft w:val="0"/>
      <w:marRight w:val="0"/>
      <w:marTop w:val="0"/>
      <w:marBottom w:val="0"/>
      <w:divBdr>
        <w:top w:val="none" w:sz="0" w:space="0" w:color="auto"/>
        <w:left w:val="none" w:sz="0" w:space="0" w:color="auto"/>
        <w:bottom w:val="none" w:sz="0" w:space="0" w:color="auto"/>
        <w:right w:val="none" w:sz="0" w:space="0" w:color="auto"/>
      </w:divBdr>
    </w:div>
    <w:div w:id="41291246">
      <w:bodyDiv w:val="1"/>
      <w:marLeft w:val="0"/>
      <w:marRight w:val="0"/>
      <w:marTop w:val="0"/>
      <w:marBottom w:val="0"/>
      <w:divBdr>
        <w:top w:val="none" w:sz="0" w:space="0" w:color="auto"/>
        <w:left w:val="none" w:sz="0" w:space="0" w:color="auto"/>
        <w:bottom w:val="none" w:sz="0" w:space="0" w:color="auto"/>
        <w:right w:val="none" w:sz="0" w:space="0" w:color="auto"/>
      </w:divBdr>
    </w:div>
    <w:div w:id="44260649">
      <w:bodyDiv w:val="1"/>
      <w:marLeft w:val="0"/>
      <w:marRight w:val="0"/>
      <w:marTop w:val="0"/>
      <w:marBottom w:val="0"/>
      <w:divBdr>
        <w:top w:val="none" w:sz="0" w:space="0" w:color="auto"/>
        <w:left w:val="none" w:sz="0" w:space="0" w:color="auto"/>
        <w:bottom w:val="none" w:sz="0" w:space="0" w:color="auto"/>
        <w:right w:val="none" w:sz="0" w:space="0" w:color="auto"/>
      </w:divBdr>
    </w:div>
    <w:div w:id="54010301">
      <w:bodyDiv w:val="1"/>
      <w:marLeft w:val="0"/>
      <w:marRight w:val="0"/>
      <w:marTop w:val="0"/>
      <w:marBottom w:val="0"/>
      <w:divBdr>
        <w:top w:val="none" w:sz="0" w:space="0" w:color="auto"/>
        <w:left w:val="none" w:sz="0" w:space="0" w:color="auto"/>
        <w:bottom w:val="none" w:sz="0" w:space="0" w:color="auto"/>
        <w:right w:val="none" w:sz="0" w:space="0" w:color="auto"/>
      </w:divBdr>
    </w:div>
    <w:div w:id="61030205">
      <w:bodyDiv w:val="1"/>
      <w:marLeft w:val="0"/>
      <w:marRight w:val="0"/>
      <w:marTop w:val="0"/>
      <w:marBottom w:val="0"/>
      <w:divBdr>
        <w:top w:val="none" w:sz="0" w:space="0" w:color="auto"/>
        <w:left w:val="none" w:sz="0" w:space="0" w:color="auto"/>
        <w:bottom w:val="none" w:sz="0" w:space="0" w:color="auto"/>
        <w:right w:val="none" w:sz="0" w:space="0" w:color="auto"/>
      </w:divBdr>
    </w:div>
    <w:div w:id="74132289">
      <w:bodyDiv w:val="1"/>
      <w:marLeft w:val="0"/>
      <w:marRight w:val="0"/>
      <w:marTop w:val="0"/>
      <w:marBottom w:val="0"/>
      <w:divBdr>
        <w:top w:val="none" w:sz="0" w:space="0" w:color="auto"/>
        <w:left w:val="none" w:sz="0" w:space="0" w:color="auto"/>
        <w:bottom w:val="none" w:sz="0" w:space="0" w:color="auto"/>
        <w:right w:val="none" w:sz="0" w:space="0" w:color="auto"/>
      </w:divBdr>
    </w:div>
    <w:div w:id="92668925">
      <w:bodyDiv w:val="1"/>
      <w:marLeft w:val="0"/>
      <w:marRight w:val="0"/>
      <w:marTop w:val="0"/>
      <w:marBottom w:val="0"/>
      <w:divBdr>
        <w:top w:val="none" w:sz="0" w:space="0" w:color="auto"/>
        <w:left w:val="none" w:sz="0" w:space="0" w:color="auto"/>
        <w:bottom w:val="none" w:sz="0" w:space="0" w:color="auto"/>
        <w:right w:val="none" w:sz="0" w:space="0" w:color="auto"/>
      </w:divBdr>
    </w:div>
    <w:div w:id="96994729">
      <w:bodyDiv w:val="1"/>
      <w:marLeft w:val="0"/>
      <w:marRight w:val="0"/>
      <w:marTop w:val="0"/>
      <w:marBottom w:val="0"/>
      <w:divBdr>
        <w:top w:val="none" w:sz="0" w:space="0" w:color="auto"/>
        <w:left w:val="none" w:sz="0" w:space="0" w:color="auto"/>
        <w:bottom w:val="none" w:sz="0" w:space="0" w:color="auto"/>
        <w:right w:val="none" w:sz="0" w:space="0" w:color="auto"/>
      </w:divBdr>
    </w:div>
    <w:div w:id="122622341">
      <w:bodyDiv w:val="1"/>
      <w:marLeft w:val="0"/>
      <w:marRight w:val="0"/>
      <w:marTop w:val="0"/>
      <w:marBottom w:val="0"/>
      <w:divBdr>
        <w:top w:val="none" w:sz="0" w:space="0" w:color="auto"/>
        <w:left w:val="none" w:sz="0" w:space="0" w:color="auto"/>
        <w:bottom w:val="none" w:sz="0" w:space="0" w:color="auto"/>
        <w:right w:val="none" w:sz="0" w:space="0" w:color="auto"/>
      </w:divBdr>
    </w:div>
    <w:div w:id="131562330">
      <w:bodyDiv w:val="1"/>
      <w:marLeft w:val="0"/>
      <w:marRight w:val="0"/>
      <w:marTop w:val="0"/>
      <w:marBottom w:val="0"/>
      <w:divBdr>
        <w:top w:val="none" w:sz="0" w:space="0" w:color="auto"/>
        <w:left w:val="none" w:sz="0" w:space="0" w:color="auto"/>
        <w:bottom w:val="none" w:sz="0" w:space="0" w:color="auto"/>
        <w:right w:val="none" w:sz="0" w:space="0" w:color="auto"/>
      </w:divBdr>
      <w:divsChild>
        <w:div w:id="1352679290">
          <w:marLeft w:val="0"/>
          <w:marRight w:val="0"/>
          <w:marTop w:val="0"/>
          <w:marBottom w:val="0"/>
          <w:divBdr>
            <w:top w:val="none" w:sz="0" w:space="0" w:color="auto"/>
            <w:left w:val="none" w:sz="0" w:space="0" w:color="auto"/>
            <w:bottom w:val="none" w:sz="0" w:space="0" w:color="auto"/>
            <w:right w:val="none" w:sz="0" w:space="0" w:color="auto"/>
          </w:divBdr>
        </w:div>
        <w:div w:id="898831129">
          <w:marLeft w:val="0"/>
          <w:marRight w:val="0"/>
          <w:marTop w:val="0"/>
          <w:marBottom w:val="0"/>
          <w:divBdr>
            <w:top w:val="none" w:sz="0" w:space="0" w:color="auto"/>
            <w:left w:val="none" w:sz="0" w:space="0" w:color="auto"/>
            <w:bottom w:val="none" w:sz="0" w:space="0" w:color="auto"/>
            <w:right w:val="none" w:sz="0" w:space="0" w:color="auto"/>
          </w:divBdr>
        </w:div>
        <w:div w:id="510533835">
          <w:marLeft w:val="0"/>
          <w:marRight w:val="0"/>
          <w:marTop w:val="0"/>
          <w:marBottom w:val="0"/>
          <w:divBdr>
            <w:top w:val="none" w:sz="0" w:space="0" w:color="auto"/>
            <w:left w:val="none" w:sz="0" w:space="0" w:color="auto"/>
            <w:bottom w:val="none" w:sz="0" w:space="0" w:color="auto"/>
            <w:right w:val="none" w:sz="0" w:space="0" w:color="auto"/>
          </w:divBdr>
        </w:div>
        <w:div w:id="603809401">
          <w:marLeft w:val="0"/>
          <w:marRight w:val="0"/>
          <w:marTop w:val="0"/>
          <w:marBottom w:val="0"/>
          <w:divBdr>
            <w:top w:val="none" w:sz="0" w:space="0" w:color="auto"/>
            <w:left w:val="none" w:sz="0" w:space="0" w:color="auto"/>
            <w:bottom w:val="none" w:sz="0" w:space="0" w:color="auto"/>
            <w:right w:val="none" w:sz="0" w:space="0" w:color="auto"/>
          </w:divBdr>
          <w:divsChild>
            <w:div w:id="772014818">
              <w:marLeft w:val="0"/>
              <w:marRight w:val="0"/>
              <w:marTop w:val="0"/>
              <w:marBottom w:val="0"/>
              <w:divBdr>
                <w:top w:val="none" w:sz="0" w:space="0" w:color="auto"/>
                <w:left w:val="none" w:sz="0" w:space="0" w:color="auto"/>
                <w:bottom w:val="none" w:sz="0" w:space="0" w:color="auto"/>
                <w:right w:val="none" w:sz="0" w:space="0" w:color="auto"/>
              </w:divBdr>
            </w:div>
          </w:divsChild>
        </w:div>
        <w:div w:id="1394815242">
          <w:marLeft w:val="0"/>
          <w:marRight w:val="0"/>
          <w:marTop w:val="0"/>
          <w:marBottom w:val="0"/>
          <w:divBdr>
            <w:top w:val="none" w:sz="0" w:space="0" w:color="auto"/>
            <w:left w:val="none" w:sz="0" w:space="0" w:color="auto"/>
            <w:bottom w:val="none" w:sz="0" w:space="0" w:color="auto"/>
            <w:right w:val="none" w:sz="0" w:space="0" w:color="auto"/>
          </w:divBdr>
          <w:divsChild>
            <w:div w:id="1361475084">
              <w:marLeft w:val="0"/>
              <w:marRight w:val="0"/>
              <w:marTop w:val="0"/>
              <w:marBottom w:val="0"/>
              <w:divBdr>
                <w:top w:val="none" w:sz="0" w:space="0" w:color="auto"/>
                <w:left w:val="none" w:sz="0" w:space="0" w:color="auto"/>
                <w:bottom w:val="none" w:sz="0" w:space="0" w:color="auto"/>
                <w:right w:val="none" w:sz="0" w:space="0" w:color="auto"/>
              </w:divBdr>
              <w:divsChild>
                <w:div w:id="15087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58507">
          <w:marLeft w:val="0"/>
          <w:marRight w:val="0"/>
          <w:marTop w:val="0"/>
          <w:marBottom w:val="0"/>
          <w:divBdr>
            <w:top w:val="none" w:sz="0" w:space="0" w:color="auto"/>
            <w:left w:val="none" w:sz="0" w:space="0" w:color="auto"/>
            <w:bottom w:val="none" w:sz="0" w:space="0" w:color="auto"/>
            <w:right w:val="none" w:sz="0" w:space="0" w:color="auto"/>
          </w:divBdr>
          <w:divsChild>
            <w:div w:id="3091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17">
      <w:bodyDiv w:val="1"/>
      <w:marLeft w:val="0"/>
      <w:marRight w:val="0"/>
      <w:marTop w:val="0"/>
      <w:marBottom w:val="0"/>
      <w:divBdr>
        <w:top w:val="none" w:sz="0" w:space="0" w:color="auto"/>
        <w:left w:val="none" w:sz="0" w:space="0" w:color="auto"/>
        <w:bottom w:val="none" w:sz="0" w:space="0" w:color="auto"/>
        <w:right w:val="none" w:sz="0" w:space="0" w:color="auto"/>
      </w:divBdr>
    </w:div>
    <w:div w:id="158037951">
      <w:bodyDiv w:val="1"/>
      <w:marLeft w:val="0"/>
      <w:marRight w:val="0"/>
      <w:marTop w:val="0"/>
      <w:marBottom w:val="0"/>
      <w:divBdr>
        <w:top w:val="none" w:sz="0" w:space="0" w:color="auto"/>
        <w:left w:val="none" w:sz="0" w:space="0" w:color="auto"/>
        <w:bottom w:val="none" w:sz="0" w:space="0" w:color="auto"/>
        <w:right w:val="none" w:sz="0" w:space="0" w:color="auto"/>
      </w:divBdr>
    </w:div>
    <w:div w:id="172497039">
      <w:bodyDiv w:val="1"/>
      <w:marLeft w:val="0"/>
      <w:marRight w:val="0"/>
      <w:marTop w:val="0"/>
      <w:marBottom w:val="0"/>
      <w:divBdr>
        <w:top w:val="none" w:sz="0" w:space="0" w:color="auto"/>
        <w:left w:val="none" w:sz="0" w:space="0" w:color="auto"/>
        <w:bottom w:val="none" w:sz="0" w:space="0" w:color="auto"/>
        <w:right w:val="none" w:sz="0" w:space="0" w:color="auto"/>
      </w:divBdr>
      <w:divsChild>
        <w:div w:id="389772777">
          <w:marLeft w:val="0"/>
          <w:marRight w:val="0"/>
          <w:marTop w:val="0"/>
          <w:marBottom w:val="0"/>
          <w:divBdr>
            <w:top w:val="none" w:sz="0" w:space="0" w:color="auto"/>
            <w:left w:val="none" w:sz="0" w:space="0" w:color="auto"/>
            <w:bottom w:val="none" w:sz="0" w:space="0" w:color="auto"/>
            <w:right w:val="none" w:sz="0" w:space="0" w:color="auto"/>
          </w:divBdr>
        </w:div>
        <w:div w:id="292635944">
          <w:marLeft w:val="0"/>
          <w:marRight w:val="0"/>
          <w:marTop w:val="0"/>
          <w:marBottom w:val="0"/>
          <w:divBdr>
            <w:top w:val="none" w:sz="0" w:space="0" w:color="auto"/>
            <w:left w:val="none" w:sz="0" w:space="0" w:color="auto"/>
            <w:bottom w:val="none" w:sz="0" w:space="0" w:color="auto"/>
            <w:right w:val="none" w:sz="0" w:space="0" w:color="auto"/>
          </w:divBdr>
        </w:div>
        <w:div w:id="212615795">
          <w:marLeft w:val="0"/>
          <w:marRight w:val="0"/>
          <w:marTop w:val="0"/>
          <w:marBottom w:val="0"/>
          <w:divBdr>
            <w:top w:val="none" w:sz="0" w:space="0" w:color="auto"/>
            <w:left w:val="none" w:sz="0" w:space="0" w:color="auto"/>
            <w:bottom w:val="none" w:sz="0" w:space="0" w:color="auto"/>
            <w:right w:val="none" w:sz="0" w:space="0" w:color="auto"/>
          </w:divBdr>
        </w:div>
        <w:div w:id="795485712">
          <w:marLeft w:val="0"/>
          <w:marRight w:val="0"/>
          <w:marTop w:val="0"/>
          <w:marBottom w:val="0"/>
          <w:divBdr>
            <w:top w:val="none" w:sz="0" w:space="0" w:color="auto"/>
            <w:left w:val="none" w:sz="0" w:space="0" w:color="auto"/>
            <w:bottom w:val="none" w:sz="0" w:space="0" w:color="auto"/>
            <w:right w:val="none" w:sz="0" w:space="0" w:color="auto"/>
          </w:divBdr>
          <w:divsChild>
            <w:div w:id="1985699377">
              <w:marLeft w:val="0"/>
              <w:marRight w:val="0"/>
              <w:marTop w:val="0"/>
              <w:marBottom w:val="0"/>
              <w:divBdr>
                <w:top w:val="none" w:sz="0" w:space="0" w:color="auto"/>
                <w:left w:val="none" w:sz="0" w:space="0" w:color="auto"/>
                <w:bottom w:val="none" w:sz="0" w:space="0" w:color="auto"/>
                <w:right w:val="none" w:sz="0" w:space="0" w:color="auto"/>
              </w:divBdr>
            </w:div>
          </w:divsChild>
        </w:div>
        <w:div w:id="1040281981">
          <w:marLeft w:val="0"/>
          <w:marRight w:val="0"/>
          <w:marTop w:val="0"/>
          <w:marBottom w:val="0"/>
          <w:divBdr>
            <w:top w:val="none" w:sz="0" w:space="0" w:color="auto"/>
            <w:left w:val="none" w:sz="0" w:space="0" w:color="auto"/>
            <w:bottom w:val="none" w:sz="0" w:space="0" w:color="auto"/>
            <w:right w:val="none" w:sz="0" w:space="0" w:color="auto"/>
          </w:divBdr>
          <w:divsChild>
            <w:div w:id="635141164">
              <w:marLeft w:val="0"/>
              <w:marRight w:val="0"/>
              <w:marTop w:val="0"/>
              <w:marBottom w:val="0"/>
              <w:divBdr>
                <w:top w:val="none" w:sz="0" w:space="0" w:color="auto"/>
                <w:left w:val="none" w:sz="0" w:space="0" w:color="auto"/>
                <w:bottom w:val="none" w:sz="0" w:space="0" w:color="auto"/>
                <w:right w:val="none" w:sz="0" w:space="0" w:color="auto"/>
              </w:divBdr>
              <w:divsChild>
                <w:div w:id="1192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6680">
          <w:marLeft w:val="0"/>
          <w:marRight w:val="0"/>
          <w:marTop w:val="0"/>
          <w:marBottom w:val="0"/>
          <w:divBdr>
            <w:top w:val="none" w:sz="0" w:space="0" w:color="auto"/>
            <w:left w:val="none" w:sz="0" w:space="0" w:color="auto"/>
            <w:bottom w:val="none" w:sz="0" w:space="0" w:color="auto"/>
            <w:right w:val="none" w:sz="0" w:space="0" w:color="auto"/>
          </w:divBdr>
          <w:divsChild>
            <w:div w:id="11540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762">
      <w:bodyDiv w:val="1"/>
      <w:marLeft w:val="0"/>
      <w:marRight w:val="0"/>
      <w:marTop w:val="0"/>
      <w:marBottom w:val="0"/>
      <w:divBdr>
        <w:top w:val="none" w:sz="0" w:space="0" w:color="auto"/>
        <w:left w:val="none" w:sz="0" w:space="0" w:color="auto"/>
        <w:bottom w:val="none" w:sz="0" w:space="0" w:color="auto"/>
        <w:right w:val="none" w:sz="0" w:space="0" w:color="auto"/>
      </w:divBdr>
    </w:div>
    <w:div w:id="229660824">
      <w:bodyDiv w:val="1"/>
      <w:marLeft w:val="0"/>
      <w:marRight w:val="0"/>
      <w:marTop w:val="0"/>
      <w:marBottom w:val="0"/>
      <w:divBdr>
        <w:top w:val="none" w:sz="0" w:space="0" w:color="auto"/>
        <w:left w:val="none" w:sz="0" w:space="0" w:color="auto"/>
        <w:bottom w:val="none" w:sz="0" w:space="0" w:color="auto"/>
        <w:right w:val="none" w:sz="0" w:space="0" w:color="auto"/>
      </w:divBdr>
    </w:div>
    <w:div w:id="234052531">
      <w:bodyDiv w:val="1"/>
      <w:marLeft w:val="0"/>
      <w:marRight w:val="0"/>
      <w:marTop w:val="0"/>
      <w:marBottom w:val="0"/>
      <w:divBdr>
        <w:top w:val="none" w:sz="0" w:space="0" w:color="auto"/>
        <w:left w:val="none" w:sz="0" w:space="0" w:color="auto"/>
        <w:bottom w:val="none" w:sz="0" w:space="0" w:color="auto"/>
        <w:right w:val="none" w:sz="0" w:space="0" w:color="auto"/>
      </w:divBdr>
    </w:div>
    <w:div w:id="251092042">
      <w:bodyDiv w:val="1"/>
      <w:marLeft w:val="0"/>
      <w:marRight w:val="0"/>
      <w:marTop w:val="0"/>
      <w:marBottom w:val="0"/>
      <w:divBdr>
        <w:top w:val="none" w:sz="0" w:space="0" w:color="auto"/>
        <w:left w:val="none" w:sz="0" w:space="0" w:color="auto"/>
        <w:bottom w:val="none" w:sz="0" w:space="0" w:color="auto"/>
        <w:right w:val="none" w:sz="0" w:space="0" w:color="auto"/>
      </w:divBdr>
    </w:div>
    <w:div w:id="260070522">
      <w:bodyDiv w:val="1"/>
      <w:marLeft w:val="0"/>
      <w:marRight w:val="0"/>
      <w:marTop w:val="0"/>
      <w:marBottom w:val="0"/>
      <w:divBdr>
        <w:top w:val="none" w:sz="0" w:space="0" w:color="auto"/>
        <w:left w:val="none" w:sz="0" w:space="0" w:color="auto"/>
        <w:bottom w:val="none" w:sz="0" w:space="0" w:color="auto"/>
        <w:right w:val="none" w:sz="0" w:space="0" w:color="auto"/>
      </w:divBdr>
    </w:div>
    <w:div w:id="269051208">
      <w:bodyDiv w:val="1"/>
      <w:marLeft w:val="0"/>
      <w:marRight w:val="0"/>
      <w:marTop w:val="0"/>
      <w:marBottom w:val="0"/>
      <w:divBdr>
        <w:top w:val="none" w:sz="0" w:space="0" w:color="auto"/>
        <w:left w:val="none" w:sz="0" w:space="0" w:color="auto"/>
        <w:bottom w:val="none" w:sz="0" w:space="0" w:color="auto"/>
        <w:right w:val="none" w:sz="0" w:space="0" w:color="auto"/>
      </w:divBdr>
    </w:div>
    <w:div w:id="287510773">
      <w:bodyDiv w:val="1"/>
      <w:marLeft w:val="0"/>
      <w:marRight w:val="0"/>
      <w:marTop w:val="0"/>
      <w:marBottom w:val="0"/>
      <w:divBdr>
        <w:top w:val="none" w:sz="0" w:space="0" w:color="auto"/>
        <w:left w:val="none" w:sz="0" w:space="0" w:color="auto"/>
        <w:bottom w:val="none" w:sz="0" w:space="0" w:color="auto"/>
        <w:right w:val="none" w:sz="0" w:space="0" w:color="auto"/>
      </w:divBdr>
    </w:div>
    <w:div w:id="291638404">
      <w:bodyDiv w:val="1"/>
      <w:marLeft w:val="0"/>
      <w:marRight w:val="0"/>
      <w:marTop w:val="0"/>
      <w:marBottom w:val="0"/>
      <w:divBdr>
        <w:top w:val="none" w:sz="0" w:space="0" w:color="auto"/>
        <w:left w:val="none" w:sz="0" w:space="0" w:color="auto"/>
        <w:bottom w:val="none" w:sz="0" w:space="0" w:color="auto"/>
        <w:right w:val="none" w:sz="0" w:space="0" w:color="auto"/>
      </w:divBdr>
    </w:div>
    <w:div w:id="344865209">
      <w:bodyDiv w:val="1"/>
      <w:marLeft w:val="0"/>
      <w:marRight w:val="0"/>
      <w:marTop w:val="0"/>
      <w:marBottom w:val="0"/>
      <w:divBdr>
        <w:top w:val="none" w:sz="0" w:space="0" w:color="auto"/>
        <w:left w:val="none" w:sz="0" w:space="0" w:color="auto"/>
        <w:bottom w:val="none" w:sz="0" w:space="0" w:color="auto"/>
        <w:right w:val="none" w:sz="0" w:space="0" w:color="auto"/>
      </w:divBdr>
    </w:div>
    <w:div w:id="348990771">
      <w:bodyDiv w:val="1"/>
      <w:marLeft w:val="0"/>
      <w:marRight w:val="0"/>
      <w:marTop w:val="0"/>
      <w:marBottom w:val="0"/>
      <w:divBdr>
        <w:top w:val="none" w:sz="0" w:space="0" w:color="auto"/>
        <w:left w:val="none" w:sz="0" w:space="0" w:color="auto"/>
        <w:bottom w:val="none" w:sz="0" w:space="0" w:color="auto"/>
        <w:right w:val="none" w:sz="0" w:space="0" w:color="auto"/>
      </w:divBdr>
    </w:div>
    <w:div w:id="358630128">
      <w:bodyDiv w:val="1"/>
      <w:marLeft w:val="0"/>
      <w:marRight w:val="0"/>
      <w:marTop w:val="0"/>
      <w:marBottom w:val="0"/>
      <w:divBdr>
        <w:top w:val="none" w:sz="0" w:space="0" w:color="auto"/>
        <w:left w:val="none" w:sz="0" w:space="0" w:color="auto"/>
        <w:bottom w:val="none" w:sz="0" w:space="0" w:color="auto"/>
        <w:right w:val="none" w:sz="0" w:space="0" w:color="auto"/>
      </w:divBdr>
      <w:divsChild>
        <w:div w:id="187099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501480">
      <w:bodyDiv w:val="1"/>
      <w:marLeft w:val="0"/>
      <w:marRight w:val="0"/>
      <w:marTop w:val="0"/>
      <w:marBottom w:val="0"/>
      <w:divBdr>
        <w:top w:val="none" w:sz="0" w:space="0" w:color="auto"/>
        <w:left w:val="none" w:sz="0" w:space="0" w:color="auto"/>
        <w:bottom w:val="none" w:sz="0" w:space="0" w:color="auto"/>
        <w:right w:val="none" w:sz="0" w:space="0" w:color="auto"/>
      </w:divBdr>
    </w:div>
    <w:div w:id="377364201">
      <w:bodyDiv w:val="1"/>
      <w:marLeft w:val="0"/>
      <w:marRight w:val="0"/>
      <w:marTop w:val="0"/>
      <w:marBottom w:val="0"/>
      <w:divBdr>
        <w:top w:val="none" w:sz="0" w:space="0" w:color="auto"/>
        <w:left w:val="none" w:sz="0" w:space="0" w:color="auto"/>
        <w:bottom w:val="none" w:sz="0" w:space="0" w:color="auto"/>
        <w:right w:val="none" w:sz="0" w:space="0" w:color="auto"/>
      </w:divBdr>
    </w:div>
    <w:div w:id="383213204">
      <w:bodyDiv w:val="1"/>
      <w:marLeft w:val="0"/>
      <w:marRight w:val="0"/>
      <w:marTop w:val="0"/>
      <w:marBottom w:val="0"/>
      <w:divBdr>
        <w:top w:val="none" w:sz="0" w:space="0" w:color="auto"/>
        <w:left w:val="none" w:sz="0" w:space="0" w:color="auto"/>
        <w:bottom w:val="none" w:sz="0" w:space="0" w:color="auto"/>
        <w:right w:val="none" w:sz="0" w:space="0" w:color="auto"/>
      </w:divBdr>
    </w:div>
    <w:div w:id="385296910">
      <w:bodyDiv w:val="1"/>
      <w:marLeft w:val="0"/>
      <w:marRight w:val="0"/>
      <w:marTop w:val="0"/>
      <w:marBottom w:val="0"/>
      <w:divBdr>
        <w:top w:val="none" w:sz="0" w:space="0" w:color="auto"/>
        <w:left w:val="none" w:sz="0" w:space="0" w:color="auto"/>
        <w:bottom w:val="none" w:sz="0" w:space="0" w:color="auto"/>
        <w:right w:val="none" w:sz="0" w:space="0" w:color="auto"/>
      </w:divBdr>
    </w:div>
    <w:div w:id="385640185">
      <w:bodyDiv w:val="1"/>
      <w:marLeft w:val="0"/>
      <w:marRight w:val="0"/>
      <w:marTop w:val="0"/>
      <w:marBottom w:val="0"/>
      <w:divBdr>
        <w:top w:val="none" w:sz="0" w:space="0" w:color="auto"/>
        <w:left w:val="none" w:sz="0" w:space="0" w:color="auto"/>
        <w:bottom w:val="none" w:sz="0" w:space="0" w:color="auto"/>
        <w:right w:val="none" w:sz="0" w:space="0" w:color="auto"/>
      </w:divBdr>
    </w:div>
    <w:div w:id="398868506">
      <w:bodyDiv w:val="1"/>
      <w:marLeft w:val="0"/>
      <w:marRight w:val="0"/>
      <w:marTop w:val="0"/>
      <w:marBottom w:val="0"/>
      <w:divBdr>
        <w:top w:val="none" w:sz="0" w:space="0" w:color="auto"/>
        <w:left w:val="none" w:sz="0" w:space="0" w:color="auto"/>
        <w:bottom w:val="none" w:sz="0" w:space="0" w:color="auto"/>
        <w:right w:val="none" w:sz="0" w:space="0" w:color="auto"/>
      </w:divBdr>
    </w:div>
    <w:div w:id="400104508">
      <w:bodyDiv w:val="1"/>
      <w:marLeft w:val="0"/>
      <w:marRight w:val="0"/>
      <w:marTop w:val="0"/>
      <w:marBottom w:val="0"/>
      <w:divBdr>
        <w:top w:val="none" w:sz="0" w:space="0" w:color="auto"/>
        <w:left w:val="none" w:sz="0" w:space="0" w:color="auto"/>
        <w:bottom w:val="none" w:sz="0" w:space="0" w:color="auto"/>
        <w:right w:val="none" w:sz="0" w:space="0" w:color="auto"/>
      </w:divBdr>
    </w:div>
    <w:div w:id="407963289">
      <w:bodyDiv w:val="1"/>
      <w:marLeft w:val="0"/>
      <w:marRight w:val="0"/>
      <w:marTop w:val="0"/>
      <w:marBottom w:val="0"/>
      <w:divBdr>
        <w:top w:val="none" w:sz="0" w:space="0" w:color="auto"/>
        <w:left w:val="none" w:sz="0" w:space="0" w:color="auto"/>
        <w:bottom w:val="none" w:sz="0" w:space="0" w:color="auto"/>
        <w:right w:val="none" w:sz="0" w:space="0" w:color="auto"/>
      </w:divBdr>
    </w:div>
    <w:div w:id="411700896">
      <w:bodyDiv w:val="1"/>
      <w:marLeft w:val="0"/>
      <w:marRight w:val="0"/>
      <w:marTop w:val="0"/>
      <w:marBottom w:val="0"/>
      <w:divBdr>
        <w:top w:val="none" w:sz="0" w:space="0" w:color="auto"/>
        <w:left w:val="none" w:sz="0" w:space="0" w:color="auto"/>
        <w:bottom w:val="none" w:sz="0" w:space="0" w:color="auto"/>
        <w:right w:val="none" w:sz="0" w:space="0" w:color="auto"/>
      </w:divBdr>
    </w:div>
    <w:div w:id="419329551">
      <w:bodyDiv w:val="1"/>
      <w:marLeft w:val="0"/>
      <w:marRight w:val="0"/>
      <w:marTop w:val="0"/>
      <w:marBottom w:val="0"/>
      <w:divBdr>
        <w:top w:val="none" w:sz="0" w:space="0" w:color="auto"/>
        <w:left w:val="none" w:sz="0" w:space="0" w:color="auto"/>
        <w:bottom w:val="none" w:sz="0" w:space="0" w:color="auto"/>
        <w:right w:val="none" w:sz="0" w:space="0" w:color="auto"/>
      </w:divBdr>
    </w:div>
    <w:div w:id="428234981">
      <w:bodyDiv w:val="1"/>
      <w:marLeft w:val="0"/>
      <w:marRight w:val="0"/>
      <w:marTop w:val="0"/>
      <w:marBottom w:val="0"/>
      <w:divBdr>
        <w:top w:val="none" w:sz="0" w:space="0" w:color="auto"/>
        <w:left w:val="none" w:sz="0" w:space="0" w:color="auto"/>
        <w:bottom w:val="none" w:sz="0" w:space="0" w:color="auto"/>
        <w:right w:val="none" w:sz="0" w:space="0" w:color="auto"/>
      </w:divBdr>
    </w:div>
    <w:div w:id="450365183">
      <w:bodyDiv w:val="1"/>
      <w:marLeft w:val="0"/>
      <w:marRight w:val="0"/>
      <w:marTop w:val="0"/>
      <w:marBottom w:val="0"/>
      <w:divBdr>
        <w:top w:val="none" w:sz="0" w:space="0" w:color="auto"/>
        <w:left w:val="none" w:sz="0" w:space="0" w:color="auto"/>
        <w:bottom w:val="none" w:sz="0" w:space="0" w:color="auto"/>
        <w:right w:val="none" w:sz="0" w:space="0" w:color="auto"/>
      </w:divBdr>
      <w:divsChild>
        <w:div w:id="792019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188336">
      <w:bodyDiv w:val="1"/>
      <w:marLeft w:val="0"/>
      <w:marRight w:val="0"/>
      <w:marTop w:val="0"/>
      <w:marBottom w:val="0"/>
      <w:divBdr>
        <w:top w:val="none" w:sz="0" w:space="0" w:color="auto"/>
        <w:left w:val="none" w:sz="0" w:space="0" w:color="auto"/>
        <w:bottom w:val="none" w:sz="0" w:space="0" w:color="auto"/>
        <w:right w:val="none" w:sz="0" w:space="0" w:color="auto"/>
      </w:divBdr>
    </w:div>
    <w:div w:id="470946821">
      <w:bodyDiv w:val="1"/>
      <w:marLeft w:val="0"/>
      <w:marRight w:val="0"/>
      <w:marTop w:val="0"/>
      <w:marBottom w:val="0"/>
      <w:divBdr>
        <w:top w:val="none" w:sz="0" w:space="0" w:color="auto"/>
        <w:left w:val="none" w:sz="0" w:space="0" w:color="auto"/>
        <w:bottom w:val="none" w:sz="0" w:space="0" w:color="auto"/>
        <w:right w:val="none" w:sz="0" w:space="0" w:color="auto"/>
      </w:divBdr>
    </w:div>
    <w:div w:id="508494945">
      <w:bodyDiv w:val="1"/>
      <w:marLeft w:val="0"/>
      <w:marRight w:val="0"/>
      <w:marTop w:val="0"/>
      <w:marBottom w:val="0"/>
      <w:divBdr>
        <w:top w:val="none" w:sz="0" w:space="0" w:color="auto"/>
        <w:left w:val="none" w:sz="0" w:space="0" w:color="auto"/>
        <w:bottom w:val="none" w:sz="0" w:space="0" w:color="auto"/>
        <w:right w:val="none" w:sz="0" w:space="0" w:color="auto"/>
      </w:divBdr>
    </w:div>
    <w:div w:id="527717878">
      <w:bodyDiv w:val="1"/>
      <w:marLeft w:val="0"/>
      <w:marRight w:val="0"/>
      <w:marTop w:val="0"/>
      <w:marBottom w:val="0"/>
      <w:divBdr>
        <w:top w:val="none" w:sz="0" w:space="0" w:color="auto"/>
        <w:left w:val="none" w:sz="0" w:space="0" w:color="auto"/>
        <w:bottom w:val="none" w:sz="0" w:space="0" w:color="auto"/>
        <w:right w:val="none" w:sz="0" w:space="0" w:color="auto"/>
      </w:divBdr>
    </w:div>
    <w:div w:id="532808260">
      <w:bodyDiv w:val="1"/>
      <w:marLeft w:val="0"/>
      <w:marRight w:val="0"/>
      <w:marTop w:val="0"/>
      <w:marBottom w:val="0"/>
      <w:divBdr>
        <w:top w:val="none" w:sz="0" w:space="0" w:color="auto"/>
        <w:left w:val="none" w:sz="0" w:space="0" w:color="auto"/>
        <w:bottom w:val="none" w:sz="0" w:space="0" w:color="auto"/>
        <w:right w:val="none" w:sz="0" w:space="0" w:color="auto"/>
      </w:divBdr>
    </w:div>
    <w:div w:id="568812581">
      <w:bodyDiv w:val="1"/>
      <w:marLeft w:val="0"/>
      <w:marRight w:val="0"/>
      <w:marTop w:val="0"/>
      <w:marBottom w:val="0"/>
      <w:divBdr>
        <w:top w:val="none" w:sz="0" w:space="0" w:color="auto"/>
        <w:left w:val="none" w:sz="0" w:space="0" w:color="auto"/>
        <w:bottom w:val="none" w:sz="0" w:space="0" w:color="auto"/>
        <w:right w:val="none" w:sz="0" w:space="0" w:color="auto"/>
      </w:divBdr>
      <w:divsChild>
        <w:div w:id="446462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62298">
      <w:bodyDiv w:val="1"/>
      <w:marLeft w:val="0"/>
      <w:marRight w:val="0"/>
      <w:marTop w:val="0"/>
      <w:marBottom w:val="0"/>
      <w:divBdr>
        <w:top w:val="none" w:sz="0" w:space="0" w:color="auto"/>
        <w:left w:val="none" w:sz="0" w:space="0" w:color="auto"/>
        <w:bottom w:val="none" w:sz="0" w:space="0" w:color="auto"/>
        <w:right w:val="none" w:sz="0" w:space="0" w:color="auto"/>
      </w:divBdr>
    </w:div>
    <w:div w:id="583733071">
      <w:bodyDiv w:val="1"/>
      <w:marLeft w:val="0"/>
      <w:marRight w:val="0"/>
      <w:marTop w:val="0"/>
      <w:marBottom w:val="0"/>
      <w:divBdr>
        <w:top w:val="none" w:sz="0" w:space="0" w:color="auto"/>
        <w:left w:val="none" w:sz="0" w:space="0" w:color="auto"/>
        <w:bottom w:val="none" w:sz="0" w:space="0" w:color="auto"/>
        <w:right w:val="none" w:sz="0" w:space="0" w:color="auto"/>
      </w:divBdr>
    </w:div>
    <w:div w:id="586157407">
      <w:bodyDiv w:val="1"/>
      <w:marLeft w:val="0"/>
      <w:marRight w:val="0"/>
      <w:marTop w:val="0"/>
      <w:marBottom w:val="0"/>
      <w:divBdr>
        <w:top w:val="none" w:sz="0" w:space="0" w:color="auto"/>
        <w:left w:val="none" w:sz="0" w:space="0" w:color="auto"/>
        <w:bottom w:val="none" w:sz="0" w:space="0" w:color="auto"/>
        <w:right w:val="none" w:sz="0" w:space="0" w:color="auto"/>
      </w:divBdr>
    </w:div>
    <w:div w:id="597754990">
      <w:bodyDiv w:val="1"/>
      <w:marLeft w:val="0"/>
      <w:marRight w:val="0"/>
      <w:marTop w:val="0"/>
      <w:marBottom w:val="0"/>
      <w:divBdr>
        <w:top w:val="none" w:sz="0" w:space="0" w:color="auto"/>
        <w:left w:val="none" w:sz="0" w:space="0" w:color="auto"/>
        <w:bottom w:val="none" w:sz="0" w:space="0" w:color="auto"/>
        <w:right w:val="none" w:sz="0" w:space="0" w:color="auto"/>
      </w:divBdr>
    </w:div>
    <w:div w:id="615137901">
      <w:bodyDiv w:val="1"/>
      <w:marLeft w:val="0"/>
      <w:marRight w:val="0"/>
      <w:marTop w:val="0"/>
      <w:marBottom w:val="0"/>
      <w:divBdr>
        <w:top w:val="none" w:sz="0" w:space="0" w:color="auto"/>
        <w:left w:val="none" w:sz="0" w:space="0" w:color="auto"/>
        <w:bottom w:val="none" w:sz="0" w:space="0" w:color="auto"/>
        <w:right w:val="none" w:sz="0" w:space="0" w:color="auto"/>
      </w:divBdr>
    </w:div>
    <w:div w:id="616300956">
      <w:bodyDiv w:val="1"/>
      <w:marLeft w:val="0"/>
      <w:marRight w:val="0"/>
      <w:marTop w:val="0"/>
      <w:marBottom w:val="0"/>
      <w:divBdr>
        <w:top w:val="none" w:sz="0" w:space="0" w:color="auto"/>
        <w:left w:val="none" w:sz="0" w:space="0" w:color="auto"/>
        <w:bottom w:val="none" w:sz="0" w:space="0" w:color="auto"/>
        <w:right w:val="none" w:sz="0" w:space="0" w:color="auto"/>
      </w:divBdr>
    </w:div>
    <w:div w:id="620846741">
      <w:bodyDiv w:val="1"/>
      <w:marLeft w:val="0"/>
      <w:marRight w:val="0"/>
      <w:marTop w:val="0"/>
      <w:marBottom w:val="0"/>
      <w:divBdr>
        <w:top w:val="none" w:sz="0" w:space="0" w:color="auto"/>
        <w:left w:val="none" w:sz="0" w:space="0" w:color="auto"/>
        <w:bottom w:val="none" w:sz="0" w:space="0" w:color="auto"/>
        <w:right w:val="none" w:sz="0" w:space="0" w:color="auto"/>
      </w:divBdr>
    </w:div>
    <w:div w:id="626548912">
      <w:bodyDiv w:val="1"/>
      <w:marLeft w:val="0"/>
      <w:marRight w:val="0"/>
      <w:marTop w:val="0"/>
      <w:marBottom w:val="0"/>
      <w:divBdr>
        <w:top w:val="none" w:sz="0" w:space="0" w:color="auto"/>
        <w:left w:val="none" w:sz="0" w:space="0" w:color="auto"/>
        <w:bottom w:val="none" w:sz="0" w:space="0" w:color="auto"/>
        <w:right w:val="none" w:sz="0" w:space="0" w:color="auto"/>
      </w:divBdr>
    </w:div>
    <w:div w:id="633146777">
      <w:bodyDiv w:val="1"/>
      <w:marLeft w:val="0"/>
      <w:marRight w:val="0"/>
      <w:marTop w:val="0"/>
      <w:marBottom w:val="0"/>
      <w:divBdr>
        <w:top w:val="none" w:sz="0" w:space="0" w:color="auto"/>
        <w:left w:val="none" w:sz="0" w:space="0" w:color="auto"/>
        <w:bottom w:val="none" w:sz="0" w:space="0" w:color="auto"/>
        <w:right w:val="none" w:sz="0" w:space="0" w:color="auto"/>
      </w:divBdr>
    </w:div>
    <w:div w:id="636961022">
      <w:bodyDiv w:val="1"/>
      <w:marLeft w:val="0"/>
      <w:marRight w:val="0"/>
      <w:marTop w:val="0"/>
      <w:marBottom w:val="0"/>
      <w:divBdr>
        <w:top w:val="none" w:sz="0" w:space="0" w:color="auto"/>
        <w:left w:val="none" w:sz="0" w:space="0" w:color="auto"/>
        <w:bottom w:val="none" w:sz="0" w:space="0" w:color="auto"/>
        <w:right w:val="none" w:sz="0" w:space="0" w:color="auto"/>
      </w:divBdr>
    </w:div>
    <w:div w:id="638612227">
      <w:bodyDiv w:val="1"/>
      <w:marLeft w:val="0"/>
      <w:marRight w:val="0"/>
      <w:marTop w:val="0"/>
      <w:marBottom w:val="0"/>
      <w:divBdr>
        <w:top w:val="none" w:sz="0" w:space="0" w:color="auto"/>
        <w:left w:val="none" w:sz="0" w:space="0" w:color="auto"/>
        <w:bottom w:val="none" w:sz="0" w:space="0" w:color="auto"/>
        <w:right w:val="none" w:sz="0" w:space="0" w:color="auto"/>
      </w:divBdr>
    </w:div>
    <w:div w:id="670375767">
      <w:bodyDiv w:val="1"/>
      <w:marLeft w:val="0"/>
      <w:marRight w:val="0"/>
      <w:marTop w:val="0"/>
      <w:marBottom w:val="0"/>
      <w:divBdr>
        <w:top w:val="none" w:sz="0" w:space="0" w:color="auto"/>
        <w:left w:val="none" w:sz="0" w:space="0" w:color="auto"/>
        <w:bottom w:val="none" w:sz="0" w:space="0" w:color="auto"/>
        <w:right w:val="none" w:sz="0" w:space="0" w:color="auto"/>
      </w:divBdr>
    </w:div>
    <w:div w:id="682050237">
      <w:bodyDiv w:val="1"/>
      <w:marLeft w:val="0"/>
      <w:marRight w:val="0"/>
      <w:marTop w:val="0"/>
      <w:marBottom w:val="0"/>
      <w:divBdr>
        <w:top w:val="none" w:sz="0" w:space="0" w:color="auto"/>
        <w:left w:val="none" w:sz="0" w:space="0" w:color="auto"/>
        <w:bottom w:val="none" w:sz="0" w:space="0" w:color="auto"/>
        <w:right w:val="none" w:sz="0" w:space="0" w:color="auto"/>
      </w:divBdr>
    </w:div>
    <w:div w:id="699890883">
      <w:bodyDiv w:val="1"/>
      <w:marLeft w:val="0"/>
      <w:marRight w:val="0"/>
      <w:marTop w:val="0"/>
      <w:marBottom w:val="0"/>
      <w:divBdr>
        <w:top w:val="none" w:sz="0" w:space="0" w:color="auto"/>
        <w:left w:val="none" w:sz="0" w:space="0" w:color="auto"/>
        <w:bottom w:val="none" w:sz="0" w:space="0" w:color="auto"/>
        <w:right w:val="none" w:sz="0" w:space="0" w:color="auto"/>
      </w:divBdr>
    </w:div>
    <w:div w:id="706412833">
      <w:bodyDiv w:val="1"/>
      <w:marLeft w:val="0"/>
      <w:marRight w:val="0"/>
      <w:marTop w:val="0"/>
      <w:marBottom w:val="0"/>
      <w:divBdr>
        <w:top w:val="none" w:sz="0" w:space="0" w:color="auto"/>
        <w:left w:val="none" w:sz="0" w:space="0" w:color="auto"/>
        <w:bottom w:val="none" w:sz="0" w:space="0" w:color="auto"/>
        <w:right w:val="none" w:sz="0" w:space="0" w:color="auto"/>
      </w:divBdr>
    </w:div>
    <w:div w:id="725105077">
      <w:bodyDiv w:val="1"/>
      <w:marLeft w:val="0"/>
      <w:marRight w:val="0"/>
      <w:marTop w:val="0"/>
      <w:marBottom w:val="0"/>
      <w:divBdr>
        <w:top w:val="none" w:sz="0" w:space="0" w:color="auto"/>
        <w:left w:val="none" w:sz="0" w:space="0" w:color="auto"/>
        <w:bottom w:val="none" w:sz="0" w:space="0" w:color="auto"/>
        <w:right w:val="none" w:sz="0" w:space="0" w:color="auto"/>
      </w:divBdr>
      <w:divsChild>
        <w:div w:id="174124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7810">
      <w:bodyDiv w:val="1"/>
      <w:marLeft w:val="0"/>
      <w:marRight w:val="0"/>
      <w:marTop w:val="0"/>
      <w:marBottom w:val="0"/>
      <w:divBdr>
        <w:top w:val="none" w:sz="0" w:space="0" w:color="auto"/>
        <w:left w:val="none" w:sz="0" w:space="0" w:color="auto"/>
        <w:bottom w:val="none" w:sz="0" w:space="0" w:color="auto"/>
        <w:right w:val="none" w:sz="0" w:space="0" w:color="auto"/>
      </w:divBdr>
    </w:div>
    <w:div w:id="748965327">
      <w:bodyDiv w:val="1"/>
      <w:marLeft w:val="0"/>
      <w:marRight w:val="0"/>
      <w:marTop w:val="0"/>
      <w:marBottom w:val="0"/>
      <w:divBdr>
        <w:top w:val="none" w:sz="0" w:space="0" w:color="auto"/>
        <w:left w:val="none" w:sz="0" w:space="0" w:color="auto"/>
        <w:bottom w:val="none" w:sz="0" w:space="0" w:color="auto"/>
        <w:right w:val="none" w:sz="0" w:space="0" w:color="auto"/>
      </w:divBdr>
    </w:div>
    <w:div w:id="755858517">
      <w:bodyDiv w:val="1"/>
      <w:marLeft w:val="0"/>
      <w:marRight w:val="0"/>
      <w:marTop w:val="0"/>
      <w:marBottom w:val="0"/>
      <w:divBdr>
        <w:top w:val="none" w:sz="0" w:space="0" w:color="auto"/>
        <w:left w:val="none" w:sz="0" w:space="0" w:color="auto"/>
        <w:bottom w:val="none" w:sz="0" w:space="0" w:color="auto"/>
        <w:right w:val="none" w:sz="0" w:space="0" w:color="auto"/>
      </w:divBdr>
    </w:div>
    <w:div w:id="808327784">
      <w:bodyDiv w:val="1"/>
      <w:marLeft w:val="0"/>
      <w:marRight w:val="0"/>
      <w:marTop w:val="0"/>
      <w:marBottom w:val="0"/>
      <w:divBdr>
        <w:top w:val="none" w:sz="0" w:space="0" w:color="auto"/>
        <w:left w:val="none" w:sz="0" w:space="0" w:color="auto"/>
        <w:bottom w:val="none" w:sz="0" w:space="0" w:color="auto"/>
        <w:right w:val="none" w:sz="0" w:space="0" w:color="auto"/>
      </w:divBdr>
    </w:div>
    <w:div w:id="811408291">
      <w:bodyDiv w:val="1"/>
      <w:marLeft w:val="0"/>
      <w:marRight w:val="0"/>
      <w:marTop w:val="0"/>
      <w:marBottom w:val="0"/>
      <w:divBdr>
        <w:top w:val="none" w:sz="0" w:space="0" w:color="auto"/>
        <w:left w:val="none" w:sz="0" w:space="0" w:color="auto"/>
        <w:bottom w:val="none" w:sz="0" w:space="0" w:color="auto"/>
        <w:right w:val="none" w:sz="0" w:space="0" w:color="auto"/>
      </w:divBdr>
    </w:div>
    <w:div w:id="812136256">
      <w:bodyDiv w:val="1"/>
      <w:marLeft w:val="0"/>
      <w:marRight w:val="0"/>
      <w:marTop w:val="0"/>
      <w:marBottom w:val="0"/>
      <w:divBdr>
        <w:top w:val="none" w:sz="0" w:space="0" w:color="auto"/>
        <w:left w:val="none" w:sz="0" w:space="0" w:color="auto"/>
        <w:bottom w:val="none" w:sz="0" w:space="0" w:color="auto"/>
        <w:right w:val="none" w:sz="0" w:space="0" w:color="auto"/>
      </w:divBdr>
    </w:div>
    <w:div w:id="815755065">
      <w:bodyDiv w:val="1"/>
      <w:marLeft w:val="0"/>
      <w:marRight w:val="0"/>
      <w:marTop w:val="0"/>
      <w:marBottom w:val="0"/>
      <w:divBdr>
        <w:top w:val="none" w:sz="0" w:space="0" w:color="auto"/>
        <w:left w:val="none" w:sz="0" w:space="0" w:color="auto"/>
        <w:bottom w:val="none" w:sz="0" w:space="0" w:color="auto"/>
        <w:right w:val="none" w:sz="0" w:space="0" w:color="auto"/>
      </w:divBdr>
    </w:div>
    <w:div w:id="818812281">
      <w:bodyDiv w:val="1"/>
      <w:marLeft w:val="0"/>
      <w:marRight w:val="0"/>
      <w:marTop w:val="0"/>
      <w:marBottom w:val="0"/>
      <w:divBdr>
        <w:top w:val="none" w:sz="0" w:space="0" w:color="auto"/>
        <w:left w:val="none" w:sz="0" w:space="0" w:color="auto"/>
        <w:bottom w:val="none" w:sz="0" w:space="0" w:color="auto"/>
        <w:right w:val="none" w:sz="0" w:space="0" w:color="auto"/>
      </w:divBdr>
    </w:div>
    <w:div w:id="825240929">
      <w:bodyDiv w:val="1"/>
      <w:marLeft w:val="0"/>
      <w:marRight w:val="0"/>
      <w:marTop w:val="0"/>
      <w:marBottom w:val="0"/>
      <w:divBdr>
        <w:top w:val="none" w:sz="0" w:space="0" w:color="auto"/>
        <w:left w:val="none" w:sz="0" w:space="0" w:color="auto"/>
        <w:bottom w:val="none" w:sz="0" w:space="0" w:color="auto"/>
        <w:right w:val="none" w:sz="0" w:space="0" w:color="auto"/>
      </w:divBdr>
    </w:div>
    <w:div w:id="841890556">
      <w:bodyDiv w:val="1"/>
      <w:marLeft w:val="0"/>
      <w:marRight w:val="0"/>
      <w:marTop w:val="0"/>
      <w:marBottom w:val="0"/>
      <w:divBdr>
        <w:top w:val="none" w:sz="0" w:space="0" w:color="auto"/>
        <w:left w:val="none" w:sz="0" w:space="0" w:color="auto"/>
        <w:bottom w:val="none" w:sz="0" w:space="0" w:color="auto"/>
        <w:right w:val="none" w:sz="0" w:space="0" w:color="auto"/>
      </w:divBdr>
    </w:div>
    <w:div w:id="845049806">
      <w:bodyDiv w:val="1"/>
      <w:marLeft w:val="0"/>
      <w:marRight w:val="0"/>
      <w:marTop w:val="0"/>
      <w:marBottom w:val="0"/>
      <w:divBdr>
        <w:top w:val="none" w:sz="0" w:space="0" w:color="auto"/>
        <w:left w:val="none" w:sz="0" w:space="0" w:color="auto"/>
        <w:bottom w:val="none" w:sz="0" w:space="0" w:color="auto"/>
        <w:right w:val="none" w:sz="0" w:space="0" w:color="auto"/>
      </w:divBdr>
    </w:div>
    <w:div w:id="851913332">
      <w:bodyDiv w:val="1"/>
      <w:marLeft w:val="0"/>
      <w:marRight w:val="0"/>
      <w:marTop w:val="0"/>
      <w:marBottom w:val="0"/>
      <w:divBdr>
        <w:top w:val="none" w:sz="0" w:space="0" w:color="auto"/>
        <w:left w:val="none" w:sz="0" w:space="0" w:color="auto"/>
        <w:bottom w:val="none" w:sz="0" w:space="0" w:color="auto"/>
        <w:right w:val="none" w:sz="0" w:space="0" w:color="auto"/>
      </w:divBdr>
    </w:div>
    <w:div w:id="853881729">
      <w:bodyDiv w:val="1"/>
      <w:marLeft w:val="0"/>
      <w:marRight w:val="0"/>
      <w:marTop w:val="0"/>
      <w:marBottom w:val="0"/>
      <w:divBdr>
        <w:top w:val="none" w:sz="0" w:space="0" w:color="auto"/>
        <w:left w:val="none" w:sz="0" w:space="0" w:color="auto"/>
        <w:bottom w:val="none" w:sz="0" w:space="0" w:color="auto"/>
        <w:right w:val="none" w:sz="0" w:space="0" w:color="auto"/>
      </w:divBdr>
    </w:div>
    <w:div w:id="855851952">
      <w:bodyDiv w:val="1"/>
      <w:marLeft w:val="0"/>
      <w:marRight w:val="0"/>
      <w:marTop w:val="0"/>
      <w:marBottom w:val="0"/>
      <w:divBdr>
        <w:top w:val="none" w:sz="0" w:space="0" w:color="auto"/>
        <w:left w:val="none" w:sz="0" w:space="0" w:color="auto"/>
        <w:bottom w:val="none" w:sz="0" w:space="0" w:color="auto"/>
        <w:right w:val="none" w:sz="0" w:space="0" w:color="auto"/>
      </w:divBdr>
    </w:div>
    <w:div w:id="882325393">
      <w:bodyDiv w:val="1"/>
      <w:marLeft w:val="0"/>
      <w:marRight w:val="0"/>
      <w:marTop w:val="0"/>
      <w:marBottom w:val="0"/>
      <w:divBdr>
        <w:top w:val="none" w:sz="0" w:space="0" w:color="auto"/>
        <w:left w:val="none" w:sz="0" w:space="0" w:color="auto"/>
        <w:bottom w:val="none" w:sz="0" w:space="0" w:color="auto"/>
        <w:right w:val="none" w:sz="0" w:space="0" w:color="auto"/>
      </w:divBdr>
    </w:div>
    <w:div w:id="913471225">
      <w:bodyDiv w:val="1"/>
      <w:marLeft w:val="0"/>
      <w:marRight w:val="0"/>
      <w:marTop w:val="0"/>
      <w:marBottom w:val="0"/>
      <w:divBdr>
        <w:top w:val="none" w:sz="0" w:space="0" w:color="auto"/>
        <w:left w:val="none" w:sz="0" w:space="0" w:color="auto"/>
        <w:bottom w:val="none" w:sz="0" w:space="0" w:color="auto"/>
        <w:right w:val="none" w:sz="0" w:space="0" w:color="auto"/>
      </w:divBdr>
    </w:div>
    <w:div w:id="924535582">
      <w:bodyDiv w:val="1"/>
      <w:marLeft w:val="0"/>
      <w:marRight w:val="0"/>
      <w:marTop w:val="0"/>
      <w:marBottom w:val="0"/>
      <w:divBdr>
        <w:top w:val="none" w:sz="0" w:space="0" w:color="auto"/>
        <w:left w:val="none" w:sz="0" w:space="0" w:color="auto"/>
        <w:bottom w:val="none" w:sz="0" w:space="0" w:color="auto"/>
        <w:right w:val="none" w:sz="0" w:space="0" w:color="auto"/>
      </w:divBdr>
    </w:div>
    <w:div w:id="938949639">
      <w:bodyDiv w:val="1"/>
      <w:marLeft w:val="0"/>
      <w:marRight w:val="0"/>
      <w:marTop w:val="0"/>
      <w:marBottom w:val="0"/>
      <w:divBdr>
        <w:top w:val="none" w:sz="0" w:space="0" w:color="auto"/>
        <w:left w:val="none" w:sz="0" w:space="0" w:color="auto"/>
        <w:bottom w:val="none" w:sz="0" w:space="0" w:color="auto"/>
        <w:right w:val="none" w:sz="0" w:space="0" w:color="auto"/>
      </w:divBdr>
    </w:div>
    <w:div w:id="956595565">
      <w:bodyDiv w:val="1"/>
      <w:marLeft w:val="0"/>
      <w:marRight w:val="0"/>
      <w:marTop w:val="0"/>
      <w:marBottom w:val="0"/>
      <w:divBdr>
        <w:top w:val="none" w:sz="0" w:space="0" w:color="auto"/>
        <w:left w:val="none" w:sz="0" w:space="0" w:color="auto"/>
        <w:bottom w:val="none" w:sz="0" w:space="0" w:color="auto"/>
        <w:right w:val="none" w:sz="0" w:space="0" w:color="auto"/>
      </w:divBdr>
    </w:div>
    <w:div w:id="999386736">
      <w:bodyDiv w:val="1"/>
      <w:marLeft w:val="0"/>
      <w:marRight w:val="0"/>
      <w:marTop w:val="0"/>
      <w:marBottom w:val="0"/>
      <w:divBdr>
        <w:top w:val="none" w:sz="0" w:space="0" w:color="auto"/>
        <w:left w:val="none" w:sz="0" w:space="0" w:color="auto"/>
        <w:bottom w:val="none" w:sz="0" w:space="0" w:color="auto"/>
        <w:right w:val="none" w:sz="0" w:space="0" w:color="auto"/>
      </w:divBdr>
    </w:div>
    <w:div w:id="1007905318">
      <w:bodyDiv w:val="1"/>
      <w:marLeft w:val="0"/>
      <w:marRight w:val="0"/>
      <w:marTop w:val="0"/>
      <w:marBottom w:val="0"/>
      <w:divBdr>
        <w:top w:val="none" w:sz="0" w:space="0" w:color="auto"/>
        <w:left w:val="none" w:sz="0" w:space="0" w:color="auto"/>
        <w:bottom w:val="none" w:sz="0" w:space="0" w:color="auto"/>
        <w:right w:val="none" w:sz="0" w:space="0" w:color="auto"/>
      </w:divBdr>
    </w:div>
    <w:div w:id="1009259200">
      <w:bodyDiv w:val="1"/>
      <w:marLeft w:val="0"/>
      <w:marRight w:val="0"/>
      <w:marTop w:val="0"/>
      <w:marBottom w:val="0"/>
      <w:divBdr>
        <w:top w:val="none" w:sz="0" w:space="0" w:color="auto"/>
        <w:left w:val="none" w:sz="0" w:space="0" w:color="auto"/>
        <w:bottom w:val="none" w:sz="0" w:space="0" w:color="auto"/>
        <w:right w:val="none" w:sz="0" w:space="0" w:color="auto"/>
      </w:divBdr>
    </w:div>
    <w:div w:id="1017534937">
      <w:bodyDiv w:val="1"/>
      <w:marLeft w:val="0"/>
      <w:marRight w:val="0"/>
      <w:marTop w:val="0"/>
      <w:marBottom w:val="0"/>
      <w:divBdr>
        <w:top w:val="none" w:sz="0" w:space="0" w:color="auto"/>
        <w:left w:val="none" w:sz="0" w:space="0" w:color="auto"/>
        <w:bottom w:val="none" w:sz="0" w:space="0" w:color="auto"/>
        <w:right w:val="none" w:sz="0" w:space="0" w:color="auto"/>
      </w:divBdr>
    </w:div>
    <w:div w:id="1029797078">
      <w:bodyDiv w:val="1"/>
      <w:marLeft w:val="0"/>
      <w:marRight w:val="0"/>
      <w:marTop w:val="0"/>
      <w:marBottom w:val="0"/>
      <w:divBdr>
        <w:top w:val="none" w:sz="0" w:space="0" w:color="auto"/>
        <w:left w:val="none" w:sz="0" w:space="0" w:color="auto"/>
        <w:bottom w:val="none" w:sz="0" w:space="0" w:color="auto"/>
        <w:right w:val="none" w:sz="0" w:space="0" w:color="auto"/>
      </w:divBdr>
    </w:div>
    <w:div w:id="1038892278">
      <w:bodyDiv w:val="1"/>
      <w:marLeft w:val="0"/>
      <w:marRight w:val="0"/>
      <w:marTop w:val="0"/>
      <w:marBottom w:val="0"/>
      <w:divBdr>
        <w:top w:val="none" w:sz="0" w:space="0" w:color="auto"/>
        <w:left w:val="none" w:sz="0" w:space="0" w:color="auto"/>
        <w:bottom w:val="none" w:sz="0" w:space="0" w:color="auto"/>
        <w:right w:val="none" w:sz="0" w:space="0" w:color="auto"/>
      </w:divBdr>
    </w:div>
    <w:div w:id="1042251092">
      <w:bodyDiv w:val="1"/>
      <w:marLeft w:val="0"/>
      <w:marRight w:val="0"/>
      <w:marTop w:val="0"/>
      <w:marBottom w:val="0"/>
      <w:divBdr>
        <w:top w:val="none" w:sz="0" w:space="0" w:color="auto"/>
        <w:left w:val="none" w:sz="0" w:space="0" w:color="auto"/>
        <w:bottom w:val="none" w:sz="0" w:space="0" w:color="auto"/>
        <w:right w:val="none" w:sz="0" w:space="0" w:color="auto"/>
      </w:divBdr>
    </w:div>
    <w:div w:id="1042513839">
      <w:bodyDiv w:val="1"/>
      <w:marLeft w:val="0"/>
      <w:marRight w:val="0"/>
      <w:marTop w:val="0"/>
      <w:marBottom w:val="0"/>
      <w:divBdr>
        <w:top w:val="none" w:sz="0" w:space="0" w:color="auto"/>
        <w:left w:val="none" w:sz="0" w:space="0" w:color="auto"/>
        <w:bottom w:val="none" w:sz="0" w:space="0" w:color="auto"/>
        <w:right w:val="none" w:sz="0" w:space="0" w:color="auto"/>
      </w:divBdr>
    </w:div>
    <w:div w:id="1049457219">
      <w:bodyDiv w:val="1"/>
      <w:marLeft w:val="0"/>
      <w:marRight w:val="0"/>
      <w:marTop w:val="0"/>
      <w:marBottom w:val="0"/>
      <w:divBdr>
        <w:top w:val="none" w:sz="0" w:space="0" w:color="auto"/>
        <w:left w:val="none" w:sz="0" w:space="0" w:color="auto"/>
        <w:bottom w:val="none" w:sz="0" w:space="0" w:color="auto"/>
        <w:right w:val="none" w:sz="0" w:space="0" w:color="auto"/>
      </w:divBdr>
    </w:div>
    <w:div w:id="1052730478">
      <w:bodyDiv w:val="1"/>
      <w:marLeft w:val="0"/>
      <w:marRight w:val="0"/>
      <w:marTop w:val="0"/>
      <w:marBottom w:val="0"/>
      <w:divBdr>
        <w:top w:val="none" w:sz="0" w:space="0" w:color="auto"/>
        <w:left w:val="none" w:sz="0" w:space="0" w:color="auto"/>
        <w:bottom w:val="none" w:sz="0" w:space="0" w:color="auto"/>
        <w:right w:val="none" w:sz="0" w:space="0" w:color="auto"/>
      </w:divBdr>
    </w:div>
    <w:div w:id="1077871004">
      <w:bodyDiv w:val="1"/>
      <w:marLeft w:val="0"/>
      <w:marRight w:val="0"/>
      <w:marTop w:val="0"/>
      <w:marBottom w:val="0"/>
      <w:divBdr>
        <w:top w:val="none" w:sz="0" w:space="0" w:color="auto"/>
        <w:left w:val="none" w:sz="0" w:space="0" w:color="auto"/>
        <w:bottom w:val="none" w:sz="0" w:space="0" w:color="auto"/>
        <w:right w:val="none" w:sz="0" w:space="0" w:color="auto"/>
      </w:divBdr>
    </w:div>
    <w:div w:id="1078788699">
      <w:bodyDiv w:val="1"/>
      <w:marLeft w:val="0"/>
      <w:marRight w:val="0"/>
      <w:marTop w:val="0"/>
      <w:marBottom w:val="0"/>
      <w:divBdr>
        <w:top w:val="none" w:sz="0" w:space="0" w:color="auto"/>
        <w:left w:val="none" w:sz="0" w:space="0" w:color="auto"/>
        <w:bottom w:val="none" w:sz="0" w:space="0" w:color="auto"/>
        <w:right w:val="none" w:sz="0" w:space="0" w:color="auto"/>
      </w:divBdr>
    </w:div>
    <w:div w:id="1088501140">
      <w:bodyDiv w:val="1"/>
      <w:marLeft w:val="0"/>
      <w:marRight w:val="0"/>
      <w:marTop w:val="0"/>
      <w:marBottom w:val="0"/>
      <w:divBdr>
        <w:top w:val="none" w:sz="0" w:space="0" w:color="auto"/>
        <w:left w:val="none" w:sz="0" w:space="0" w:color="auto"/>
        <w:bottom w:val="none" w:sz="0" w:space="0" w:color="auto"/>
        <w:right w:val="none" w:sz="0" w:space="0" w:color="auto"/>
      </w:divBdr>
    </w:div>
    <w:div w:id="1092311785">
      <w:bodyDiv w:val="1"/>
      <w:marLeft w:val="0"/>
      <w:marRight w:val="0"/>
      <w:marTop w:val="0"/>
      <w:marBottom w:val="0"/>
      <w:divBdr>
        <w:top w:val="none" w:sz="0" w:space="0" w:color="auto"/>
        <w:left w:val="none" w:sz="0" w:space="0" w:color="auto"/>
        <w:bottom w:val="none" w:sz="0" w:space="0" w:color="auto"/>
        <w:right w:val="none" w:sz="0" w:space="0" w:color="auto"/>
      </w:divBdr>
    </w:div>
    <w:div w:id="1097824505">
      <w:bodyDiv w:val="1"/>
      <w:marLeft w:val="0"/>
      <w:marRight w:val="0"/>
      <w:marTop w:val="0"/>
      <w:marBottom w:val="0"/>
      <w:divBdr>
        <w:top w:val="none" w:sz="0" w:space="0" w:color="auto"/>
        <w:left w:val="none" w:sz="0" w:space="0" w:color="auto"/>
        <w:bottom w:val="none" w:sz="0" w:space="0" w:color="auto"/>
        <w:right w:val="none" w:sz="0" w:space="0" w:color="auto"/>
      </w:divBdr>
    </w:div>
    <w:div w:id="1117795588">
      <w:bodyDiv w:val="1"/>
      <w:marLeft w:val="0"/>
      <w:marRight w:val="0"/>
      <w:marTop w:val="0"/>
      <w:marBottom w:val="0"/>
      <w:divBdr>
        <w:top w:val="none" w:sz="0" w:space="0" w:color="auto"/>
        <w:left w:val="none" w:sz="0" w:space="0" w:color="auto"/>
        <w:bottom w:val="none" w:sz="0" w:space="0" w:color="auto"/>
        <w:right w:val="none" w:sz="0" w:space="0" w:color="auto"/>
      </w:divBdr>
    </w:div>
    <w:div w:id="1120034422">
      <w:bodyDiv w:val="1"/>
      <w:marLeft w:val="0"/>
      <w:marRight w:val="0"/>
      <w:marTop w:val="0"/>
      <w:marBottom w:val="0"/>
      <w:divBdr>
        <w:top w:val="none" w:sz="0" w:space="0" w:color="auto"/>
        <w:left w:val="none" w:sz="0" w:space="0" w:color="auto"/>
        <w:bottom w:val="none" w:sz="0" w:space="0" w:color="auto"/>
        <w:right w:val="none" w:sz="0" w:space="0" w:color="auto"/>
      </w:divBdr>
    </w:div>
    <w:div w:id="1124931974">
      <w:bodyDiv w:val="1"/>
      <w:marLeft w:val="0"/>
      <w:marRight w:val="0"/>
      <w:marTop w:val="0"/>
      <w:marBottom w:val="0"/>
      <w:divBdr>
        <w:top w:val="none" w:sz="0" w:space="0" w:color="auto"/>
        <w:left w:val="none" w:sz="0" w:space="0" w:color="auto"/>
        <w:bottom w:val="none" w:sz="0" w:space="0" w:color="auto"/>
        <w:right w:val="none" w:sz="0" w:space="0" w:color="auto"/>
      </w:divBdr>
      <w:divsChild>
        <w:div w:id="22048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615190">
      <w:bodyDiv w:val="1"/>
      <w:marLeft w:val="0"/>
      <w:marRight w:val="0"/>
      <w:marTop w:val="0"/>
      <w:marBottom w:val="0"/>
      <w:divBdr>
        <w:top w:val="none" w:sz="0" w:space="0" w:color="auto"/>
        <w:left w:val="none" w:sz="0" w:space="0" w:color="auto"/>
        <w:bottom w:val="none" w:sz="0" w:space="0" w:color="auto"/>
        <w:right w:val="none" w:sz="0" w:space="0" w:color="auto"/>
      </w:divBdr>
    </w:div>
    <w:div w:id="1142767655">
      <w:bodyDiv w:val="1"/>
      <w:marLeft w:val="0"/>
      <w:marRight w:val="0"/>
      <w:marTop w:val="0"/>
      <w:marBottom w:val="0"/>
      <w:divBdr>
        <w:top w:val="none" w:sz="0" w:space="0" w:color="auto"/>
        <w:left w:val="none" w:sz="0" w:space="0" w:color="auto"/>
        <w:bottom w:val="none" w:sz="0" w:space="0" w:color="auto"/>
        <w:right w:val="none" w:sz="0" w:space="0" w:color="auto"/>
      </w:divBdr>
    </w:div>
    <w:div w:id="1144742138">
      <w:bodyDiv w:val="1"/>
      <w:marLeft w:val="0"/>
      <w:marRight w:val="0"/>
      <w:marTop w:val="0"/>
      <w:marBottom w:val="0"/>
      <w:divBdr>
        <w:top w:val="none" w:sz="0" w:space="0" w:color="auto"/>
        <w:left w:val="none" w:sz="0" w:space="0" w:color="auto"/>
        <w:bottom w:val="none" w:sz="0" w:space="0" w:color="auto"/>
        <w:right w:val="none" w:sz="0" w:space="0" w:color="auto"/>
      </w:divBdr>
    </w:div>
    <w:div w:id="1170676919">
      <w:bodyDiv w:val="1"/>
      <w:marLeft w:val="0"/>
      <w:marRight w:val="0"/>
      <w:marTop w:val="0"/>
      <w:marBottom w:val="0"/>
      <w:divBdr>
        <w:top w:val="none" w:sz="0" w:space="0" w:color="auto"/>
        <w:left w:val="none" w:sz="0" w:space="0" w:color="auto"/>
        <w:bottom w:val="none" w:sz="0" w:space="0" w:color="auto"/>
        <w:right w:val="none" w:sz="0" w:space="0" w:color="auto"/>
      </w:divBdr>
    </w:div>
    <w:div w:id="1207453395">
      <w:bodyDiv w:val="1"/>
      <w:marLeft w:val="0"/>
      <w:marRight w:val="0"/>
      <w:marTop w:val="0"/>
      <w:marBottom w:val="0"/>
      <w:divBdr>
        <w:top w:val="none" w:sz="0" w:space="0" w:color="auto"/>
        <w:left w:val="none" w:sz="0" w:space="0" w:color="auto"/>
        <w:bottom w:val="none" w:sz="0" w:space="0" w:color="auto"/>
        <w:right w:val="none" w:sz="0" w:space="0" w:color="auto"/>
      </w:divBdr>
    </w:div>
    <w:div w:id="1235968112">
      <w:bodyDiv w:val="1"/>
      <w:marLeft w:val="0"/>
      <w:marRight w:val="0"/>
      <w:marTop w:val="0"/>
      <w:marBottom w:val="0"/>
      <w:divBdr>
        <w:top w:val="none" w:sz="0" w:space="0" w:color="auto"/>
        <w:left w:val="none" w:sz="0" w:space="0" w:color="auto"/>
        <w:bottom w:val="none" w:sz="0" w:space="0" w:color="auto"/>
        <w:right w:val="none" w:sz="0" w:space="0" w:color="auto"/>
      </w:divBdr>
    </w:div>
    <w:div w:id="1244880018">
      <w:bodyDiv w:val="1"/>
      <w:marLeft w:val="0"/>
      <w:marRight w:val="0"/>
      <w:marTop w:val="0"/>
      <w:marBottom w:val="0"/>
      <w:divBdr>
        <w:top w:val="none" w:sz="0" w:space="0" w:color="auto"/>
        <w:left w:val="none" w:sz="0" w:space="0" w:color="auto"/>
        <w:bottom w:val="none" w:sz="0" w:space="0" w:color="auto"/>
        <w:right w:val="none" w:sz="0" w:space="0" w:color="auto"/>
      </w:divBdr>
    </w:div>
    <w:div w:id="1246299597">
      <w:bodyDiv w:val="1"/>
      <w:marLeft w:val="0"/>
      <w:marRight w:val="0"/>
      <w:marTop w:val="0"/>
      <w:marBottom w:val="0"/>
      <w:divBdr>
        <w:top w:val="none" w:sz="0" w:space="0" w:color="auto"/>
        <w:left w:val="none" w:sz="0" w:space="0" w:color="auto"/>
        <w:bottom w:val="none" w:sz="0" w:space="0" w:color="auto"/>
        <w:right w:val="none" w:sz="0" w:space="0" w:color="auto"/>
      </w:divBdr>
    </w:div>
    <w:div w:id="1271812357">
      <w:bodyDiv w:val="1"/>
      <w:marLeft w:val="0"/>
      <w:marRight w:val="0"/>
      <w:marTop w:val="0"/>
      <w:marBottom w:val="0"/>
      <w:divBdr>
        <w:top w:val="none" w:sz="0" w:space="0" w:color="auto"/>
        <w:left w:val="none" w:sz="0" w:space="0" w:color="auto"/>
        <w:bottom w:val="none" w:sz="0" w:space="0" w:color="auto"/>
        <w:right w:val="none" w:sz="0" w:space="0" w:color="auto"/>
      </w:divBdr>
    </w:div>
    <w:div w:id="1274896459">
      <w:bodyDiv w:val="1"/>
      <w:marLeft w:val="0"/>
      <w:marRight w:val="0"/>
      <w:marTop w:val="0"/>
      <w:marBottom w:val="0"/>
      <w:divBdr>
        <w:top w:val="none" w:sz="0" w:space="0" w:color="auto"/>
        <w:left w:val="none" w:sz="0" w:space="0" w:color="auto"/>
        <w:bottom w:val="none" w:sz="0" w:space="0" w:color="auto"/>
        <w:right w:val="none" w:sz="0" w:space="0" w:color="auto"/>
      </w:divBdr>
    </w:div>
    <w:div w:id="1290625349">
      <w:bodyDiv w:val="1"/>
      <w:marLeft w:val="0"/>
      <w:marRight w:val="0"/>
      <w:marTop w:val="0"/>
      <w:marBottom w:val="0"/>
      <w:divBdr>
        <w:top w:val="none" w:sz="0" w:space="0" w:color="auto"/>
        <w:left w:val="none" w:sz="0" w:space="0" w:color="auto"/>
        <w:bottom w:val="none" w:sz="0" w:space="0" w:color="auto"/>
        <w:right w:val="none" w:sz="0" w:space="0" w:color="auto"/>
      </w:divBdr>
    </w:div>
    <w:div w:id="1296450822">
      <w:bodyDiv w:val="1"/>
      <w:marLeft w:val="0"/>
      <w:marRight w:val="0"/>
      <w:marTop w:val="0"/>
      <w:marBottom w:val="0"/>
      <w:divBdr>
        <w:top w:val="none" w:sz="0" w:space="0" w:color="auto"/>
        <w:left w:val="none" w:sz="0" w:space="0" w:color="auto"/>
        <w:bottom w:val="none" w:sz="0" w:space="0" w:color="auto"/>
        <w:right w:val="none" w:sz="0" w:space="0" w:color="auto"/>
      </w:divBdr>
    </w:div>
    <w:div w:id="1310404172">
      <w:bodyDiv w:val="1"/>
      <w:marLeft w:val="0"/>
      <w:marRight w:val="0"/>
      <w:marTop w:val="0"/>
      <w:marBottom w:val="0"/>
      <w:divBdr>
        <w:top w:val="none" w:sz="0" w:space="0" w:color="auto"/>
        <w:left w:val="none" w:sz="0" w:space="0" w:color="auto"/>
        <w:bottom w:val="none" w:sz="0" w:space="0" w:color="auto"/>
        <w:right w:val="none" w:sz="0" w:space="0" w:color="auto"/>
      </w:divBdr>
    </w:div>
    <w:div w:id="1311441667">
      <w:bodyDiv w:val="1"/>
      <w:marLeft w:val="0"/>
      <w:marRight w:val="0"/>
      <w:marTop w:val="0"/>
      <w:marBottom w:val="0"/>
      <w:divBdr>
        <w:top w:val="none" w:sz="0" w:space="0" w:color="auto"/>
        <w:left w:val="none" w:sz="0" w:space="0" w:color="auto"/>
        <w:bottom w:val="none" w:sz="0" w:space="0" w:color="auto"/>
        <w:right w:val="none" w:sz="0" w:space="0" w:color="auto"/>
      </w:divBdr>
    </w:div>
    <w:div w:id="1365322592">
      <w:bodyDiv w:val="1"/>
      <w:marLeft w:val="0"/>
      <w:marRight w:val="0"/>
      <w:marTop w:val="0"/>
      <w:marBottom w:val="0"/>
      <w:divBdr>
        <w:top w:val="none" w:sz="0" w:space="0" w:color="auto"/>
        <w:left w:val="none" w:sz="0" w:space="0" w:color="auto"/>
        <w:bottom w:val="none" w:sz="0" w:space="0" w:color="auto"/>
        <w:right w:val="none" w:sz="0" w:space="0" w:color="auto"/>
      </w:divBdr>
    </w:div>
    <w:div w:id="1365715998">
      <w:bodyDiv w:val="1"/>
      <w:marLeft w:val="0"/>
      <w:marRight w:val="0"/>
      <w:marTop w:val="0"/>
      <w:marBottom w:val="0"/>
      <w:divBdr>
        <w:top w:val="none" w:sz="0" w:space="0" w:color="auto"/>
        <w:left w:val="none" w:sz="0" w:space="0" w:color="auto"/>
        <w:bottom w:val="none" w:sz="0" w:space="0" w:color="auto"/>
        <w:right w:val="none" w:sz="0" w:space="0" w:color="auto"/>
      </w:divBdr>
    </w:div>
    <w:div w:id="1368094131">
      <w:bodyDiv w:val="1"/>
      <w:marLeft w:val="0"/>
      <w:marRight w:val="0"/>
      <w:marTop w:val="0"/>
      <w:marBottom w:val="0"/>
      <w:divBdr>
        <w:top w:val="none" w:sz="0" w:space="0" w:color="auto"/>
        <w:left w:val="none" w:sz="0" w:space="0" w:color="auto"/>
        <w:bottom w:val="none" w:sz="0" w:space="0" w:color="auto"/>
        <w:right w:val="none" w:sz="0" w:space="0" w:color="auto"/>
      </w:divBdr>
    </w:div>
    <w:div w:id="1371494540">
      <w:bodyDiv w:val="1"/>
      <w:marLeft w:val="0"/>
      <w:marRight w:val="0"/>
      <w:marTop w:val="0"/>
      <w:marBottom w:val="0"/>
      <w:divBdr>
        <w:top w:val="none" w:sz="0" w:space="0" w:color="auto"/>
        <w:left w:val="none" w:sz="0" w:space="0" w:color="auto"/>
        <w:bottom w:val="none" w:sz="0" w:space="0" w:color="auto"/>
        <w:right w:val="none" w:sz="0" w:space="0" w:color="auto"/>
      </w:divBdr>
    </w:div>
    <w:div w:id="1374159360">
      <w:bodyDiv w:val="1"/>
      <w:marLeft w:val="0"/>
      <w:marRight w:val="0"/>
      <w:marTop w:val="0"/>
      <w:marBottom w:val="0"/>
      <w:divBdr>
        <w:top w:val="none" w:sz="0" w:space="0" w:color="auto"/>
        <w:left w:val="none" w:sz="0" w:space="0" w:color="auto"/>
        <w:bottom w:val="none" w:sz="0" w:space="0" w:color="auto"/>
        <w:right w:val="none" w:sz="0" w:space="0" w:color="auto"/>
      </w:divBdr>
    </w:div>
    <w:div w:id="1386371266">
      <w:bodyDiv w:val="1"/>
      <w:marLeft w:val="0"/>
      <w:marRight w:val="0"/>
      <w:marTop w:val="0"/>
      <w:marBottom w:val="0"/>
      <w:divBdr>
        <w:top w:val="none" w:sz="0" w:space="0" w:color="auto"/>
        <w:left w:val="none" w:sz="0" w:space="0" w:color="auto"/>
        <w:bottom w:val="none" w:sz="0" w:space="0" w:color="auto"/>
        <w:right w:val="none" w:sz="0" w:space="0" w:color="auto"/>
      </w:divBdr>
    </w:div>
    <w:div w:id="1388258152">
      <w:bodyDiv w:val="1"/>
      <w:marLeft w:val="0"/>
      <w:marRight w:val="0"/>
      <w:marTop w:val="0"/>
      <w:marBottom w:val="0"/>
      <w:divBdr>
        <w:top w:val="none" w:sz="0" w:space="0" w:color="auto"/>
        <w:left w:val="none" w:sz="0" w:space="0" w:color="auto"/>
        <w:bottom w:val="none" w:sz="0" w:space="0" w:color="auto"/>
        <w:right w:val="none" w:sz="0" w:space="0" w:color="auto"/>
      </w:divBdr>
    </w:div>
    <w:div w:id="1390617231">
      <w:bodyDiv w:val="1"/>
      <w:marLeft w:val="0"/>
      <w:marRight w:val="0"/>
      <w:marTop w:val="0"/>
      <w:marBottom w:val="0"/>
      <w:divBdr>
        <w:top w:val="none" w:sz="0" w:space="0" w:color="auto"/>
        <w:left w:val="none" w:sz="0" w:space="0" w:color="auto"/>
        <w:bottom w:val="none" w:sz="0" w:space="0" w:color="auto"/>
        <w:right w:val="none" w:sz="0" w:space="0" w:color="auto"/>
      </w:divBdr>
    </w:div>
    <w:div w:id="1409645900">
      <w:bodyDiv w:val="1"/>
      <w:marLeft w:val="0"/>
      <w:marRight w:val="0"/>
      <w:marTop w:val="0"/>
      <w:marBottom w:val="0"/>
      <w:divBdr>
        <w:top w:val="none" w:sz="0" w:space="0" w:color="auto"/>
        <w:left w:val="none" w:sz="0" w:space="0" w:color="auto"/>
        <w:bottom w:val="none" w:sz="0" w:space="0" w:color="auto"/>
        <w:right w:val="none" w:sz="0" w:space="0" w:color="auto"/>
      </w:divBdr>
    </w:div>
    <w:div w:id="1411584222">
      <w:bodyDiv w:val="1"/>
      <w:marLeft w:val="0"/>
      <w:marRight w:val="0"/>
      <w:marTop w:val="0"/>
      <w:marBottom w:val="0"/>
      <w:divBdr>
        <w:top w:val="none" w:sz="0" w:space="0" w:color="auto"/>
        <w:left w:val="none" w:sz="0" w:space="0" w:color="auto"/>
        <w:bottom w:val="none" w:sz="0" w:space="0" w:color="auto"/>
        <w:right w:val="none" w:sz="0" w:space="0" w:color="auto"/>
      </w:divBdr>
    </w:div>
    <w:div w:id="1413314959">
      <w:bodyDiv w:val="1"/>
      <w:marLeft w:val="0"/>
      <w:marRight w:val="0"/>
      <w:marTop w:val="0"/>
      <w:marBottom w:val="0"/>
      <w:divBdr>
        <w:top w:val="none" w:sz="0" w:space="0" w:color="auto"/>
        <w:left w:val="none" w:sz="0" w:space="0" w:color="auto"/>
        <w:bottom w:val="none" w:sz="0" w:space="0" w:color="auto"/>
        <w:right w:val="none" w:sz="0" w:space="0" w:color="auto"/>
      </w:divBdr>
    </w:div>
    <w:div w:id="1427917180">
      <w:bodyDiv w:val="1"/>
      <w:marLeft w:val="0"/>
      <w:marRight w:val="0"/>
      <w:marTop w:val="0"/>
      <w:marBottom w:val="0"/>
      <w:divBdr>
        <w:top w:val="none" w:sz="0" w:space="0" w:color="auto"/>
        <w:left w:val="none" w:sz="0" w:space="0" w:color="auto"/>
        <w:bottom w:val="none" w:sz="0" w:space="0" w:color="auto"/>
        <w:right w:val="none" w:sz="0" w:space="0" w:color="auto"/>
      </w:divBdr>
    </w:div>
    <w:div w:id="1435511609">
      <w:bodyDiv w:val="1"/>
      <w:marLeft w:val="0"/>
      <w:marRight w:val="0"/>
      <w:marTop w:val="0"/>
      <w:marBottom w:val="0"/>
      <w:divBdr>
        <w:top w:val="none" w:sz="0" w:space="0" w:color="auto"/>
        <w:left w:val="none" w:sz="0" w:space="0" w:color="auto"/>
        <w:bottom w:val="none" w:sz="0" w:space="0" w:color="auto"/>
        <w:right w:val="none" w:sz="0" w:space="0" w:color="auto"/>
      </w:divBdr>
    </w:div>
    <w:div w:id="1446078335">
      <w:bodyDiv w:val="1"/>
      <w:marLeft w:val="0"/>
      <w:marRight w:val="0"/>
      <w:marTop w:val="0"/>
      <w:marBottom w:val="0"/>
      <w:divBdr>
        <w:top w:val="none" w:sz="0" w:space="0" w:color="auto"/>
        <w:left w:val="none" w:sz="0" w:space="0" w:color="auto"/>
        <w:bottom w:val="none" w:sz="0" w:space="0" w:color="auto"/>
        <w:right w:val="none" w:sz="0" w:space="0" w:color="auto"/>
      </w:divBdr>
    </w:div>
    <w:div w:id="1452432669">
      <w:bodyDiv w:val="1"/>
      <w:marLeft w:val="0"/>
      <w:marRight w:val="0"/>
      <w:marTop w:val="0"/>
      <w:marBottom w:val="0"/>
      <w:divBdr>
        <w:top w:val="none" w:sz="0" w:space="0" w:color="auto"/>
        <w:left w:val="none" w:sz="0" w:space="0" w:color="auto"/>
        <w:bottom w:val="none" w:sz="0" w:space="0" w:color="auto"/>
        <w:right w:val="none" w:sz="0" w:space="0" w:color="auto"/>
      </w:divBdr>
    </w:div>
    <w:div w:id="1466116373">
      <w:bodyDiv w:val="1"/>
      <w:marLeft w:val="0"/>
      <w:marRight w:val="0"/>
      <w:marTop w:val="0"/>
      <w:marBottom w:val="0"/>
      <w:divBdr>
        <w:top w:val="none" w:sz="0" w:space="0" w:color="auto"/>
        <w:left w:val="none" w:sz="0" w:space="0" w:color="auto"/>
        <w:bottom w:val="none" w:sz="0" w:space="0" w:color="auto"/>
        <w:right w:val="none" w:sz="0" w:space="0" w:color="auto"/>
      </w:divBdr>
    </w:div>
    <w:div w:id="1466700862">
      <w:bodyDiv w:val="1"/>
      <w:marLeft w:val="0"/>
      <w:marRight w:val="0"/>
      <w:marTop w:val="0"/>
      <w:marBottom w:val="0"/>
      <w:divBdr>
        <w:top w:val="none" w:sz="0" w:space="0" w:color="auto"/>
        <w:left w:val="none" w:sz="0" w:space="0" w:color="auto"/>
        <w:bottom w:val="none" w:sz="0" w:space="0" w:color="auto"/>
        <w:right w:val="none" w:sz="0" w:space="0" w:color="auto"/>
      </w:divBdr>
    </w:div>
    <w:div w:id="1479607827">
      <w:bodyDiv w:val="1"/>
      <w:marLeft w:val="0"/>
      <w:marRight w:val="0"/>
      <w:marTop w:val="0"/>
      <w:marBottom w:val="0"/>
      <w:divBdr>
        <w:top w:val="none" w:sz="0" w:space="0" w:color="auto"/>
        <w:left w:val="none" w:sz="0" w:space="0" w:color="auto"/>
        <w:bottom w:val="none" w:sz="0" w:space="0" w:color="auto"/>
        <w:right w:val="none" w:sz="0" w:space="0" w:color="auto"/>
      </w:divBdr>
    </w:div>
    <w:div w:id="1507864959">
      <w:bodyDiv w:val="1"/>
      <w:marLeft w:val="0"/>
      <w:marRight w:val="0"/>
      <w:marTop w:val="0"/>
      <w:marBottom w:val="0"/>
      <w:divBdr>
        <w:top w:val="none" w:sz="0" w:space="0" w:color="auto"/>
        <w:left w:val="none" w:sz="0" w:space="0" w:color="auto"/>
        <w:bottom w:val="none" w:sz="0" w:space="0" w:color="auto"/>
        <w:right w:val="none" w:sz="0" w:space="0" w:color="auto"/>
      </w:divBdr>
    </w:div>
    <w:div w:id="1512527385">
      <w:bodyDiv w:val="1"/>
      <w:marLeft w:val="0"/>
      <w:marRight w:val="0"/>
      <w:marTop w:val="0"/>
      <w:marBottom w:val="0"/>
      <w:divBdr>
        <w:top w:val="none" w:sz="0" w:space="0" w:color="auto"/>
        <w:left w:val="none" w:sz="0" w:space="0" w:color="auto"/>
        <w:bottom w:val="none" w:sz="0" w:space="0" w:color="auto"/>
        <w:right w:val="none" w:sz="0" w:space="0" w:color="auto"/>
      </w:divBdr>
    </w:div>
    <w:div w:id="1514950810">
      <w:bodyDiv w:val="1"/>
      <w:marLeft w:val="0"/>
      <w:marRight w:val="0"/>
      <w:marTop w:val="0"/>
      <w:marBottom w:val="0"/>
      <w:divBdr>
        <w:top w:val="none" w:sz="0" w:space="0" w:color="auto"/>
        <w:left w:val="none" w:sz="0" w:space="0" w:color="auto"/>
        <w:bottom w:val="none" w:sz="0" w:space="0" w:color="auto"/>
        <w:right w:val="none" w:sz="0" w:space="0" w:color="auto"/>
      </w:divBdr>
    </w:div>
    <w:div w:id="1543666317">
      <w:bodyDiv w:val="1"/>
      <w:marLeft w:val="0"/>
      <w:marRight w:val="0"/>
      <w:marTop w:val="0"/>
      <w:marBottom w:val="0"/>
      <w:divBdr>
        <w:top w:val="none" w:sz="0" w:space="0" w:color="auto"/>
        <w:left w:val="none" w:sz="0" w:space="0" w:color="auto"/>
        <w:bottom w:val="none" w:sz="0" w:space="0" w:color="auto"/>
        <w:right w:val="none" w:sz="0" w:space="0" w:color="auto"/>
      </w:divBdr>
    </w:div>
    <w:div w:id="1556500312">
      <w:bodyDiv w:val="1"/>
      <w:marLeft w:val="0"/>
      <w:marRight w:val="0"/>
      <w:marTop w:val="0"/>
      <w:marBottom w:val="0"/>
      <w:divBdr>
        <w:top w:val="none" w:sz="0" w:space="0" w:color="auto"/>
        <w:left w:val="none" w:sz="0" w:space="0" w:color="auto"/>
        <w:bottom w:val="none" w:sz="0" w:space="0" w:color="auto"/>
        <w:right w:val="none" w:sz="0" w:space="0" w:color="auto"/>
      </w:divBdr>
      <w:divsChild>
        <w:div w:id="33720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17908">
      <w:bodyDiv w:val="1"/>
      <w:marLeft w:val="0"/>
      <w:marRight w:val="0"/>
      <w:marTop w:val="0"/>
      <w:marBottom w:val="0"/>
      <w:divBdr>
        <w:top w:val="none" w:sz="0" w:space="0" w:color="auto"/>
        <w:left w:val="none" w:sz="0" w:space="0" w:color="auto"/>
        <w:bottom w:val="none" w:sz="0" w:space="0" w:color="auto"/>
        <w:right w:val="none" w:sz="0" w:space="0" w:color="auto"/>
      </w:divBdr>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897925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20801088">
      <w:bodyDiv w:val="1"/>
      <w:marLeft w:val="0"/>
      <w:marRight w:val="0"/>
      <w:marTop w:val="0"/>
      <w:marBottom w:val="0"/>
      <w:divBdr>
        <w:top w:val="none" w:sz="0" w:space="0" w:color="auto"/>
        <w:left w:val="none" w:sz="0" w:space="0" w:color="auto"/>
        <w:bottom w:val="none" w:sz="0" w:space="0" w:color="auto"/>
        <w:right w:val="none" w:sz="0" w:space="0" w:color="auto"/>
      </w:divBdr>
    </w:div>
    <w:div w:id="1628732634">
      <w:bodyDiv w:val="1"/>
      <w:marLeft w:val="0"/>
      <w:marRight w:val="0"/>
      <w:marTop w:val="0"/>
      <w:marBottom w:val="0"/>
      <w:divBdr>
        <w:top w:val="none" w:sz="0" w:space="0" w:color="auto"/>
        <w:left w:val="none" w:sz="0" w:space="0" w:color="auto"/>
        <w:bottom w:val="none" w:sz="0" w:space="0" w:color="auto"/>
        <w:right w:val="none" w:sz="0" w:space="0" w:color="auto"/>
      </w:divBdr>
    </w:div>
    <w:div w:id="1666281762">
      <w:bodyDiv w:val="1"/>
      <w:marLeft w:val="0"/>
      <w:marRight w:val="0"/>
      <w:marTop w:val="0"/>
      <w:marBottom w:val="0"/>
      <w:divBdr>
        <w:top w:val="none" w:sz="0" w:space="0" w:color="auto"/>
        <w:left w:val="none" w:sz="0" w:space="0" w:color="auto"/>
        <w:bottom w:val="none" w:sz="0" w:space="0" w:color="auto"/>
        <w:right w:val="none" w:sz="0" w:space="0" w:color="auto"/>
      </w:divBdr>
    </w:div>
    <w:div w:id="1667974457">
      <w:bodyDiv w:val="1"/>
      <w:marLeft w:val="0"/>
      <w:marRight w:val="0"/>
      <w:marTop w:val="0"/>
      <w:marBottom w:val="0"/>
      <w:divBdr>
        <w:top w:val="none" w:sz="0" w:space="0" w:color="auto"/>
        <w:left w:val="none" w:sz="0" w:space="0" w:color="auto"/>
        <w:bottom w:val="none" w:sz="0" w:space="0" w:color="auto"/>
        <w:right w:val="none" w:sz="0" w:space="0" w:color="auto"/>
      </w:divBdr>
    </w:div>
    <w:div w:id="1668630924">
      <w:bodyDiv w:val="1"/>
      <w:marLeft w:val="0"/>
      <w:marRight w:val="0"/>
      <w:marTop w:val="0"/>
      <w:marBottom w:val="0"/>
      <w:divBdr>
        <w:top w:val="none" w:sz="0" w:space="0" w:color="auto"/>
        <w:left w:val="none" w:sz="0" w:space="0" w:color="auto"/>
        <w:bottom w:val="none" w:sz="0" w:space="0" w:color="auto"/>
        <w:right w:val="none" w:sz="0" w:space="0" w:color="auto"/>
      </w:divBdr>
    </w:div>
    <w:div w:id="1673145540">
      <w:bodyDiv w:val="1"/>
      <w:marLeft w:val="0"/>
      <w:marRight w:val="0"/>
      <w:marTop w:val="0"/>
      <w:marBottom w:val="0"/>
      <w:divBdr>
        <w:top w:val="none" w:sz="0" w:space="0" w:color="auto"/>
        <w:left w:val="none" w:sz="0" w:space="0" w:color="auto"/>
        <w:bottom w:val="none" w:sz="0" w:space="0" w:color="auto"/>
        <w:right w:val="none" w:sz="0" w:space="0" w:color="auto"/>
      </w:divBdr>
    </w:div>
    <w:div w:id="1673415819">
      <w:bodyDiv w:val="1"/>
      <w:marLeft w:val="0"/>
      <w:marRight w:val="0"/>
      <w:marTop w:val="0"/>
      <w:marBottom w:val="0"/>
      <w:divBdr>
        <w:top w:val="none" w:sz="0" w:space="0" w:color="auto"/>
        <w:left w:val="none" w:sz="0" w:space="0" w:color="auto"/>
        <w:bottom w:val="none" w:sz="0" w:space="0" w:color="auto"/>
        <w:right w:val="none" w:sz="0" w:space="0" w:color="auto"/>
      </w:divBdr>
    </w:div>
    <w:div w:id="1673952318">
      <w:bodyDiv w:val="1"/>
      <w:marLeft w:val="0"/>
      <w:marRight w:val="0"/>
      <w:marTop w:val="0"/>
      <w:marBottom w:val="0"/>
      <w:divBdr>
        <w:top w:val="none" w:sz="0" w:space="0" w:color="auto"/>
        <w:left w:val="none" w:sz="0" w:space="0" w:color="auto"/>
        <w:bottom w:val="none" w:sz="0" w:space="0" w:color="auto"/>
        <w:right w:val="none" w:sz="0" w:space="0" w:color="auto"/>
      </w:divBdr>
    </w:div>
    <w:div w:id="1679693221">
      <w:bodyDiv w:val="1"/>
      <w:marLeft w:val="0"/>
      <w:marRight w:val="0"/>
      <w:marTop w:val="0"/>
      <w:marBottom w:val="0"/>
      <w:divBdr>
        <w:top w:val="none" w:sz="0" w:space="0" w:color="auto"/>
        <w:left w:val="none" w:sz="0" w:space="0" w:color="auto"/>
        <w:bottom w:val="none" w:sz="0" w:space="0" w:color="auto"/>
        <w:right w:val="none" w:sz="0" w:space="0" w:color="auto"/>
      </w:divBdr>
    </w:div>
    <w:div w:id="1689024277">
      <w:bodyDiv w:val="1"/>
      <w:marLeft w:val="0"/>
      <w:marRight w:val="0"/>
      <w:marTop w:val="0"/>
      <w:marBottom w:val="0"/>
      <w:divBdr>
        <w:top w:val="none" w:sz="0" w:space="0" w:color="auto"/>
        <w:left w:val="none" w:sz="0" w:space="0" w:color="auto"/>
        <w:bottom w:val="none" w:sz="0" w:space="0" w:color="auto"/>
        <w:right w:val="none" w:sz="0" w:space="0" w:color="auto"/>
      </w:divBdr>
    </w:div>
    <w:div w:id="1720783617">
      <w:bodyDiv w:val="1"/>
      <w:marLeft w:val="0"/>
      <w:marRight w:val="0"/>
      <w:marTop w:val="0"/>
      <w:marBottom w:val="0"/>
      <w:divBdr>
        <w:top w:val="none" w:sz="0" w:space="0" w:color="auto"/>
        <w:left w:val="none" w:sz="0" w:space="0" w:color="auto"/>
        <w:bottom w:val="none" w:sz="0" w:space="0" w:color="auto"/>
        <w:right w:val="none" w:sz="0" w:space="0" w:color="auto"/>
      </w:divBdr>
    </w:div>
    <w:div w:id="1727953498">
      <w:bodyDiv w:val="1"/>
      <w:marLeft w:val="0"/>
      <w:marRight w:val="0"/>
      <w:marTop w:val="0"/>
      <w:marBottom w:val="0"/>
      <w:divBdr>
        <w:top w:val="none" w:sz="0" w:space="0" w:color="auto"/>
        <w:left w:val="none" w:sz="0" w:space="0" w:color="auto"/>
        <w:bottom w:val="none" w:sz="0" w:space="0" w:color="auto"/>
        <w:right w:val="none" w:sz="0" w:space="0" w:color="auto"/>
      </w:divBdr>
    </w:div>
    <w:div w:id="1729184094">
      <w:bodyDiv w:val="1"/>
      <w:marLeft w:val="0"/>
      <w:marRight w:val="0"/>
      <w:marTop w:val="0"/>
      <w:marBottom w:val="0"/>
      <w:divBdr>
        <w:top w:val="none" w:sz="0" w:space="0" w:color="auto"/>
        <w:left w:val="none" w:sz="0" w:space="0" w:color="auto"/>
        <w:bottom w:val="none" w:sz="0" w:space="0" w:color="auto"/>
        <w:right w:val="none" w:sz="0" w:space="0" w:color="auto"/>
      </w:divBdr>
      <w:divsChild>
        <w:div w:id="91003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6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90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96091">
      <w:bodyDiv w:val="1"/>
      <w:marLeft w:val="0"/>
      <w:marRight w:val="0"/>
      <w:marTop w:val="0"/>
      <w:marBottom w:val="0"/>
      <w:divBdr>
        <w:top w:val="none" w:sz="0" w:space="0" w:color="auto"/>
        <w:left w:val="none" w:sz="0" w:space="0" w:color="auto"/>
        <w:bottom w:val="none" w:sz="0" w:space="0" w:color="auto"/>
        <w:right w:val="none" w:sz="0" w:space="0" w:color="auto"/>
      </w:divBdr>
    </w:div>
    <w:div w:id="1756785721">
      <w:bodyDiv w:val="1"/>
      <w:marLeft w:val="0"/>
      <w:marRight w:val="0"/>
      <w:marTop w:val="0"/>
      <w:marBottom w:val="0"/>
      <w:divBdr>
        <w:top w:val="none" w:sz="0" w:space="0" w:color="auto"/>
        <w:left w:val="none" w:sz="0" w:space="0" w:color="auto"/>
        <w:bottom w:val="none" w:sz="0" w:space="0" w:color="auto"/>
        <w:right w:val="none" w:sz="0" w:space="0" w:color="auto"/>
      </w:divBdr>
    </w:div>
    <w:div w:id="1758749702">
      <w:bodyDiv w:val="1"/>
      <w:marLeft w:val="0"/>
      <w:marRight w:val="0"/>
      <w:marTop w:val="0"/>
      <w:marBottom w:val="0"/>
      <w:divBdr>
        <w:top w:val="none" w:sz="0" w:space="0" w:color="auto"/>
        <w:left w:val="none" w:sz="0" w:space="0" w:color="auto"/>
        <w:bottom w:val="none" w:sz="0" w:space="0" w:color="auto"/>
        <w:right w:val="none" w:sz="0" w:space="0" w:color="auto"/>
      </w:divBdr>
    </w:div>
    <w:div w:id="1760247663">
      <w:bodyDiv w:val="1"/>
      <w:marLeft w:val="0"/>
      <w:marRight w:val="0"/>
      <w:marTop w:val="0"/>
      <w:marBottom w:val="0"/>
      <w:divBdr>
        <w:top w:val="none" w:sz="0" w:space="0" w:color="auto"/>
        <w:left w:val="none" w:sz="0" w:space="0" w:color="auto"/>
        <w:bottom w:val="none" w:sz="0" w:space="0" w:color="auto"/>
        <w:right w:val="none" w:sz="0" w:space="0" w:color="auto"/>
      </w:divBdr>
    </w:div>
    <w:div w:id="1769620858">
      <w:bodyDiv w:val="1"/>
      <w:marLeft w:val="0"/>
      <w:marRight w:val="0"/>
      <w:marTop w:val="0"/>
      <w:marBottom w:val="0"/>
      <w:divBdr>
        <w:top w:val="none" w:sz="0" w:space="0" w:color="auto"/>
        <w:left w:val="none" w:sz="0" w:space="0" w:color="auto"/>
        <w:bottom w:val="none" w:sz="0" w:space="0" w:color="auto"/>
        <w:right w:val="none" w:sz="0" w:space="0" w:color="auto"/>
      </w:divBdr>
    </w:div>
    <w:div w:id="1770197973">
      <w:bodyDiv w:val="1"/>
      <w:marLeft w:val="0"/>
      <w:marRight w:val="0"/>
      <w:marTop w:val="0"/>
      <w:marBottom w:val="0"/>
      <w:divBdr>
        <w:top w:val="none" w:sz="0" w:space="0" w:color="auto"/>
        <w:left w:val="none" w:sz="0" w:space="0" w:color="auto"/>
        <w:bottom w:val="none" w:sz="0" w:space="0" w:color="auto"/>
        <w:right w:val="none" w:sz="0" w:space="0" w:color="auto"/>
      </w:divBdr>
    </w:div>
    <w:div w:id="1770809653">
      <w:bodyDiv w:val="1"/>
      <w:marLeft w:val="0"/>
      <w:marRight w:val="0"/>
      <w:marTop w:val="0"/>
      <w:marBottom w:val="0"/>
      <w:divBdr>
        <w:top w:val="none" w:sz="0" w:space="0" w:color="auto"/>
        <w:left w:val="none" w:sz="0" w:space="0" w:color="auto"/>
        <w:bottom w:val="none" w:sz="0" w:space="0" w:color="auto"/>
        <w:right w:val="none" w:sz="0" w:space="0" w:color="auto"/>
      </w:divBdr>
    </w:div>
    <w:div w:id="1809977436">
      <w:bodyDiv w:val="1"/>
      <w:marLeft w:val="0"/>
      <w:marRight w:val="0"/>
      <w:marTop w:val="0"/>
      <w:marBottom w:val="0"/>
      <w:divBdr>
        <w:top w:val="none" w:sz="0" w:space="0" w:color="auto"/>
        <w:left w:val="none" w:sz="0" w:space="0" w:color="auto"/>
        <w:bottom w:val="none" w:sz="0" w:space="0" w:color="auto"/>
        <w:right w:val="none" w:sz="0" w:space="0" w:color="auto"/>
      </w:divBdr>
    </w:div>
    <w:div w:id="1831361002">
      <w:bodyDiv w:val="1"/>
      <w:marLeft w:val="0"/>
      <w:marRight w:val="0"/>
      <w:marTop w:val="0"/>
      <w:marBottom w:val="0"/>
      <w:divBdr>
        <w:top w:val="none" w:sz="0" w:space="0" w:color="auto"/>
        <w:left w:val="none" w:sz="0" w:space="0" w:color="auto"/>
        <w:bottom w:val="none" w:sz="0" w:space="0" w:color="auto"/>
        <w:right w:val="none" w:sz="0" w:space="0" w:color="auto"/>
      </w:divBdr>
    </w:div>
    <w:div w:id="1847010540">
      <w:bodyDiv w:val="1"/>
      <w:marLeft w:val="0"/>
      <w:marRight w:val="0"/>
      <w:marTop w:val="0"/>
      <w:marBottom w:val="0"/>
      <w:divBdr>
        <w:top w:val="none" w:sz="0" w:space="0" w:color="auto"/>
        <w:left w:val="none" w:sz="0" w:space="0" w:color="auto"/>
        <w:bottom w:val="none" w:sz="0" w:space="0" w:color="auto"/>
        <w:right w:val="none" w:sz="0" w:space="0" w:color="auto"/>
      </w:divBdr>
    </w:div>
    <w:div w:id="1856772008">
      <w:bodyDiv w:val="1"/>
      <w:marLeft w:val="0"/>
      <w:marRight w:val="0"/>
      <w:marTop w:val="0"/>
      <w:marBottom w:val="0"/>
      <w:divBdr>
        <w:top w:val="none" w:sz="0" w:space="0" w:color="auto"/>
        <w:left w:val="none" w:sz="0" w:space="0" w:color="auto"/>
        <w:bottom w:val="none" w:sz="0" w:space="0" w:color="auto"/>
        <w:right w:val="none" w:sz="0" w:space="0" w:color="auto"/>
      </w:divBdr>
    </w:div>
    <w:div w:id="1861815558">
      <w:bodyDiv w:val="1"/>
      <w:marLeft w:val="0"/>
      <w:marRight w:val="0"/>
      <w:marTop w:val="0"/>
      <w:marBottom w:val="0"/>
      <w:divBdr>
        <w:top w:val="none" w:sz="0" w:space="0" w:color="auto"/>
        <w:left w:val="none" w:sz="0" w:space="0" w:color="auto"/>
        <w:bottom w:val="none" w:sz="0" w:space="0" w:color="auto"/>
        <w:right w:val="none" w:sz="0" w:space="0" w:color="auto"/>
      </w:divBdr>
    </w:div>
    <w:div w:id="1894151144">
      <w:bodyDiv w:val="1"/>
      <w:marLeft w:val="0"/>
      <w:marRight w:val="0"/>
      <w:marTop w:val="0"/>
      <w:marBottom w:val="0"/>
      <w:divBdr>
        <w:top w:val="none" w:sz="0" w:space="0" w:color="auto"/>
        <w:left w:val="none" w:sz="0" w:space="0" w:color="auto"/>
        <w:bottom w:val="none" w:sz="0" w:space="0" w:color="auto"/>
        <w:right w:val="none" w:sz="0" w:space="0" w:color="auto"/>
      </w:divBdr>
    </w:div>
    <w:div w:id="1896626742">
      <w:bodyDiv w:val="1"/>
      <w:marLeft w:val="0"/>
      <w:marRight w:val="0"/>
      <w:marTop w:val="0"/>
      <w:marBottom w:val="0"/>
      <w:divBdr>
        <w:top w:val="none" w:sz="0" w:space="0" w:color="auto"/>
        <w:left w:val="none" w:sz="0" w:space="0" w:color="auto"/>
        <w:bottom w:val="none" w:sz="0" w:space="0" w:color="auto"/>
        <w:right w:val="none" w:sz="0" w:space="0" w:color="auto"/>
      </w:divBdr>
    </w:div>
    <w:div w:id="1915243511">
      <w:bodyDiv w:val="1"/>
      <w:marLeft w:val="0"/>
      <w:marRight w:val="0"/>
      <w:marTop w:val="0"/>
      <w:marBottom w:val="0"/>
      <w:divBdr>
        <w:top w:val="none" w:sz="0" w:space="0" w:color="auto"/>
        <w:left w:val="none" w:sz="0" w:space="0" w:color="auto"/>
        <w:bottom w:val="none" w:sz="0" w:space="0" w:color="auto"/>
        <w:right w:val="none" w:sz="0" w:space="0" w:color="auto"/>
      </w:divBdr>
    </w:div>
    <w:div w:id="1929849271">
      <w:bodyDiv w:val="1"/>
      <w:marLeft w:val="0"/>
      <w:marRight w:val="0"/>
      <w:marTop w:val="0"/>
      <w:marBottom w:val="0"/>
      <w:divBdr>
        <w:top w:val="none" w:sz="0" w:space="0" w:color="auto"/>
        <w:left w:val="none" w:sz="0" w:space="0" w:color="auto"/>
        <w:bottom w:val="none" w:sz="0" w:space="0" w:color="auto"/>
        <w:right w:val="none" w:sz="0" w:space="0" w:color="auto"/>
      </w:divBdr>
    </w:div>
    <w:div w:id="1952127463">
      <w:bodyDiv w:val="1"/>
      <w:marLeft w:val="0"/>
      <w:marRight w:val="0"/>
      <w:marTop w:val="0"/>
      <w:marBottom w:val="0"/>
      <w:divBdr>
        <w:top w:val="none" w:sz="0" w:space="0" w:color="auto"/>
        <w:left w:val="none" w:sz="0" w:space="0" w:color="auto"/>
        <w:bottom w:val="none" w:sz="0" w:space="0" w:color="auto"/>
        <w:right w:val="none" w:sz="0" w:space="0" w:color="auto"/>
      </w:divBdr>
    </w:div>
    <w:div w:id="1957325418">
      <w:bodyDiv w:val="1"/>
      <w:marLeft w:val="0"/>
      <w:marRight w:val="0"/>
      <w:marTop w:val="0"/>
      <w:marBottom w:val="0"/>
      <w:divBdr>
        <w:top w:val="none" w:sz="0" w:space="0" w:color="auto"/>
        <w:left w:val="none" w:sz="0" w:space="0" w:color="auto"/>
        <w:bottom w:val="none" w:sz="0" w:space="0" w:color="auto"/>
        <w:right w:val="none" w:sz="0" w:space="0" w:color="auto"/>
      </w:divBdr>
    </w:div>
    <w:div w:id="1961572329">
      <w:bodyDiv w:val="1"/>
      <w:marLeft w:val="0"/>
      <w:marRight w:val="0"/>
      <w:marTop w:val="0"/>
      <w:marBottom w:val="0"/>
      <w:divBdr>
        <w:top w:val="none" w:sz="0" w:space="0" w:color="auto"/>
        <w:left w:val="none" w:sz="0" w:space="0" w:color="auto"/>
        <w:bottom w:val="none" w:sz="0" w:space="0" w:color="auto"/>
        <w:right w:val="none" w:sz="0" w:space="0" w:color="auto"/>
      </w:divBdr>
    </w:div>
    <w:div w:id="1962295529">
      <w:bodyDiv w:val="1"/>
      <w:marLeft w:val="0"/>
      <w:marRight w:val="0"/>
      <w:marTop w:val="0"/>
      <w:marBottom w:val="0"/>
      <w:divBdr>
        <w:top w:val="none" w:sz="0" w:space="0" w:color="auto"/>
        <w:left w:val="none" w:sz="0" w:space="0" w:color="auto"/>
        <w:bottom w:val="none" w:sz="0" w:space="0" w:color="auto"/>
        <w:right w:val="none" w:sz="0" w:space="0" w:color="auto"/>
      </w:divBdr>
    </w:div>
    <w:div w:id="1964923389">
      <w:bodyDiv w:val="1"/>
      <w:marLeft w:val="0"/>
      <w:marRight w:val="0"/>
      <w:marTop w:val="0"/>
      <w:marBottom w:val="0"/>
      <w:divBdr>
        <w:top w:val="none" w:sz="0" w:space="0" w:color="auto"/>
        <w:left w:val="none" w:sz="0" w:space="0" w:color="auto"/>
        <w:bottom w:val="none" w:sz="0" w:space="0" w:color="auto"/>
        <w:right w:val="none" w:sz="0" w:space="0" w:color="auto"/>
      </w:divBdr>
    </w:div>
    <w:div w:id="1965496843">
      <w:bodyDiv w:val="1"/>
      <w:marLeft w:val="0"/>
      <w:marRight w:val="0"/>
      <w:marTop w:val="0"/>
      <w:marBottom w:val="0"/>
      <w:divBdr>
        <w:top w:val="none" w:sz="0" w:space="0" w:color="auto"/>
        <w:left w:val="none" w:sz="0" w:space="0" w:color="auto"/>
        <w:bottom w:val="none" w:sz="0" w:space="0" w:color="auto"/>
        <w:right w:val="none" w:sz="0" w:space="0" w:color="auto"/>
      </w:divBdr>
    </w:div>
    <w:div w:id="1977682517">
      <w:bodyDiv w:val="1"/>
      <w:marLeft w:val="0"/>
      <w:marRight w:val="0"/>
      <w:marTop w:val="0"/>
      <w:marBottom w:val="0"/>
      <w:divBdr>
        <w:top w:val="none" w:sz="0" w:space="0" w:color="auto"/>
        <w:left w:val="none" w:sz="0" w:space="0" w:color="auto"/>
        <w:bottom w:val="none" w:sz="0" w:space="0" w:color="auto"/>
        <w:right w:val="none" w:sz="0" w:space="0" w:color="auto"/>
      </w:divBdr>
    </w:div>
    <w:div w:id="1987515237">
      <w:bodyDiv w:val="1"/>
      <w:marLeft w:val="0"/>
      <w:marRight w:val="0"/>
      <w:marTop w:val="0"/>
      <w:marBottom w:val="0"/>
      <w:divBdr>
        <w:top w:val="none" w:sz="0" w:space="0" w:color="auto"/>
        <w:left w:val="none" w:sz="0" w:space="0" w:color="auto"/>
        <w:bottom w:val="none" w:sz="0" w:space="0" w:color="auto"/>
        <w:right w:val="none" w:sz="0" w:space="0" w:color="auto"/>
      </w:divBdr>
    </w:div>
    <w:div w:id="1988196488">
      <w:bodyDiv w:val="1"/>
      <w:marLeft w:val="0"/>
      <w:marRight w:val="0"/>
      <w:marTop w:val="0"/>
      <w:marBottom w:val="0"/>
      <w:divBdr>
        <w:top w:val="none" w:sz="0" w:space="0" w:color="auto"/>
        <w:left w:val="none" w:sz="0" w:space="0" w:color="auto"/>
        <w:bottom w:val="none" w:sz="0" w:space="0" w:color="auto"/>
        <w:right w:val="none" w:sz="0" w:space="0" w:color="auto"/>
      </w:divBdr>
    </w:div>
    <w:div w:id="1992129884">
      <w:bodyDiv w:val="1"/>
      <w:marLeft w:val="0"/>
      <w:marRight w:val="0"/>
      <w:marTop w:val="0"/>
      <w:marBottom w:val="0"/>
      <w:divBdr>
        <w:top w:val="none" w:sz="0" w:space="0" w:color="auto"/>
        <w:left w:val="none" w:sz="0" w:space="0" w:color="auto"/>
        <w:bottom w:val="none" w:sz="0" w:space="0" w:color="auto"/>
        <w:right w:val="none" w:sz="0" w:space="0" w:color="auto"/>
      </w:divBdr>
    </w:div>
    <w:div w:id="2020813966">
      <w:bodyDiv w:val="1"/>
      <w:marLeft w:val="0"/>
      <w:marRight w:val="0"/>
      <w:marTop w:val="0"/>
      <w:marBottom w:val="0"/>
      <w:divBdr>
        <w:top w:val="none" w:sz="0" w:space="0" w:color="auto"/>
        <w:left w:val="none" w:sz="0" w:space="0" w:color="auto"/>
        <w:bottom w:val="none" w:sz="0" w:space="0" w:color="auto"/>
        <w:right w:val="none" w:sz="0" w:space="0" w:color="auto"/>
      </w:divBdr>
    </w:div>
    <w:div w:id="2035156582">
      <w:bodyDiv w:val="1"/>
      <w:marLeft w:val="0"/>
      <w:marRight w:val="0"/>
      <w:marTop w:val="0"/>
      <w:marBottom w:val="0"/>
      <w:divBdr>
        <w:top w:val="none" w:sz="0" w:space="0" w:color="auto"/>
        <w:left w:val="none" w:sz="0" w:space="0" w:color="auto"/>
        <w:bottom w:val="none" w:sz="0" w:space="0" w:color="auto"/>
        <w:right w:val="none" w:sz="0" w:space="0" w:color="auto"/>
      </w:divBdr>
      <w:divsChild>
        <w:div w:id="3419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2304">
      <w:bodyDiv w:val="1"/>
      <w:marLeft w:val="0"/>
      <w:marRight w:val="0"/>
      <w:marTop w:val="0"/>
      <w:marBottom w:val="0"/>
      <w:divBdr>
        <w:top w:val="none" w:sz="0" w:space="0" w:color="auto"/>
        <w:left w:val="none" w:sz="0" w:space="0" w:color="auto"/>
        <w:bottom w:val="none" w:sz="0" w:space="0" w:color="auto"/>
        <w:right w:val="none" w:sz="0" w:space="0" w:color="auto"/>
      </w:divBdr>
    </w:div>
    <w:div w:id="2052071374">
      <w:bodyDiv w:val="1"/>
      <w:marLeft w:val="0"/>
      <w:marRight w:val="0"/>
      <w:marTop w:val="0"/>
      <w:marBottom w:val="0"/>
      <w:divBdr>
        <w:top w:val="none" w:sz="0" w:space="0" w:color="auto"/>
        <w:left w:val="none" w:sz="0" w:space="0" w:color="auto"/>
        <w:bottom w:val="none" w:sz="0" w:space="0" w:color="auto"/>
        <w:right w:val="none" w:sz="0" w:space="0" w:color="auto"/>
      </w:divBdr>
    </w:div>
    <w:div w:id="2055887543">
      <w:bodyDiv w:val="1"/>
      <w:marLeft w:val="0"/>
      <w:marRight w:val="0"/>
      <w:marTop w:val="0"/>
      <w:marBottom w:val="0"/>
      <w:divBdr>
        <w:top w:val="none" w:sz="0" w:space="0" w:color="auto"/>
        <w:left w:val="none" w:sz="0" w:space="0" w:color="auto"/>
        <w:bottom w:val="none" w:sz="0" w:space="0" w:color="auto"/>
        <w:right w:val="none" w:sz="0" w:space="0" w:color="auto"/>
      </w:divBdr>
    </w:div>
    <w:div w:id="2077044037">
      <w:bodyDiv w:val="1"/>
      <w:marLeft w:val="0"/>
      <w:marRight w:val="0"/>
      <w:marTop w:val="0"/>
      <w:marBottom w:val="0"/>
      <w:divBdr>
        <w:top w:val="none" w:sz="0" w:space="0" w:color="auto"/>
        <w:left w:val="none" w:sz="0" w:space="0" w:color="auto"/>
        <w:bottom w:val="none" w:sz="0" w:space="0" w:color="auto"/>
        <w:right w:val="none" w:sz="0" w:space="0" w:color="auto"/>
      </w:divBdr>
    </w:div>
    <w:div w:id="2086603409">
      <w:bodyDiv w:val="1"/>
      <w:marLeft w:val="0"/>
      <w:marRight w:val="0"/>
      <w:marTop w:val="0"/>
      <w:marBottom w:val="0"/>
      <w:divBdr>
        <w:top w:val="none" w:sz="0" w:space="0" w:color="auto"/>
        <w:left w:val="none" w:sz="0" w:space="0" w:color="auto"/>
        <w:bottom w:val="none" w:sz="0" w:space="0" w:color="auto"/>
        <w:right w:val="none" w:sz="0" w:space="0" w:color="auto"/>
      </w:divBdr>
    </w:div>
    <w:div w:id="2101289270">
      <w:bodyDiv w:val="1"/>
      <w:marLeft w:val="0"/>
      <w:marRight w:val="0"/>
      <w:marTop w:val="0"/>
      <w:marBottom w:val="0"/>
      <w:divBdr>
        <w:top w:val="none" w:sz="0" w:space="0" w:color="auto"/>
        <w:left w:val="none" w:sz="0" w:space="0" w:color="auto"/>
        <w:bottom w:val="none" w:sz="0" w:space="0" w:color="auto"/>
        <w:right w:val="none" w:sz="0" w:space="0" w:color="auto"/>
      </w:divBdr>
    </w:div>
    <w:div w:id="2123525459">
      <w:bodyDiv w:val="1"/>
      <w:marLeft w:val="0"/>
      <w:marRight w:val="0"/>
      <w:marTop w:val="0"/>
      <w:marBottom w:val="0"/>
      <w:divBdr>
        <w:top w:val="none" w:sz="0" w:space="0" w:color="auto"/>
        <w:left w:val="none" w:sz="0" w:space="0" w:color="auto"/>
        <w:bottom w:val="none" w:sz="0" w:space="0" w:color="auto"/>
        <w:right w:val="none" w:sz="0" w:space="0" w:color="auto"/>
      </w:divBdr>
    </w:div>
    <w:div w:id="2144997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asis">
      <a:dk1>
        <a:srgbClr val="06303A"/>
      </a:dk1>
      <a:lt1>
        <a:srgbClr val="5D909B"/>
      </a:lt1>
      <a:dk2>
        <a:srgbClr val="E8B766"/>
      </a:dk2>
      <a:lt2>
        <a:srgbClr val="FBC1A2"/>
      </a:lt2>
      <a:accent1>
        <a:srgbClr val="065C60"/>
      </a:accent1>
      <a:accent2>
        <a:srgbClr val="5D909B"/>
      </a:accent2>
      <a:accent3>
        <a:srgbClr val="E8B766"/>
      </a:accent3>
      <a:accent4>
        <a:srgbClr val="FBC1A2"/>
      </a:accent4>
      <a:accent5>
        <a:srgbClr val="FDE9DE"/>
      </a:accent5>
      <a:accent6>
        <a:srgbClr val="FAF4EE"/>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9EBF5-5C6D-4437-88B7-0E550F0DC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17</Pages>
  <Words>4822</Words>
  <Characters>26042</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Modelo_moderno</vt:lpstr>
    </vt:vector>
  </TitlesOfParts>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Modelo_moderno</dc:title>
  <dc:subject/>
  <dc:creator>Andre Luiz Alves Moreira</dc:creator>
  <cp:keywords>DAFjH8-w4uM,BACXgAiSCkQ</cp:keywords>
  <dc:description/>
  <cp:lastModifiedBy>Thaelle</cp:lastModifiedBy>
  <cp:revision>35</cp:revision>
  <cp:lastPrinted>2025-08-06T14:18:00Z</cp:lastPrinted>
  <dcterms:created xsi:type="dcterms:W3CDTF">2026-09-30T12:27:00Z</dcterms:created>
  <dcterms:modified xsi:type="dcterms:W3CDTF">2026-10-29T13:49:00Z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2023-05-17T00:00:00Z</vt:filetime>
  </property>
  <property fmtid="{D5CDD505-2E9C-101B-9397-08002B2CF9AE}" pid="3" name="Creator">
    <vt:lpwstr>Canva</vt:lpwstr>
  </property>
  <property fmtid="{D5CDD505-2E9C-101B-9397-08002B2CF9AE}" pid="4" name="LastSaved">
    <vt:filetime>2023-05-18T00:00:00Z</vt:filetime>
  </property>
  <property fmtid="{D5CDD505-2E9C-101B-9397-08002B2CF9AE}" pid="5" name="Producer">
    <vt:lpwstr>Canva</vt:lpwstr>
  </property>
</Properties>
</file>