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A3324E" w14:textId="77777777" w:rsidR="00176AFB" w:rsidRDefault="00B46FB1">
      <w:pPr>
        <w:spacing w:after="278" w:line="250" w:lineRule="auto"/>
        <w:ind w:left="355"/>
      </w:pPr>
      <w:r>
        <w:rPr>
          <w:sz w:val="26"/>
        </w:rPr>
        <w:t xml:space="preserve">● </w:t>
      </w:r>
      <w:r>
        <w:rPr>
          <w:rFonts w:ascii="Calibri" w:eastAsia="Calibri" w:hAnsi="Calibri" w:cs="Calibri"/>
          <w:sz w:val="26"/>
        </w:rPr>
        <w:t xml:space="preserve">Descripción de proyecto APT </w:t>
      </w:r>
    </w:p>
    <w:p w14:paraId="03CD7B3C" w14:textId="77777777" w:rsidR="00176AFB" w:rsidRDefault="00B46FB1">
      <w:pPr>
        <w:ind w:left="-5"/>
      </w:pPr>
      <w:r>
        <w:t>Este proyecto consiste en el desarrollo de una aplicación web diseñada para mejorar la gestión de cursos en instituciones educativas. La plataforma se enfoca en resolver problemas relacionados con la coordinación de profesores, la transparencia financiera, y el seguimiento de la asistencia de los alumnos.</w:t>
      </w:r>
    </w:p>
    <w:p w14:paraId="7CFD564E" w14:textId="77777777" w:rsidR="00176AFB" w:rsidRDefault="00B46FB1">
      <w:pPr>
        <w:ind w:left="-5"/>
      </w:pPr>
      <w:r>
        <w:t>El objetivo principal es optimizar la organización y administración de los recursos del curso, asegurando una comunicación efectiva entre padres, alumnos y profesores. Los objetivos específicos incluyen mejorar la coordinación de la cobertura de clases en caso de ausencias, incrementar la transparencia en la gestión de la tesorería del curso, y facilitar a los padres el seguimiento de la asistencia y desempeño académico de sus hijos.</w:t>
      </w:r>
    </w:p>
    <w:p w14:paraId="1DE4E04E" w14:textId="77777777" w:rsidR="00176AFB" w:rsidRDefault="00B46FB1">
      <w:pPr>
        <w:ind w:left="-5"/>
      </w:pPr>
      <w:r>
        <w:t>El proyecto aborda tres problemas clave: la falta de organización cuando un profesor se ausenta, la necesidad de mayor transparencia en la gestión de las finanzas del curso, y la dificultad de los padres para mantenerse informados sobre la asistencia de sus hijos a</w:t>
      </w:r>
    </w:p>
    <w:p w14:paraId="707DCE73" w14:textId="77777777" w:rsidR="00176AFB" w:rsidRDefault="00B46FB1">
      <w:pPr>
        <w:ind w:left="-5"/>
      </w:pPr>
      <w:r>
        <w:t>clases.</w:t>
      </w:r>
    </w:p>
    <w:p w14:paraId="256601DF" w14:textId="77777777" w:rsidR="00176AFB" w:rsidRDefault="00B46FB1">
      <w:pPr>
        <w:ind w:left="-5"/>
      </w:pPr>
      <w:r>
        <w:rPr>
          <w:noProof/>
        </w:rPr>
        <w:drawing>
          <wp:anchor distT="0" distB="0" distL="114300" distR="114300" simplePos="0" relativeHeight="251658240" behindDoc="0" locked="0" layoutInCell="1" allowOverlap="0" wp14:anchorId="099552DE" wp14:editId="4098CD97">
            <wp:simplePos x="0" y="0"/>
            <wp:positionH relativeFrom="page">
              <wp:posOffset>933450</wp:posOffset>
            </wp:positionH>
            <wp:positionV relativeFrom="page">
              <wp:posOffset>476250</wp:posOffset>
            </wp:positionV>
            <wp:extent cx="1733550" cy="419100"/>
            <wp:effectExtent l="0" t="0" r="0" b="0"/>
            <wp:wrapTopAndBottom/>
            <wp:docPr id="347" name="Picture 347"/>
            <wp:cNvGraphicFramePr/>
            <a:graphic xmlns:a="http://schemas.openxmlformats.org/drawingml/2006/main">
              <a:graphicData uri="http://schemas.openxmlformats.org/drawingml/2006/picture">
                <pic:pic xmlns:pic="http://schemas.openxmlformats.org/drawingml/2006/picture">
                  <pic:nvPicPr>
                    <pic:cNvPr id="347" name="Picture 347"/>
                    <pic:cNvPicPr/>
                  </pic:nvPicPr>
                  <pic:blipFill>
                    <a:blip r:embed="rId5"/>
                    <a:stretch>
                      <a:fillRect/>
                    </a:stretch>
                  </pic:blipFill>
                  <pic:spPr>
                    <a:xfrm>
                      <a:off x="0" y="0"/>
                      <a:ext cx="1733550" cy="419100"/>
                    </a:xfrm>
                    <a:prstGeom prst="rect">
                      <a:avLst/>
                    </a:prstGeom>
                  </pic:spPr>
                </pic:pic>
              </a:graphicData>
            </a:graphic>
          </wp:anchor>
        </w:drawing>
      </w:r>
      <w:r>
        <w:t>La aplicación permitirá a las directivas de curso gestionar deudas y pagos de manera clara, Coordinar la cobertura de clases en caso de ausencias, y proporcionar acceso a los padres para verificar las notas y asistencia de sus hijos. Además, incluirá un sistema para registrar y visualizar las ganancias obtenidas en eventos escolares.</w:t>
      </w:r>
    </w:p>
    <w:p w14:paraId="556297A9" w14:textId="77777777" w:rsidR="00176AFB" w:rsidRDefault="00B46FB1">
      <w:pPr>
        <w:spacing w:after="358"/>
        <w:ind w:left="-5"/>
      </w:pPr>
      <w:r>
        <w:t>Se espera que esta plataforma digital simplifique la gestión de los cursos, fomente una mayor transparencia y participación de los padres, y mejore la eficiencia en la distribución de los recursos docentes, contribuyendo a un ambiente educativo más organizado y confiable.</w:t>
      </w:r>
    </w:p>
    <w:p w14:paraId="42610B75" w14:textId="77777777" w:rsidR="00176AFB" w:rsidRDefault="00B46FB1">
      <w:pPr>
        <w:numPr>
          <w:ilvl w:val="0"/>
          <w:numId w:val="1"/>
        </w:numPr>
        <w:spacing w:after="278" w:line="250" w:lineRule="auto"/>
        <w:ind w:hanging="360"/>
      </w:pPr>
      <w:r>
        <w:rPr>
          <w:rFonts w:ascii="Calibri" w:eastAsia="Calibri" w:hAnsi="Calibri" w:cs="Calibri"/>
          <w:sz w:val="26"/>
        </w:rPr>
        <w:t xml:space="preserve">Relación del proyecto APT con las competencias del perfil de egreso. </w:t>
      </w:r>
    </w:p>
    <w:p w14:paraId="200151E9" w14:textId="77777777" w:rsidR="00176AFB" w:rsidRDefault="00B46FB1">
      <w:pPr>
        <w:spacing w:after="364"/>
        <w:ind w:left="-5"/>
      </w:pPr>
      <w:r>
        <w:t>El desarrollo de la aplicación web para la gestión de cursos mejora mis competencias en gestión de proyectos, análisis de datos y arquitectura de software. Este proyecto me permite aplicar y fortalecer habilidades.</w:t>
      </w:r>
    </w:p>
    <w:p w14:paraId="6DB01947" w14:textId="77777777" w:rsidR="00176AFB" w:rsidRDefault="00B46FB1">
      <w:pPr>
        <w:numPr>
          <w:ilvl w:val="0"/>
          <w:numId w:val="1"/>
        </w:numPr>
        <w:spacing w:after="278" w:line="250" w:lineRule="auto"/>
        <w:ind w:hanging="360"/>
      </w:pPr>
      <w:r>
        <w:rPr>
          <w:rFonts w:ascii="Calibri" w:eastAsia="Calibri" w:hAnsi="Calibri" w:cs="Calibri"/>
          <w:sz w:val="26"/>
        </w:rPr>
        <w:t xml:space="preserve">Relación del proyecto con tus intereses profesionales. </w:t>
      </w:r>
    </w:p>
    <w:p w14:paraId="17C6BD7E" w14:textId="77777777" w:rsidR="00176AFB" w:rsidRDefault="00B46FB1">
      <w:pPr>
        <w:ind w:left="-5"/>
      </w:pPr>
      <w:r>
        <w:lastRenderedPageBreak/>
        <w:t>Este proyecto se alinea con mis intereses profesionales en gestión de proyectos informáticos, permitiéndome aplicar mis competencias en análisis de datos, arquitectura de software, y calidad de software.</w:t>
      </w:r>
    </w:p>
    <w:p w14:paraId="3E6058A0" w14:textId="77777777" w:rsidR="00176AFB" w:rsidRDefault="00B46FB1">
      <w:pPr>
        <w:numPr>
          <w:ilvl w:val="0"/>
          <w:numId w:val="1"/>
        </w:numPr>
        <w:spacing w:after="278" w:line="250" w:lineRule="auto"/>
        <w:ind w:hanging="360"/>
      </w:pPr>
      <w:r>
        <w:rPr>
          <w:rFonts w:ascii="Calibri" w:eastAsia="Calibri" w:hAnsi="Calibri" w:cs="Calibri"/>
          <w:sz w:val="26"/>
        </w:rPr>
        <w:t xml:space="preserve">Argumento del por qué el proyecto es factible a realizarse dentro de la asignatura. </w:t>
      </w:r>
    </w:p>
    <w:p w14:paraId="1134C167" w14:textId="77777777" w:rsidR="00176AFB" w:rsidRDefault="00B46FB1">
      <w:pPr>
        <w:spacing w:after="338"/>
        <w:ind w:left="-5"/>
      </w:pPr>
      <w:r>
        <w:t>El proyecto es realizable ya que abarca competencias fundamentales como la gestión de proyectos, análisis de datos, arquitectura de software y calidad de software. Asimismo, se alinea con los objetivos de aprendizaje de la asignatura y facilita la aplicación de conocimientos teóricos en un contexto práctico y relevante.</w:t>
      </w:r>
    </w:p>
    <w:p w14:paraId="2FEC46A3" w14:textId="77777777" w:rsidR="00176AFB" w:rsidRDefault="00B46FB1">
      <w:pPr>
        <w:numPr>
          <w:ilvl w:val="0"/>
          <w:numId w:val="1"/>
        </w:numPr>
        <w:spacing w:after="278" w:line="250" w:lineRule="auto"/>
        <w:ind w:hanging="360"/>
      </w:pPr>
      <w:r>
        <w:rPr>
          <w:rFonts w:ascii="Calibri" w:eastAsia="Calibri" w:hAnsi="Calibri" w:cs="Calibri"/>
          <w:sz w:val="26"/>
        </w:rPr>
        <w:t xml:space="preserve">Objetivos claros y coherentes. </w:t>
      </w:r>
    </w:p>
    <w:p w14:paraId="165EBA3A" w14:textId="77777777" w:rsidR="00176AFB" w:rsidRDefault="00B46FB1">
      <w:pPr>
        <w:spacing w:after="364"/>
        <w:ind w:left="-5"/>
      </w:pPr>
      <w:r>
        <w:rPr>
          <w:noProof/>
        </w:rPr>
        <w:drawing>
          <wp:anchor distT="0" distB="0" distL="114300" distR="114300" simplePos="0" relativeHeight="251659264" behindDoc="0" locked="0" layoutInCell="1" allowOverlap="0" wp14:anchorId="4113E383" wp14:editId="330BE145">
            <wp:simplePos x="0" y="0"/>
            <wp:positionH relativeFrom="page">
              <wp:posOffset>933450</wp:posOffset>
            </wp:positionH>
            <wp:positionV relativeFrom="page">
              <wp:posOffset>476250</wp:posOffset>
            </wp:positionV>
            <wp:extent cx="1733550" cy="419100"/>
            <wp:effectExtent l="0" t="0" r="0" b="0"/>
            <wp:wrapTopAndBottom/>
            <wp:docPr id="541" name="Picture 541"/>
            <wp:cNvGraphicFramePr/>
            <a:graphic xmlns:a="http://schemas.openxmlformats.org/drawingml/2006/main">
              <a:graphicData uri="http://schemas.openxmlformats.org/drawingml/2006/picture">
                <pic:pic xmlns:pic="http://schemas.openxmlformats.org/drawingml/2006/picture">
                  <pic:nvPicPr>
                    <pic:cNvPr id="541" name="Picture 541"/>
                    <pic:cNvPicPr/>
                  </pic:nvPicPr>
                  <pic:blipFill>
                    <a:blip r:embed="rId5"/>
                    <a:stretch>
                      <a:fillRect/>
                    </a:stretch>
                  </pic:blipFill>
                  <pic:spPr>
                    <a:xfrm>
                      <a:off x="0" y="0"/>
                      <a:ext cx="1733550" cy="419100"/>
                    </a:xfrm>
                    <a:prstGeom prst="rect">
                      <a:avLst/>
                    </a:prstGeom>
                  </pic:spPr>
                </pic:pic>
              </a:graphicData>
            </a:graphic>
          </wp:anchor>
        </w:drawing>
      </w:r>
      <w:r>
        <w:t>Optimizar la organización y administración de recursos del curso, mejorar la coordinación de la cobertura de clases en caso de ausencias, aumentar la transparencia en la gestión financiera del curso, y facilitar a los padres el seguimiento de la asistencia y desempeño académico de sus hijos.</w:t>
      </w:r>
    </w:p>
    <w:p w14:paraId="4B1B02D5" w14:textId="77777777" w:rsidR="00176AFB" w:rsidRDefault="00B46FB1">
      <w:pPr>
        <w:numPr>
          <w:ilvl w:val="0"/>
          <w:numId w:val="1"/>
        </w:numPr>
        <w:spacing w:after="278" w:line="250" w:lineRule="auto"/>
        <w:ind w:hanging="360"/>
      </w:pPr>
      <w:r>
        <w:rPr>
          <w:rFonts w:ascii="Calibri" w:eastAsia="Calibri" w:hAnsi="Calibri" w:cs="Calibri"/>
          <w:sz w:val="26"/>
        </w:rPr>
        <w:t xml:space="preserve">Propuesta metodológica de trabajo que permita alcanzar los objetivos. </w:t>
      </w:r>
    </w:p>
    <w:p w14:paraId="66489552" w14:textId="77777777" w:rsidR="00176AFB" w:rsidRDefault="00B46FB1">
      <w:pPr>
        <w:ind w:left="-5"/>
      </w:pPr>
      <w:r>
        <w:t xml:space="preserve">La propuesta metodológica incluye el uso de metodologías ágiles como </w:t>
      </w:r>
      <w:proofErr w:type="spellStart"/>
      <w:r>
        <w:t>Scrum</w:t>
      </w:r>
      <w:proofErr w:type="spellEnd"/>
      <w:r>
        <w:t xml:space="preserve"> para garantizar mejoras continuas. Comenzaremos con la recolección de requisitos y la creación de un </w:t>
      </w:r>
      <w:proofErr w:type="spellStart"/>
      <w:r>
        <w:t>backlog</w:t>
      </w:r>
      <w:proofErr w:type="spellEnd"/>
      <w:r>
        <w:t xml:space="preserve">, seguido del desarrollo de prototipos y pruebas continuas. Se realizarán </w:t>
      </w:r>
      <w:proofErr w:type="spellStart"/>
      <w:r>
        <w:t>sprints</w:t>
      </w:r>
      <w:proofErr w:type="spellEnd"/>
      <w:r>
        <w:t xml:space="preserve"> para desarrollar y ajustar funcionalidades, con revisiones y retroalimentación constante de los usuarios para asegurar que el proyecto cumpla con los objetivos establecidos.</w:t>
      </w:r>
    </w:p>
    <w:sectPr w:rsidR="00176AFB">
      <w:pgSz w:w="11920" w:h="16840"/>
      <w:pgMar w:top="1552" w:right="1468" w:bottom="290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43" w:usb2="00000009" w:usb3="00000000" w:csb0="000001FF" w:csb1="00000000"/>
  </w:font>
  <w:font w:name="Aptos">
    <w:panose1 w:val="020B00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586582"/>
    <w:multiLevelType w:val="hybridMultilevel"/>
    <w:tmpl w:val="FFFFFFFF"/>
    <w:lvl w:ilvl="0" w:tplc="E86E8642">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26BE901E">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7BEED5F8">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1D6E60E6">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AD3432D0">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D24AF1C2">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317E2E2E">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DD4A036">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CD26B072">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num w:numId="1" w16cid:durableId="960108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4"/>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AFB"/>
    <w:rsid w:val="00176AFB"/>
    <w:rsid w:val="00226F2A"/>
    <w:rsid w:val="004A78F9"/>
    <w:rsid w:val="00B46FB1"/>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30352951"/>
  <w15:docId w15:val="{1F2B4150-0025-104B-BC24-F10289A7A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U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1" w:line="298" w:lineRule="auto"/>
      <w:ind w:left="10" w:hanging="10"/>
    </w:pPr>
    <w:rPr>
      <w:rFonts w:ascii="Arial" w:eastAsia="Arial" w:hAnsi="Arial" w:cs="Arial"/>
      <w:color w:val="000000"/>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530</Words>
  <Characters>2918</Characters>
  <Application>Microsoft Office Word</Application>
  <DocSecurity>0</DocSecurity>
  <Lines>24</Lines>
  <Paragraphs>6</Paragraphs>
  <ScaleCrop>false</ScaleCrop>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Basaure</dc:creator>
  <cp:keywords/>
  <dc:description/>
  <cp:lastModifiedBy>Vicente Basaure</cp:lastModifiedBy>
  <cp:revision>2</cp:revision>
  <dcterms:created xsi:type="dcterms:W3CDTF">2024-09-05T21:34:00Z</dcterms:created>
  <dcterms:modified xsi:type="dcterms:W3CDTF">2024-09-05T21:34:00Z</dcterms:modified>
</cp:coreProperties>
</file>