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asignatura que más me gustó fue la asignatura de Gestión de Proyectos Informáticos por su enfoque en metodologías y herramientas prácticas y Gestión Ágil por su el análisis de metodologías ágiles como Scrum Ambas materias fueron esenciales para desarrollar competencias clave en la gestión eficiente de proyectos informáticos.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certificaciones que he obtenido son muy valiosas, ya que reflejan mi dedicación y mi habilidad para aplicar conocimientos especializados en áreas cruciales de la informática. Validan mis competencias técnicas, destacándose en el competitivo mercado laboral y demostrando que estoy preparado para enfrentar desafíos complejos y aportar significativamente a proyectos y organizaciones.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Mis principales intereses profesionales están centrados en la gestión de proyectos informáticos. Me gusta planificar, organizar y liderar proyectos utilizando metodologías ágiles y tradicionales.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spacing w:after="240" w:before="240" w:lineRule="auto"/>
              <w:ind w:left="0" w:right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competencias en la gestión de proyectos informáticos incluyen planificación, análisis de datos, arquitectura de software, y calidad de software. Siento que necesito especialmente fortalecer mi habilidad en arquitectura de software para diseñar sistemas más eficientes.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que tuviera un ambiente de respeto con mis compañeros de trabajo y de a pesar que pasen los años que pueda seguir aprendiendo y conociendo más aspectos.</w:t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1021"/>
              </w:tabs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debería abordar competencias en planificación, análisis de datos, arquitectura de software, y calidad de software. Además, sería beneficioso incluir habilidades en comunicación y liderazgo, fundamentales para la gestión de proyectos.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ideal sería el desarrollo de un sistema de gestión de proyectos utilizando metodologías ágiles en un entorno corporativo.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1021"/>
              </w:tabs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debería situarse en un entorno corporativo real y dinámico</w:t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V3VBsi+bSq6D0xLc0qW5xvxlw==">CgMxLjAyCGguZ2pkZ3hzOAByITFUeGY5LU0wdXFqVzBPS0Q3eEk4V0gtWjFLVjJiYW9jRQ==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