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757F" w14:textId="77777777" w:rsidR="004A01BB" w:rsidRDefault="00EB684B">
      <w:pPr>
        <w:jc w:val="center"/>
      </w:pPr>
      <w:r>
        <w:rPr>
          <w:noProof/>
        </w:rPr>
        <w:drawing>
          <wp:inline distT="0" distB="0" distL="0" distR="0" wp14:anchorId="56E1B50D" wp14:editId="2BEB8AF1">
            <wp:extent cx="2377440" cy="10958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0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4A08" w14:textId="77777777" w:rsidR="004A01BB" w:rsidRDefault="00EB684B">
      <w:pPr>
        <w:jc w:val="center"/>
      </w:pPr>
      <w:r>
        <w:rPr>
          <w:b/>
          <w:color w:val="1A3A5C"/>
          <w:sz w:val="108"/>
        </w:rPr>
        <w:t>SolarApp</w:t>
      </w:r>
    </w:p>
    <w:p w14:paraId="4976C48D" w14:textId="77777777" w:rsidR="004A01BB" w:rsidRDefault="00EB684B">
      <w:pPr>
        <w:jc w:val="center"/>
      </w:pPr>
      <w:r>
        <w:rPr>
          <w:color w:val="2980B9"/>
          <w:sz w:val="32"/>
        </w:rPr>
        <w:t>Sincronización de Información Local y Remota</w:t>
      </w:r>
    </w:p>
    <w:p w14:paraId="6C5F33E4" w14:textId="77777777" w:rsidR="004A01BB" w:rsidRDefault="00EB684B">
      <w:pPr>
        <w:jc w:val="center"/>
      </w:pPr>
      <w:r>
        <w:rPr>
          <w:color w:val="2980B9"/>
        </w:rPr>
        <w:t>────────────────────────────────────────────────────────────</w:t>
      </w:r>
    </w:p>
    <w:p w14:paraId="1B56B21C" w14:textId="77777777" w:rsidR="004A01BB" w:rsidRDefault="004A01BB"/>
    <w:p w14:paraId="67FB8E72" w14:textId="77777777" w:rsidR="004A01BB" w:rsidRDefault="00EB684B">
      <w:pPr>
        <w:spacing w:before="80" w:after="40"/>
        <w:jc w:val="center"/>
      </w:pPr>
      <w:r>
        <w:rPr>
          <w:color w:val="555555"/>
          <w:sz w:val="24"/>
        </w:rPr>
        <w:t>Integrar los conocimientos de las unidades I y II para mantener información local y remota</w:t>
      </w:r>
    </w:p>
    <w:p w14:paraId="3894A70C" w14:textId="77777777" w:rsidR="004A01BB" w:rsidRDefault="004A01BB"/>
    <w:p w14:paraId="39D945F6" w14:textId="77777777" w:rsidR="004A01BB" w:rsidRDefault="00EB684B">
      <w:pPr>
        <w:jc w:val="center"/>
      </w:pPr>
      <w:r>
        <w:rPr>
          <w:noProof/>
        </w:rPr>
        <w:drawing>
          <wp:inline distT="0" distB="0" distL="0" distR="0" wp14:anchorId="063E0384" wp14:editId="141988C4">
            <wp:extent cx="4572000" cy="114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B699" w14:textId="77777777" w:rsidR="004A01BB" w:rsidRDefault="004A01B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6192"/>
      </w:tblGrid>
      <w:tr w:rsidR="004A01BB" w14:paraId="700CECFC" w14:textId="77777777">
        <w:trPr>
          <w:jc w:val="center"/>
        </w:trPr>
        <w:tc>
          <w:tcPr>
            <w:tcW w:w="2232" w:type="dxa"/>
          </w:tcPr>
          <w:p w14:paraId="2932E952" w14:textId="77777777" w:rsidR="004A01BB" w:rsidRDefault="00EB684B">
            <w:r>
              <w:rPr>
                <w:b/>
                <w:color w:val="1A3A5C"/>
              </w:rPr>
              <w:t>Alumno:</w:t>
            </w:r>
          </w:p>
        </w:tc>
        <w:tc>
          <w:tcPr>
            <w:tcW w:w="6192" w:type="dxa"/>
          </w:tcPr>
          <w:p w14:paraId="212DAB2F" w14:textId="77777777" w:rsidR="004A01BB" w:rsidRDefault="00EB684B">
            <w:r>
              <w:t>David Martínez Mercado</w:t>
            </w:r>
          </w:p>
        </w:tc>
      </w:tr>
      <w:tr w:rsidR="004A01BB" w14:paraId="7223411F" w14:textId="77777777">
        <w:trPr>
          <w:jc w:val="center"/>
        </w:trPr>
        <w:tc>
          <w:tcPr>
            <w:tcW w:w="2232" w:type="dxa"/>
          </w:tcPr>
          <w:p w14:paraId="3AEC6141" w14:textId="77777777" w:rsidR="004A01BB" w:rsidRDefault="00EB684B">
            <w:r>
              <w:rPr>
                <w:b/>
                <w:color w:val="1A3A5C"/>
              </w:rPr>
              <w:t>Correo:</w:t>
            </w:r>
          </w:p>
        </w:tc>
        <w:tc>
          <w:tcPr>
            <w:tcW w:w="6192" w:type="dxa"/>
          </w:tcPr>
          <w:p w14:paraId="195BCF0F" w14:textId="77777777" w:rsidR="004A01BB" w:rsidRDefault="00EB684B">
            <w:r>
              <w:t>d.martinez.isw@unipolidgo.edu.mx</w:t>
            </w:r>
          </w:p>
        </w:tc>
      </w:tr>
      <w:tr w:rsidR="004A01BB" w14:paraId="120DBAB5" w14:textId="77777777">
        <w:trPr>
          <w:jc w:val="center"/>
        </w:trPr>
        <w:tc>
          <w:tcPr>
            <w:tcW w:w="2232" w:type="dxa"/>
          </w:tcPr>
          <w:p w14:paraId="4D8637D3" w14:textId="77777777" w:rsidR="004A01BB" w:rsidRDefault="00EB684B">
            <w:r>
              <w:rPr>
                <w:b/>
                <w:color w:val="1A3A5C"/>
              </w:rPr>
              <w:t>Materia:</w:t>
            </w:r>
          </w:p>
        </w:tc>
        <w:tc>
          <w:tcPr>
            <w:tcW w:w="6192" w:type="dxa"/>
          </w:tcPr>
          <w:p w14:paraId="31187358" w14:textId="77777777" w:rsidR="004A01BB" w:rsidRDefault="00EB684B">
            <w:r>
              <w:t>Programación Móvil II — 9B</w:t>
            </w:r>
          </w:p>
        </w:tc>
      </w:tr>
      <w:tr w:rsidR="004A01BB" w14:paraId="7D409BD3" w14:textId="77777777">
        <w:trPr>
          <w:jc w:val="center"/>
        </w:trPr>
        <w:tc>
          <w:tcPr>
            <w:tcW w:w="2232" w:type="dxa"/>
          </w:tcPr>
          <w:p w14:paraId="33C06D06" w14:textId="77777777" w:rsidR="004A01BB" w:rsidRDefault="00EB684B">
            <w:r>
              <w:rPr>
                <w:b/>
                <w:color w:val="1A3A5C"/>
              </w:rPr>
              <w:t>Unidad:</w:t>
            </w:r>
          </w:p>
        </w:tc>
        <w:tc>
          <w:tcPr>
            <w:tcW w:w="6192" w:type="dxa"/>
          </w:tcPr>
          <w:p w14:paraId="78234CA7" w14:textId="77777777" w:rsidR="004A01BB" w:rsidRDefault="00EB684B">
            <w:r>
              <w:t>Integración de las unidades I y II</w:t>
            </w:r>
          </w:p>
        </w:tc>
      </w:tr>
      <w:tr w:rsidR="004A01BB" w14:paraId="31BF78A8" w14:textId="77777777">
        <w:trPr>
          <w:jc w:val="center"/>
        </w:trPr>
        <w:tc>
          <w:tcPr>
            <w:tcW w:w="2232" w:type="dxa"/>
          </w:tcPr>
          <w:p w14:paraId="32A6E2EB" w14:textId="77777777" w:rsidR="004A01BB" w:rsidRDefault="00EB684B">
            <w:r>
              <w:rPr>
                <w:b/>
                <w:color w:val="1A3A5C"/>
              </w:rPr>
              <w:t>Universidad:</w:t>
            </w:r>
          </w:p>
        </w:tc>
        <w:tc>
          <w:tcPr>
            <w:tcW w:w="6192" w:type="dxa"/>
          </w:tcPr>
          <w:p w14:paraId="475C0F30" w14:textId="77777777" w:rsidR="004A01BB" w:rsidRDefault="00EB684B">
            <w:r>
              <w:t>Universidad Politécnica de Durango</w:t>
            </w:r>
          </w:p>
        </w:tc>
      </w:tr>
      <w:tr w:rsidR="004A01BB" w14:paraId="5ABBABC7" w14:textId="77777777">
        <w:trPr>
          <w:jc w:val="center"/>
        </w:trPr>
        <w:tc>
          <w:tcPr>
            <w:tcW w:w="2232" w:type="dxa"/>
          </w:tcPr>
          <w:p w14:paraId="1984A52B" w14:textId="77777777" w:rsidR="004A01BB" w:rsidRDefault="00EB684B">
            <w:r>
              <w:rPr>
                <w:b/>
                <w:color w:val="1A3A5C"/>
              </w:rPr>
              <w:t>Fecha:</w:t>
            </w:r>
          </w:p>
        </w:tc>
        <w:tc>
          <w:tcPr>
            <w:tcW w:w="6192" w:type="dxa"/>
          </w:tcPr>
          <w:p w14:paraId="10C117D3" w14:textId="77777777" w:rsidR="004A01BB" w:rsidRDefault="00EB684B">
            <w:r>
              <w:t>Durango, Dgo., México — Octubre 2026</w:t>
            </w:r>
          </w:p>
        </w:tc>
      </w:tr>
    </w:tbl>
    <w:p w14:paraId="6CB9DEFC" w14:textId="77777777" w:rsidR="004A01BB" w:rsidRDefault="00EB684B">
      <w:r>
        <w:br w:type="page"/>
      </w:r>
    </w:p>
    <w:p w14:paraId="31AC66C1" w14:textId="77777777" w:rsidR="004A01BB" w:rsidRDefault="00EB684B">
      <w:pPr>
        <w:pStyle w:val="TtuloTDC"/>
      </w:pPr>
      <w:r>
        <w:lastRenderedPageBreak/>
        <w:t>Contenido</w:t>
      </w:r>
    </w:p>
    <w:p w14:paraId="56F9FE66" w14:textId="63DCA129" w:rsidR="008556F2" w:rsidRDefault="00EB684B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293041" w:history="1">
        <w:r w:rsidR="008556F2" w:rsidRPr="00A76B1F">
          <w:rPr>
            <w:rStyle w:val="Hipervnculo"/>
            <w:noProof/>
          </w:rPr>
          <w:t>Objetivo de la entrega</w:t>
        </w:r>
        <w:r w:rsidR="008556F2">
          <w:rPr>
            <w:noProof/>
            <w:webHidden/>
          </w:rPr>
          <w:tab/>
        </w:r>
        <w:r w:rsidR="008556F2">
          <w:rPr>
            <w:noProof/>
            <w:webHidden/>
          </w:rPr>
          <w:fldChar w:fldCharType="begin"/>
        </w:r>
        <w:r w:rsidR="008556F2">
          <w:rPr>
            <w:noProof/>
            <w:webHidden/>
          </w:rPr>
          <w:instrText xml:space="preserve"> PAGEREF _Toc243293041 \h </w:instrText>
        </w:r>
        <w:r w:rsidR="008556F2">
          <w:rPr>
            <w:noProof/>
            <w:webHidden/>
          </w:rPr>
        </w:r>
        <w:r w:rsidR="008556F2">
          <w:rPr>
            <w:noProof/>
            <w:webHidden/>
          </w:rPr>
          <w:fldChar w:fldCharType="separate"/>
        </w:r>
        <w:r w:rsidR="008556F2">
          <w:rPr>
            <w:noProof/>
            <w:webHidden/>
          </w:rPr>
          <w:t>3</w:t>
        </w:r>
        <w:r w:rsidR="008556F2">
          <w:rPr>
            <w:noProof/>
            <w:webHidden/>
          </w:rPr>
          <w:fldChar w:fldCharType="end"/>
        </w:r>
      </w:hyperlink>
    </w:p>
    <w:p w14:paraId="4FA166B8" w14:textId="321BF072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42" w:history="1">
        <w:r w:rsidRPr="00A76B1F">
          <w:rPr>
            <w:rStyle w:val="Hipervnculo"/>
            <w:noProof/>
          </w:rPr>
          <w:t>Qué se agregó en esta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EE8E9C" w14:textId="6CEC252A" w:rsidR="008556F2" w:rsidRDefault="008556F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43" w:history="1">
        <w:r w:rsidRPr="00A76B1F">
          <w:rPr>
            <w:rStyle w:val="Hipervnculo"/>
            <w:noProof/>
          </w:rPr>
          <w:t>Persistencia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E1FAD8" w14:textId="4419E257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44" w:history="1">
        <w:r w:rsidRPr="00A76B1F">
          <w:rPr>
            <w:rStyle w:val="Hipervnculo"/>
            <w:noProof/>
          </w:rPr>
          <w:t>La capa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611A31" w14:textId="7EA2E1BA" w:rsidR="008556F2" w:rsidRDefault="008556F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45" w:history="1">
        <w:r w:rsidRPr="00A76B1F">
          <w:rPr>
            <w:rStyle w:val="Hipervnculo"/>
            <w:noProof/>
          </w:rPr>
          <w:t>Consulta remota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36AEF4" w14:textId="177C0556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46" w:history="1">
        <w:r w:rsidRPr="00A76B1F">
          <w:rPr>
            <w:rStyle w:val="Hipervnculo"/>
            <w:noProof/>
          </w:rPr>
          <w:t>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E2A8B8" w14:textId="7D555228" w:rsidR="008556F2" w:rsidRDefault="008556F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47" w:history="1">
        <w:r w:rsidRPr="00A76B1F">
          <w:rPr>
            <w:rStyle w:val="Hipervnculo"/>
            <w:noProof/>
          </w:rPr>
          <w:t>Sincronización de información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6F9222" w14:textId="54032039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48" w:history="1">
        <w:r w:rsidRPr="00A76B1F">
          <w:rPr>
            <w:rStyle w:val="Hipervnculo"/>
            <w:noProof/>
          </w:rPr>
          <w:t>La cola de pendientes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45DC6C" w14:textId="42A56E1C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49" w:history="1">
        <w:r w:rsidRPr="00A76B1F">
          <w:rPr>
            <w:rStyle w:val="Hipervnculo"/>
            <w:noProof/>
          </w:rPr>
          <w:t>Qué pasa si una solicitud sigue fallando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25EC4F" w14:textId="01A9CD0C" w:rsidR="008556F2" w:rsidRDefault="008556F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50" w:history="1">
        <w:r w:rsidRPr="00A76B1F">
          <w:rPr>
            <w:rStyle w:val="Hipervnculo"/>
            <w:noProof/>
          </w:rPr>
          <w:t>Manejo de pérdida de Internet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E75AB6" w14:textId="35858971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51" w:history="1">
        <w:r w:rsidRPr="00A76B1F">
          <w:rPr>
            <w:rStyle w:val="Hipervnculo"/>
            <w:noProof/>
          </w:rPr>
          <w:t>Qué se puede seguir haciendo sin conexión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8F9A96" w14:textId="2FF9A02E" w:rsidR="008556F2" w:rsidRDefault="008556F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52" w:history="1">
        <w:r w:rsidRPr="00A76B1F">
          <w:rPr>
            <w:rStyle w:val="Hipervnculo"/>
            <w:noProof/>
          </w:rPr>
          <w:t>Recuperación de conexión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2A3541" w14:textId="3264BE24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53" w:history="1">
        <w:r w:rsidRPr="00A76B1F">
          <w:rPr>
            <w:rStyle w:val="Hipervnculo"/>
            <w:noProof/>
          </w:rPr>
          <w:t>Cómo se avisa de la reconexión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49A581" w14:textId="58F681F5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54" w:history="1">
        <w:r w:rsidRPr="00A76B1F">
          <w:rPr>
            <w:rStyle w:val="Hipervnculo"/>
            <w:noProof/>
          </w:rPr>
          <w:t>El suscriptor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5F03C2" w14:textId="6DBE447B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55" w:history="1">
        <w:r w:rsidRPr="00A76B1F">
          <w:rPr>
            <w:rStyle w:val="Hipervnculo"/>
            <w:noProof/>
          </w:rPr>
          <w:t>Un error encontrado al probarlo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1FDE4E" w14:textId="7F376831" w:rsidR="008556F2" w:rsidRDefault="008556F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56" w:history="1">
        <w:r w:rsidRPr="00A76B1F">
          <w:rPr>
            <w:rStyle w:val="Hipervnculo"/>
            <w:noProof/>
          </w:rPr>
          <w:t>Identificación visual offline/online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A00BFC" w14:textId="55F8187F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57" w:history="1">
        <w:r w:rsidRPr="00A76B1F">
          <w:rPr>
            <w:rStyle w:val="Hipervnculo"/>
            <w:noProof/>
          </w:rPr>
          <w:t>El semáforo permanente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F89E7B" w14:textId="426800BA" w:rsidR="008556F2" w:rsidRDefault="008556F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58" w:history="1">
        <w:r w:rsidRPr="00A76B1F">
          <w:rPr>
            <w:rStyle w:val="Hipervnculo"/>
            <w:noProof/>
          </w:rPr>
          <w:t>Diagrama del proceso de sincronización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E4D004" w14:textId="6E25B869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59" w:history="1">
        <w:r w:rsidRPr="00A76B1F">
          <w:rPr>
            <w:rStyle w:val="Hipervnculo"/>
            <w:noProof/>
          </w:rPr>
          <w:t>Las reglas que lo gobiernan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0D028C" w14:textId="547D90F0" w:rsidR="008556F2" w:rsidRDefault="008556F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60" w:history="1">
        <w:r w:rsidRPr="00A76B1F">
          <w:rPr>
            <w:rStyle w:val="Hipervnculo"/>
            <w:noProof/>
          </w:rPr>
          <w:t>Verificación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A276735" w14:textId="3695E59E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61" w:history="1">
        <w:r w:rsidRPr="00A76B1F">
          <w:rPr>
            <w:rStyle w:val="Hipervnculo"/>
            <w:noProof/>
          </w:rPr>
          <w:t>Un resultado que parecía fallo y no lo 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4AF5EDC" w14:textId="44718A78" w:rsidR="008556F2" w:rsidRDefault="008556F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62" w:history="1">
        <w:r w:rsidRPr="00A76B1F">
          <w:rPr>
            <w:rStyle w:val="Hipervnculo"/>
            <w:noProof/>
          </w:rPr>
          <w:t>Archivos y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D6C209" w14:textId="1015A211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63" w:history="1">
        <w:r w:rsidRPr="00A76B1F">
          <w:rPr>
            <w:rStyle w:val="Hipervnculo"/>
            <w:noProof/>
          </w:rPr>
          <w:t>Nuevo en esta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DEC23E" w14:textId="2C0A1D0C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64" w:history="1">
        <w:r w:rsidRPr="00A76B1F">
          <w:rPr>
            <w:rStyle w:val="Hipervnculo"/>
            <w:noProof/>
          </w:rPr>
          <w:t>Modificado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CE7861" w14:textId="473FAD69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65" w:history="1">
        <w:r w:rsidRPr="00A76B1F">
          <w:rPr>
            <w:rStyle w:val="Hipervnculo"/>
            <w:noProof/>
          </w:rPr>
          <w:t>Piezas que ya existían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ECC907" w14:textId="39CC46D3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66" w:history="1">
        <w:r w:rsidRPr="00A76B1F">
          <w:rPr>
            <w:rStyle w:val="Hipervnculo"/>
            <w:noProof/>
          </w:rPr>
          <w:t>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E8D655" w14:textId="7B56ED6A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67" w:history="1">
        <w:r w:rsidRPr="00A76B1F">
          <w:rPr>
            <w:rStyle w:val="Hipervnculo"/>
            <w:noProof/>
          </w:rPr>
          <w:t>Cómo reproducirlo a mano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373249D" w14:textId="12A266F1" w:rsidR="008556F2" w:rsidRDefault="008556F2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68" w:history="1">
        <w:r w:rsidRPr="00A76B1F">
          <w:rPr>
            <w:rStyle w:val="Hipervnculo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507B8B" w14:textId="5A890DC2" w:rsidR="008556F2" w:rsidRDefault="008556F2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s-MX" w:eastAsia="es-MX"/>
          <w14:ligatures w14:val="standardContextual"/>
        </w:rPr>
      </w:pPr>
      <w:hyperlink w:anchor="_Toc243293069" w:history="1">
        <w:r w:rsidRPr="00A76B1F">
          <w:rPr>
            <w:rStyle w:val="Hipervnculo"/>
            <w:noProof/>
          </w:rPr>
          <w:t>Nota de cierre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_Toc243293069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EEC1AC" w14:textId="31A05B8A" w:rsidR="004A01BB" w:rsidRDefault="00EB684B">
      <w:r>
        <w:fldChar w:fldCharType="end"/>
      </w:r>
    </w:p>
    <w:p w14:paraId="0B88A8DF" w14:textId="77777777" w:rsidR="004A01BB" w:rsidRDefault="00EB684B">
      <w:r>
        <w:br w:type="page"/>
      </w:r>
    </w:p>
    <w:p w14:paraId="14C32E22" w14:textId="77777777" w:rsidR="004A01BB" w:rsidRDefault="00EB684B">
      <w:pPr>
        <w:pStyle w:val="Ttulo1"/>
      </w:pPr>
      <w:bookmarkStart w:id="0" w:name="_Toc243293041"/>
      <w:r>
        <w:rPr>
          <w:rFonts w:ascii="Arial" w:eastAsia="Arial" w:hAnsi="Arial" w:cs="Arial"/>
        </w:rPr>
        <w:lastRenderedPageBreak/>
        <w:t>Objetivo de la entrega</w:t>
      </w:r>
      <w:bookmarkEnd w:id="0"/>
    </w:p>
    <w:p w14:paraId="1ECD8DE5" w14:textId="77777777" w:rsidR="004A01BB" w:rsidRDefault="00EB684B">
      <w:r>
        <w:rPr>
          <w:sz w:val="21"/>
        </w:rPr>
        <w:t xml:space="preserve">Integrar lo construido en las dos unidades: la </w:t>
      </w:r>
      <w:r>
        <w:rPr>
          <w:b/>
          <w:sz w:val="21"/>
        </w:rPr>
        <w:t>persistencia local</w:t>
      </w:r>
      <w:r>
        <w:rPr>
          <w:sz w:val="21"/>
        </w:rPr>
        <w:t xml:space="preserve"> del dispositivo y la </w:t>
      </w:r>
      <w:r>
        <w:rPr>
          <w:b/>
          <w:sz w:val="21"/>
        </w:rPr>
        <w:t>consulta remota</w:t>
      </w:r>
      <w:r>
        <w:rPr>
          <w:sz w:val="21"/>
        </w:rPr>
        <w:t xml:space="preserve"> a la API, de modo que la aplicacion siga siendo util cuando se cae la conexion y se ponga al dia sola cuando vuelve.</w:t>
      </w:r>
    </w:p>
    <w:p w14:paraId="4EC93EDE" w14:textId="77777777" w:rsidR="004A01BB" w:rsidRDefault="00EB684B">
      <w:r>
        <w:rPr>
          <w:sz w:val="21"/>
        </w:rPr>
        <w:t xml:space="preserve">El criterio que ordena todo el diseno es simple: </w:t>
      </w:r>
      <w:r>
        <w:rPr>
          <w:b/>
          <w:sz w:val="21"/>
        </w:rPr>
        <w:t>el usuario no deberia tener que saber si hay red</w:t>
      </w:r>
      <w:r>
        <w:rPr>
          <w:sz w:val="21"/>
        </w:rPr>
        <w:t>. Lo que pueda hacerse sin servidor se hace, lo que no, se guarda y se manda despues.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5760"/>
        <w:gridCol w:w="3168"/>
      </w:tblGrid>
      <w:tr w:rsidR="004A01BB" w14:paraId="24FF0B30" w14:textId="77777777" w:rsidTr="004A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97D98BA" w14:textId="77777777" w:rsidR="004A01BB" w:rsidRDefault="00EB684B">
            <w:r>
              <w:rPr>
                <w:sz w:val="19"/>
              </w:rPr>
              <w:t>Entregable solicitado</w:t>
            </w:r>
          </w:p>
        </w:tc>
        <w:tc>
          <w:tcPr>
            <w:tcW w:w="3168" w:type="dxa"/>
          </w:tcPr>
          <w:p w14:paraId="0258D564" w14:textId="77777777" w:rsidR="004A01BB" w:rsidRDefault="00EB6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Sección</w:t>
            </w:r>
          </w:p>
        </w:tc>
      </w:tr>
      <w:tr w:rsidR="004A01BB" w14:paraId="622A78B6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675CEA35" w14:textId="77777777" w:rsidR="004A01BB" w:rsidRDefault="00EB684B">
            <w:r>
              <w:rPr>
                <w:sz w:val="19"/>
              </w:rPr>
              <w:t>Persistencia local</w:t>
            </w:r>
          </w:p>
        </w:tc>
        <w:tc>
          <w:tcPr>
            <w:tcW w:w="3168" w:type="dxa"/>
          </w:tcPr>
          <w:p w14:paraId="7291E5D1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</w:t>
            </w:r>
          </w:p>
        </w:tc>
      </w:tr>
      <w:tr w:rsidR="004A01BB" w14:paraId="4D37070F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265CCA4" w14:textId="77777777" w:rsidR="004A01BB" w:rsidRDefault="00EB684B">
            <w:r>
              <w:rPr>
                <w:sz w:val="19"/>
              </w:rPr>
              <w:t>Consulta remota</w:t>
            </w:r>
          </w:p>
        </w:tc>
        <w:tc>
          <w:tcPr>
            <w:tcW w:w="3168" w:type="dxa"/>
          </w:tcPr>
          <w:p w14:paraId="66685FFB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</w:t>
            </w:r>
          </w:p>
        </w:tc>
      </w:tr>
      <w:tr w:rsidR="004A01BB" w14:paraId="646550FF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5316B359" w14:textId="77777777" w:rsidR="004A01BB" w:rsidRDefault="00EB684B">
            <w:r>
              <w:rPr>
                <w:sz w:val="19"/>
              </w:rPr>
              <w:t>Sincronización de información</w:t>
            </w:r>
          </w:p>
        </w:tc>
        <w:tc>
          <w:tcPr>
            <w:tcW w:w="3168" w:type="dxa"/>
          </w:tcPr>
          <w:p w14:paraId="28EB4290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</w:t>
            </w:r>
          </w:p>
        </w:tc>
      </w:tr>
      <w:tr w:rsidR="004A01BB" w14:paraId="368EEDB5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DE139CE" w14:textId="77777777" w:rsidR="004A01BB" w:rsidRDefault="00EB684B">
            <w:r>
              <w:rPr>
                <w:sz w:val="19"/>
              </w:rPr>
              <w:t>Manejo de pérdida de Internet</w:t>
            </w:r>
          </w:p>
        </w:tc>
        <w:tc>
          <w:tcPr>
            <w:tcW w:w="3168" w:type="dxa"/>
          </w:tcPr>
          <w:p w14:paraId="64734E47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5</w:t>
            </w:r>
          </w:p>
        </w:tc>
      </w:tr>
      <w:tr w:rsidR="004A01BB" w14:paraId="7E90F453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24421285" w14:textId="77777777" w:rsidR="004A01BB" w:rsidRDefault="00EB684B">
            <w:r>
              <w:rPr>
                <w:sz w:val="19"/>
              </w:rPr>
              <w:t>Recuperación de conexión</w:t>
            </w:r>
          </w:p>
        </w:tc>
        <w:tc>
          <w:tcPr>
            <w:tcW w:w="3168" w:type="dxa"/>
          </w:tcPr>
          <w:p w14:paraId="15CD4306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</w:t>
            </w:r>
          </w:p>
        </w:tc>
      </w:tr>
      <w:tr w:rsidR="004A01BB" w14:paraId="671B68B0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9FA085E" w14:textId="77777777" w:rsidR="004A01BB" w:rsidRDefault="00EB684B">
            <w:r>
              <w:rPr>
                <w:sz w:val="19"/>
              </w:rPr>
              <w:t>Identificación visual offline/online</w:t>
            </w:r>
          </w:p>
        </w:tc>
        <w:tc>
          <w:tcPr>
            <w:tcW w:w="3168" w:type="dxa"/>
          </w:tcPr>
          <w:p w14:paraId="281FCD80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7</w:t>
            </w:r>
          </w:p>
        </w:tc>
      </w:tr>
      <w:tr w:rsidR="004A01BB" w14:paraId="4864A797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218C02D4" w14:textId="77777777" w:rsidR="004A01BB" w:rsidRDefault="00EB684B">
            <w:r>
              <w:rPr>
                <w:sz w:val="19"/>
              </w:rPr>
              <w:t>Diagrama del proceso de sincronización</w:t>
            </w:r>
          </w:p>
        </w:tc>
        <w:tc>
          <w:tcPr>
            <w:tcW w:w="3168" w:type="dxa"/>
          </w:tcPr>
          <w:p w14:paraId="13553F28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8</w:t>
            </w:r>
          </w:p>
        </w:tc>
      </w:tr>
    </w:tbl>
    <w:p w14:paraId="587E1F53" w14:textId="77777777" w:rsidR="004A01BB" w:rsidRDefault="004A01BB"/>
    <w:p w14:paraId="79849A53" w14:textId="77777777" w:rsidR="004A01BB" w:rsidRDefault="00EB684B">
      <w:pPr>
        <w:pStyle w:val="Ttulo2"/>
      </w:pPr>
      <w:bookmarkStart w:id="1" w:name="_Toc243293042"/>
      <w:r>
        <w:rPr>
          <w:rFonts w:ascii="Arial" w:eastAsia="Arial" w:hAnsi="Arial" w:cs="Arial"/>
        </w:rPr>
        <w:t>Qué se agregó en esta entrega</w:t>
      </w:r>
      <w:bookmarkEnd w:id="1"/>
    </w:p>
    <w:p w14:paraId="6F2166EC" w14:textId="77777777" w:rsidR="004A01BB" w:rsidRDefault="00EB684B">
      <w:r>
        <w:rPr>
          <w:sz w:val="21"/>
        </w:rPr>
        <w:t xml:space="preserve">Buena parte de las piezas ya existian de las unidades anteriores. Al revisarlas contra lo que pide esta entrega aparecieron </w:t>
      </w:r>
      <w:r>
        <w:rPr>
          <w:b/>
          <w:sz w:val="21"/>
        </w:rPr>
        <w:t>dos huecos reales</w:t>
      </w:r>
      <w:r>
        <w:rPr>
          <w:sz w:val="21"/>
        </w:rPr>
        <w:t>, que son el trabajo nuevo:</w:t>
      </w:r>
    </w:p>
    <w:p w14:paraId="6F7666D7" w14:textId="77777777" w:rsidR="004A01BB" w:rsidRDefault="00EB684B">
      <w:pPr>
        <w:pStyle w:val="Listaconvietas"/>
      </w:pPr>
      <w:r>
        <w:rPr>
          <w:b/>
          <w:sz w:val="21"/>
        </w:rPr>
        <w:t>La sincronización no era automática.</w:t>
      </w:r>
      <w:r>
        <w:rPr>
          <w:sz w:val="21"/>
        </w:rPr>
        <w:t xml:space="preserve"> La cola de solicitudes pendientes solo se vaciaba si el usuario abría el carrito. Si la red volvía mientras estaba en otra pestaña, lo que quedó sin enviar esperaba indefinidamente.</w:t>
      </w:r>
    </w:p>
    <w:p w14:paraId="2C5430BB" w14:textId="77777777" w:rsidR="004A01BB" w:rsidRDefault="00EB684B">
      <w:pPr>
        <w:pStyle w:val="Listaconvietas"/>
      </w:pPr>
      <w:r>
        <w:rPr>
          <w:b/>
          <w:sz w:val="21"/>
        </w:rPr>
        <w:t>El estado online no se veía.</w:t>
      </w:r>
      <w:r>
        <w:rPr>
          <w:sz w:val="21"/>
        </w:rPr>
        <w:t xml:space="preserve"> El aviso de conexión solo aparecía cuando algo fallaba, que es lo correcto para no estorbar, pero dejaba un vacío: cuando todo funcionaba, nada confirmaba que la aplicación estaba realmente sincronizada.</w:t>
      </w:r>
    </w:p>
    <w:p w14:paraId="34DE3BB1" w14:textId="77777777" w:rsidR="004A01BB" w:rsidRDefault="004A01BB"/>
    <w:p w14:paraId="4CA4D343" w14:textId="77777777" w:rsidR="004A01BB" w:rsidRDefault="00EB684B">
      <w:pPr>
        <w:pStyle w:val="Ttulo1"/>
      </w:pPr>
      <w:bookmarkStart w:id="2" w:name="_Toc243293043"/>
      <w:r>
        <w:rPr>
          <w:rFonts w:ascii="Arial" w:eastAsia="Arial" w:hAnsi="Arial" w:cs="Arial"/>
        </w:rPr>
        <w:t>Persistencia local</w:t>
      </w:r>
      <w:bookmarkEnd w:id="2"/>
    </w:p>
    <w:p w14:paraId="6A4982A3" w14:textId="77777777" w:rsidR="004A01BB" w:rsidRDefault="00EB684B">
      <w:r>
        <w:rPr>
          <w:sz w:val="21"/>
        </w:rPr>
        <w:t xml:space="preserve">Todo se guarda con </w:t>
      </w:r>
      <w:r>
        <w:rPr>
          <w:b/>
          <w:sz w:val="21"/>
        </w:rPr>
        <w:t>Capacitor Preferences</w:t>
      </w:r>
      <w:r>
        <w:rPr>
          <w:sz w:val="21"/>
        </w:rPr>
        <w:t xml:space="preserve">, que usa el almacenamiento nativo de cada plataforma: </w:t>
      </w:r>
      <w:r>
        <w:rPr>
          <w:rFonts w:ascii="Consolas" w:eastAsia="Consolas" w:hAnsi="Consolas" w:cs="Consolas"/>
          <w:sz w:val="19"/>
        </w:rPr>
        <w:t>SharedPreferences</w:t>
      </w:r>
      <w:r>
        <w:rPr>
          <w:sz w:val="21"/>
        </w:rPr>
        <w:t xml:space="preserve"> en Android, </w:t>
      </w:r>
      <w:r>
        <w:rPr>
          <w:rFonts w:ascii="Consolas" w:eastAsia="Consolas" w:hAnsi="Consolas" w:cs="Consolas"/>
          <w:sz w:val="19"/>
        </w:rPr>
        <w:t>UserDefaults</w:t>
      </w:r>
      <w:r>
        <w:rPr>
          <w:sz w:val="21"/>
        </w:rPr>
        <w:t xml:space="preserve"> en iOS y </w:t>
      </w:r>
      <w:r>
        <w:rPr>
          <w:rFonts w:ascii="Consolas" w:eastAsia="Consolas" w:hAnsi="Consolas" w:cs="Consolas"/>
          <w:sz w:val="19"/>
        </w:rPr>
        <w:t>localStorage</w:t>
      </w:r>
      <w:r>
        <w:rPr>
          <w:sz w:val="21"/>
        </w:rPr>
        <w:t xml:space="preserve"> en el navegador.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3744"/>
        <w:gridCol w:w="2448"/>
      </w:tblGrid>
      <w:tr w:rsidR="004A01BB" w14:paraId="567E8930" w14:textId="77777777" w:rsidTr="004A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1258421" w14:textId="77777777" w:rsidR="004A01BB" w:rsidRDefault="00EB684B">
            <w:r>
              <w:rPr>
                <w:sz w:val="18"/>
              </w:rPr>
              <w:t>Clave</w:t>
            </w:r>
          </w:p>
        </w:tc>
        <w:tc>
          <w:tcPr>
            <w:tcW w:w="3744" w:type="dxa"/>
          </w:tcPr>
          <w:p w14:paraId="374AA275" w14:textId="77777777" w:rsidR="004A01BB" w:rsidRDefault="00EB6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Contenido</w:t>
            </w:r>
          </w:p>
        </w:tc>
        <w:tc>
          <w:tcPr>
            <w:tcW w:w="2448" w:type="dxa"/>
          </w:tcPr>
          <w:p w14:paraId="45472C62" w14:textId="77777777" w:rsidR="004A01BB" w:rsidRDefault="00EB6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Naturaleza</w:t>
            </w:r>
          </w:p>
        </w:tc>
      </w:tr>
      <w:tr w:rsidR="004A01BB" w14:paraId="6F59C78C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F61CB41" w14:textId="77777777" w:rsidR="004A01BB" w:rsidRDefault="00EB684B">
            <w:r>
              <w:rPr>
                <w:sz w:val="18"/>
              </w:rPr>
              <w:t>sesion</w:t>
            </w:r>
          </w:p>
        </w:tc>
        <w:tc>
          <w:tcPr>
            <w:tcW w:w="3744" w:type="dxa"/>
          </w:tcPr>
          <w:p w14:paraId="75BF6E20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Usuario autenticado</w:t>
            </w:r>
          </w:p>
        </w:tc>
        <w:tc>
          <w:tcPr>
            <w:tcW w:w="2448" w:type="dxa"/>
          </w:tcPr>
          <w:p w14:paraId="4BF0C8F2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Copia de MySQL</w:t>
            </w:r>
          </w:p>
        </w:tc>
      </w:tr>
      <w:tr w:rsidR="004A01BB" w14:paraId="53706CE7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62494BAE" w14:textId="77777777" w:rsidR="004A01BB" w:rsidRDefault="00EB684B">
            <w:r>
              <w:rPr>
                <w:sz w:val="18"/>
              </w:rPr>
              <w:t>carrito</w:t>
            </w:r>
          </w:p>
        </w:tc>
        <w:tc>
          <w:tcPr>
            <w:tcW w:w="3744" w:type="dxa"/>
          </w:tcPr>
          <w:p w14:paraId="30E93BF0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El proyecto en construcción</w:t>
            </w:r>
          </w:p>
        </w:tc>
        <w:tc>
          <w:tcPr>
            <w:tcW w:w="2448" w:type="dxa"/>
          </w:tcPr>
          <w:p w14:paraId="7EAD24F9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Solo local</w:t>
            </w:r>
          </w:p>
        </w:tc>
      </w:tr>
      <w:tr w:rsidR="004A01BB" w14:paraId="159F5677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B0EAAEB" w14:textId="77777777" w:rsidR="004A01BB" w:rsidRDefault="00EB684B">
            <w:r>
              <w:rPr>
                <w:sz w:val="18"/>
              </w:rPr>
              <w:t>productos_cache</w:t>
            </w:r>
          </w:p>
        </w:tc>
        <w:tc>
          <w:tcPr>
            <w:tcW w:w="3744" w:type="dxa"/>
          </w:tcPr>
          <w:p w14:paraId="1CBFBA69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Catálogo completo</w:t>
            </w:r>
          </w:p>
        </w:tc>
        <w:tc>
          <w:tcPr>
            <w:tcW w:w="2448" w:type="dxa"/>
          </w:tcPr>
          <w:p w14:paraId="025F1B1A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Copia de MySQL</w:t>
            </w:r>
          </w:p>
        </w:tc>
      </w:tr>
      <w:tr w:rsidR="004A01BB" w14:paraId="33D511D4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CC4D88B" w14:textId="77777777" w:rsidR="004A01BB" w:rsidRDefault="00EB684B">
            <w:r>
              <w:rPr>
                <w:sz w:val="18"/>
              </w:rPr>
              <w:t>productos_sincronizado</w:t>
            </w:r>
          </w:p>
        </w:tc>
        <w:tc>
          <w:tcPr>
            <w:tcW w:w="3744" w:type="dxa"/>
          </w:tcPr>
          <w:p w14:paraId="46B417A6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Fecha de la última sincronización</w:t>
            </w:r>
          </w:p>
        </w:tc>
        <w:tc>
          <w:tcPr>
            <w:tcW w:w="2448" w:type="dxa"/>
          </w:tcPr>
          <w:p w14:paraId="05FC1C44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Solo local</w:t>
            </w:r>
          </w:p>
        </w:tc>
      </w:tr>
      <w:tr w:rsidR="004A01BB" w14:paraId="295B885F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019C38A" w14:textId="77777777" w:rsidR="004A01BB" w:rsidRDefault="00EB684B">
            <w:r>
              <w:rPr>
                <w:sz w:val="18"/>
              </w:rPr>
              <w:t>pedidos_cache_&lt;id&gt;</w:t>
            </w:r>
          </w:p>
        </w:tc>
        <w:tc>
          <w:tcPr>
            <w:tcW w:w="3744" w:type="dxa"/>
          </w:tcPr>
          <w:p w14:paraId="476F5096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Último estado conocido</w:t>
            </w:r>
          </w:p>
        </w:tc>
        <w:tc>
          <w:tcPr>
            <w:tcW w:w="2448" w:type="dxa"/>
          </w:tcPr>
          <w:p w14:paraId="147360F6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Copia de MySQL</w:t>
            </w:r>
          </w:p>
        </w:tc>
      </w:tr>
      <w:tr w:rsidR="004A01BB" w14:paraId="16AA810F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78B7788" w14:textId="77777777" w:rsidR="004A01BB" w:rsidRDefault="00EB684B">
            <w:r>
              <w:rPr>
                <w:sz w:val="18"/>
              </w:rPr>
              <w:t>pedidos_pendientes</w:t>
            </w:r>
          </w:p>
        </w:tc>
        <w:tc>
          <w:tcPr>
            <w:tcW w:w="3744" w:type="dxa"/>
          </w:tcPr>
          <w:p w14:paraId="7C758022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Solicitudes sin enviar</w:t>
            </w:r>
          </w:p>
        </w:tc>
        <w:tc>
          <w:tcPr>
            <w:tcW w:w="2448" w:type="dxa"/>
          </w:tcPr>
          <w:p w14:paraId="42C18F7D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 convierte en MySQL</w:t>
            </w:r>
          </w:p>
        </w:tc>
      </w:tr>
      <w:tr w:rsidR="004A01BB" w14:paraId="6A0E8786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625DD57" w14:textId="77777777" w:rsidR="004A01BB" w:rsidRDefault="00EB684B">
            <w:r>
              <w:rPr>
                <w:sz w:val="18"/>
              </w:rPr>
              <w:t>origen_datos</w:t>
            </w:r>
          </w:p>
        </w:tc>
        <w:tc>
          <w:tcPr>
            <w:tcW w:w="3744" w:type="dxa"/>
          </w:tcPr>
          <w:p w14:paraId="15A911A0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IP y puertos del servidor</w:t>
            </w:r>
          </w:p>
        </w:tc>
        <w:tc>
          <w:tcPr>
            <w:tcW w:w="2448" w:type="dxa"/>
          </w:tcPr>
          <w:p w14:paraId="1215D163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Solo local</w:t>
            </w:r>
          </w:p>
        </w:tc>
      </w:tr>
    </w:tbl>
    <w:p w14:paraId="4A72013C" w14:textId="77777777" w:rsidR="004A01BB" w:rsidRDefault="004A01BB"/>
    <w:p w14:paraId="12A647AC" w14:textId="77777777" w:rsidR="004A01BB" w:rsidRDefault="00EB684B">
      <w:r>
        <w:rPr>
          <w:sz w:val="21"/>
        </w:rPr>
        <w:t xml:space="preserve">La distincion de la tercera columna importa. </w:t>
      </w:r>
      <w:r>
        <w:rPr>
          <w:b/>
          <w:sz w:val="21"/>
        </w:rPr>
        <w:t>Una copia</w:t>
      </w:r>
      <w:r>
        <w:rPr>
          <w:sz w:val="21"/>
        </w:rPr>
        <w:t xml:space="preserve"> puede borrarse sin perder nada: se vuelve a pedir. </w:t>
      </w:r>
      <w:r>
        <w:rPr>
          <w:b/>
          <w:sz w:val="21"/>
        </w:rPr>
        <w:t>Lo solo local</w:t>
      </w:r>
      <w:r>
        <w:rPr>
          <w:sz w:val="21"/>
        </w:rPr>
        <w:t xml:space="preserve"> no existe en ningun otro sitio, y perderlo seria perder trabajo del usuario.</w:t>
      </w:r>
    </w:p>
    <w:p w14:paraId="1018420B" w14:textId="77777777" w:rsidR="004A01BB" w:rsidRDefault="00EB684B">
      <w:pPr>
        <w:pStyle w:val="Ttulo2"/>
      </w:pPr>
      <w:bookmarkStart w:id="3" w:name="_Toc243293044"/>
      <w:r>
        <w:rPr>
          <w:rFonts w:ascii="Arial" w:eastAsia="Arial" w:hAnsi="Arial" w:cs="Arial"/>
        </w:rPr>
        <w:t>La capa base</w:t>
      </w:r>
      <w:bookmarkEnd w:id="3"/>
    </w:p>
    <w:p w14:paraId="0DAA4816" w14:textId="77777777" w:rsidR="004A01BB" w:rsidRDefault="00EB684B">
      <w:r>
        <w:rPr>
          <w:rFonts w:ascii="Consolas" w:eastAsia="Consolas" w:hAnsi="Consolas" w:cs="Consolas"/>
          <w:sz w:val="19"/>
        </w:rPr>
        <w:t>StorageService</w:t>
      </w:r>
      <w:r>
        <w:rPr>
          <w:sz w:val="21"/>
        </w:rPr>
        <w:t xml:space="preserve"> envuelve Preferences para que nadie mas repita el </w:t>
      </w:r>
      <w:r>
        <w:rPr>
          <w:rFonts w:ascii="Consolas" w:eastAsia="Consolas" w:hAnsi="Consolas" w:cs="Consolas"/>
          <w:sz w:val="19"/>
        </w:rPr>
        <w:t>JSON.parse</w:t>
      </w:r>
      <w:r>
        <w:rPr>
          <w:sz w:val="21"/>
        </w:rPr>
        <w:t xml:space="preserve"> / </w:t>
      </w:r>
      <w:r>
        <w:rPr>
          <w:rFonts w:ascii="Consolas" w:eastAsia="Consolas" w:hAnsi="Consolas" w:cs="Consolas"/>
          <w:sz w:val="19"/>
        </w:rPr>
        <w:t>JSON.stringify</w:t>
      </w:r>
      <w:r>
        <w:rPr>
          <w:sz w:val="21"/>
        </w:rPr>
        <w:t>, y protege el arranque: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A01BB" w14:paraId="07F183B8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589C2E49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async obtener&lt;T&gt;(clave: string): Promise&lt;T | null&gt; {</w:t>
            </w:r>
          </w:p>
          <w:p w14:paraId="7AA88C7E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const { value } = await Preferences.get({ key: clave });</w:t>
            </w:r>
          </w:p>
          <w:p w14:paraId="2F22C625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if (value === null) return null;</w:t>
            </w:r>
          </w:p>
          <w:p w14:paraId="64184365" w14:textId="77777777" w:rsidR="004A01BB" w:rsidRDefault="004A01BB">
            <w:pPr>
              <w:spacing w:after="0"/>
            </w:pPr>
          </w:p>
          <w:p w14:paraId="11DE5E40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try {</w:t>
            </w:r>
          </w:p>
          <w:p w14:paraId="1AD26796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return JSON.parse(value) as T;</w:t>
            </w:r>
          </w:p>
          <w:p w14:paraId="14DCB106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 catch {</w:t>
            </w:r>
          </w:p>
          <w:p w14:paraId="717FEA40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// Si el valor guardado quedo corrupto se descarta en lugar</w:t>
            </w:r>
          </w:p>
          <w:p w14:paraId="534A867F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// de tronar: vale mas empezar de cero que dejar la</w:t>
            </w:r>
          </w:p>
          <w:p w14:paraId="6D1689AE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// aplicacion sin arrancar.</w:t>
            </w:r>
          </w:p>
          <w:p w14:paraId="14ACC65C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await this.eliminar(clave);</w:t>
            </w:r>
          </w:p>
          <w:p w14:paraId="43426B7F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return null;</w:t>
            </w:r>
          </w:p>
          <w:p w14:paraId="6622CA31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</w:t>
            </w:r>
          </w:p>
          <w:p w14:paraId="5FB39895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5756D96C" w14:textId="77777777" w:rsidR="004A01BB" w:rsidRDefault="004A01BB"/>
    <w:p w14:paraId="39DFEB30" w14:textId="77777777" w:rsidR="004A01BB" w:rsidRDefault="00EB684B">
      <w:pPr>
        <w:jc w:val="center"/>
      </w:pPr>
      <w:r>
        <w:rPr>
          <w:noProof/>
        </w:rPr>
        <w:drawing>
          <wp:inline distT="0" distB="0" distL="0" distR="0" wp14:anchorId="32A08851" wp14:editId="539A5F58">
            <wp:extent cx="3840480" cy="41689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c-don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16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59F1" w14:textId="77777777" w:rsidR="004A01BB" w:rsidRDefault="00EB684B">
      <w:pPr>
        <w:jc w:val="center"/>
      </w:pPr>
      <w:r>
        <w:rPr>
          <w:i/>
          <w:color w:val="555555"/>
          <w:sz w:val="18"/>
        </w:rPr>
        <w:t>Figura 1. Que vive en el dispositivo, que en el servidor y como se relacionan.</w:t>
      </w:r>
    </w:p>
    <w:p w14:paraId="7EDD53A8" w14:textId="77777777" w:rsidR="004A01BB" w:rsidRDefault="004A01BB"/>
    <w:p w14:paraId="0BDF3D75" w14:textId="77777777" w:rsidR="004A01BB" w:rsidRDefault="00EB684B">
      <w:pPr>
        <w:pStyle w:val="Ttulo1"/>
      </w:pPr>
      <w:bookmarkStart w:id="4" w:name="_Toc243293045"/>
      <w:r>
        <w:rPr>
          <w:rFonts w:ascii="Arial" w:eastAsia="Arial" w:hAnsi="Arial" w:cs="Arial"/>
        </w:rPr>
        <w:t>Consulta remota</w:t>
      </w:r>
      <w:bookmarkEnd w:id="4"/>
    </w:p>
    <w:p w14:paraId="0E457ADD" w14:textId="77777777" w:rsidR="004A01BB" w:rsidRDefault="00EB684B">
      <w:r>
        <w:rPr>
          <w:sz w:val="21"/>
        </w:rPr>
        <w:t xml:space="preserve">Los tres repositorios consumen la API REST a traves de </w:t>
      </w:r>
      <w:r>
        <w:rPr>
          <w:rFonts w:ascii="Consolas" w:eastAsia="Consolas" w:hAnsi="Consolas" w:cs="Consolas"/>
          <w:sz w:val="19"/>
        </w:rPr>
        <w:t>HttpService</w:t>
      </w:r>
      <w:r>
        <w:rPr>
          <w:sz w:val="21"/>
        </w:rPr>
        <w:t xml:space="preserve">. Cada lectura hace dos cosas: actualizar la vista y </w:t>
      </w:r>
      <w:r>
        <w:rPr>
          <w:b/>
          <w:sz w:val="21"/>
        </w:rPr>
        <w:t>refrescar la copia local</w:t>
      </w:r>
      <w:r>
        <w:rPr>
          <w:sz w:val="21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A01BB" w14:paraId="2778CCC9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1A871D18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async listar(): Promise&lt;Producto[]&gt; {</w:t>
            </w:r>
          </w:p>
          <w:p w14:paraId="4C73ED05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try {</w:t>
            </w:r>
          </w:p>
          <w:p w14:paraId="1658C7B7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const productos = await this.http.get&lt;Producto[]&gt;(url);</w:t>
            </w:r>
          </w:p>
          <w:p w14:paraId="66F2645C" w14:textId="77777777" w:rsidR="004A01BB" w:rsidRDefault="004A01BB">
            <w:pPr>
              <w:spacing w:after="0"/>
            </w:pPr>
          </w:p>
          <w:p w14:paraId="7C01160E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this.productos.set(productos);   // signal: la vista se repinta</w:t>
            </w:r>
          </w:p>
          <w:p w14:paraId="50B801DC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this.desdeCache.set(false);</w:t>
            </w:r>
          </w:p>
          <w:p w14:paraId="3E2C289E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await this.guardarCache(productos);</w:t>
            </w:r>
          </w:p>
          <w:p w14:paraId="3F1F0B1E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return productos;</w:t>
            </w:r>
          </w:p>
          <w:p w14:paraId="24FA4FF2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 catch (e) {</w:t>
            </w:r>
          </w:p>
          <w:p w14:paraId="31D9CCC8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await this.cargarCache();   // deja los ultimos datos conocidos</w:t>
            </w:r>
          </w:p>
          <w:p w14:paraId="0B91F4A5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throw e;                    // pero el error sigue propagandose</w:t>
            </w:r>
          </w:p>
          <w:p w14:paraId="79630533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</w:t>
            </w:r>
          </w:p>
          <w:p w14:paraId="66CB7C9F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6054F982" w14:textId="77777777" w:rsidR="004A01BB" w:rsidRDefault="004A01BB"/>
    <w:p w14:paraId="36F4DCCC" w14:textId="77777777" w:rsidR="004A01BB" w:rsidRDefault="00EB684B">
      <w:r>
        <w:rPr>
          <w:b/>
          <w:sz w:val="21"/>
        </w:rPr>
        <w:t>El error se vuelve a lanzar.</w:t>
      </w:r>
      <w:r>
        <w:rPr>
          <w:sz w:val="21"/>
        </w:rPr>
        <w:t xml:space="preserve"> Tragarselo habria hecho que el usuario confundiera datos viejos con actuales: la cache evita la pantalla vacia, pero no oculta el problema.</w:t>
      </w:r>
    </w:p>
    <w:p w14:paraId="6AC75F84" w14:textId="77777777" w:rsidR="004A01BB" w:rsidRDefault="00EB684B">
      <w:pPr>
        <w:pStyle w:val="Ttulo2"/>
      </w:pPr>
      <w:bookmarkStart w:id="5" w:name="_Toc243293046"/>
      <w:r>
        <w:rPr>
          <w:rFonts w:ascii="Arial" w:eastAsia="Arial" w:hAnsi="Arial" w:cs="Arial"/>
        </w:rPr>
        <w:t>Verificación</w:t>
      </w:r>
      <w:bookmarkEnd w:id="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A01BB" w14:paraId="7F1C0625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7DA829E2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OK   la consulta remota trae el catalogo -&gt; 10 productos</w:t>
            </w:r>
          </w:p>
          <w:p w14:paraId="375BC8B3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OK   se guarda copia local del catalogo  -&gt; 10 en el dispositivo</w:t>
            </w:r>
          </w:p>
          <w:p w14:paraId="572F4FC5" w14:textId="77777777" w:rsidR="004A01BB" w:rsidRDefault="004A01BB">
            <w:pPr>
              <w:spacing w:after="0"/>
            </w:pPr>
          </w:p>
          <w:p w14:paraId="4D14231D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claves locales: CapacitorStorage.productos_sincronizado,</w:t>
            </w:r>
          </w:p>
          <w:p w14:paraId="1893F49E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               CapacitorStorage.productos_cache</w:t>
            </w:r>
          </w:p>
        </w:tc>
      </w:tr>
    </w:tbl>
    <w:p w14:paraId="7124B4D8" w14:textId="77777777" w:rsidR="004A01BB" w:rsidRDefault="004A01BB"/>
    <w:p w14:paraId="283AC8F8" w14:textId="77777777" w:rsidR="004A01BB" w:rsidRDefault="00EB684B">
      <w:pPr>
        <w:pStyle w:val="Ttulo1"/>
      </w:pPr>
      <w:bookmarkStart w:id="6" w:name="_Toc243293047"/>
      <w:r>
        <w:rPr>
          <w:rFonts w:ascii="Arial" w:eastAsia="Arial" w:hAnsi="Arial" w:cs="Arial"/>
        </w:rPr>
        <w:t>Sincronización de información</w:t>
      </w:r>
      <w:bookmarkEnd w:id="6"/>
    </w:p>
    <w:p w14:paraId="723C875D" w14:textId="77777777" w:rsidR="004A01BB" w:rsidRDefault="00EB684B">
      <w:r>
        <w:rPr>
          <w:sz w:val="21"/>
        </w:rPr>
        <w:t>La sincronizacion tiene dos sentidos, y se resuelven distinto.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192"/>
      </w:tblGrid>
      <w:tr w:rsidR="004A01BB" w14:paraId="18392C10" w14:textId="77777777" w:rsidTr="004A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722009C" w14:textId="77777777" w:rsidR="004A01BB" w:rsidRDefault="00EB684B">
            <w:r>
              <w:rPr>
                <w:sz w:val="19"/>
              </w:rPr>
              <w:t>Sentido</w:t>
            </w:r>
          </w:p>
        </w:tc>
        <w:tc>
          <w:tcPr>
            <w:tcW w:w="6192" w:type="dxa"/>
          </w:tcPr>
          <w:p w14:paraId="0E7E2409" w14:textId="77777777" w:rsidR="004A01BB" w:rsidRDefault="00EB6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Cómo funciona</w:t>
            </w:r>
          </w:p>
        </w:tc>
      </w:tr>
      <w:tr w:rsidR="004A01BB" w14:paraId="545065F3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645C1D87" w14:textId="77777777" w:rsidR="004A01BB" w:rsidRDefault="00EB684B">
            <w:r>
              <w:rPr>
                <w:sz w:val="19"/>
              </w:rPr>
              <w:t>Servidor → dispositivo</w:t>
            </w:r>
          </w:p>
        </w:tc>
        <w:tc>
          <w:tcPr>
            <w:tcW w:w="6192" w:type="dxa"/>
          </w:tcPr>
          <w:p w14:paraId="3CE5BB54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Cada lectura correcta refresca la copia local</w:t>
            </w:r>
          </w:p>
        </w:tc>
      </w:tr>
      <w:tr w:rsidR="004A01BB" w14:paraId="447AC239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B63EC5A" w14:textId="77777777" w:rsidR="004A01BB" w:rsidRDefault="00EB684B">
            <w:r>
              <w:rPr>
                <w:sz w:val="19"/>
              </w:rPr>
              <w:t>Dispositivo → servidor</w:t>
            </w:r>
          </w:p>
        </w:tc>
        <w:tc>
          <w:tcPr>
            <w:tcW w:w="6192" w:type="dxa"/>
          </w:tcPr>
          <w:p w14:paraId="336F00B4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Las escrituras que fallaron por red se encolan y se envían al reconectar</w:t>
            </w:r>
          </w:p>
        </w:tc>
      </w:tr>
    </w:tbl>
    <w:p w14:paraId="3479CD77" w14:textId="77777777" w:rsidR="004A01BB" w:rsidRDefault="004A01BB"/>
    <w:p w14:paraId="3FCC1005" w14:textId="77777777" w:rsidR="004A01BB" w:rsidRDefault="00EB684B">
      <w:pPr>
        <w:pStyle w:val="Ttulo2"/>
      </w:pPr>
      <w:bookmarkStart w:id="7" w:name="_Toc243293048"/>
      <w:r>
        <w:rPr>
          <w:rFonts w:ascii="Arial" w:eastAsia="Arial" w:hAnsi="Arial" w:cs="Arial"/>
        </w:rPr>
        <w:t>La cola de pendientes</w:t>
      </w:r>
      <w:bookmarkEnd w:id="7"/>
    </w:p>
    <w:p w14:paraId="128F55BA" w14:textId="77777777" w:rsidR="004A01BB" w:rsidRDefault="00EB684B">
      <w:r>
        <w:rPr>
          <w:sz w:val="21"/>
        </w:rPr>
        <w:t>Sin ella, un cliente que arma su proyecto en una azotea sin senal pierde el trabajo: pulsa Enviar, falla, y se queda sin nada.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A01BB" w14:paraId="080D8A8D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1FD8861B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 catch (e) {</w:t>
            </w:r>
          </w:p>
          <w:p w14:paraId="509D82DD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// Un fallo de red (codigo 0) no es culpa de la solicitud: se</w:t>
            </w:r>
          </w:p>
          <w:p w14:paraId="45B235F2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// guarda para mandarla en cuanto vuelva la conexion.</w:t>
            </w:r>
          </w:p>
          <w:p w14:paraId="60CC60B3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if (e instanceof ApiError &amp;&amp; e.codigo === 0) {</w:t>
            </w:r>
          </w:p>
          <w:p w14:paraId="1BA6A06D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await this.cola.encolar(solicitud);</w:t>
            </w:r>
          </w:p>
          <w:p w14:paraId="62653090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await this.carrito.vaciar();</w:t>
            </w:r>
          </w:p>
          <w:p w14:paraId="5F0502A4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this.mensajeOk.set('Sin conexion: tu solicitud quedo guardada...');</w:t>
            </w:r>
          </w:p>
          <w:p w14:paraId="5E4330DB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 else {</w:t>
            </w:r>
          </w:p>
          <w:p w14:paraId="52B6353F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this.mostrarError(e);</w:t>
            </w:r>
          </w:p>
          <w:p w14:paraId="33259D1C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</w:t>
            </w:r>
          </w:p>
          <w:p w14:paraId="4509123D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0A88F547" w14:textId="77777777" w:rsidR="004A01BB" w:rsidRDefault="004A01BB"/>
    <w:p w14:paraId="43366528" w14:textId="77777777" w:rsidR="004A01BB" w:rsidRDefault="00EB684B">
      <w:r>
        <w:rPr>
          <w:b/>
          <w:sz w:val="21"/>
        </w:rPr>
        <w:t>Solo se encolan los fallos de red.</w:t>
      </w:r>
      <w:r>
        <w:rPr>
          <w:sz w:val="21"/>
        </w:rPr>
        <w:t xml:space="preserve"> Si el servidor respondio 422 porque falta stock, reintentarlo despues dara el mismo error: eso hay que corregirlo, no reintentarlo. Esa distincion la permite el codigo </w:t>
      </w:r>
      <w:r>
        <w:rPr>
          <w:rFonts w:ascii="Consolas" w:eastAsia="Consolas" w:hAnsi="Consolas" w:cs="Consolas"/>
          <w:sz w:val="19"/>
        </w:rPr>
        <w:t>0</w:t>
      </w:r>
      <w:r>
        <w:rPr>
          <w:sz w:val="21"/>
        </w:rPr>
        <w:t>, reservado para los fallos sin respuesta.</w:t>
      </w:r>
    </w:p>
    <w:p w14:paraId="18D38A7F" w14:textId="77777777" w:rsidR="004A01BB" w:rsidRDefault="00EB684B">
      <w:pPr>
        <w:pStyle w:val="Ttulo2"/>
      </w:pPr>
      <w:bookmarkStart w:id="8" w:name="_Toc243293049"/>
      <w:r>
        <w:rPr>
          <w:rFonts w:ascii="Arial" w:eastAsia="Arial" w:hAnsi="Arial" w:cs="Arial"/>
        </w:rPr>
        <w:t>Qué pasa si una solicitud sigue fallando</w:t>
      </w:r>
      <w:bookmarkEnd w:id="8"/>
    </w:p>
    <w:p w14:paraId="0674F13F" w14:textId="77777777" w:rsidR="004A01BB" w:rsidRDefault="00EB684B">
      <w:r>
        <w:rPr>
          <w:sz w:val="21"/>
        </w:rPr>
        <w:t>Se conserva en la cola con el numero de intentos y el ultimo error, y la vista del carrito los muestra. Si el fallo vuelve a ser de red, el bucle se corta: insistir con las siguientes solo gastaria tiempo.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A01BB" w14:paraId="40B0A495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4F57BFD3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if (esFalloDeRed) {</w:t>
            </w:r>
          </w:p>
          <w:p w14:paraId="7466D57F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// Sigue sin haber conexion: no tiene sentido continuar.</w:t>
            </w:r>
          </w:p>
          <w:p w14:paraId="28194CCB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cortado = true;</w:t>
            </w:r>
          </w:p>
          <w:p w14:paraId="6DA3D1B3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53A6B8FA" w14:textId="77777777" w:rsidR="004A01BB" w:rsidRDefault="004A01BB"/>
    <w:p w14:paraId="3E132849" w14:textId="77777777" w:rsidR="004A01BB" w:rsidRDefault="00EB684B">
      <w:pPr>
        <w:pStyle w:val="Ttulo1"/>
      </w:pPr>
      <w:bookmarkStart w:id="9" w:name="_Toc243293050"/>
      <w:r>
        <w:rPr>
          <w:rFonts w:ascii="Arial" w:eastAsia="Arial" w:hAnsi="Arial" w:cs="Arial"/>
        </w:rPr>
        <w:t>Manejo de pérdida de Internet</w:t>
      </w:r>
      <w:bookmarkEnd w:id="9"/>
    </w:p>
    <w:p w14:paraId="7FFD4DB6" w14:textId="77777777" w:rsidR="004A01BB" w:rsidRDefault="00EB684B">
      <w:r>
        <w:rPr>
          <w:rFonts w:ascii="Consolas" w:eastAsia="Consolas" w:hAnsi="Consolas" w:cs="Consolas"/>
          <w:sz w:val="19"/>
        </w:rPr>
        <w:t>ConexionService</w:t>
      </w:r>
      <w:r>
        <w:rPr>
          <w:sz w:val="21"/>
        </w:rPr>
        <w:t xml:space="preserve"> distingue dos cosas que suelen confundirse: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3744"/>
        <w:gridCol w:w="3600"/>
      </w:tblGrid>
      <w:tr w:rsidR="004A01BB" w14:paraId="08D366EF" w14:textId="77777777" w:rsidTr="004A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39B2D1D" w14:textId="77777777" w:rsidR="004A01BB" w:rsidRDefault="00EB684B">
            <w:r>
              <w:rPr>
                <w:sz w:val="19"/>
              </w:rPr>
              <w:t>Concepto</w:t>
            </w:r>
          </w:p>
        </w:tc>
        <w:tc>
          <w:tcPr>
            <w:tcW w:w="3744" w:type="dxa"/>
          </w:tcPr>
          <w:p w14:paraId="631E7DE3" w14:textId="77777777" w:rsidR="004A01BB" w:rsidRDefault="00EB6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Qué significa</w:t>
            </w:r>
          </w:p>
        </w:tc>
        <w:tc>
          <w:tcPr>
            <w:tcW w:w="3600" w:type="dxa"/>
          </w:tcPr>
          <w:p w14:paraId="23D04AD4" w14:textId="77777777" w:rsidR="004A01BB" w:rsidRDefault="00EB6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Cómo se sabe</w:t>
            </w:r>
          </w:p>
        </w:tc>
      </w:tr>
      <w:tr w:rsidR="004A01BB" w14:paraId="095588D2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1208FFA" w14:textId="77777777" w:rsidR="004A01BB" w:rsidRDefault="00EB684B">
            <w:r>
              <w:rPr>
                <w:sz w:val="19"/>
              </w:rPr>
              <w:t>Red</w:t>
            </w:r>
          </w:p>
        </w:tc>
        <w:tc>
          <w:tcPr>
            <w:tcW w:w="3744" w:type="dxa"/>
          </w:tcPr>
          <w:p w14:paraId="494049A7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El dispositivo tiene wifi o datos</w:t>
            </w:r>
          </w:p>
        </w:tc>
        <w:tc>
          <w:tcPr>
            <w:tcW w:w="3600" w:type="dxa"/>
          </w:tcPr>
          <w:p w14:paraId="425671B8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Capacitor Network</w:t>
            </w:r>
          </w:p>
        </w:tc>
      </w:tr>
      <w:tr w:rsidR="004A01BB" w14:paraId="535C0041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</w:tcPr>
          <w:p w14:paraId="316EA620" w14:textId="77777777" w:rsidR="004A01BB" w:rsidRDefault="00EB684B">
            <w:r>
              <w:rPr>
                <w:sz w:val="19"/>
              </w:rPr>
              <w:t>Servidor</w:t>
            </w:r>
          </w:p>
        </w:tc>
        <w:tc>
          <w:tcPr>
            <w:tcW w:w="3744" w:type="dxa"/>
          </w:tcPr>
          <w:p w14:paraId="7CE7D830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La API responde</w:t>
            </w:r>
          </w:p>
        </w:tc>
        <w:tc>
          <w:tcPr>
            <w:tcW w:w="3600" w:type="dxa"/>
          </w:tcPr>
          <w:p w14:paraId="655D9CFA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Cada petición de HttpService</w:t>
            </w:r>
          </w:p>
        </w:tc>
      </w:tr>
    </w:tbl>
    <w:p w14:paraId="0B82AADD" w14:textId="77777777" w:rsidR="004A01BB" w:rsidRDefault="004A01BB"/>
    <w:p w14:paraId="2EE18D52" w14:textId="77777777" w:rsidR="004A01BB" w:rsidRDefault="00EB684B">
      <w:r>
        <w:rPr>
          <w:b/>
          <w:sz w:val="21"/>
        </w:rPr>
        <w:t>No son el mismo problema</w:t>
      </w:r>
      <w:r>
        <w:rPr>
          <w:sz w:val="21"/>
        </w:rPr>
        <w:t xml:space="preserve"> y el usuario no puede resolverlos igual. Sin red, lo util es “revisa tu wifi”; con red pero sin servidor, lo util es “no es tu telefono, el servicio esta caido”.</w:t>
      </w:r>
    </w:p>
    <w:p w14:paraId="1DF73CA3" w14:textId="77777777" w:rsidR="004A01BB" w:rsidRDefault="00EB684B">
      <w:pPr>
        <w:pStyle w:val="Ttulo2"/>
      </w:pPr>
      <w:bookmarkStart w:id="10" w:name="_Toc243293051"/>
      <w:r>
        <w:rPr>
          <w:rFonts w:ascii="Arial" w:eastAsia="Arial" w:hAnsi="Arial" w:cs="Arial"/>
        </w:rPr>
        <w:t>Qué se puede seguir haciendo sin conexión</w:t>
      </w:r>
      <w:bookmarkEnd w:id="10"/>
    </w:p>
    <w:p w14:paraId="30DDF562" w14:textId="77777777" w:rsidR="004A01BB" w:rsidRDefault="00EB684B">
      <w:pPr>
        <w:pStyle w:val="Listaconvietas"/>
      </w:pPr>
      <w:r>
        <w:rPr>
          <w:b/>
          <w:sz w:val="21"/>
        </w:rPr>
        <w:t>Navegar el catálogo</w:t>
      </w:r>
      <w:r>
        <w:rPr>
          <w:sz w:val="21"/>
        </w:rPr>
        <w:t xml:space="preserve"> completo, servido desde la copia local.</w:t>
      </w:r>
    </w:p>
    <w:p w14:paraId="4E1B84F8" w14:textId="77777777" w:rsidR="004A01BB" w:rsidRDefault="00EB684B">
      <w:pPr>
        <w:pStyle w:val="Listaconvietas"/>
      </w:pPr>
      <w:r>
        <w:rPr>
          <w:b/>
          <w:sz w:val="21"/>
        </w:rPr>
        <w:t>Armar el carrito</w:t>
      </w:r>
      <w:r>
        <w:rPr>
          <w:sz w:val="21"/>
        </w:rPr>
        <w:t>, que es 100 % local y nunca necesitó red.</w:t>
      </w:r>
    </w:p>
    <w:p w14:paraId="10C90C2B" w14:textId="77777777" w:rsidR="004A01BB" w:rsidRDefault="00EB684B">
      <w:pPr>
        <w:pStyle w:val="Listaconvietas"/>
      </w:pPr>
      <w:r>
        <w:rPr>
          <w:b/>
          <w:sz w:val="21"/>
        </w:rPr>
        <w:t>Consultar los pedidos</w:t>
      </w:r>
      <w:r>
        <w:rPr>
          <w:sz w:val="21"/>
        </w:rPr>
        <w:t>, con el último estado conocido.</w:t>
      </w:r>
    </w:p>
    <w:p w14:paraId="0BE47A95" w14:textId="77777777" w:rsidR="004A01BB" w:rsidRDefault="00EB684B">
      <w:pPr>
        <w:pStyle w:val="Listaconvietas"/>
      </w:pPr>
      <w:r>
        <w:rPr>
          <w:b/>
          <w:sz w:val="21"/>
        </w:rPr>
        <w:t>Enviar una solicitud</w:t>
      </w:r>
      <w:r>
        <w:rPr>
          <w:sz w:val="21"/>
        </w:rPr>
        <w:t>: queda guardada y se manda al reconectar.</w:t>
      </w:r>
    </w:p>
    <w:p w14:paraId="573F5901" w14:textId="77777777" w:rsidR="004A01BB" w:rsidRDefault="004A01BB"/>
    <w:p w14:paraId="34466204" w14:textId="77777777" w:rsidR="004A01BB" w:rsidRDefault="00EB684B">
      <w:pPr>
        <w:jc w:val="center"/>
      </w:pPr>
      <w:r>
        <w:rPr>
          <w:noProof/>
        </w:rPr>
        <w:drawing>
          <wp:inline distT="0" distB="0" distL="0" distR="0" wp14:anchorId="64489D97" wp14:editId="50D295E7">
            <wp:extent cx="5212080" cy="38276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-off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82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0774" w14:textId="77777777" w:rsidR="004A01BB" w:rsidRDefault="00EB684B">
      <w:pPr>
        <w:jc w:val="center"/>
      </w:pPr>
      <w:r>
        <w:rPr>
          <w:i/>
          <w:color w:val="555555"/>
          <w:sz w:val="18"/>
        </w:rPr>
        <w:t>Figura 2. Sin conexion: indicador ambar, aviso con la hora del ultimo contacto, y el catalogo sigue navegable.</w:t>
      </w:r>
    </w:p>
    <w:p w14:paraId="0CC99202" w14:textId="77777777" w:rsidR="004A01BB" w:rsidRDefault="004A01BB"/>
    <w:p w14:paraId="2BF3184A" w14:textId="77777777" w:rsidR="004A01BB" w:rsidRDefault="00EB684B">
      <w:pPr>
        <w:pStyle w:val="Ttulo1"/>
      </w:pPr>
      <w:bookmarkStart w:id="11" w:name="_Toc243293052"/>
      <w:r>
        <w:rPr>
          <w:rFonts w:ascii="Arial" w:eastAsia="Arial" w:hAnsi="Arial" w:cs="Arial"/>
        </w:rPr>
        <w:t>Recuperación de conexión</w:t>
      </w:r>
      <w:bookmarkEnd w:id="11"/>
    </w:p>
    <w:p w14:paraId="27F7A640" w14:textId="77777777" w:rsidR="004A01BB" w:rsidRDefault="00EB684B">
      <w:r>
        <w:rPr>
          <w:sz w:val="21"/>
        </w:rPr>
        <w:t>Es donde estaba el hueco mas importante. Antes de esta entrega la cola solo se vaciaba si el usuario entraba al carrito; ahora se vacia sola en cuanto vuelve la red.</w:t>
      </w:r>
    </w:p>
    <w:p w14:paraId="62B1B725" w14:textId="77777777" w:rsidR="004A01BB" w:rsidRDefault="00EB684B">
      <w:pPr>
        <w:pStyle w:val="Ttulo2"/>
      </w:pPr>
      <w:bookmarkStart w:id="12" w:name="_Toc243293053"/>
      <w:r>
        <w:rPr>
          <w:rFonts w:ascii="Arial" w:eastAsia="Arial" w:hAnsi="Arial" w:cs="Arial"/>
        </w:rPr>
        <w:t>Cómo se avisa de la reconexión</w:t>
      </w:r>
      <w:bookmarkEnd w:id="12"/>
    </w:p>
    <w:p w14:paraId="56CBF4BC" w14:textId="77777777" w:rsidR="004A01BB" w:rsidRDefault="00EB684B">
      <w:r>
        <w:rPr>
          <w:rFonts w:ascii="Consolas" w:eastAsia="Consolas" w:hAnsi="Consolas" w:cs="Consolas"/>
          <w:sz w:val="19"/>
        </w:rPr>
        <w:t>ConexionService</w:t>
      </w:r>
      <w:r>
        <w:rPr>
          <w:sz w:val="21"/>
        </w:rPr>
        <w:t xml:space="preserve"> mantiene una lista de funciones a las que avisar. Se eligio ese mecanismo en lugar de inyectar aqui los repositorios por una razon concreta: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A01BB" w14:paraId="2374BA13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6978B885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/**</w:t>
            </w:r>
          </w:p>
          <w:p w14:paraId="574BB98E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* Se usa una lista de funciones en lugar de inyectar aqui los</w:t>
            </w:r>
          </w:p>
          <w:p w14:paraId="0F1A645D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* repositorios que necesitan sincronizar: ConexionService es una</w:t>
            </w:r>
          </w:p>
          <w:p w14:paraId="02890D38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* capa base y no debe conocer a quienes la usan. Si lo hiciera,</w:t>
            </w:r>
          </w:p>
          <w:p w14:paraId="5ECCD11E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* PendientesRepository dependeria de el y el de</w:t>
            </w:r>
          </w:p>
          <w:p w14:paraId="727F5971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* PendientesRepository, una dependencia circular que Angular no</w:t>
            </w:r>
          </w:p>
          <w:p w14:paraId="1A974A53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* puede resolver.</w:t>
            </w:r>
          </w:p>
          <w:p w14:paraId="390B18CF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*/</w:t>
            </w:r>
          </w:p>
          <w:p w14:paraId="79C3A20D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private readonly alRecuperar: (() =&gt; void | Promise&lt;void&gt;)[] = [];</w:t>
            </w:r>
          </w:p>
          <w:p w14:paraId="612CB94B" w14:textId="77777777" w:rsidR="004A01BB" w:rsidRDefault="004A01BB">
            <w:pPr>
              <w:spacing w:after="0"/>
            </w:pPr>
          </w:p>
          <w:p w14:paraId="0BCD53BB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Network.addListener('networkStatusChange', (nuevo) =&gt; {</w:t>
            </w:r>
          </w:p>
          <w:p w14:paraId="5F11EC79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this.aplicar(nuevo);</w:t>
            </w:r>
          </w:p>
          <w:p w14:paraId="4DA9B8FF" w14:textId="77777777" w:rsidR="004A01BB" w:rsidRDefault="004A01BB">
            <w:pPr>
              <w:spacing w:after="0"/>
            </w:pPr>
          </w:p>
          <w:p w14:paraId="032ADCB7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if (nuevo.connected) {</w:t>
            </w:r>
          </w:p>
          <w:p w14:paraId="1E62164C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this.servidorResponde.set(true);</w:t>
            </w:r>
          </w:p>
          <w:p w14:paraId="33FE35D5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this.avisarRecuperacion();</w:t>
            </w:r>
          </w:p>
          <w:p w14:paraId="3A63FD27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</w:t>
            </w:r>
          </w:p>
          <w:p w14:paraId="28F393AA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});</w:t>
            </w:r>
          </w:p>
        </w:tc>
      </w:tr>
    </w:tbl>
    <w:p w14:paraId="50133229" w14:textId="77777777" w:rsidR="004A01BB" w:rsidRDefault="004A01BB"/>
    <w:p w14:paraId="0B781EC6" w14:textId="77777777" w:rsidR="004A01BB" w:rsidRDefault="00EB684B">
      <w:pPr>
        <w:pStyle w:val="Ttulo2"/>
      </w:pPr>
      <w:bookmarkStart w:id="13" w:name="_Toc243293054"/>
      <w:r>
        <w:rPr>
          <w:rFonts w:ascii="Arial" w:eastAsia="Arial" w:hAnsi="Arial" w:cs="Arial"/>
        </w:rPr>
        <w:t>El suscriptor</w:t>
      </w:r>
      <w:bookmarkEnd w:id="1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A01BB" w14:paraId="4FACF941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1A41372C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constructor() {</w:t>
            </w:r>
          </w:p>
          <w:p w14:paraId="52EE5106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this.conexion.alVolverLaConexion(async () =&gt; {</w:t>
            </w:r>
          </w:p>
          <w:p w14:paraId="1BA73C4E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// Se lee el disco ANTES de decidir si hay trabajo.</w:t>
            </w:r>
          </w:p>
          <w:p w14:paraId="79C1501A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await this.cargar();</w:t>
            </w:r>
          </w:p>
          <w:p w14:paraId="082AF880" w14:textId="77777777" w:rsidR="004A01BB" w:rsidRDefault="004A01BB">
            <w:pPr>
              <w:spacing w:after="0"/>
            </w:pPr>
          </w:p>
          <w:p w14:paraId="738BEE22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if (!this.hayPendientes()) return;</w:t>
            </w:r>
          </w:p>
          <w:p w14:paraId="5A3B91ED" w14:textId="77777777" w:rsidR="004A01BB" w:rsidRDefault="004A01BB">
            <w:pPr>
              <w:spacing w:after="0"/>
            </w:pPr>
          </w:p>
          <w:p w14:paraId="3A5A0970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const r = await this.sincronizarSiHayConexion();</w:t>
            </w:r>
          </w:p>
          <w:p w14:paraId="2B28ED73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if (r.enviadas) this.ultimaSincronizacion.set(r);</w:t>
            </w:r>
          </w:p>
          <w:p w14:paraId="5C2A0D7F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});</w:t>
            </w:r>
          </w:p>
          <w:p w14:paraId="5454AE3B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</w:t>
            </w:r>
          </w:p>
        </w:tc>
      </w:tr>
    </w:tbl>
    <w:p w14:paraId="39E31B10" w14:textId="77777777" w:rsidR="004A01BB" w:rsidRDefault="004A01BB"/>
    <w:p w14:paraId="58921698" w14:textId="77777777" w:rsidR="004A01BB" w:rsidRDefault="00EB684B">
      <w:pPr>
        <w:jc w:val="center"/>
      </w:pPr>
      <w:r>
        <w:rPr>
          <w:noProof/>
        </w:rPr>
        <w:drawing>
          <wp:inline distT="0" distB="0" distL="0" distR="0" wp14:anchorId="39CD95E9" wp14:editId="1EFCE111">
            <wp:extent cx="5486400" cy="375325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c-secue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A0A1" w14:textId="77777777" w:rsidR="004A01BB" w:rsidRDefault="00EB684B">
      <w:pPr>
        <w:jc w:val="center"/>
      </w:pPr>
      <w:r>
        <w:rPr>
          <w:i/>
          <w:color w:val="555555"/>
          <w:sz w:val="18"/>
        </w:rPr>
        <w:t>Figura 3. La solicitud sobrevive a la perdida de conexion y se envia sola al volver la red.</w:t>
      </w:r>
    </w:p>
    <w:p w14:paraId="10143169" w14:textId="77777777" w:rsidR="004A01BB" w:rsidRDefault="004A01BB"/>
    <w:p w14:paraId="71B8326D" w14:textId="77777777" w:rsidR="004A01BB" w:rsidRDefault="00EB684B">
      <w:pPr>
        <w:pStyle w:val="Ttulo2"/>
      </w:pPr>
      <w:bookmarkStart w:id="14" w:name="_Toc243293055"/>
      <w:r>
        <w:rPr>
          <w:rFonts w:ascii="Arial" w:eastAsia="Arial" w:hAnsi="Arial" w:cs="Arial"/>
        </w:rPr>
        <w:t>Un error encontrado al probarlo</w:t>
      </w:r>
      <w:bookmarkEnd w:id="14"/>
    </w:p>
    <w:p w14:paraId="42738306" w14:textId="77777777" w:rsidR="004A01BB" w:rsidRDefault="00EB684B">
      <w:r>
        <w:rPr>
          <w:b/>
          <w:sz w:val="21"/>
        </w:rPr>
        <w:t>Sintoma.</w:t>
      </w:r>
      <w:r>
        <w:rPr>
          <w:sz w:val="21"/>
        </w:rPr>
        <w:t xml:space="preserve"> Con una solicitud guardada y el usuario en el catalogo, al volver la red no pasaba nada: la cola seguia con un elemento y no se mandaba ninguna peticion.</w:t>
      </w:r>
    </w:p>
    <w:p w14:paraId="647647BB" w14:textId="77777777" w:rsidR="004A01BB" w:rsidRDefault="00EB684B">
      <w:r>
        <w:rPr>
          <w:b/>
          <w:sz w:val="21"/>
        </w:rPr>
        <w:t>Causa.</w:t>
      </w:r>
      <w:r>
        <w:rPr>
          <w:sz w:val="21"/>
        </w:rPr>
        <w:t xml:space="preserve"> El suscriptor comprobaba si habia pendientes </w:t>
      </w:r>
      <w:r>
        <w:rPr>
          <w:b/>
          <w:sz w:val="21"/>
        </w:rPr>
        <w:t>antes</w:t>
      </w:r>
      <w:r>
        <w:rPr>
          <w:sz w:val="21"/>
        </w:rPr>
        <w:t xml:space="preserve"> de leer el disco: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A01BB" w14:paraId="54E8BD81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28AAC6DF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// Antes</w:t>
            </w:r>
          </w:p>
          <w:p w14:paraId="3A9C2F1B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if (!this.hayPendientes()) return;   // &lt;-- sale aqui</w:t>
            </w:r>
          </w:p>
          <w:p w14:paraId="14C7ED56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if (!this.pendientes().length) await this.cargar();</w:t>
            </w:r>
          </w:p>
        </w:tc>
      </w:tr>
    </w:tbl>
    <w:p w14:paraId="7FBADFB7" w14:textId="77777777" w:rsidR="004A01BB" w:rsidRDefault="004A01BB"/>
    <w:p w14:paraId="3F25783A" w14:textId="77777777" w:rsidR="004A01BB" w:rsidRDefault="00EB684B">
      <w:r>
        <w:rPr>
          <w:sz w:val="21"/>
        </w:rPr>
        <w:t xml:space="preserve">Al llegar desde otra vista, la memoria esta vacia aunque el dispositivo tenga solicitudes guardadas. La guarda se cumplia siempre y la funcion salia sin hacer nada. </w:t>
      </w:r>
      <w:r>
        <w:rPr>
          <w:b/>
          <w:sz w:val="21"/>
        </w:rPr>
        <w:t>Las dos lineas estaban en orden inverso.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A01BB" w14:paraId="6A201DD6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1B820F95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// Despues</w:t>
            </w:r>
          </w:p>
          <w:p w14:paraId="679C77AE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await this.cargar();                 // primero el disco</w:t>
            </w:r>
          </w:p>
          <w:p w14:paraId="78A84305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if (!this.hayPendientes()) return;   // y despues la decision</w:t>
            </w:r>
          </w:p>
        </w:tc>
      </w:tr>
    </w:tbl>
    <w:p w14:paraId="6D2580DE" w14:textId="77777777" w:rsidR="004A01BB" w:rsidRDefault="004A01BB"/>
    <w:p w14:paraId="52CDB497" w14:textId="77777777" w:rsidR="004A01BB" w:rsidRDefault="00EB684B">
      <w:r>
        <w:rPr>
          <w:b/>
          <w:sz w:val="21"/>
        </w:rPr>
        <w:t>Verificado:</w:t>
      </w:r>
      <w:r>
        <w:rPr>
          <w:sz w:val="21"/>
        </w:rPr>
        <w:t xml:space="preserve"> con el usuario en el catalogo, al reconectar se dispara </w:t>
      </w:r>
      <w:r>
        <w:rPr>
          <w:rFonts w:ascii="Consolas" w:eastAsia="Consolas" w:hAnsi="Consolas" w:cs="Consolas"/>
          <w:sz w:val="19"/>
        </w:rPr>
        <w:t>POST /api/pedidos.php</w:t>
      </w:r>
      <w:r>
        <w:rPr>
          <w:sz w:val="21"/>
        </w:rPr>
        <w:t xml:space="preserve"> solo y la cola pasa de 1 a 0 en menos de tres segundos.</w:t>
      </w:r>
    </w:p>
    <w:p w14:paraId="3895ED15" w14:textId="77777777" w:rsidR="004A01BB" w:rsidRDefault="00EB684B">
      <w:pPr>
        <w:jc w:val="center"/>
      </w:pPr>
      <w:r>
        <w:rPr>
          <w:noProof/>
        </w:rPr>
        <w:drawing>
          <wp:inline distT="0" distB="0" distL="0" distR="0" wp14:anchorId="6652FF59" wp14:editId="191ADFB0">
            <wp:extent cx="5212080" cy="40719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3-pendi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0B81" w14:textId="77777777" w:rsidR="004A01BB" w:rsidRDefault="00EB684B">
      <w:pPr>
        <w:jc w:val="center"/>
      </w:pPr>
      <w:r>
        <w:rPr>
          <w:i/>
          <w:color w:val="555555"/>
          <w:sz w:val="18"/>
        </w:rPr>
        <w:t>Figura 4. La solicitud queda guardada en el dispositivo.</w:t>
      </w:r>
    </w:p>
    <w:p w14:paraId="3E873BA4" w14:textId="77777777" w:rsidR="004A01BB" w:rsidRDefault="004A01BB"/>
    <w:p w14:paraId="6507CC02" w14:textId="77777777" w:rsidR="004A01BB" w:rsidRDefault="00EB684B">
      <w:pPr>
        <w:jc w:val="center"/>
      </w:pPr>
      <w:r>
        <w:rPr>
          <w:noProof/>
        </w:rPr>
        <w:drawing>
          <wp:inline distT="0" distB="0" distL="0" distR="0" wp14:anchorId="37041B0F" wp14:editId="338EEA2A">
            <wp:extent cx="5212080" cy="36647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4-recuper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6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42DD" w14:textId="77777777" w:rsidR="004A01BB" w:rsidRDefault="00EB684B">
      <w:pPr>
        <w:jc w:val="center"/>
      </w:pPr>
      <w:r>
        <w:rPr>
          <w:i/>
          <w:color w:val="555555"/>
          <w:sz w:val="18"/>
        </w:rPr>
        <w:t>Figura 5. Tras reconectar, la cola se vacio sin que el usuario hiciera nada.</w:t>
      </w:r>
    </w:p>
    <w:p w14:paraId="2B5405D5" w14:textId="77777777" w:rsidR="004A01BB" w:rsidRDefault="004A01BB"/>
    <w:p w14:paraId="5170856F" w14:textId="77777777" w:rsidR="004A01BB" w:rsidRDefault="00EB684B">
      <w:pPr>
        <w:pStyle w:val="Ttulo1"/>
      </w:pPr>
      <w:bookmarkStart w:id="15" w:name="_Toc243293056"/>
      <w:r>
        <w:rPr>
          <w:rFonts w:ascii="Arial" w:eastAsia="Arial" w:hAnsi="Arial" w:cs="Arial"/>
        </w:rPr>
        <w:t>Identificación visual offline/online</w:t>
      </w:r>
      <w:bookmarkEnd w:id="15"/>
    </w:p>
    <w:p w14:paraId="64BBD0FC" w14:textId="77777777" w:rsidR="004A01BB" w:rsidRDefault="00EB684B">
      <w:r>
        <w:rPr>
          <w:sz w:val="21"/>
        </w:rPr>
        <w:t>Hay dos elementos con papeles distintos.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736"/>
        <w:gridCol w:w="3888"/>
      </w:tblGrid>
      <w:tr w:rsidR="004A01BB" w14:paraId="697D9BE1" w14:textId="77777777" w:rsidTr="004A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44D2F56" w14:textId="77777777" w:rsidR="004A01BB" w:rsidRDefault="00EB684B">
            <w:r>
              <w:rPr>
                <w:sz w:val="19"/>
              </w:rPr>
              <w:t>Elemento</w:t>
            </w:r>
          </w:p>
        </w:tc>
        <w:tc>
          <w:tcPr>
            <w:tcW w:w="2736" w:type="dxa"/>
          </w:tcPr>
          <w:p w14:paraId="701DBD46" w14:textId="77777777" w:rsidR="004A01BB" w:rsidRDefault="00EB6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Cuándo aparece</w:t>
            </w:r>
          </w:p>
        </w:tc>
        <w:tc>
          <w:tcPr>
            <w:tcW w:w="3888" w:type="dxa"/>
          </w:tcPr>
          <w:p w14:paraId="3FF307C3" w14:textId="77777777" w:rsidR="004A01BB" w:rsidRDefault="00EB6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Qué dice</w:t>
            </w:r>
          </w:p>
        </w:tc>
      </w:tr>
      <w:tr w:rsidR="004A01BB" w14:paraId="07FEDAE6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2D1F0FD" w14:textId="77777777" w:rsidR="004A01BB" w:rsidRDefault="00EB684B">
            <w:r>
              <w:rPr>
                <w:sz w:val="19"/>
              </w:rPr>
              <w:t>Indicador de la barra</w:t>
            </w:r>
          </w:p>
        </w:tc>
        <w:tc>
          <w:tcPr>
            <w:tcW w:w="2736" w:type="dxa"/>
          </w:tcPr>
          <w:p w14:paraId="1B16E31E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Siempre</w:t>
            </w:r>
          </w:p>
        </w:tc>
        <w:tc>
          <w:tcPr>
            <w:tcW w:w="3888" w:type="dxa"/>
          </w:tcPr>
          <w:p w14:paraId="5813BB22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Semáforo de tres estados + pendientes</w:t>
            </w:r>
          </w:p>
        </w:tc>
      </w:tr>
      <w:tr w:rsidR="004A01BB" w14:paraId="5DDE33B4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7207156" w14:textId="77777777" w:rsidR="004A01BB" w:rsidRDefault="00EB684B">
            <w:r>
              <w:rPr>
                <w:sz w:val="19"/>
              </w:rPr>
              <w:t>Aviso grande</w:t>
            </w:r>
          </w:p>
        </w:tc>
        <w:tc>
          <w:tcPr>
            <w:tcW w:w="2736" w:type="dxa"/>
          </w:tcPr>
          <w:p w14:paraId="12A8CA89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Solo cuando algo falla</w:t>
            </w:r>
          </w:p>
        </w:tc>
        <w:tc>
          <w:tcPr>
            <w:tcW w:w="3888" w:type="dxa"/>
          </w:tcPr>
          <w:p w14:paraId="706E9886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Qué pasó, desde cuándo y botón de reintentar</w:t>
            </w:r>
          </w:p>
        </w:tc>
      </w:tr>
    </w:tbl>
    <w:p w14:paraId="3072774E" w14:textId="77777777" w:rsidR="004A01BB" w:rsidRDefault="004A01BB"/>
    <w:p w14:paraId="3257A8EE" w14:textId="77777777" w:rsidR="004A01BB" w:rsidRDefault="00EB684B">
      <w:pPr>
        <w:pStyle w:val="Ttulo2"/>
      </w:pPr>
      <w:bookmarkStart w:id="16" w:name="_Toc243293057"/>
      <w:r>
        <w:rPr>
          <w:rFonts w:ascii="Arial" w:eastAsia="Arial" w:hAnsi="Arial" w:cs="Arial"/>
        </w:rPr>
        <w:t>El semáforo permanente</w:t>
      </w:r>
      <w:bookmarkEnd w:id="16"/>
    </w:p>
    <w:p w14:paraId="67F871C6" w14:textId="77777777" w:rsidR="004A01BB" w:rsidRDefault="00EB684B">
      <w:r>
        <w:rPr>
          <w:sz w:val="21"/>
        </w:rPr>
        <w:t>Responde de un vistazo a tres preguntas: hay conexion, responde el servidor, y queda algo sin enviar.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296"/>
        <w:gridCol w:w="5760"/>
      </w:tblGrid>
      <w:tr w:rsidR="004A01BB" w14:paraId="406803F0" w14:textId="77777777" w:rsidTr="004A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131A56D" w14:textId="77777777" w:rsidR="004A01BB" w:rsidRDefault="00EB684B">
            <w:r>
              <w:rPr>
                <w:sz w:val="19"/>
              </w:rPr>
              <w:t>Estado</w:t>
            </w:r>
          </w:p>
        </w:tc>
        <w:tc>
          <w:tcPr>
            <w:tcW w:w="1296" w:type="dxa"/>
          </w:tcPr>
          <w:p w14:paraId="28A4210A" w14:textId="77777777" w:rsidR="004A01BB" w:rsidRDefault="00EB6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Color</w:t>
            </w:r>
          </w:p>
        </w:tc>
        <w:tc>
          <w:tcPr>
            <w:tcW w:w="5760" w:type="dxa"/>
          </w:tcPr>
          <w:p w14:paraId="3B943953" w14:textId="77777777" w:rsidR="004A01BB" w:rsidRDefault="00EB6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Qué significa</w:t>
            </w:r>
          </w:p>
        </w:tc>
      </w:tr>
      <w:tr w:rsidR="004A01BB" w14:paraId="710E1449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16BDF68" w14:textId="77777777" w:rsidR="004A01BB" w:rsidRDefault="00EB684B">
            <w:r>
              <w:rPr>
                <w:sz w:val="19"/>
              </w:rPr>
              <w:t>En línea</w:t>
            </w:r>
          </w:p>
        </w:tc>
        <w:tc>
          <w:tcPr>
            <w:tcW w:w="1296" w:type="dxa"/>
          </w:tcPr>
          <w:p w14:paraId="52669516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Verde</w:t>
            </w:r>
          </w:p>
        </w:tc>
        <w:tc>
          <w:tcPr>
            <w:tcW w:w="5760" w:type="dxa"/>
          </w:tcPr>
          <w:p w14:paraId="44725405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Hay red y el servidor responde</w:t>
            </w:r>
          </w:p>
        </w:tc>
      </w:tr>
      <w:tr w:rsidR="004A01BB" w14:paraId="15865DA0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442D37DE" w14:textId="77777777" w:rsidR="004A01BB" w:rsidRDefault="00EB684B">
            <w:r>
              <w:rPr>
                <w:sz w:val="19"/>
              </w:rPr>
              <w:t>Sin conexión</w:t>
            </w:r>
          </w:p>
        </w:tc>
        <w:tc>
          <w:tcPr>
            <w:tcW w:w="1296" w:type="dxa"/>
          </w:tcPr>
          <w:p w14:paraId="15C52986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Ámbar</w:t>
            </w:r>
          </w:p>
        </w:tc>
        <w:tc>
          <w:tcPr>
            <w:tcW w:w="5760" w:type="dxa"/>
          </w:tcPr>
          <w:p w14:paraId="47D6C668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No hay red; el usuario puede resolverlo</w:t>
            </w:r>
          </w:p>
        </w:tc>
      </w:tr>
      <w:tr w:rsidR="004A01BB" w14:paraId="2E11B682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EC26E6F" w14:textId="77777777" w:rsidR="004A01BB" w:rsidRDefault="00EB684B">
            <w:r>
              <w:rPr>
                <w:sz w:val="19"/>
              </w:rPr>
              <w:t>Servidor caído</w:t>
            </w:r>
          </w:p>
        </w:tc>
        <w:tc>
          <w:tcPr>
            <w:tcW w:w="1296" w:type="dxa"/>
          </w:tcPr>
          <w:p w14:paraId="641371B6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Rojo</w:t>
            </w:r>
          </w:p>
        </w:tc>
        <w:tc>
          <w:tcPr>
            <w:tcW w:w="5760" w:type="dxa"/>
          </w:tcPr>
          <w:p w14:paraId="58FE47B4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Hay red pero la API no contesta</w:t>
            </w:r>
          </w:p>
        </w:tc>
      </w:tr>
    </w:tbl>
    <w:p w14:paraId="78936533" w14:textId="77777777" w:rsidR="004A01BB" w:rsidRDefault="004A01BB"/>
    <w:p w14:paraId="499E5CC6" w14:textId="77777777" w:rsidR="004A01BB" w:rsidRDefault="00EB684B">
      <w:r>
        <w:rPr>
          <w:sz w:val="21"/>
        </w:rPr>
        <w:t xml:space="preserve">Los colores no son decorativos: </w:t>
      </w:r>
      <w:r>
        <w:rPr>
          <w:b/>
          <w:sz w:val="21"/>
        </w:rPr>
        <w:t>ambar para lo que el usuario puede arreglar, rojo para lo que no depende de el</w:t>
      </w:r>
      <w:r>
        <w:rPr>
          <w:sz w:val="21"/>
        </w:rPr>
        <w:t>. Y el numero de solicitudes sin enviar se muestra aparte, porque es informacion distinta de si hay red.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A01BB" w14:paraId="0A1D2903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5B59EC86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protected clase = computed(() =&gt; {</w:t>
            </w:r>
          </w:p>
          <w:p w14:paraId="23D3AD4B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if (!this.conexion.hayRed()) return 'sin-red';</w:t>
            </w:r>
          </w:p>
          <w:p w14:paraId="0AABDD35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if (!this.conexion.servidorResponde()) return 'sin-servidor';</w:t>
            </w:r>
          </w:p>
          <w:p w14:paraId="7E51EE40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return 'en-linea';</w:t>
            </w:r>
          </w:p>
          <w:p w14:paraId="282E0FB4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});</w:t>
            </w:r>
          </w:p>
        </w:tc>
      </w:tr>
    </w:tbl>
    <w:p w14:paraId="1BBB098C" w14:textId="77777777" w:rsidR="004A01BB" w:rsidRDefault="004A01BB"/>
    <w:p w14:paraId="7169EED6" w14:textId="77777777" w:rsidR="004A01BB" w:rsidRDefault="00EB684B">
      <w:r>
        <w:rPr>
          <w:sz w:val="21"/>
        </w:rPr>
        <w:t xml:space="preserve">El punto parpadea mientras hay un problema, y respeta </w:t>
      </w:r>
      <w:r>
        <w:rPr>
          <w:rFonts w:ascii="Consolas" w:eastAsia="Consolas" w:hAnsi="Consolas" w:cs="Consolas"/>
          <w:sz w:val="19"/>
        </w:rPr>
        <w:t>prefers-reduced-motion</w:t>
      </w:r>
      <w:r>
        <w:rPr>
          <w:sz w:val="21"/>
        </w:rPr>
        <w:t>: quien pidio reducir el movimiento lo ve quieto.</w:t>
      </w:r>
    </w:p>
    <w:p w14:paraId="07FC83AD" w14:textId="77777777" w:rsidR="004A01BB" w:rsidRDefault="00EB684B">
      <w:pPr>
        <w:jc w:val="center"/>
      </w:pPr>
      <w:r>
        <w:rPr>
          <w:noProof/>
        </w:rPr>
        <w:drawing>
          <wp:inline distT="0" distB="0" distL="0" distR="0" wp14:anchorId="0CBA0D53" wp14:editId="589DE83E">
            <wp:extent cx="5212080" cy="36647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-on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6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481B" w14:textId="77777777" w:rsidR="004A01BB" w:rsidRDefault="00EB684B">
      <w:pPr>
        <w:jc w:val="center"/>
      </w:pPr>
      <w:r>
        <w:rPr>
          <w:i/>
          <w:color w:val="555555"/>
          <w:sz w:val="18"/>
        </w:rPr>
        <w:t>Figura 6. En linea: el indicador verde confirma que la aplicacion esta sincronizada.</w:t>
      </w:r>
    </w:p>
    <w:p w14:paraId="255F1FDB" w14:textId="77777777" w:rsidR="004A01BB" w:rsidRDefault="004A01BB"/>
    <w:p w14:paraId="4D55EBB3" w14:textId="77777777" w:rsidR="004A01BB" w:rsidRDefault="00EB684B">
      <w:pPr>
        <w:jc w:val="center"/>
      </w:pPr>
      <w:r>
        <w:rPr>
          <w:noProof/>
        </w:rPr>
        <w:drawing>
          <wp:inline distT="0" distB="0" distL="0" distR="0" wp14:anchorId="3CE36A1D" wp14:editId="7B6AC155">
            <wp:extent cx="5212080" cy="35018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5-sincroniz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0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1561" w14:textId="77777777" w:rsidR="004A01BB" w:rsidRDefault="00EB684B">
      <w:pPr>
        <w:jc w:val="center"/>
      </w:pPr>
      <w:r>
        <w:rPr>
          <w:i/>
          <w:color w:val="555555"/>
          <w:sz w:val="18"/>
        </w:rPr>
        <w:t>Figura 7. El pedido sincronizado ya existe en el servidor.</w:t>
      </w:r>
    </w:p>
    <w:p w14:paraId="598124E5" w14:textId="77777777" w:rsidR="004A01BB" w:rsidRDefault="004A01BB"/>
    <w:p w14:paraId="4A714C5E" w14:textId="77777777" w:rsidR="004A01BB" w:rsidRDefault="00EB684B">
      <w:pPr>
        <w:pStyle w:val="Ttulo1"/>
      </w:pPr>
      <w:bookmarkStart w:id="17" w:name="_Toc243293058"/>
      <w:r>
        <w:rPr>
          <w:rFonts w:ascii="Arial" w:eastAsia="Arial" w:hAnsi="Arial" w:cs="Arial"/>
        </w:rPr>
        <w:t>Diagrama del proceso de sincronización</w:t>
      </w:r>
      <w:bookmarkEnd w:id="17"/>
    </w:p>
    <w:p w14:paraId="778B908E" w14:textId="77777777" w:rsidR="004A01BB" w:rsidRDefault="00EB684B">
      <w:r>
        <w:rPr>
          <w:sz w:val="21"/>
        </w:rPr>
        <w:t>El proceso completo, con los dos caminos (lectura y escritura) y el ciclo de espera y reintento:</w:t>
      </w:r>
    </w:p>
    <w:p w14:paraId="403592B2" w14:textId="77777777" w:rsidR="004A01BB" w:rsidRDefault="00EB684B">
      <w:pPr>
        <w:jc w:val="center"/>
      </w:pPr>
      <w:r>
        <w:rPr>
          <w:noProof/>
        </w:rPr>
        <w:drawing>
          <wp:inline distT="0" distB="0" distL="0" distR="0" wp14:anchorId="4987E22C" wp14:editId="7CFC9B68">
            <wp:extent cx="4023360" cy="628222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c-proce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628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7AEC" w14:textId="77777777" w:rsidR="004A01BB" w:rsidRDefault="00EB684B">
      <w:pPr>
        <w:jc w:val="center"/>
      </w:pPr>
      <w:r>
        <w:rPr>
          <w:i/>
          <w:color w:val="555555"/>
          <w:sz w:val="18"/>
        </w:rPr>
        <w:t>Figura 8. Proceso de sincronizacion entre el dispositivo y el servidor.</w:t>
      </w:r>
    </w:p>
    <w:p w14:paraId="37FD9BC8" w14:textId="77777777" w:rsidR="004A01BB" w:rsidRDefault="004A01BB"/>
    <w:p w14:paraId="174E1EA7" w14:textId="77777777" w:rsidR="004A01BB" w:rsidRDefault="00EB684B">
      <w:pPr>
        <w:pStyle w:val="Ttulo2"/>
      </w:pPr>
      <w:bookmarkStart w:id="18" w:name="_Toc243293059"/>
      <w:r>
        <w:rPr>
          <w:rFonts w:ascii="Arial" w:eastAsia="Arial" w:hAnsi="Arial" w:cs="Arial"/>
        </w:rPr>
        <w:t>Las reglas que lo gobiernan</w:t>
      </w:r>
      <w:bookmarkEnd w:id="18"/>
    </w:p>
    <w:p w14:paraId="2AFA9BB9" w14:textId="77777777" w:rsidR="004A01BB" w:rsidRDefault="00EB684B">
      <w:pPr>
        <w:pStyle w:val="Listaconnmeros"/>
      </w:pPr>
      <w:r>
        <w:rPr>
          <w:sz w:val="21"/>
        </w:rPr>
        <w:t>Toda lectura correcta refresca la copia local.</w:t>
      </w:r>
    </w:p>
    <w:p w14:paraId="6B34E4BE" w14:textId="77777777" w:rsidR="004A01BB" w:rsidRDefault="00EB684B">
      <w:pPr>
        <w:pStyle w:val="Listaconnmeros"/>
      </w:pPr>
      <w:r>
        <w:rPr>
          <w:sz w:val="21"/>
        </w:rPr>
        <w:t>Si no hay servidor, se lee la copia local y se avisa de que los datos pueden estar desactualizados.</w:t>
      </w:r>
    </w:p>
    <w:p w14:paraId="67383360" w14:textId="77777777" w:rsidR="004A01BB" w:rsidRDefault="00EB684B">
      <w:pPr>
        <w:pStyle w:val="Listaconnmeros"/>
      </w:pPr>
      <w:r>
        <w:rPr>
          <w:sz w:val="21"/>
        </w:rPr>
        <w:t>Las escrituras que fallan por red se encolan; las que fallan por validación, no.</w:t>
      </w:r>
    </w:p>
    <w:p w14:paraId="7217C882" w14:textId="77777777" w:rsidR="004A01BB" w:rsidRDefault="00EB684B">
      <w:pPr>
        <w:pStyle w:val="Listaconnmeros"/>
      </w:pPr>
      <w:r>
        <w:rPr>
          <w:sz w:val="21"/>
        </w:rPr>
        <w:t>Al volver la red, la cola se vacía sola.</w:t>
      </w:r>
    </w:p>
    <w:p w14:paraId="15740CE1" w14:textId="77777777" w:rsidR="004A01BB" w:rsidRDefault="00EB684B">
      <w:pPr>
        <w:pStyle w:val="Listaconnmeros"/>
      </w:pPr>
      <w:r>
        <w:rPr>
          <w:sz w:val="21"/>
        </w:rPr>
        <w:t>Si una solicitud vuelve a fallar por red, el bucle se corta y se reintenta en la siguiente reconexión.</w:t>
      </w:r>
    </w:p>
    <w:p w14:paraId="201ECBB6" w14:textId="77777777" w:rsidR="004A01BB" w:rsidRDefault="00EB684B">
      <w:pPr>
        <w:pStyle w:val="Listaconnmeros"/>
      </w:pPr>
      <w:r>
        <w:rPr>
          <w:sz w:val="21"/>
        </w:rPr>
        <w:t>Si falla por validación, se conserva con el motivo para que el usuario la corrija.</w:t>
      </w:r>
    </w:p>
    <w:p w14:paraId="5879D2E4" w14:textId="77777777" w:rsidR="004A01BB" w:rsidRDefault="00EB684B">
      <w:pPr>
        <w:pStyle w:val="Ttulo1"/>
      </w:pPr>
      <w:bookmarkStart w:id="19" w:name="_Toc243293060"/>
      <w:r>
        <w:rPr>
          <w:rFonts w:ascii="Arial" w:eastAsia="Arial" w:hAnsi="Arial" w:cs="Arial"/>
        </w:rPr>
        <w:t>Verificación</w:t>
      </w:r>
      <w:bookmarkEnd w:id="19"/>
    </w:p>
    <w:p w14:paraId="549C637F" w14:textId="77777777" w:rsidR="004A01BB" w:rsidRDefault="00EB684B">
      <w:r>
        <w:rPr>
          <w:sz w:val="21"/>
        </w:rPr>
        <w:t>El recorrido completo se automatizo con el protocolo de depuracion de Chrome, cortando y restableciendo la red de verdad.</w:t>
      </w: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5616"/>
        <w:gridCol w:w="2736"/>
      </w:tblGrid>
      <w:tr w:rsidR="004A01BB" w14:paraId="7D213608" w14:textId="77777777" w:rsidTr="004A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EA1E3D8" w14:textId="77777777" w:rsidR="004A01BB" w:rsidRDefault="00EB684B">
            <w:r>
              <w:rPr>
                <w:sz w:val="18"/>
              </w:rPr>
              <w:t>#</w:t>
            </w:r>
          </w:p>
        </w:tc>
        <w:tc>
          <w:tcPr>
            <w:tcW w:w="5616" w:type="dxa"/>
          </w:tcPr>
          <w:p w14:paraId="73AE8DBD" w14:textId="77777777" w:rsidR="004A01BB" w:rsidRDefault="00EB6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Comprobación</w:t>
            </w:r>
          </w:p>
        </w:tc>
        <w:tc>
          <w:tcPr>
            <w:tcW w:w="2736" w:type="dxa"/>
          </w:tcPr>
          <w:p w14:paraId="0A807550" w14:textId="77777777" w:rsidR="004A01BB" w:rsidRDefault="00EB6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Resultado</w:t>
            </w:r>
          </w:p>
        </w:tc>
      </w:tr>
      <w:tr w:rsidR="004A01BB" w14:paraId="73DE7427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E22C50B" w14:textId="77777777" w:rsidR="004A01BB" w:rsidRDefault="00EB684B">
            <w:r>
              <w:rPr>
                <w:sz w:val="18"/>
              </w:rPr>
              <w:t>1</w:t>
            </w:r>
          </w:p>
        </w:tc>
        <w:tc>
          <w:tcPr>
            <w:tcW w:w="5616" w:type="dxa"/>
          </w:tcPr>
          <w:p w14:paraId="16EE25D1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 consulta remota trae el catálogo</w:t>
            </w:r>
          </w:p>
        </w:tc>
        <w:tc>
          <w:tcPr>
            <w:tcW w:w="2736" w:type="dxa"/>
          </w:tcPr>
          <w:p w14:paraId="492D8F47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 productos</w:t>
            </w:r>
          </w:p>
        </w:tc>
      </w:tr>
      <w:tr w:rsidR="004A01BB" w14:paraId="734D6530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81AE272" w14:textId="77777777" w:rsidR="004A01BB" w:rsidRDefault="00EB684B">
            <w:r>
              <w:rPr>
                <w:sz w:val="18"/>
              </w:rPr>
              <w:t>2</w:t>
            </w:r>
          </w:p>
        </w:tc>
        <w:tc>
          <w:tcPr>
            <w:tcW w:w="5616" w:type="dxa"/>
          </w:tcPr>
          <w:p w14:paraId="7A6E0701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 guarda copia local</w:t>
            </w:r>
          </w:p>
        </w:tc>
        <w:tc>
          <w:tcPr>
            <w:tcW w:w="2736" w:type="dxa"/>
          </w:tcPr>
          <w:p w14:paraId="6A0F982A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 en el dispositivo</w:t>
            </w:r>
          </w:p>
        </w:tc>
      </w:tr>
      <w:tr w:rsidR="004A01BB" w14:paraId="12FCEEB1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B2FCBC9" w14:textId="77777777" w:rsidR="004A01BB" w:rsidRDefault="00EB684B">
            <w:r>
              <w:rPr>
                <w:sz w:val="18"/>
              </w:rPr>
              <w:t>3</w:t>
            </w:r>
          </w:p>
        </w:tc>
        <w:tc>
          <w:tcPr>
            <w:tcW w:w="5616" w:type="dxa"/>
          </w:tcPr>
          <w:p w14:paraId="73A9C6D7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 indicador muestra el estado en línea</w:t>
            </w:r>
          </w:p>
        </w:tc>
        <w:tc>
          <w:tcPr>
            <w:tcW w:w="2736" w:type="dxa"/>
          </w:tcPr>
          <w:p w14:paraId="533E2ACD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verde</w:t>
            </w:r>
          </w:p>
        </w:tc>
      </w:tr>
      <w:tr w:rsidR="004A01BB" w14:paraId="2951F5E6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C5DA537" w14:textId="77777777" w:rsidR="004A01BB" w:rsidRDefault="00EB684B">
            <w:r>
              <w:rPr>
                <w:sz w:val="18"/>
              </w:rPr>
              <w:t>4</w:t>
            </w:r>
          </w:p>
        </w:tc>
        <w:tc>
          <w:tcPr>
            <w:tcW w:w="5616" w:type="dxa"/>
          </w:tcPr>
          <w:p w14:paraId="7F97E932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 cortar la red el indicador cambia</w:t>
            </w:r>
          </w:p>
        </w:tc>
        <w:tc>
          <w:tcPr>
            <w:tcW w:w="2736" w:type="dxa"/>
          </w:tcPr>
          <w:p w14:paraId="01DA288A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ámbar</w:t>
            </w:r>
          </w:p>
        </w:tc>
      </w:tr>
      <w:tr w:rsidR="004A01BB" w14:paraId="702CC001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8534223" w14:textId="77777777" w:rsidR="004A01BB" w:rsidRDefault="00EB684B">
            <w:r>
              <w:rPr>
                <w:sz w:val="18"/>
              </w:rPr>
              <w:t>5</w:t>
            </w:r>
          </w:p>
        </w:tc>
        <w:tc>
          <w:tcPr>
            <w:tcW w:w="5616" w:type="dxa"/>
          </w:tcPr>
          <w:p w14:paraId="3D1D116E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 catálogo sigue navegable</w:t>
            </w:r>
          </w:p>
        </w:tc>
        <w:tc>
          <w:tcPr>
            <w:tcW w:w="2736" w:type="dxa"/>
          </w:tcPr>
          <w:p w14:paraId="1F328533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 productos</w:t>
            </w:r>
          </w:p>
        </w:tc>
      </w:tr>
      <w:tr w:rsidR="004A01BB" w14:paraId="46953F8F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FCED554" w14:textId="77777777" w:rsidR="004A01BB" w:rsidRDefault="00EB684B">
            <w:r>
              <w:rPr>
                <w:sz w:val="18"/>
              </w:rPr>
              <w:t>6</w:t>
            </w:r>
          </w:p>
        </w:tc>
        <w:tc>
          <w:tcPr>
            <w:tcW w:w="5616" w:type="dxa"/>
          </w:tcPr>
          <w:p w14:paraId="3CDAF82B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 puede usar el carrito sin conexión</w:t>
            </w:r>
          </w:p>
        </w:tc>
        <w:tc>
          <w:tcPr>
            <w:tcW w:w="2736" w:type="dxa"/>
          </w:tcPr>
          <w:p w14:paraId="376F5ED1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 línea</w:t>
            </w:r>
          </w:p>
        </w:tc>
      </w:tr>
      <w:tr w:rsidR="004A01BB" w14:paraId="03F57D0D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6B41D4D" w14:textId="77777777" w:rsidR="004A01BB" w:rsidRDefault="00EB684B">
            <w:r>
              <w:rPr>
                <w:sz w:val="18"/>
              </w:rPr>
              <w:t>7</w:t>
            </w:r>
          </w:p>
        </w:tc>
        <w:tc>
          <w:tcPr>
            <w:tcW w:w="5616" w:type="dxa"/>
          </w:tcPr>
          <w:p w14:paraId="26D4F056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 solicitud queda en la cola local</w:t>
            </w:r>
          </w:p>
        </w:tc>
        <w:tc>
          <w:tcPr>
            <w:tcW w:w="2736" w:type="dxa"/>
          </w:tcPr>
          <w:p w14:paraId="5214D328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pendiente</w:t>
            </w:r>
          </w:p>
        </w:tc>
      </w:tr>
      <w:tr w:rsidR="004A01BB" w14:paraId="57EC2F8F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BCB1530" w14:textId="77777777" w:rsidR="004A01BB" w:rsidRDefault="00EB684B">
            <w:r>
              <w:rPr>
                <w:sz w:val="18"/>
              </w:rPr>
              <w:t>8</w:t>
            </w:r>
          </w:p>
        </w:tc>
        <w:tc>
          <w:tcPr>
            <w:tcW w:w="5616" w:type="dxa"/>
          </w:tcPr>
          <w:p w14:paraId="38F8DEDB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 cola se vacía sola al volver la red</w:t>
            </w:r>
          </w:p>
        </w:tc>
        <w:tc>
          <w:tcPr>
            <w:tcW w:w="2736" w:type="dxa"/>
          </w:tcPr>
          <w:p w14:paraId="3E8A3A52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 pendientes</w:t>
            </w:r>
          </w:p>
        </w:tc>
      </w:tr>
      <w:tr w:rsidR="004A01BB" w14:paraId="757BB93F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AE95DA3" w14:textId="77777777" w:rsidR="004A01BB" w:rsidRDefault="00EB684B">
            <w:r>
              <w:rPr>
                <w:sz w:val="18"/>
              </w:rPr>
              <w:t>9</w:t>
            </w:r>
          </w:p>
        </w:tc>
        <w:tc>
          <w:tcPr>
            <w:tcW w:w="5616" w:type="dxa"/>
          </w:tcPr>
          <w:p w14:paraId="05BA0425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El POST se manda sin intervención</w:t>
            </w:r>
          </w:p>
        </w:tc>
        <w:tc>
          <w:tcPr>
            <w:tcW w:w="2736" w:type="dxa"/>
          </w:tcPr>
          <w:p w14:paraId="4C3DAF52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/api/pedidos.php</w:t>
            </w:r>
          </w:p>
        </w:tc>
      </w:tr>
      <w:tr w:rsidR="004A01BB" w14:paraId="63B30AF1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67EABA3" w14:textId="77777777" w:rsidR="004A01BB" w:rsidRDefault="00EB684B">
            <w:r>
              <w:rPr>
                <w:sz w:val="18"/>
              </w:rPr>
              <w:t>10</w:t>
            </w:r>
          </w:p>
        </w:tc>
        <w:tc>
          <w:tcPr>
            <w:tcW w:w="5616" w:type="dxa"/>
          </w:tcPr>
          <w:p w14:paraId="648B4888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El pedido sincronizado existe en el servidor</w:t>
            </w:r>
          </w:p>
        </w:tc>
        <w:tc>
          <w:tcPr>
            <w:tcW w:w="2736" w:type="dxa"/>
          </w:tcPr>
          <w:p w14:paraId="4E6A6BB6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 solicitudes</w:t>
            </w:r>
          </w:p>
        </w:tc>
      </w:tr>
    </w:tbl>
    <w:p w14:paraId="66B7B9FB" w14:textId="77777777" w:rsidR="004A01BB" w:rsidRDefault="004A01BB"/>
    <w:p w14:paraId="3166CABF" w14:textId="77777777" w:rsidR="004A01BB" w:rsidRDefault="00EB684B">
      <w:r>
        <w:rPr>
          <w:sz w:val="21"/>
        </w:rPr>
        <w:t xml:space="preserve">La comprobacion 8 es la central de esta entrega: </w:t>
      </w:r>
      <w:r>
        <w:rPr>
          <w:b/>
          <w:sz w:val="21"/>
        </w:rPr>
        <w:t>el usuario estaba en el catalogo, no en el carrito</w:t>
      </w:r>
      <w:r>
        <w:rPr>
          <w:sz w:val="21"/>
        </w:rPr>
        <w:t>, y aun asi la solicitud se envio.</w:t>
      </w:r>
    </w:p>
    <w:p w14:paraId="4F7CBED4" w14:textId="77777777" w:rsidR="004A01BB" w:rsidRDefault="00EB684B">
      <w:pPr>
        <w:pStyle w:val="Ttulo2"/>
      </w:pPr>
      <w:bookmarkStart w:id="20" w:name="_Toc243293061"/>
      <w:r>
        <w:rPr>
          <w:rFonts w:ascii="Arial" w:eastAsia="Arial" w:hAnsi="Arial" w:cs="Arial"/>
        </w:rPr>
        <w:t>Un resultado que parecía fallo y no lo era</w:t>
      </w:r>
      <w:bookmarkEnd w:id="20"/>
    </w:p>
    <w:p w14:paraId="7FB1A2C1" w14:textId="77777777" w:rsidR="004A01BB" w:rsidRDefault="00EB684B">
      <w:r>
        <w:rPr>
          <w:sz w:val="21"/>
        </w:rPr>
        <w:t xml:space="preserve">La comprobacion del indicador marcaba fallo tras la reconexion. Al trazarlo paso a paso resulto que el indicador </w:t>
      </w:r>
      <w:r>
        <w:rPr>
          <w:b/>
          <w:sz w:val="21"/>
        </w:rPr>
        <w:t>si</w:t>
      </w:r>
      <w:r>
        <w:rPr>
          <w:sz w:val="21"/>
        </w:rPr>
        <w:t xml:space="preserve"> vuelve a verde por si solo; lo que fallaba era el orden de la prueba, que restablecia el throttling antes de disparar el evento y leía en el momento equivocado.</w:t>
      </w:r>
    </w:p>
    <w:p w14:paraId="5CBDBADA" w14:textId="77777777" w:rsidR="004A01BB" w:rsidRDefault="00EB684B">
      <w:r>
        <w:rPr>
          <w:b/>
          <w:sz w:val="21"/>
        </w:rPr>
        <w:t>Un resultado negativo tambien hay que verificarlo</w:t>
      </w:r>
      <w:r>
        <w:rPr>
          <w:sz w:val="21"/>
        </w:rPr>
        <w:t xml:space="preserve"> antes de tocar codigo que funcionaba.</w:t>
      </w:r>
    </w:p>
    <w:p w14:paraId="75B61708" w14:textId="77777777" w:rsidR="004A01BB" w:rsidRDefault="00EB684B">
      <w:pPr>
        <w:pStyle w:val="Ttulo1"/>
      </w:pPr>
      <w:bookmarkStart w:id="21" w:name="_Toc243293062"/>
      <w:r>
        <w:rPr>
          <w:rFonts w:ascii="Arial" w:eastAsia="Arial" w:hAnsi="Arial" w:cs="Arial"/>
        </w:rPr>
        <w:t>Archivos y código</w:t>
      </w:r>
      <w:bookmarkEnd w:id="21"/>
    </w:p>
    <w:p w14:paraId="659E85F0" w14:textId="77777777" w:rsidR="004A01BB" w:rsidRDefault="00EB684B">
      <w:pPr>
        <w:pStyle w:val="Ttulo2"/>
      </w:pPr>
      <w:bookmarkStart w:id="22" w:name="_Toc243293063"/>
      <w:r>
        <w:rPr>
          <w:rFonts w:ascii="Arial" w:eastAsia="Arial" w:hAnsi="Arial" w:cs="Arial"/>
        </w:rPr>
        <w:t>Nuevo en esta entrega</w:t>
      </w:r>
      <w:bookmarkEnd w:id="2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A01BB" w14:paraId="176E8FD4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0D854818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src/app/components/indicador-estado.component.ts</w:t>
            </w:r>
          </w:p>
          <w:p w14:paraId="4D2B7684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Semaforo permanente de estado y pendientes</w:t>
            </w:r>
          </w:p>
        </w:tc>
      </w:tr>
    </w:tbl>
    <w:p w14:paraId="079084BF" w14:textId="77777777" w:rsidR="004A01BB" w:rsidRDefault="004A01BB"/>
    <w:p w14:paraId="4E4146DD" w14:textId="77777777" w:rsidR="004A01BB" w:rsidRDefault="00EB684B">
      <w:pPr>
        <w:pStyle w:val="Ttulo2"/>
      </w:pPr>
      <w:bookmarkStart w:id="23" w:name="_Toc243293064"/>
      <w:r>
        <w:rPr>
          <w:rFonts w:ascii="Arial" w:eastAsia="Arial" w:hAnsi="Arial" w:cs="Arial"/>
        </w:rPr>
        <w:t>Modificado</w:t>
      </w:r>
      <w:bookmarkEnd w:id="2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A01BB" w14:paraId="0C502697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39485DF5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src/app/services/conexion.service.ts</w:t>
            </w:r>
          </w:p>
          <w:p w14:paraId="28495965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alVolverLaConexion(): aviso de reconexion a los suscriptores</w:t>
            </w:r>
          </w:p>
          <w:p w14:paraId="20F745EB" w14:textId="77777777" w:rsidR="004A01BB" w:rsidRDefault="004A01BB">
            <w:pPr>
              <w:spacing w:after="0"/>
            </w:pPr>
          </w:p>
          <w:p w14:paraId="49421420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src/app/services/pendientes.repository.ts</w:t>
            </w:r>
          </w:p>
          <w:p w14:paraId="070ADB9B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Se suscribe y vacia la cola sola</w:t>
            </w:r>
          </w:p>
          <w:p w14:paraId="469783D4" w14:textId="77777777" w:rsidR="004A01BB" w:rsidRDefault="004A01BB">
            <w:pPr>
              <w:spacing w:after="0"/>
            </w:pPr>
          </w:p>
          <w:p w14:paraId="3DA93089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>src/app/tab2..tab6/*.html + .ts</w:t>
            </w:r>
          </w:p>
          <w:p w14:paraId="1EB7CD6A" w14:textId="77777777" w:rsidR="004A01BB" w:rsidRDefault="00EB684B">
            <w:pPr>
              <w:spacing w:after="0"/>
            </w:pPr>
            <w:r>
              <w:rPr>
                <w:rFonts w:ascii="Consolas" w:eastAsia="Consolas" w:hAnsi="Consolas" w:cs="Consolas"/>
                <w:sz w:val="17"/>
              </w:rPr>
              <w:t xml:space="preserve">    El indicador en la barra superior</w:t>
            </w:r>
          </w:p>
        </w:tc>
      </w:tr>
    </w:tbl>
    <w:p w14:paraId="79E5227A" w14:textId="77777777" w:rsidR="004A01BB" w:rsidRDefault="004A01BB"/>
    <w:p w14:paraId="6668A84A" w14:textId="77777777" w:rsidR="004A01BB" w:rsidRDefault="00EB684B">
      <w:pPr>
        <w:pStyle w:val="Ttulo2"/>
      </w:pPr>
      <w:bookmarkStart w:id="24" w:name="_Toc243293065"/>
      <w:r>
        <w:rPr>
          <w:rFonts w:ascii="Arial" w:eastAsia="Arial" w:hAnsi="Arial" w:cs="Arial"/>
        </w:rPr>
        <w:t>Piezas que ya existían</w:t>
      </w:r>
      <w:bookmarkEnd w:id="24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4896"/>
      </w:tblGrid>
      <w:tr w:rsidR="004A01BB" w14:paraId="4F9737D4" w14:textId="77777777" w:rsidTr="004A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580D1664" w14:textId="77777777" w:rsidR="004A01BB" w:rsidRDefault="00EB684B">
            <w:r>
              <w:rPr>
                <w:sz w:val="18"/>
              </w:rPr>
              <w:t>Archivo</w:t>
            </w:r>
          </w:p>
        </w:tc>
        <w:tc>
          <w:tcPr>
            <w:tcW w:w="4896" w:type="dxa"/>
          </w:tcPr>
          <w:p w14:paraId="0920EFAB" w14:textId="77777777" w:rsidR="004A01BB" w:rsidRDefault="00EB6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Aporta</w:t>
            </w:r>
          </w:p>
        </w:tc>
      </w:tr>
      <w:tr w:rsidR="004A01BB" w14:paraId="6CF3934C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7745AF82" w14:textId="77777777" w:rsidR="004A01BB" w:rsidRDefault="00EB684B">
            <w:r>
              <w:rPr>
                <w:sz w:val="18"/>
              </w:rPr>
              <w:t>storage.service.ts</w:t>
            </w:r>
          </w:p>
        </w:tc>
        <w:tc>
          <w:tcPr>
            <w:tcW w:w="4896" w:type="dxa"/>
          </w:tcPr>
          <w:p w14:paraId="476AF2DB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Persistencia local</w:t>
            </w:r>
          </w:p>
        </w:tc>
      </w:tr>
      <w:tr w:rsidR="004A01BB" w14:paraId="5265D0A8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5766BF59" w14:textId="77777777" w:rsidR="004A01BB" w:rsidRDefault="00EB684B">
            <w:r>
              <w:rPr>
                <w:sz w:val="18"/>
              </w:rPr>
              <w:t>producto / pedido / usuario.repository.ts</w:t>
            </w:r>
          </w:p>
        </w:tc>
        <w:tc>
          <w:tcPr>
            <w:tcW w:w="4896" w:type="dxa"/>
          </w:tcPr>
          <w:p w14:paraId="1BC7932C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Consulta remota + caché</w:t>
            </w:r>
          </w:p>
        </w:tc>
      </w:tr>
      <w:tr w:rsidR="004A01BB" w14:paraId="35FA299F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2702966C" w14:textId="77777777" w:rsidR="004A01BB" w:rsidRDefault="00EB684B">
            <w:r>
              <w:rPr>
                <w:sz w:val="18"/>
              </w:rPr>
              <w:t>pendientes.repository.ts</w:t>
            </w:r>
          </w:p>
        </w:tc>
        <w:tc>
          <w:tcPr>
            <w:tcW w:w="4896" w:type="dxa"/>
          </w:tcPr>
          <w:p w14:paraId="29517B76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Cola de solicitudes</w:t>
            </w:r>
          </w:p>
        </w:tc>
      </w:tr>
      <w:tr w:rsidR="004A01BB" w14:paraId="59B9D404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591B84BD" w14:textId="77777777" w:rsidR="004A01BB" w:rsidRDefault="00EB684B">
            <w:r>
              <w:rPr>
                <w:sz w:val="18"/>
              </w:rPr>
              <w:t>conexion.service.ts</w:t>
            </w:r>
          </w:p>
        </w:tc>
        <w:tc>
          <w:tcPr>
            <w:tcW w:w="4896" w:type="dxa"/>
          </w:tcPr>
          <w:p w14:paraId="0FC0278C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Detección de red y servidor</w:t>
            </w:r>
          </w:p>
        </w:tc>
      </w:tr>
      <w:tr w:rsidR="004A01BB" w14:paraId="08516BE3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49077319" w14:textId="77777777" w:rsidR="004A01BB" w:rsidRDefault="00EB684B">
            <w:r>
              <w:rPr>
                <w:sz w:val="18"/>
              </w:rPr>
              <w:t>estado-conexion.component.ts</w:t>
            </w:r>
          </w:p>
        </w:tc>
        <w:tc>
          <w:tcPr>
            <w:tcW w:w="4896" w:type="dxa"/>
          </w:tcPr>
          <w:p w14:paraId="3DD75129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Aviso cuando algo falla</w:t>
            </w:r>
          </w:p>
        </w:tc>
      </w:tr>
      <w:tr w:rsidR="004A01BB" w14:paraId="3E7BD6AE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36A49CB6" w14:textId="77777777" w:rsidR="004A01BB" w:rsidRDefault="00EB684B">
            <w:r>
              <w:rPr>
                <w:sz w:val="18"/>
              </w:rPr>
              <w:t>carrito.repository.ts</w:t>
            </w:r>
          </w:p>
        </w:tc>
        <w:tc>
          <w:tcPr>
            <w:tcW w:w="4896" w:type="dxa"/>
          </w:tcPr>
          <w:p w14:paraId="641CC343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Entidad 100 % local</w:t>
            </w:r>
          </w:p>
        </w:tc>
      </w:tr>
    </w:tbl>
    <w:p w14:paraId="2FE795EC" w14:textId="77777777" w:rsidR="004A01BB" w:rsidRDefault="004A01BB"/>
    <w:p w14:paraId="626F47DD" w14:textId="77777777" w:rsidR="004A01BB" w:rsidRDefault="00EB684B">
      <w:pPr>
        <w:pStyle w:val="Ttulo2"/>
      </w:pPr>
      <w:bookmarkStart w:id="25" w:name="_Toc243293066"/>
      <w:r>
        <w:rPr>
          <w:rFonts w:ascii="Arial" w:eastAsia="Arial" w:hAnsi="Arial" w:cs="Arial"/>
        </w:rPr>
        <w:t>Control de versiones</w:t>
      </w:r>
      <w:bookmarkEnd w:id="25"/>
    </w:p>
    <w:p w14:paraId="6224CDE9" w14:textId="77777777" w:rsidR="004A01BB" w:rsidRDefault="00EB684B">
      <w:r>
        <w:rPr>
          <w:sz w:val="21"/>
        </w:rPr>
        <w:t xml:space="preserve">Repositorio: </w:t>
      </w:r>
      <w:r>
        <w:rPr>
          <w:b/>
          <w:sz w:val="21"/>
        </w:rPr>
        <w:t>https://github.com/David-Martinez-Mercado/APPIonic</w:t>
      </w:r>
    </w:p>
    <w:p w14:paraId="38FC61AD" w14:textId="77777777" w:rsidR="004A01BB" w:rsidRDefault="00EB684B">
      <w:r>
        <w:rPr>
          <w:sz w:val="21"/>
        </w:rPr>
        <w:t xml:space="preserve">Commit de esta entrega: </w:t>
      </w:r>
      <w:r>
        <w:rPr>
          <w:rFonts w:ascii="Consolas" w:eastAsia="Consolas" w:hAnsi="Consolas" w:cs="Consolas"/>
          <w:sz w:val="19"/>
        </w:rPr>
        <w:t>4914ec3</w:t>
      </w:r>
      <w:r>
        <w:rPr>
          <w:sz w:val="21"/>
        </w:rPr>
        <w:t xml:space="preserve"> — </w:t>
      </w:r>
      <w:r>
        <w:rPr>
          <w:i/>
          <w:sz w:val="21"/>
        </w:rPr>
        <w:t>feat: sincronizacion automatica al recuperar la conexion</w:t>
      </w:r>
    </w:p>
    <w:p w14:paraId="453BF141" w14:textId="77777777" w:rsidR="004A01BB" w:rsidRDefault="00EB684B">
      <w:pPr>
        <w:pStyle w:val="Ttulo2"/>
      </w:pPr>
      <w:bookmarkStart w:id="26" w:name="_Toc243293067"/>
      <w:r>
        <w:rPr>
          <w:rFonts w:ascii="Arial" w:eastAsia="Arial" w:hAnsi="Arial" w:cs="Arial"/>
        </w:rPr>
        <w:t>Cómo reproducirlo a mano</w:t>
      </w:r>
      <w:bookmarkEnd w:id="26"/>
    </w:p>
    <w:p w14:paraId="27A3286D" w14:textId="77777777" w:rsidR="004A01BB" w:rsidRDefault="00EB684B">
      <w:pPr>
        <w:pStyle w:val="Listaconnmeros"/>
      </w:pPr>
      <w:r>
        <w:rPr>
          <w:sz w:val="21"/>
        </w:rPr>
        <w:t>Con XAMPP corriendo, abrir la aplicación e iniciar sesión como dmartinez / 123456.</w:t>
      </w:r>
    </w:p>
    <w:p w14:paraId="3952A0F5" w14:textId="77777777" w:rsidR="004A01BB" w:rsidRDefault="00EB684B">
      <w:pPr>
        <w:pStyle w:val="Listaconnmeros"/>
      </w:pPr>
      <w:r>
        <w:rPr>
          <w:sz w:val="21"/>
        </w:rPr>
        <w:t>Armar un carrito desde el catálogo.</w:t>
      </w:r>
    </w:p>
    <w:p w14:paraId="31F5BC29" w14:textId="77777777" w:rsidR="004A01BB" w:rsidRDefault="00EB684B">
      <w:pPr>
        <w:pStyle w:val="Listaconnmeros"/>
      </w:pPr>
      <w:r>
        <w:rPr>
          <w:sz w:val="21"/>
        </w:rPr>
        <w:t>Abrir las herramientas del navegador, pestaña Network, y marcar Offline. El indicador pasa a ámbar.</w:t>
      </w:r>
    </w:p>
    <w:p w14:paraId="3B402C9D" w14:textId="77777777" w:rsidR="004A01BB" w:rsidRDefault="00EB684B">
      <w:pPr>
        <w:pStyle w:val="Listaconnmeros"/>
      </w:pPr>
      <w:r>
        <w:rPr>
          <w:sz w:val="21"/>
        </w:rPr>
        <w:t>Pulsar enviar: el botón dice “Guardar solicitud (sin conexión)” y la solicitud queda en la lista de pendientes.</w:t>
      </w:r>
    </w:p>
    <w:p w14:paraId="27FC53F6" w14:textId="77777777" w:rsidR="004A01BB" w:rsidRDefault="00EB684B">
      <w:pPr>
        <w:pStyle w:val="Listaconnmeros"/>
      </w:pPr>
      <w:r>
        <w:rPr>
          <w:sz w:val="21"/>
        </w:rPr>
        <w:t>Cambiar a la pestaña de Catálogo, para no estar en el carrito.</w:t>
      </w:r>
    </w:p>
    <w:p w14:paraId="162DBE71" w14:textId="77777777" w:rsidR="004A01BB" w:rsidRDefault="00EB684B">
      <w:pPr>
        <w:pStyle w:val="Listaconnmeros"/>
      </w:pPr>
      <w:r>
        <w:rPr>
          <w:sz w:val="21"/>
        </w:rPr>
        <w:t>Desmarcar Offline. En unos segundos la solicitud se envía sola y el contador de pendientes desaparece.</w:t>
      </w:r>
    </w:p>
    <w:p w14:paraId="73EF9FC2" w14:textId="77777777" w:rsidR="004A01BB" w:rsidRDefault="00EB684B">
      <w:pPr>
        <w:pStyle w:val="Ttulo1"/>
      </w:pPr>
      <w:bookmarkStart w:id="27" w:name="_Toc243293068"/>
      <w:r>
        <w:rPr>
          <w:rFonts w:ascii="Arial" w:eastAsia="Arial" w:hAnsi="Arial" w:cs="Arial"/>
        </w:rPr>
        <w:t>Resumen</w:t>
      </w:r>
      <w:bookmarkEnd w:id="27"/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5472"/>
      </w:tblGrid>
      <w:tr w:rsidR="004A01BB" w14:paraId="0EEC3663" w14:textId="77777777" w:rsidTr="004A01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AD0C3D8" w14:textId="77777777" w:rsidR="004A01BB" w:rsidRDefault="00EB684B">
            <w:r>
              <w:rPr>
                <w:sz w:val="19"/>
              </w:rPr>
              <w:t>Entregable</w:t>
            </w:r>
          </w:p>
        </w:tc>
        <w:tc>
          <w:tcPr>
            <w:tcW w:w="5472" w:type="dxa"/>
          </w:tcPr>
          <w:p w14:paraId="45F624BD" w14:textId="77777777" w:rsidR="004A01BB" w:rsidRDefault="00EB68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Dónde está</w:t>
            </w:r>
          </w:p>
        </w:tc>
      </w:tr>
      <w:tr w:rsidR="004A01BB" w14:paraId="1F7032BB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6EF31A2" w14:textId="77777777" w:rsidR="004A01BB" w:rsidRDefault="00EB684B">
            <w:r>
              <w:rPr>
                <w:sz w:val="19"/>
              </w:rPr>
              <w:t>Persistencia local</w:t>
            </w:r>
          </w:p>
        </w:tc>
        <w:tc>
          <w:tcPr>
            <w:tcW w:w="5472" w:type="dxa"/>
          </w:tcPr>
          <w:p w14:paraId="714FDA22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Sección 2 — siete claves en Preferences</w:t>
            </w:r>
          </w:p>
        </w:tc>
      </w:tr>
      <w:tr w:rsidR="004A01BB" w14:paraId="1E2269C9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E56E476" w14:textId="77777777" w:rsidR="004A01BB" w:rsidRDefault="00EB684B">
            <w:r>
              <w:rPr>
                <w:sz w:val="19"/>
              </w:rPr>
              <w:t>Consulta remota</w:t>
            </w:r>
          </w:p>
        </w:tc>
        <w:tc>
          <w:tcPr>
            <w:tcW w:w="5472" w:type="dxa"/>
          </w:tcPr>
          <w:p w14:paraId="56874301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Sección 3 — tres repositorios</w:t>
            </w:r>
          </w:p>
        </w:tc>
      </w:tr>
      <w:tr w:rsidR="004A01BB" w14:paraId="42C341E7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941177E" w14:textId="77777777" w:rsidR="004A01BB" w:rsidRDefault="00EB684B">
            <w:r>
              <w:rPr>
                <w:sz w:val="19"/>
              </w:rPr>
              <w:t>Sincronización</w:t>
            </w:r>
          </w:p>
        </w:tc>
        <w:tc>
          <w:tcPr>
            <w:tcW w:w="5472" w:type="dxa"/>
          </w:tcPr>
          <w:p w14:paraId="412EFD96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Sección 4 — en los dos sentidos</w:t>
            </w:r>
          </w:p>
        </w:tc>
      </w:tr>
      <w:tr w:rsidR="004A01BB" w14:paraId="7E25F2A0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7C40FA9" w14:textId="77777777" w:rsidR="004A01BB" w:rsidRDefault="00EB684B">
            <w:r>
              <w:rPr>
                <w:sz w:val="19"/>
              </w:rPr>
              <w:t>Pérdida de Internet</w:t>
            </w:r>
          </w:p>
        </w:tc>
        <w:tc>
          <w:tcPr>
            <w:tcW w:w="5472" w:type="dxa"/>
          </w:tcPr>
          <w:p w14:paraId="1799B0F2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Sección 5 — red vs. servidor</w:t>
            </w:r>
          </w:p>
        </w:tc>
      </w:tr>
      <w:tr w:rsidR="004A01BB" w14:paraId="3FD3DEF8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0D9E59B" w14:textId="77777777" w:rsidR="004A01BB" w:rsidRDefault="00EB684B">
            <w:r>
              <w:rPr>
                <w:sz w:val="19"/>
              </w:rPr>
              <w:t>Recuperación de conexión</w:t>
            </w:r>
          </w:p>
        </w:tc>
        <w:tc>
          <w:tcPr>
            <w:tcW w:w="5472" w:type="dxa"/>
          </w:tcPr>
          <w:p w14:paraId="124A19FE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Sección 6 — automática</w:t>
            </w:r>
          </w:p>
        </w:tc>
      </w:tr>
      <w:tr w:rsidR="004A01BB" w14:paraId="4EA4782E" w14:textId="77777777" w:rsidTr="004A01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3E1DA4B0" w14:textId="77777777" w:rsidR="004A01BB" w:rsidRDefault="00EB684B">
            <w:r>
              <w:rPr>
                <w:sz w:val="19"/>
              </w:rPr>
              <w:t>Identificación visual</w:t>
            </w:r>
          </w:p>
        </w:tc>
        <w:tc>
          <w:tcPr>
            <w:tcW w:w="5472" w:type="dxa"/>
          </w:tcPr>
          <w:p w14:paraId="1243D08D" w14:textId="77777777" w:rsidR="004A01BB" w:rsidRDefault="00EB684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Sección 7 — semáforo permanente</w:t>
            </w:r>
          </w:p>
        </w:tc>
      </w:tr>
      <w:tr w:rsidR="004A01BB" w14:paraId="0B197FD2" w14:textId="77777777" w:rsidTr="004A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6A35714" w14:textId="77777777" w:rsidR="004A01BB" w:rsidRDefault="00EB684B">
            <w:r>
              <w:rPr>
                <w:sz w:val="19"/>
              </w:rPr>
              <w:t>Diagrama de sincronización</w:t>
            </w:r>
          </w:p>
        </w:tc>
        <w:tc>
          <w:tcPr>
            <w:tcW w:w="5472" w:type="dxa"/>
          </w:tcPr>
          <w:p w14:paraId="13504FFE" w14:textId="77777777" w:rsidR="004A01BB" w:rsidRDefault="00EB68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Sección 8 — Figura 8</w:t>
            </w:r>
          </w:p>
        </w:tc>
      </w:tr>
    </w:tbl>
    <w:p w14:paraId="6C4945C5" w14:textId="77777777" w:rsidR="004A01BB" w:rsidRDefault="004A01BB"/>
    <w:p w14:paraId="52069665" w14:textId="77777777" w:rsidR="004A01BB" w:rsidRDefault="00EB684B">
      <w:pPr>
        <w:pStyle w:val="Ttulo2"/>
      </w:pPr>
      <w:bookmarkStart w:id="28" w:name="_Toc243293069"/>
      <w:r>
        <w:rPr>
          <w:rFonts w:ascii="Arial" w:eastAsia="Arial" w:hAnsi="Arial" w:cs="Arial"/>
        </w:rPr>
        <w:t>Nota de cierre</w:t>
      </w:r>
      <w:bookmarkEnd w:id="28"/>
    </w:p>
    <w:p w14:paraId="61C47608" w14:textId="77777777" w:rsidR="004A01BB" w:rsidRDefault="00EB684B">
      <w:r>
        <w:rPr>
          <w:sz w:val="21"/>
        </w:rPr>
        <w:t xml:space="preserve">Las dos mejoras de esta entrega apuntan al mismo principio: </w:t>
      </w:r>
      <w:r>
        <w:rPr>
          <w:b/>
          <w:sz w:val="21"/>
        </w:rPr>
        <w:t>el usuario no deberia tener que acordarse de nada</w:t>
      </w:r>
      <w:r>
        <w:rPr>
          <w:sz w:val="21"/>
        </w:rPr>
        <w:t>. No deberia tener que volver al carrito para que se envie lo que quedo pendiente, ni deberia tener que adivinar si la aplicacion esta al dia.</w:t>
      </w:r>
    </w:p>
    <w:p w14:paraId="48F10CD6" w14:textId="77777777" w:rsidR="004A01BB" w:rsidRDefault="00EB684B">
      <w:r>
        <w:rPr>
          <w:sz w:val="21"/>
        </w:rPr>
        <w:t xml:space="preserve">El error que aparecio al probarlo lo ilustra bien: la sincronizacion automatica estaba escrita y parecia correcta, pero preguntaba por la memoria antes de leer el disco. </w:t>
      </w:r>
      <w:r>
        <w:rPr>
          <w:b/>
          <w:sz w:val="21"/>
        </w:rPr>
        <w:t>Dos lineas en orden inverso</w:t>
      </w:r>
      <w:r>
        <w:rPr>
          <w:sz w:val="21"/>
        </w:rPr>
        <w:t xml:space="preserve"> bastaban para que no se enviara nunca nada, sin que se viera ningun error.</w:t>
      </w:r>
    </w:p>
    <w:sectPr w:rsidR="004A01B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355962">
    <w:abstractNumId w:val="8"/>
  </w:num>
  <w:num w:numId="2" w16cid:durableId="798452214">
    <w:abstractNumId w:val="6"/>
  </w:num>
  <w:num w:numId="3" w16cid:durableId="26680621">
    <w:abstractNumId w:val="5"/>
  </w:num>
  <w:num w:numId="4" w16cid:durableId="1059787108">
    <w:abstractNumId w:val="4"/>
  </w:num>
  <w:num w:numId="5" w16cid:durableId="1350989763">
    <w:abstractNumId w:val="7"/>
  </w:num>
  <w:num w:numId="6" w16cid:durableId="1047531431">
    <w:abstractNumId w:val="3"/>
  </w:num>
  <w:num w:numId="7" w16cid:durableId="179659845">
    <w:abstractNumId w:val="2"/>
  </w:num>
  <w:num w:numId="8" w16cid:durableId="1286230095">
    <w:abstractNumId w:val="1"/>
  </w:num>
  <w:num w:numId="9" w16cid:durableId="23482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5D"/>
    <w:rsid w:val="00034616"/>
    <w:rsid w:val="00034BA2"/>
    <w:rsid w:val="00035B5D"/>
    <w:rsid w:val="0003610A"/>
    <w:rsid w:val="0004486D"/>
    <w:rsid w:val="00056535"/>
    <w:rsid w:val="0006063C"/>
    <w:rsid w:val="00133821"/>
    <w:rsid w:val="0015074B"/>
    <w:rsid w:val="001A7CD0"/>
    <w:rsid w:val="002561A1"/>
    <w:rsid w:val="002924E3"/>
    <w:rsid w:val="0029639D"/>
    <w:rsid w:val="002D0A0C"/>
    <w:rsid w:val="00326F90"/>
    <w:rsid w:val="00332E9F"/>
    <w:rsid w:val="003C3812"/>
    <w:rsid w:val="004430D0"/>
    <w:rsid w:val="00461780"/>
    <w:rsid w:val="004727DE"/>
    <w:rsid w:val="004A01BB"/>
    <w:rsid w:val="004E648C"/>
    <w:rsid w:val="005C2D94"/>
    <w:rsid w:val="005F4208"/>
    <w:rsid w:val="00611F32"/>
    <w:rsid w:val="006D72C3"/>
    <w:rsid w:val="0076706E"/>
    <w:rsid w:val="007823D6"/>
    <w:rsid w:val="007E4F72"/>
    <w:rsid w:val="008460D9"/>
    <w:rsid w:val="008556F2"/>
    <w:rsid w:val="008C3930"/>
    <w:rsid w:val="008D0FEA"/>
    <w:rsid w:val="009A39D6"/>
    <w:rsid w:val="009C78D0"/>
    <w:rsid w:val="009D69CF"/>
    <w:rsid w:val="00AA1D8D"/>
    <w:rsid w:val="00AF4A9E"/>
    <w:rsid w:val="00B47730"/>
    <w:rsid w:val="00B9104C"/>
    <w:rsid w:val="00BA702D"/>
    <w:rsid w:val="00C147CD"/>
    <w:rsid w:val="00CB0664"/>
    <w:rsid w:val="00CE0256"/>
    <w:rsid w:val="00D33503"/>
    <w:rsid w:val="00D4579B"/>
    <w:rsid w:val="00E04E89"/>
    <w:rsid w:val="00E20E53"/>
    <w:rsid w:val="00EB106E"/>
    <w:rsid w:val="00EB684B"/>
    <w:rsid w:val="00EC7C4F"/>
    <w:rsid w:val="00ED43B9"/>
    <w:rsid w:val="00F74AE5"/>
    <w:rsid w:val="00FA42BE"/>
    <w:rsid w:val="00FC693F"/>
    <w:rsid w:val="00FE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C2479B-0205-41DE-8D13-D5E69851F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B57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color w:val="1F3B5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rial" w:eastAsia="Arial" w:hAnsi="Arial" w:cs="Arial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Arial" w:eastAsia="Arial" w:hAnsi="Arial" w:cs="Arial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rial" w:eastAsia="Arial" w:hAnsi="Arial" w:cs="Arial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rial" w:eastAsia="Arial" w:hAnsi="Arial" w:cs="Arial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rial" w:eastAsia="Arial" w:hAnsi="Arial" w:cs="Arial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eastAsia="Arial" w:hAnsi="Arial" w:cs="Arial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rial" w:eastAsia="Arial" w:hAnsi="Arial" w:cs="Arial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rial" w:eastAsia="Arial" w:hAnsi="Arial" w:cs="Arial"/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Arial" w:eastAsia="Arial" w:hAnsi="Arial" w:cs="Arial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Arial" w:eastAsia="Arial" w:hAnsi="Arial" w:cs="Arial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rial" w:eastAsia="Arial" w:hAnsi="Arial" w:cs="Arial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rial" w:eastAsia="Arial" w:hAnsi="Arial" w:cs="Arial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rial" w:eastAsia="Arial" w:hAnsi="Arial" w:cs="Arial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rial" w:eastAsia="Arial" w:hAnsi="Arial" w:cs="Arial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  <w:rPr>
      <w:rFonts w:ascii="Arial" w:eastAsia="Arial" w:hAnsi="Arial" w:cs="Arial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Arial" w:eastAsia="Arial" w:hAnsi="Arial" w:cs="Arial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CE025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E025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E0256"/>
    <w:rPr>
      <w:rFonts w:ascii="Arial" w:eastAsia="Arial" w:hAnsi="Arial" w:cs="Arial"/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2621</Words>
  <Characters>14419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Martinez</cp:lastModifiedBy>
  <cp:revision>27</cp:revision>
  <dcterms:created xsi:type="dcterms:W3CDTF">2013-12-23T23:15:00Z</dcterms:created>
  <dcterms:modified xsi:type="dcterms:W3CDTF">2026-10-19T15:03:00Z</dcterms:modified>
  <cp:category/>
</cp:coreProperties>
</file>