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11/15/23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ESP32 Tests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in LED works, can alter example program and upload code, but struggle with GPIO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problem: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ESP32 pin output not working with Arduino IDE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Pinout may be the issue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Appears that every pin number actually controls the metal piece above it, NOT the hole adjacent to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stays on ESP32 even after being unplugged from computer so long as power is running to it, just as expected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AD9850 Can receive 3.3V power, light turns 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get outputs to pins, but struggling to interface with libraries since they were written for Arduino, not ESP32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HC-SR08 - AD9850 Signal Generator Module (electronicoscaldas.com)</w:t>
        </w:r>
      </w:hyperlink>
      <w:r w:rsidDel="00000000" w:rsidR="00000000" w:rsidRPr="00000000">
        <w:rPr>
          <w:rtl w:val="0"/>
        </w:rPr>
        <w:t xml:space="preserve"> - Basic AD9850 info and interfacing with MCU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AD9850/examples/AD9850/AD9850.ino at master · F4GOJ/AD9850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control and rename the pins, and can change the outputs, but can’t get the library functions to work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doing clocking and word loading manually even if it is extremely inefficient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run the program, the output begins at 0V, but then updates to 3.3V after around 10 seconds. Something in the ESP32 is creating this output, but it is a constant 3.3V instead of a sine/square wave. Why?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0038" cy="22130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1367" l="0" r="81250" t="60683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21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updates from 0 to a constant 3.3V after this delay. Can control how long it takes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 function brings output voltage to 3.3V, up function sets it to 0V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works! At least the sine wave output pin does (Pin Sine Wave Out 1), able to generate a 281.2KHz (and up to 10MHz) sine wave output using the code saved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work on square wave though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for resonance varied from 278-282kHz roughly, best results when using “single” on oscilloscope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AD9850 takes 3.3V, 0.06A current draw from supply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“GPIO Tests” file for most recent code, uses this library: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- F4GOJ/AD9850: AD9850 serial library for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time, try to fix square wave generation, </w:t>
      </w:r>
      <w:r w:rsidDel="00000000" w:rsidR="00000000" w:rsidRPr="00000000">
        <w:rPr>
          <w:rtl w:val="0"/>
        </w:rPr>
        <w:t xml:space="preserve">then will</w:t>
      </w:r>
      <w:r w:rsidDel="00000000" w:rsidR="00000000" w:rsidRPr="00000000">
        <w:rPr>
          <w:rtl w:val="0"/>
        </w:rPr>
        <w:t xml:space="preserve"> be good to go!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F4GOJ/AD9850/tree/master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7739950/esp32-pin-output-not-working-with-arduino-ide" TargetMode="External"/><Relationship Id="rId7" Type="http://schemas.openxmlformats.org/officeDocument/2006/relationships/hyperlink" Target="https://www.electronicoscaldas.com/datasheet/HC-SR08.pdf" TargetMode="External"/><Relationship Id="rId8" Type="http://schemas.openxmlformats.org/officeDocument/2006/relationships/hyperlink" Target="https://github.com/F4GOJ/AD9850/blob/master/examples/AD9850/AD9850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