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Georgia" w:cs="Georgia" w:eastAsia="Georgia" w:hAnsi="Georgia"/>
          <w:b/>
          <w:bCs/>
          <w:sz w:val="30"/>
          <w:szCs w:val="30"/>
        </w:rPr>
        <w:t xml:space="preserve">CRISTIAN DAVID RODRÍGUEZ PERALTA</w:t>
      </w:r>
    </w:p>
    <w:p>
      <w:pPr>
        <w:spacing w:after="160"/>
        <w:jc w:val="center"/>
      </w:pPr>
      <w:r>
        <w:rPr>
          <w:rFonts w:ascii="Georgia" w:cs="Georgia" w:eastAsia="Georgia" w:hAnsi="Georgia"/>
          <w:sz w:val="21"/>
          <w:szCs w:val="21"/>
        </w:rPr>
        <w:t xml:space="preserve">Bogotá, Colombia  |  +57 320 422 9323  |  crdavidperalta@gmail.com  |  linkedin.com/in/david-peralta-380652366  |  david-peralta-rd.github.io/my-portfolio</w:t>
      </w:r>
    </w:p>
    <w:p>
      <w:pPr>
        <w:pBdr>
          <w:bottom w:val="single" w:color="000000" w:sz="6" w:space="2"/>
        </w:pBdr>
        <w:spacing w:after="50" w:before="100"/>
      </w:pPr>
      <w:r>
        <w:rPr>
          <w:rFonts w:ascii="Georgia" w:cs="Georgia" w:eastAsia="Georgia" w:hAnsi="Georgia"/>
          <w:b/>
          <w:bCs/>
          <w:sz w:val="19"/>
          <w:szCs w:val="19"/>
        </w:rPr>
        <w:t xml:space="preserve">PROFESSIONAL PROFILE</w:t>
      </w:r>
    </w:p>
    <w:p>
      <w:pPr>
        <w:spacing w:after="40" w:line="240"/>
      </w:pPr>
      <w:r>
        <w:rPr>
          <w:rFonts w:ascii="Georgia" w:cs="Georgia" w:eastAsia="Georgia" w:hAnsi="Georgia"/>
          <w:sz w:val="19"/>
          <w:szCs w:val="19"/>
        </w:rPr>
        <w:t xml:space="preserve">Software Analysis and Development Technologist (SENA, Colombia) with six months of hands-on experience in data engineering and AI-driven automation, gained through a formal SENA apprenticeship at SoftwareOne. Contributed to a Business Intelligence platform migration (MicroStrategy to Power BI) and a large-scale document repository migration in SharePoint, and designed an AI agent that cut technical documentation time from up to two days to roughly one hour. Solid technical foundation in Python, SQL, Django, and Linux, with proven experience working autonomously in a hybrid setup and communicating directly with clients.</w:t>
      </w:r>
    </w:p>
    <w:p>
      <w:pPr>
        <w:pBdr>
          <w:bottom w:val="single" w:color="000000" w:sz="6" w:space="2"/>
        </w:pBdr>
        <w:spacing w:after="50" w:before="100"/>
      </w:pPr>
      <w:r>
        <w:rPr>
          <w:rFonts w:ascii="Georgia" w:cs="Georgia" w:eastAsia="Georgia" w:hAnsi="Georgia"/>
          <w:b/>
          <w:bCs/>
          <w:sz w:val="19"/>
          <w:szCs w:val="19"/>
        </w:rPr>
        <w:t xml:space="preserve">PROFESSIONAL EXPERIENCE</w:t>
      </w:r>
    </w:p>
    <w:p>
      <w:pPr>
        <w:tabs>
          <w:tab w:val="right" w:pos="9360"/>
        </w:tabs>
        <w:spacing w:after="10" w:before="60"/>
      </w:pPr>
      <w:r>
        <w:rPr>
          <w:rFonts w:ascii="Georgia" w:cs="Georgia" w:eastAsia="Georgia" w:hAnsi="Georgia"/>
          <w:b/>
          <w:bCs/>
          <w:sz w:val="19"/>
          <w:szCs w:val="19"/>
        </w:rPr>
        <w:t xml:space="preserve">SoftwareOne (IG Services S.A.S.) — Bogotá, Colombia · Hybrid</w:t>
      </w:r>
      <w:r>
        <w:rPr>
          <w:rFonts w:ascii="Georgia" w:cs="Georgia" w:eastAsia="Georgia" w:hAnsi="Georgia"/>
          <w:i/>
          <w:iCs/>
          <w:sz w:val="19"/>
          <w:szCs w:val="19"/>
        </w:rPr>
        <w:t xml:space="preserve">	Sep 17, 2025 – Mar 16, 2026</w:t>
      </w:r>
    </w:p>
    <w:p>
      <w:pPr>
        <w:spacing w:after="40"/>
      </w:pPr>
      <w:r>
        <w:rPr>
          <w:rFonts w:ascii="Georgia" w:cs="Georgia" w:eastAsia="Georgia" w:hAnsi="Georgia"/>
          <w:i/>
          <w:iCs/>
          <w:sz w:val="19"/>
          <w:szCs w:val="19"/>
        </w:rPr>
        <w:t xml:space="preserve">SENA Apprentice – Junior Data Analyst · Data Engineering Track</w:t>
      </w:r>
    </w:p>
    <w:p>
      <w:pPr>
        <w:spacing w:after="40" w:line="240"/>
        <w:ind w:left="360" w:hanging="180"/>
      </w:pPr>
      <w:r>
        <w:rPr>
          <w:rFonts w:ascii="Georgia" w:cs="Georgia" w:eastAsia="Georgia" w:hAnsi="Georgia"/>
          <w:sz w:val="19"/>
          <w:szCs w:val="19"/>
        </w:rPr>
        <w:t xml:space="preserve">•  Executed the migration of over 10 TB of enterprise SharePoint documentation as the team member directly responsible for the file release and transfer phase, within a 4-person team; delivered more than 20 progress reports in PDF with daily tracking of processed volume, contributing to the team's combined result of reducing obsolete storage by 60%.</w:t>
      </w:r>
    </w:p>
    <w:p>
      <w:pPr>
        <w:spacing w:after="40" w:line="240"/>
        <w:ind w:left="360" w:hanging="180"/>
      </w:pPr>
      <w:r>
        <w:rPr>
          <w:rFonts w:ascii="Georgia" w:cs="Georgia" w:eastAsia="Georgia" w:hAnsi="Georgia"/>
          <w:sz w:val="19"/>
          <w:szCs w:val="19"/>
        </w:rPr>
        <w:t xml:space="preserve">•  Designed and proposed, through prompt engineering in Microsoft Copilot Studio, an AI agent that analyzed SQL queries of 500 to 1,000 lines to automatically extract and document tables, filters, and metrics, cutting per-report documentation time from up to 2 days to roughly 1 hour and eliminating duplicate-mapping errors. Used the tool individually for most of the project and handed off the documented process to a teammate before completing the apprenticeship.</w:t>
      </w:r>
    </w:p>
    <w:p>
      <w:pPr>
        <w:spacing w:after="40" w:line="240"/>
        <w:ind w:left="360" w:hanging="180"/>
      </w:pPr>
      <w:r>
        <w:rPr>
          <w:rFonts w:ascii="Georgia" w:cs="Georgia" w:eastAsia="Georgia" w:hAnsi="Georgia"/>
          <w:sz w:val="19"/>
          <w:szCs w:val="19"/>
        </w:rPr>
        <w:t xml:space="preserve">•  Automated the previously manual data-loading step within the existing MicroStrategy-to-DAX conversion workflow, reducing frequent fatigue-driven human errors, particularly incomplete DAX measures caused by a missed filter.</w:t>
      </w:r>
    </w:p>
    <w:p>
      <w:pPr>
        <w:spacing w:after="40" w:line="240"/>
        <w:ind w:left="360" w:hanging="180"/>
      </w:pPr>
      <w:r>
        <w:rPr>
          <w:rFonts w:ascii="Georgia" w:cs="Georgia" w:eastAsia="Georgia" w:hAnsi="Georgia"/>
          <w:sz w:val="19"/>
          <w:szCs w:val="19"/>
        </w:rPr>
        <w:t xml:space="preserve">•  Contributed to validating more than 15 reports migrated from MicroStrategy to Power BI within a 7-8 person team; during a roughly two-week QA phase, developed one complete report together with a teammate, splitting the work between DAX data modeling and dashboard visualization.</w:t>
      </w:r>
    </w:p>
    <w:p>
      <w:pPr>
        <w:spacing w:after="40" w:line="240"/>
        <w:ind w:left="360" w:hanging="180"/>
      </w:pPr>
      <w:r>
        <w:rPr>
          <w:rFonts w:ascii="Georgia" w:cs="Georgia" w:eastAsia="Georgia" w:hAnsi="Georgia"/>
          <w:sz w:val="19"/>
          <w:szCs w:val="19"/>
        </w:rPr>
        <w:t xml:space="preserve">•  Presented progress updates and technical reports directly to the BI migration project's client, strengthening client confidence in the process.</w:t>
      </w:r>
    </w:p>
    <w:p>
      <w:pPr>
        <w:spacing w:after="40" w:line="240"/>
        <w:ind w:left="360" w:hanging="180"/>
      </w:pPr>
      <w:r>
        <w:rPr>
          <w:rFonts w:ascii="Georgia" w:cs="Georgia" w:eastAsia="Georgia" w:hAnsi="Georgia"/>
          <w:sz w:val="19"/>
          <w:szCs w:val="19"/>
        </w:rPr>
        <w:t xml:space="preserve">•  Consolidated the technical documentation process into a reference model, with support from Claude, to hand off the knowledge to a teammate before finishing the apprenticeship.</w:t>
      </w:r>
    </w:p>
    <w:p>
      <w:pPr>
        <w:spacing w:after="40" w:line="240"/>
        <w:ind w:left="360" w:hanging="180"/>
      </w:pPr>
      <w:r>
        <w:rPr>
          <w:rFonts w:ascii="Georgia" w:cs="Georgia" w:eastAsia="Georgia" w:hAnsi="Georgia"/>
          <w:sz w:val="19"/>
          <w:szCs w:val="19"/>
        </w:rPr>
        <w:t xml:space="preserve">•  Completed corporate training in Power BI, Python, Microsoft Fabric, strategic use of AI, and data management, plus a specialized workshop on building AI models with Gemini.</w:t>
      </w:r>
    </w:p>
    <w:p>
      <w:pPr>
        <w:pBdr>
          <w:bottom w:val="single" w:color="000000" w:sz="6" w:space="2"/>
        </w:pBdr>
        <w:spacing w:after="50" w:before="100"/>
      </w:pPr>
      <w:r>
        <w:rPr>
          <w:rFonts w:ascii="Georgia" w:cs="Georgia" w:eastAsia="Georgia" w:hAnsi="Georgia"/>
          <w:b/>
          <w:bCs/>
          <w:sz w:val="19"/>
          <w:szCs w:val="19"/>
        </w:rPr>
        <w:t xml:space="preserve">PROJECTS</w:t>
      </w:r>
    </w:p>
    <w:p>
      <w:pPr>
        <w:tabs>
          <w:tab w:val="right" w:pos="9360"/>
        </w:tabs>
        <w:spacing w:after="10" w:before="60"/>
      </w:pPr>
      <w:r>
        <w:rPr>
          <w:rFonts w:ascii="Georgia" w:cs="Georgia" w:eastAsia="Georgia" w:hAnsi="Georgia"/>
          <w:b/>
          <w:bCs/>
          <w:sz w:val="19"/>
          <w:szCs w:val="19"/>
        </w:rPr>
        <w:t xml:space="preserve">Role-Based eCommerce Platform — Academic Project, SENA</w:t>
      </w:r>
      <w:r>
        <w:rPr>
          <w:rFonts w:ascii="Georgia" w:cs="Georgia" w:eastAsia="Georgia" w:hAnsi="Georgia"/>
          <w:i/>
          <w:iCs/>
          <w:sz w:val="19"/>
          <w:szCs w:val="19"/>
        </w:rPr>
        <w:t xml:space="preserve">	2024</w:t>
      </w:r>
    </w:p>
    <w:p>
      <w:pPr>
        <w:spacing w:after="40" w:line="240"/>
        <w:ind w:left="360" w:hanging="180"/>
      </w:pPr>
      <w:r>
        <w:rPr>
          <w:rFonts w:ascii="Georgia" w:cs="Georgia" w:eastAsia="Georgia" w:hAnsi="Georgia"/>
          <w:sz w:val="19"/>
          <w:szCs w:val="19"/>
        </w:rPr>
        <w:t xml:space="preserve">•  Took over full development of an originally group project — Django backend with REST architecture, database migration from SQLite to PostgreSQL, QA, and Linux deployment — individually, after low participation from the rest of the team.</w:t>
      </w:r>
    </w:p>
    <w:p>
      <w:pPr>
        <w:pBdr>
          <w:bottom w:val="single" w:color="000000" w:sz="6" w:space="2"/>
        </w:pBdr>
        <w:spacing w:after="50" w:before="100"/>
      </w:pPr>
      <w:r>
        <w:rPr>
          <w:rFonts w:ascii="Georgia" w:cs="Georgia" w:eastAsia="Georgia" w:hAnsi="Georgia"/>
          <w:b/>
          <w:bCs/>
          <w:sz w:val="19"/>
          <w:szCs w:val="19"/>
        </w:rPr>
        <w:t xml:space="preserve">TECHNICAL SKILLS</w:t>
      </w:r>
    </w:p>
    <w:p>
      <w:pPr>
        <w:spacing w:after="40" w:line="240"/>
      </w:pPr>
      <w:r>
        <w:rPr>
          <w:rFonts w:ascii="Georgia" w:cs="Georgia" w:eastAsia="Georgia" w:hAnsi="Georgia"/>
          <w:sz w:val="19"/>
          <w:szCs w:val="19"/>
        </w:rPr>
        <w:t xml:space="preserve">Languages &amp; data: Python, SQL, Pandas, NumPy, relational data modeling</w:t>
      </w:r>
    </w:p>
    <w:p>
      <w:pPr>
        <w:spacing w:after="40" w:line="240"/>
      </w:pPr>
      <w:r>
        <w:rPr>
          <w:rFonts w:ascii="Georgia" w:cs="Georgia" w:eastAsia="Georgia" w:hAnsi="Georgia"/>
          <w:sz w:val="19"/>
          <w:szCs w:val="19"/>
        </w:rPr>
        <w:t xml:space="preserve">Backend &amp; APIs: Django, FastAPI, REST API design</w:t>
      </w:r>
    </w:p>
    <w:p>
      <w:pPr>
        <w:spacing w:after="40" w:line="240"/>
      </w:pPr>
      <w:r>
        <w:rPr>
          <w:rFonts w:ascii="Georgia" w:cs="Georgia" w:eastAsia="Georgia" w:hAnsi="Georgia"/>
          <w:sz w:val="19"/>
          <w:szCs w:val="19"/>
        </w:rPr>
        <w:t xml:space="preserve">BI &amp; visualization: Power BI, DAX, Microsoft Fabric</w:t>
      </w:r>
    </w:p>
    <w:p>
      <w:pPr>
        <w:spacing w:after="40" w:line="240"/>
      </w:pPr>
      <w:r>
        <w:rPr>
          <w:rFonts w:ascii="Georgia" w:cs="Georgia" w:eastAsia="Georgia" w:hAnsi="Georgia"/>
          <w:sz w:val="19"/>
          <w:szCs w:val="19"/>
        </w:rPr>
        <w:t xml:space="preserve">Databases: PostgreSQL, SQLite, query optimization</w:t>
      </w:r>
    </w:p>
    <w:p>
      <w:pPr>
        <w:spacing w:after="40" w:line="240"/>
      </w:pPr>
      <w:r>
        <w:rPr>
          <w:rFonts w:ascii="Georgia" w:cs="Georgia" w:eastAsia="Georgia" w:hAnsi="Georgia"/>
          <w:sz w:val="19"/>
          <w:szCs w:val="19"/>
        </w:rPr>
        <w:t xml:space="preserve">AI &amp; automation: Prompt engineering (Microsoft Copilot Studio), applied use of ChatGPT, Gemini, and Claude</w:t>
      </w:r>
    </w:p>
    <w:p>
      <w:pPr>
        <w:spacing w:after="40" w:line="240"/>
      </w:pPr>
      <w:r>
        <w:rPr>
          <w:rFonts w:ascii="Georgia" w:cs="Georgia" w:eastAsia="Georgia" w:hAnsi="Georgia"/>
          <w:sz w:val="19"/>
          <w:szCs w:val="19"/>
        </w:rPr>
        <w:t xml:space="preserve">DevOps &amp; environment: Linux, Git, GitHub, Docker, virtual environments</w:t>
      </w:r>
    </w:p>
    <w:p>
      <w:pPr>
        <w:spacing w:after="40" w:line="240"/>
      </w:pPr>
      <w:r>
        <w:rPr>
          <w:rFonts w:ascii="Georgia" w:cs="Georgia" w:eastAsia="Georgia" w:hAnsi="Georgia"/>
          <w:sz w:val="19"/>
          <w:szCs w:val="19"/>
        </w:rPr>
        <w:t xml:space="preserve">Self-directed learning: Scikit-learn and Machine Learning fundamentals</w:t>
      </w:r>
    </w:p>
    <w:p>
      <w:pPr>
        <w:pBdr>
          <w:bottom w:val="single" w:color="000000" w:sz="6" w:space="2"/>
        </w:pBdr>
        <w:spacing w:after="50" w:before="100"/>
      </w:pPr>
      <w:r>
        <w:rPr>
          <w:rFonts w:ascii="Georgia" w:cs="Georgia" w:eastAsia="Georgia" w:hAnsi="Georgia"/>
          <w:b/>
          <w:bCs/>
          <w:sz w:val="19"/>
          <w:szCs w:val="19"/>
        </w:rPr>
        <w:t xml:space="preserve">EDUCATION</w:t>
      </w:r>
    </w:p>
    <w:p>
      <w:pPr>
        <w:tabs>
          <w:tab w:val="right" w:pos="9360"/>
        </w:tabs>
        <w:spacing w:after="10" w:before="60"/>
      </w:pPr>
      <w:r>
        <w:rPr>
          <w:rFonts w:ascii="Georgia" w:cs="Georgia" w:eastAsia="Georgia" w:hAnsi="Georgia"/>
          <w:b/>
          <w:bCs/>
          <w:sz w:val="19"/>
          <w:szCs w:val="19"/>
        </w:rPr>
        <w:t xml:space="preserve">Software Analysis and Development Technologist — SENA, Bogotá, Colombia</w:t>
      </w:r>
      <w:r>
        <w:rPr>
          <w:rFonts w:ascii="Georgia" w:cs="Georgia" w:eastAsia="Georgia" w:hAnsi="Georgia"/>
          <w:i/>
          <w:iCs/>
          <w:sz w:val="19"/>
          <w:szCs w:val="19"/>
        </w:rPr>
        <w:t xml:space="preserve">	2023 – 2026</w:t>
      </w:r>
    </w:p>
    <w:p>
      <w:pPr>
        <w:spacing w:after="40" w:line="240"/>
        <w:ind w:left="360" w:hanging="180"/>
      </w:pPr>
      <w:r>
        <w:rPr>
          <w:rFonts w:ascii="Georgia" w:cs="Georgia" w:eastAsia="Georgia" w:hAnsi="Georgia"/>
          <w:sz w:val="19"/>
          <w:szCs w:val="19"/>
        </w:rPr>
        <w:t xml:space="preserve">•  Nationally recognized technical degree in Colombia, equivalent to an Associate's Degree in Software Development.</w:t>
      </w:r>
    </w:p>
    <w:p>
      <w:pPr>
        <w:tabs>
          <w:tab w:val="right" w:pos="9360"/>
        </w:tabs>
        <w:spacing w:after="10" w:before="60"/>
      </w:pPr>
      <w:r>
        <w:rPr>
          <w:rFonts w:ascii="Georgia" w:cs="Georgia" w:eastAsia="Georgia" w:hAnsi="Georgia"/>
          <w:b/>
          <w:bCs/>
          <w:sz w:val="19"/>
          <w:szCs w:val="19"/>
        </w:rPr>
        <w:t xml:space="preserve">Academic High School Diploma — Centro de Promoción San José, Bogotá, Colombia</w:t>
      </w:r>
      <w:r>
        <w:rPr>
          <w:rFonts w:ascii="Georgia" w:cs="Georgia" w:eastAsia="Georgia" w:hAnsi="Georgia"/>
          <w:i/>
          <w:iCs/>
          <w:sz w:val="19"/>
          <w:szCs w:val="19"/>
        </w:rPr>
        <w:t xml:space="preserve">	2021 – 2022</w:t>
      </w:r>
    </w:p>
    <w:p>
      <w:pPr>
        <w:spacing w:after="40" w:line="240"/>
        <w:ind w:left="360" w:hanging="180"/>
      </w:pPr>
      <w:r>
        <w:rPr>
          <w:rFonts w:ascii="Georgia" w:cs="Georgia" w:eastAsia="Georgia" w:hAnsi="Georgia"/>
          <w:sz w:val="19"/>
          <w:szCs w:val="19"/>
        </w:rPr>
        <w:t xml:space="preserve">•  Graduated with Honors for outstanding performance in mathematics, Spanish, and English.</w:t>
      </w:r>
    </w:p>
    <w:p>
      <w:pPr>
        <w:pBdr>
          <w:bottom w:val="single" w:color="000000" w:sz="6" w:space="2"/>
        </w:pBdr>
        <w:spacing w:after="50" w:before="100"/>
      </w:pPr>
      <w:r>
        <w:rPr>
          <w:rFonts w:ascii="Georgia" w:cs="Georgia" w:eastAsia="Georgia" w:hAnsi="Georgia"/>
          <w:b/>
          <w:bCs/>
          <w:sz w:val="19"/>
          <w:szCs w:val="19"/>
        </w:rPr>
        <w:t xml:space="preserve">CERTIFICATIONS &amp; RECOGNITIONS</w:t>
      </w:r>
    </w:p>
    <w:p>
      <w:pPr>
        <w:spacing w:after="40" w:line="240"/>
        <w:ind w:left="360" w:hanging="180"/>
      </w:pPr>
      <w:r>
        <w:rPr>
          <w:rFonts w:ascii="Georgia" w:cs="Georgia" w:eastAsia="Georgia" w:hAnsi="Georgia"/>
          <w:sz w:val="19"/>
          <w:szCs w:val="19"/>
        </w:rPr>
        <w:t xml:space="preserve">•  Winner — AI Prompt Challenge, Bogotá Region · SoftwareOne, 2025</w:t>
      </w:r>
    </w:p>
    <w:p>
      <w:pPr>
        <w:spacing w:after="40" w:line="240"/>
        <w:ind w:left="360" w:hanging="180"/>
      </w:pPr>
      <w:r>
        <w:rPr>
          <w:rFonts w:ascii="Georgia" w:cs="Georgia" w:eastAsia="Georgia" w:hAnsi="Georgia"/>
          <w:sz w:val="19"/>
          <w:szCs w:val="19"/>
        </w:rPr>
        <w:t xml:space="preserve">•  Corporate Certification in Generative AI · SoftwareOne, 2025</w:t>
      </w:r>
    </w:p>
    <w:p>
      <w:pPr>
        <w:pBdr>
          <w:bottom w:val="single" w:color="000000" w:sz="6" w:space="2"/>
        </w:pBdr>
        <w:spacing w:after="50" w:before="100"/>
      </w:pPr>
      <w:r>
        <w:rPr>
          <w:rFonts w:ascii="Georgia" w:cs="Georgia" w:eastAsia="Georgia" w:hAnsi="Georgia"/>
          <w:b/>
          <w:bCs/>
          <w:sz w:val="19"/>
          <w:szCs w:val="19"/>
        </w:rPr>
        <w:t xml:space="preserve">LANGUAGES</w:t>
      </w:r>
    </w:p>
    <w:p>
      <w:pPr>
        <w:spacing w:after="40" w:line="240"/>
      </w:pPr>
      <w:r>
        <w:rPr>
          <w:rFonts w:ascii="Georgia" w:cs="Georgia" w:eastAsia="Georgia" w:hAnsi="Georgia"/>
          <w:sz w:val="19"/>
          <w:szCs w:val="19"/>
        </w:rPr>
        <w:t xml:space="preserve">Spanish: Native</w:t>
      </w:r>
    </w:p>
    <w:p>
      <w:pPr>
        <w:spacing w:after="40" w:line="240"/>
      </w:pPr>
      <w:r>
        <w:rPr>
          <w:rFonts w:ascii="Georgia" w:cs="Georgia" w:eastAsia="Georgia" w:hAnsi="Georgia"/>
          <w:sz w:val="19"/>
          <w:szCs w:val="19"/>
        </w:rPr>
        <w:t xml:space="preserve">English: Upper-intermediate technical reading comprehension; basic spoken and listening proficiency, actively improving.</w:t>
      </w:r>
    </w:p>
    <w:sectPr>
      <w:pgSz w:w="12240" w:h="15840" w:orient="portrait"/>
      <w:pgMar w:top="280" w:right="950" w:bottom="28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2026-07-16T04:32:29.394Z</dcterms:created>
  <dcterms:modified xsi:type="dcterms:W3CDTF">2026-07-16T04:32:29.395Z</dcterms:modified>
</cp:coreProperties>
</file>

<file path=docProps/custom.xml><?xml version="1.0" encoding="utf-8"?>
<Properties xmlns="http://schemas.openxmlformats.org/officeDocument/2006/custom-properties" xmlns:vt="http://schemas.openxmlformats.org/officeDocument/2006/docPropsVTypes"/>
</file>