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# </w:t>
      </w:r>
      <w:proofErr w:type="spellStart"/>
      <w:r w:rsidRPr="002E0A80">
        <w:rPr>
          <w:rFonts w:ascii="Courier New" w:hAnsi="Courier New" w:cs="Courier New"/>
        </w:rPr>
        <w:t>FaceAPIDeportes</w:t>
      </w:r>
      <w:proofErr w:type="spellEnd"/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FaceAPI.js 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>A continuación, se muestran 3 filtros implementados en el parcial practico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Filtro 1, dos balones en los cachetes 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-191135</wp:posOffset>
            </wp:positionH>
            <wp:positionV relativeFrom="paragraph">
              <wp:posOffset>36830</wp:posOffset>
            </wp:positionV>
            <wp:extent cx="2496820" cy="2417445"/>
            <wp:effectExtent l="0" t="0" r="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Filtro 2, el logo del equipo del </w:t>
      </w:r>
      <w:proofErr w:type="spellStart"/>
      <w:r w:rsidRPr="002E0A80">
        <w:rPr>
          <w:rFonts w:ascii="Courier New" w:hAnsi="Courier New" w:cs="Courier New"/>
        </w:rPr>
        <w:t>barcelona</w:t>
      </w:r>
      <w:proofErr w:type="spellEnd"/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-174479</wp:posOffset>
            </wp:positionH>
            <wp:positionV relativeFrom="paragraph">
              <wp:posOffset>95543</wp:posOffset>
            </wp:positionV>
            <wp:extent cx="2852420" cy="2567305"/>
            <wp:effectExtent l="0" t="0" r="508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Filtro 3, logo de la UEFA </w:t>
      </w:r>
      <w:proofErr w:type="spellStart"/>
      <w:r w:rsidRPr="002E0A80">
        <w:rPr>
          <w:rFonts w:ascii="Courier New" w:hAnsi="Courier New" w:cs="Courier New"/>
        </w:rPr>
        <w:t>champions</w:t>
      </w:r>
      <w:proofErr w:type="spellEnd"/>
      <w:r w:rsidRPr="002E0A80">
        <w:rPr>
          <w:rFonts w:ascii="Courier New" w:hAnsi="Courier New" w:cs="Courier New"/>
        </w:rPr>
        <w:t xml:space="preserve"> league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9672</wp:posOffset>
            </wp:positionV>
            <wp:extent cx="2397125" cy="2350770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130" cy="235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>Tecnologías usadas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>1. React.js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2. Face-API.js </w:t>
      </w:r>
      <w:proofErr w:type="spellStart"/>
      <w:r w:rsidRPr="002E0A80">
        <w:rPr>
          <w:rFonts w:ascii="Courier New" w:hAnsi="Courier New" w:cs="Courier New"/>
        </w:rPr>
        <w:t>Documentacion</w:t>
      </w:r>
      <w:proofErr w:type="spellEnd"/>
      <w:r w:rsidRPr="002E0A80">
        <w:rPr>
          <w:rFonts w:ascii="Courier New" w:hAnsi="Courier New" w:cs="Courier New"/>
        </w:rPr>
        <w:t xml:space="preserve"> 1 y 2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3. </w:t>
      </w:r>
      <w:proofErr w:type="spellStart"/>
      <w:r w:rsidRPr="002E0A80">
        <w:rPr>
          <w:rFonts w:ascii="Courier New" w:hAnsi="Courier New" w:cs="Courier New"/>
        </w:rPr>
        <w:t>React-redux</w:t>
      </w:r>
      <w:proofErr w:type="spellEnd"/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>4. Programación funcional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Versiones </w:t>
      </w: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  <w:r w:rsidRPr="002E0A80">
        <w:rPr>
          <w:rFonts w:ascii="Courier New" w:hAnsi="Courier New" w:cs="Courier New"/>
        </w:rPr>
        <w:t xml:space="preserve">A continuación, se muestra en la tabla el detalle de cada versión especificando cada </w:t>
      </w:r>
      <w:proofErr w:type="spellStart"/>
      <w:r w:rsidRPr="002E0A80">
        <w:rPr>
          <w:rFonts w:ascii="Courier New" w:hAnsi="Courier New" w:cs="Courier New"/>
        </w:rPr>
        <w:t>commit</w:t>
      </w:r>
      <w:proofErr w:type="spellEnd"/>
      <w:r w:rsidRPr="002E0A80">
        <w:rPr>
          <w:rFonts w:ascii="Courier New" w:hAnsi="Courier New" w:cs="Courier New"/>
        </w:rPr>
        <w:t xml:space="preserve"> y su descripción de la funcionalidad incluida.</w:t>
      </w:r>
    </w:p>
    <w:p w:rsidR="00BE059C" w:rsidRDefault="00BE059C" w:rsidP="00BE059C">
      <w:pPr>
        <w:pStyle w:val="Textosinformato"/>
        <w:rPr>
          <w:rFonts w:ascii="Courier New" w:hAnsi="Courier New" w:cs="Courier Ne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9"/>
        <w:gridCol w:w="5257"/>
        <w:gridCol w:w="2431"/>
      </w:tblGrid>
      <w:tr w:rsidR="00E214FE" w:rsidTr="00E214FE">
        <w:tc>
          <w:tcPr>
            <w:tcW w:w="3075" w:type="dxa"/>
          </w:tcPr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No</w:t>
            </w:r>
          </w:p>
        </w:tc>
        <w:tc>
          <w:tcPr>
            <w:tcW w:w="3076" w:type="dxa"/>
          </w:tcPr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Commit</w:t>
            </w:r>
            <w:proofErr w:type="spellEnd"/>
          </w:p>
        </w:tc>
        <w:tc>
          <w:tcPr>
            <w:tcW w:w="3076" w:type="dxa"/>
          </w:tcPr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Descripción </w:t>
            </w:r>
          </w:p>
        </w:tc>
      </w:tr>
      <w:tr w:rsidR="00E214FE" w:rsidTr="00E214FE">
        <w:tc>
          <w:tcPr>
            <w:tcW w:w="3075" w:type="dxa"/>
          </w:tcPr>
          <w:p w:rsidR="00E214FE" w:rsidRDefault="00CF50D9" w:rsidP="00BE059C">
            <w:pPr>
              <w:pStyle w:val="Textosinforma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3076" w:type="dxa"/>
          </w:tcPr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  <w:r w:rsidRPr="002E0A80">
              <w:rPr>
                <w:rFonts w:ascii="Courier New" w:hAnsi="Courier New" w:cs="Courier New"/>
              </w:rPr>
              <w:t>fa95761737e5e7e9696cf668933ed9d60d7481e4</w:t>
            </w:r>
          </w:p>
        </w:tc>
        <w:tc>
          <w:tcPr>
            <w:tcW w:w="3076" w:type="dxa"/>
          </w:tcPr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  <w:r w:rsidRPr="002E0A80">
              <w:rPr>
                <w:rFonts w:ascii="Courier New" w:hAnsi="Courier New" w:cs="Courier New"/>
              </w:rPr>
              <w:cr/>
              <w:t>Carga del modelo y reconocimiento</w:t>
            </w:r>
            <w:r>
              <w:rPr>
                <w:rFonts w:ascii="Courier New" w:hAnsi="Courier New" w:cs="Courier New"/>
              </w:rPr>
              <w:t xml:space="preserve"> facial</w:t>
            </w:r>
          </w:p>
        </w:tc>
      </w:tr>
      <w:tr w:rsidR="00E214FE" w:rsidTr="00E214FE">
        <w:tc>
          <w:tcPr>
            <w:tcW w:w="3075" w:type="dxa"/>
          </w:tcPr>
          <w:p w:rsidR="00E214FE" w:rsidRDefault="00CF50D9" w:rsidP="00BE059C">
            <w:pPr>
              <w:pStyle w:val="Textosinforma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3076" w:type="dxa"/>
          </w:tcPr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  <w:r w:rsidRPr="002E0A80">
              <w:rPr>
                <w:rFonts w:ascii="Courier New" w:hAnsi="Courier New" w:cs="Courier New"/>
              </w:rPr>
              <w:t>191fc67f8b3b5ee20afa0e2a5810f70f80f6c2d2</w:t>
            </w:r>
          </w:p>
        </w:tc>
        <w:tc>
          <w:tcPr>
            <w:tcW w:w="3076" w:type="dxa"/>
          </w:tcPr>
          <w:p w:rsidR="00E214FE" w:rsidRDefault="00CF50D9" w:rsidP="00BE059C">
            <w:pPr>
              <w:pStyle w:val="Textosinformato"/>
              <w:rPr>
                <w:rFonts w:ascii="Courier New" w:hAnsi="Courier New" w:cs="Courier New"/>
              </w:rPr>
            </w:pPr>
            <w:r w:rsidRPr="002E0A80">
              <w:rPr>
                <w:rFonts w:ascii="Courier New" w:hAnsi="Courier New" w:cs="Courier New"/>
              </w:rPr>
              <w:t>Se crearon los botones para los filtros</w:t>
            </w:r>
          </w:p>
        </w:tc>
      </w:tr>
      <w:tr w:rsidR="00E214FE" w:rsidTr="00E214FE">
        <w:tc>
          <w:tcPr>
            <w:tcW w:w="3075" w:type="dxa"/>
          </w:tcPr>
          <w:p w:rsidR="00E214FE" w:rsidRDefault="00CF50D9" w:rsidP="00BE059C">
            <w:pPr>
              <w:pStyle w:val="Textosinforma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  <w:bookmarkStart w:id="0" w:name="_GoBack"/>
            <w:bookmarkEnd w:id="0"/>
          </w:p>
        </w:tc>
        <w:tc>
          <w:tcPr>
            <w:tcW w:w="3076" w:type="dxa"/>
          </w:tcPr>
          <w:p w:rsidR="00E214FE" w:rsidRDefault="00CF50D9" w:rsidP="00BE059C">
            <w:pPr>
              <w:pStyle w:val="Textosinformato"/>
              <w:rPr>
                <w:rFonts w:ascii="Courier New" w:hAnsi="Courier New" w:cs="Courier New"/>
              </w:rPr>
            </w:pPr>
            <w:r w:rsidRPr="002E0A80">
              <w:rPr>
                <w:rFonts w:ascii="Courier New" w:hAnsi="Courier New" w:cs="Courier New"/>
              </w:rPr>
              <w:t>64848afb1f7e2a6e53fbbcd1b98c84dcc076f5a2</w:t>
            </w:r>
          </w:p>
        </w:tc>
        <w:tc>
          <w:tcPr>
            <w:tcW w:w="3076" w:type="dxa"/>
          </w:tcPr>
          <w:p w:rsidR="00CF50D9" w:rsidRPr="002E0A80" w:rsidRDefault="00CF50D9" w:rsidP="00CF50D9">
            <w:pPr>
              <w:pStyle w:val="Textosinformato"/>
              <w:rPr>
                <w:rFonts w:ascii="Courier New" w:hAnsi="Courier New" w:cs="Courier New"/>
              </w:rPr>
            </w:pPr>
            <w:r w:rsidRPr="002E0A80">
              <w:rPr>
                <w:rFonts w:ascii="Courier New" w:hAnsi="Courier New" w:cs="Courier New"/>
              </w:rPr>
              <w:t xml:space="preserve">Se crearon 3 filtros </w:t>
            </w:r>
            <w:r w:rsidRPr="002E0A80">
              <w:rPr>
                <w:rFonts w:ascii="Courier New" w:hAnsi="Courier New" w:cs="Courier New"/>
              </w:rPr>
              <w:cr/>
            </w:r>
          </w:p>
          <w:p w:rsidR="00E214FE" w:rsidRDefault="00E214FE" w:rsidP="00BE059C">
            <w:pPr>
              <w:pStyle w:val="Textosinformato"/>
              <w:rPr>
                <w:rFonts w:ascii="Courier New" w:hAnsi="Courier New" w:cs="Courier New"/>
              </w:rPr>
            </w:pPr>
          </w:p>
        </w:tc>
      </w:tr>
    </w:tbl>
    <w:p w:rsidR="00BE059C" w:rsidRPr="002E0A80" w:rsidRDefault="00E214FE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Pr="002E0A80" w:rsidRDefault="00BE059C" w:rsidP="00BE059C">
      <w:pPr>
        <w:pStyle w:val="Textosinformato"/>
        <w:rPr>
          <w:rFonts w:ascii="Courier New" w:hAnsi="Courier New" w:cs="Courier New"/>
        </w:rPr>
      </w:pPr>
    </w:p>
    <w:p w:rsidR="00BE059C" w:rsidRDefault="00BE059C" w:rsidP="00BE059C">
      <w:pPr>
        <w:pStyle w:val="Textosinformato"/>
        <w:rPr>
          <w:rFonts w:ascii="Courier New" w:hAnsi="Courier New" w:cs="Courier New"/>
        </w:rPr>
      </w:pPr>
    </w:p>
    <w:p w:rsidR="00472001" w:rsidRDefault="00CF50D9"/>
    <w:sectPr w:rsidR="00472001" w:rsidSect="00C56814">
      <w:pgSz w:w="12240" w:h="15840"/>
      <w:pgMar w:top="1417" w:right="1502" w:bottom="1417" w:left="15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9C"/>
    <w:rsid w:val="00270B2B"/>
    <w:rsid w:val="003372C3"/>
    <w:rsid w:val="00443395"/>
    <w:rsid w:val="006C24C0"/>
    <w:rsid w:val="00925570"/>
    <w:rsid w:val="00956BA0"/>
    <w:rsid w:val="009A6E45"/>
    <w:rsid w:val="00A9145F"/>
    <w:rsid w:val="00BE059C"/>
    <w:rsid w:val="00CF50D9"/>
    <w:rsid w:val="00DF60E1"/>
    <w:rsid w:val="00E214FE"/>
    <w:rsid w:val="00E3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2B663"/>
  <w15:chartTrackingRefBased/>
  <w15:docId w15:val="{0A3D32C3-DE17-43E3-B94F-27F8003C7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BE059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E059C"/>
    <w:rPr>
      <w:rFonts w:ascii="Consolas" w:hAnsi="Consolas"/>
      <w:sz w:val="21"/>
      <w:szCs w:val="21"/>
    </w:rPr>
  </w:style>
  <w:style w:type="table" w:styleId="Tablaconcuadrcula">
    <w:name w:val="Table Grid"/>
    <w:basedOn w:val="Tablanormal"/>
    <w:uiPriority w:val="39"/>
    <w:rsid w:val="00E21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141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151486 - MARIO DAVID HERRERA V�SQUEZ</dc:creator>
  <cp:keywords/>
  <dc:description/>
  <cp:lastModifiedBy>151486 - MARIO DAVID HERRERA V�SQUEZ</cp:lastModifiedBy>
  <cp:revision>1</cp:revision>
  <dcterms:created xsi:type="dcterms:W3CDTF">2020-05-07T05:39:00Z</dcterms:created>
  <dcterms:modified xsi:type="dcterms:W3CDTF">2020-05-07T05:42:00Z</dcterms:modified>
</cp:coreProperties>
</file>