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E70" w:rsidRPr="00D1681D" w:rsidRDefault="002F6E70" w:rsidP="00C16573">
      <w:pPr>
        <w:pStyle w:val="Sinespaciado"/>
        <w:jc w:val="center"/>
        <w:rPr>
          <w:rFonts w:asciiTheme="majorHAnsi" w:hAnsiTheme="majorHAnsi"/>
          <w:b/>
          <w:i/>
          <w:sz w:val="36"/>
          <w:szCs w:val="32"/>
          <w:lang w:val="es-ES_tradnl"/>
        </w:rPr>
      </w:pPr>
      <w:r w:rsidRPr="00D1681D">
        <w:rPr>
          <w:rFonts w:asciiTheme="majorHAnsi" w:hAnsiTheme="majorHAnsi"/>
          <w:b/>
          <w:i/>
          <w:sz w:val="36"/>
          <w:szCs w:val="32"/>
          <w:lang w:val="es-ES_tradnl"/>
        </w:rPr>
        <w:t>Propuesta</w:t>
      </w:r>
      <w:r w:rsidR="00980024" w:rsidRPr="00D1681D">
        <w:rPr>
          <w:rFonts w:asciiTheme="majorHAnsi" w:hAnsiTheme="majorHAnsi"/>
          <w:b/>
          <w:i/>
          <w:sz w:val="36"/>
          <w:szCs w:val="32"/>
          <w:lang w:val="es-ES_tradnl"/>
        </w:rPr>
        <w:t>s</w:t>
      </w:r>
      <w:r w:rsidRPr="00D1681D">
        <w:rPr>
          <w:rFonts w:asciiTheme="majorHAnsi" w:hAnsiTheme="majorHAnsi"/>
          <w:b/>
          <w:i/>
          <w:sz w:val="36"/>
          <w:szCs w:val="32"/>
          <w:lang w:val="es-ES_tradnl"/>
        </w:rPr>
        <w:t xml:space="preserve"> de Mejora del Proceso</w:t>
      </w:r>
    </w:p>
    <w:p w:rsidR="00D648B8" w:rsidRPr="00D1681D" w:rsidRDefault="002F6E70" w:rsidP="00C16573">
      <w:pPr>
        <w:pStyle w:val="Sinespaciado"/>
        <w:jc w:val="center"/>
        <w:rPr>
          <w:rFonts w:asciiTheme="majorHAnsi" w:hAnsiTheme="majorHAnsi"/>
          <w:b/>
          <w:i/>
          <w:sz w:val="36"/>
          <w:szCs w:val="32"/>
          <w:lang w:val="es-ES_tradnl"/>
        </w:rPr>
      </w:pPr>
      <w:r w:rsidRPr="00D1681D">
        <w:rPr>
          <w:rFonts w:asciiTheme="majorHAnsi" w:hAnsiTheme="majorHAnsi"/>
          <w:b/>
          <w:i/>
          <w:sz w:val="36"/>
          <w:szCs w:val="32"/>
          <w:lang w:val="es-ES_tradnl"/>
        </w:rPr>
        <w:t>(PIP, Process Improvement Proposal</w:t>
      </w:r>
      <w:r w:rsidR="00980024" w:rsidRPr="00D1681D">
        <w:rPr>
          <w:rFonts w:asciiTheme="majorHAnsi" w:hAnsiTheme="majorHAnsi"/>
          <w:b/>
          <w:i/>
          <w:sz w:val="36"/>
          <w:szCs w:val="32"/>
          <w:lang w:val="es-ES_tradnl"/>
        </w:rPr>
        <w:t>s</w:t>
      </w:r>
      <w:r w:rsidRPr="00D1681D">
        <w:rPr>
          <w:rFonts w:asciiTheme="majorHAnsi" w:hAnsiTheme="majorHAnsi"/>
          <w:b/>
          <w:i/>
          <w:sz w:val="36"/>
          <w:szCs w:val="32"/>
          <w:lang w:val="es-ES_tradnl"/>
        </w:rPr>
        <w:t>)</w:t>
      </w:r>
    </w:p>
    <w:p w:rsidR="00C16573" w:rsidRPr="00D1681D" w:rsidRDefault="00C16573" w:rsidP="00C16573">
      <w:pPr>
        <w:pStyle w:val="Sinespaciado"/>
        <w:rPr>
          <w:sz w:val="20"/>
          <w:szCs w:val="20"/>
          <w:lang w:val="es-ES_tradnl"/>
        </w:rPr>
      </w:pPr>
    </w:p>
    <w:tbl>
      <w:tblPr>
        <w:tblStyle w:val="Tablaconcuadrcula"/>
        <w:tblW w:w="5000" w:type="pct"/>
        <w:tblLook w:val="04A0" w:firstRow="1" w:lastRow="0" w:firstColumn="1" w:lastColumn="0" w:noHBand="0" w:noVBand="1"/>
      </w:tblPr>
      <w:tblGrid>
        <w:gridCol w:w="1184"/>
        <w:gridCol w:w="6358"/>
        <w:gridCol w:w="406"/>
        <w:gridCol w:w="1409"/>
        <w:gridCol w:w="1739"/>
      </w:tblGrid>
      <w:tr w:rsidR="00C16573" w:rsidRPr="00D1681D" w:rsidTr="00854158">
        <w:tc>
          <w:tcPr>
            <w:tcW w:w="1159" w:type="dxa"/>
            <w:shd w:val="clear" w:color="auto" w:fill="F2F2F2" w:themeFill="background1" w:themeFillShade="F2"/>
          </w:tcPr>
          <w:p w:rsidR="00C16573" w:rsidRPr="00D1681D" w:rsidRDefault="00C16573" w:rsidP="00C16573">
            <w:pPr>
              <w:pStyle w:val="Sinespaciado"/>
              <w:jc w:val="right"/>
              <w:rPr>
                <w:b/>
                <w:sz w:val="20"/>
                <w:szCs w:val="20"/>
                <w:lang w:val="es-ES_tradnl"/>
              </w:rPr>
            </w:pPr>
            <w:r w:rsidRPr="00D1681D">
              <w:rPr>
                <w:b/>
                <w:sz w:val="20"/>
                <w:szCs w:val="20"/>
                <w:lang w:val="es-ES_tradnl"/>
              </w:rPr>
              <w:t>Matrícula</w:t>
            </w:r>
          </w:p>
        </w:tc>
        <w:tc>
          <w:tcPr>
            <w:tcW w:w="6219" w:type="dxa"/>
          </w:tcPr>
          <w:p w:rsidR="00C16573" w:rsidRPr="00D1681D" w:rsidRDefault="00A83A54" w:rsidP="00C16573">
            <w:pPr>
              <w:pStyle w:val="Sinespaciado"/>
              <w:rPr>
                <w:sz w:val="20"/>
                <w:szCs w:val="20"/>
                <w:lang w:val="es-ES_tradnl"/>
              </w:rPr>
            </w:pPr>
            <w:r w:rsidRPr="00D1681D">
              <w:rPr>
                <w:sz w:val="20"/>
                <w:szCs w:val="20"/>
                <w:lang w:val="es-ES_tradnl"/>
              </w:rPr>
              <w:t>570438</w:t>
            </w:r>
          </w:p>
        </w:tc>
        <w:tc>
          <w:tcPr>
            <w:tcW w:w="397" w:type="dxa"/>
            <w:tcBorders>
              <w:top w:val="nil"/>
              <w:bottom w:val="nil"/>
            </w:tcBorders>
          </w:tcPr>
          <w:p w:rsidR="00C16573" w:rsidRPr="00D1681D" w:rsidRDefault="00C16573" w:rsidP="00C16573">
            <w:pPr>
              <w:pStyle w:val="Sinespaciado"/>
              <w:rPr>
                <w:sz w:val="20"/>
                <w:szCs w:val="20"/>
                <w:lang w:val="es-ES_tradnl"/>
              </w:rPr>
            </w:pPr>
          </w:p>
        </w:tc>
        <w:tc>
          <w:tcPr>
            <w:tcW w:w="1378" w:type="dxa"/>
            <w:shd w:val="clear" w:color="auto" w:fill="F2F2F2" w:themeFill="background1" w:themeFillShade="F2"/>
          </w:tcPr>
          <w:p w:rsidR="00C16573" w:rsidRPr="00D1681D" w:rsidRDefault="00C16573" w:rsidP="00C16573">
            <w:pPr>
              <w:pStyle w:val="Sinespaciado"/>
              <w:jc w:val="right"/>
              <w:rPr>
                <w:b/>
                <w:sz w:val="20"/>
                <w:szCs w:val="20"/>
                <w:lang w:val="es-ES_tradnl"/>
              </w:rPr>
            </w:pPr>
            <w:r w:rsidRPr="00D1681D">
              <w:rPr>
                <w:b/>
                <w:sz w:val="20"/>
                <w:szCs w:val="20"/>
                <w:lang w:val="es-ES_tradnl"/>
              </w:rPr>
              <w:t>Fecha</w:t>
            </w:r>
          </w:p>
        </w:tc>
        <w:tc>
          <w:tcPr>
            <w:tcW w:w="1701" w:type="dxa"/>
          </w:tcPr>
          <w:p w:rsidR="00C16573" w:rsidRPr="00D1681D" w:rsidRDefault="00A83A54" w:rsidP="00C16573">
            <w:pPr>
              <w:pStyle w:val="Sinespaciado"/>
              <w:rPr>
                <w:sz w:val="20"/>
                <w:szCs w:val="20"/>
                <w:lang w:val="es-ES_tradnl"/>
              </w:rPr>
            </w:pPr>
            <w:r w:rsidRPr="00D1681D">
              <w:rPr>
                <w:sz w:val="20"/>
                <w:szCs w:val="20"/>
                <w:lang w:val="es-ES_tradnl"/>
              </w:rPr>
              <w:t>6, febrero, 2024</w:t>
            </w:r>
          </w:p>
        </w:tc>
      </w:tr>
      <w:tr w:rsidR="00C16573" w:rsidRPr="00D1681D" w:rsidTr="00854158">
        <w:tc>
          <w:tcPr>
            <w:tcW w:w="1159" w:type="dxa"/>
            <w:shd w:val="clear" w:color="auto" w:fill="F2F2F2" w:themeFill="background1" w:themeFillShade="F2"/>
          </w:tcPr>
          <w:p w:rsidR="00C16573" w:rsidRPr="00D1681D" w:rsidRDefault="00C16573" w:rsidP="00C16573">
            <w:pPr>
              <w:pStyle w:val="Sinespaciado"/>
              <w:jc w:val="right"/>
              <w:rPr>
                <w:b/>
                <w:sz w:val="20"/>
                <w:szCs w:val="20"/>
                <w:lang w:val="es-ES_tradnl"/>
              </w:rPr>
            </w:pPr>
            <w:r w:rsidRPr="00D1681D">
              <w:rPr>
                <w:b/>
                <w:sz w:val="20"/>
                <w:szCs w:val="20"/>
                <w:lang w:val="es-ES_tradnl"/>
              </w:rPr>
              <w:t>Nombre</w:t>
            </w:r>
          </w:p>
        </w:tc>
        <w:tc>
          <w:tcPr>
            <w:tcW w:w="6219" w:type="dxa"/>
          </w:tcPr>
          <w:p w:rsidR="00C16573" w:rsidRPr="00D1681D" w:rsidRDefault="00A83A54" w:rsidP="00C16573">
            <w:pPr>
              <w:pStyle w:val="Sinespaciado"/>
              <w:rPr>
                <w:sz w:val="20"/>
                <w:szCs w:val="20"/>
                <w:lang w:val="es-ES_tradnl"/>
              </w:rPr>
            </w:pPr>
            <w:r w:rsidRPr="00D1681D">
              <w:rPr>
                <w:sz w:val="20"/>
                <w:szCs w:val="20"/>
                <w:lang w:val="es-ES_tradnl"/>
              </w:rPr>
              <w:t>David Zavala López</w:t>
            </w:r>
          </w:p>
        </w:tc>
        <w:tc>
          <w:tcPr>
            <w:tcW w:w="397" w:type="dxa"/>
            <w:tcBorders>
              <w:top w:val="nil"/>
              <w:bottom w:val="nil"/>
            </w:tcBorders>
          </w:tcPr>
          <w:p w:rsidR="00C16573" w:rsidRPr="00D1681D" w:rsidRDefault="00C16573" w:rsidP="00C16573">
            <w:pPr>
              <w:pStyle w:val="Sinespaciado"/>
              <w:rPr>
                <w:sz w:val="20"/>
                <w:szCs w:val="20"/>
                <w:lang w:val="es-ES_tradnl"/>
              </w:rPr>
            </w:pPr>
          </w:p>
        </w:tc>
        <w:tc>
          <w:tcPr>
            <w:tcW w:w="1378" w:type="dxa"/>
            <w:shd w:val="clear" w:color="auto" w:fill="F2F2F2" w:themeFill="background1" w:themeFillShade="F2"/>
          </w:tcPr>
          <w:p w:rsidR="00C16573" w:rsidRPr="00D1681D" w:rsidRDefault="00C16573" w:rsidP="00C16573">
            <w:pPr>
              <w:pStyle w:val="Sinespaciado"/>
              <w:jc w:val="right"/>
              <w:rPr>
                <w:b/>
                <w:sz w:val="20"/>
                <w:szCs w:val="20"/>
                <w:lang w:val="es-ES_tradnl"/>
              </w:rPr>
            </w:pPr>
            <w:r w:rsidRPr="00D1681D">
              <w:rPr>
                <w:b/>
                <w:sz w:val="20"/>
                <w:szCs w:val="20"/>
                <w:lang w:val="es-ES_tradnl"/>
              </w:rPr>
              <w:t>Programa #</w:t>
            </w:r>
          </w:p>
        </w:tc>
        <w:tc>
          <w:tcPr>
            <w:tcW w:w="1701" w:type="dxa"/>
          </w:tcPr>
          <w:p w:rsidR="00C16573" w:rsidRPr="00D1681D" w:rsidRDefault="00A83A54" w:rsidP="00C16573">
            <w:pPr>
              <w:pStyle w:val="Sinespaciado"/>
              <w:rPr>
                <w:sz w:val="20"/>
                <w:szCs w:val="20"/>
                <w:lang w:val="es-ES_tradnl"/>
              </w:rPr>
            </w:pPr>
            <w:r w:rsidRPr="00D1681D">
              <w:rPr>
                <w:sz w:val="20"/>
                <w:szCs w:val="20"/>
                <w:lang w:val="es-ES_tradnl"/>
              </w:rPr>
              <w:t>2</w:t>
            </w:r>
          </w:p>
        </w:tc>
      </w:tr>
    </w:tbl>
    <w:p w:rsidR="00C16573" w:rsidRPr="00D1681D" w:rsidRDefault="00C16573" w:rsidP="00C16573">
      <w:pPr>
        <w:pStyle w:val="Sinespaciado"/>
        <w:rPr>
          <w:sz w:val="20"/>
          <w:szCs w:val="20"/>
          <w:lang w:val="es-ES_tradnl"/>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1681D" w:rsidTr="00675FD4">
        <w:tc>
          <w:tcPr>
            <w:tcW w:w="626" w:type="dxa"/>
            <w:shd w:val="clear" w:color="auto" w:fill="F2F2F2" w:themeFill="background1" w:themeFillShade="F2"/>
            <w:vAlign w:val="bottom"/>
          </w:tcPr>
          <w:p w:rsidR="002F6E70" w:rsidRPr="00D1681D" w:rsidRDefault="002F6E70" w:rsidP="00871A13">
            <w:pPr>
              <w:pStyle w:val="Sinespaciado"/>
              <w:jc w:val="center"/>
              <w:rPr>
                <w:b/>
                <w:sz w:val="20"/>
                <w:szCs w:val="20"/>
                <w:lang w:val="es-ES_tradnl"/>
              </w:rPr>
            </w:pPr>
            <w:r w:rsidRPr="00D1681D">
              <w:rPr>
                <w:b/>
                <w:sz w:val="20"/>
                <w:szCs w:val="20"/>
                <w:lang w:val="es-ES_tradnl"/>
              </w:rPr>
              <w:t>PIP #</w:t>
            </w:r>
          </w:p>
        </w:tc>
        <w:tc>
          <w:tcPr>
            <w:tcW w:w="3813" w:type="dxa"/>
            <w:shd w:val="clear" w:color="auto" w:fill="F2F2F2" w:themeFill="background1" w:themeFillShade="F2"/>
            <w:vAlign w:val="bottom"/>
          </w:tcPr>
          <w:p w:rsidR="002F6E70" w:rsidRPr="00D1681D" w:rsidRDefault="002F6E70" w:rsidP="00871A13">
            <w:pPr>
              <w:pStyle w:val="Sinespaciado"/>
              <w:rPr>
                <w:b/>
                <w:sz w:val="20"/>
                <w:szCs w:val="20"/>
                <w:lang w:val="es-ES_tradnl"/>
              </w:rPr>
            </w:pPr>
            <w:r w:rsidRPr="00D1681D">
              <w:rPr>
                <w:b/>
                <w:sz w:val="20"/>
                <w:szCs w:val="20"/>
                <w:lang w:val="es-ES_tradnl"/>
              </w:rPr>
              <w:t>Descripción del Problema</w:t>
            </w:r>
          </w:p>
        </w:tc>
        <w:tc>
          <w:tcPr>
            <w:tcW w:w="3813" w:type="dxa"/>
            <w:shd w:val="clear" w:color="auto" w:fill="F2F2F2" w:themeFill="background1" w:themeFillShade="F2"/>
            <w:vAlign w:val="bottom"/>
          </w:tcPr>
          <w:p w:rsidR="002F6E70" w:rsidRPr="00D1681D" w:rsidRDefault="002F6E70" w:rsidP="00871A13">
            <w:pPr>
              <w:pStyle w:val="Sinespaciado"/>
              <w:rPr>
                <w:b/>
                <w:sz w:val="20"/>
                <w:szCs w:val="20"/>
                <w:lang w:val="es-ES_tradnl"/>
              </w:rPr>
            </w:pPr>
            <w:r w:rsidRPr="00D1681D">
              <w:rPr>
                <w:b/>
                <w:sz w:val="20"/>
                <w:szCs w:val="20"/>
                <w:lang w:val="es-ES_tradnl"/>
              </w:rPr>
              <w:t>Descripción de la Propuesta de Cambio</w:t>
            </w:r>
          </w:p>
        </w:tc>
        <w:tc>
          <w:tcPr>
            <w:tcW w:w="2844" w:type="dxa"/>
            <w:shd w:val="clear" w:color="auto" w:fill="F2F2F2" w:themeFill="background1" w:themeFillShade="F2"/>
            <w:vAlign w:val="bottom"/>
          </w:tcPr>
          <w:p w:rsidR="002F6E70" w:rsidRPr="00D1681D" w:rsidRDefault="002F6E70" w:rsidP="00871A13">
            <w:pPr>
              <w:pStyle w:val="Sinespaciado"/>
              <w:rPr>
                <w:b/>
                <w:sz w:val="20"/>
                <w:szCs w:val="20"/>
                <w:lang w:val="es-ES_tradnl"/>
              </w:rPr>
            </w:pPr>
            <w:r w:rsidRPr="00D1681D">
              <w:rPr>
                <w:b/>
                <w:sz w:val="20"/>
                <w:szCs w:val="20"/>
                <w:lang w:val="es-ES_tradnl"/>
              </w:rPr>
              <w:t>Otros Comentarios</w:t>
            </w:r>
          </w:p>
        </w:tc>
      </w:tr>
      <w:tr w:rsidR="002F6E70" w:rsidRPr="00D1681D" w:rsidTr="00675FD4">
        <w:tc>
          <w:tcPr>
            <w:tcW w:w="626" w:type="dxa"/>
          </w:tcPr>
          <w:p w:rsidR="002F6E70" w:rsidRPr="00D1681D" w:rsidRDefault="002F6E70" w:rsidP="00882729">
            <w:pPr>
              <w:pStyle w:val="Sinespaciado"/>
              <w:jc w:val="center"/>
              <w:rPr>
                <w:sz w:val="20"/>
                <w:szCs w:val="20"/>
                <w:lang w:val="es-ES_tradnl"/>
              </w:rPr>
            </w:pPr>
            <w:r w:rsidRPr="00D1681D">
              <w:rPr>
                <w:sz w:val="20"/>
                <w:szCs w:val="20"/>
                <w:lang w:val="es-ES_tradnl"/>
              </w:rPr>
              <w:t>1</w:t>
            </w:r>
          </w:p>
        </w:tc>
        <w:tc>
          <w:tcPr>
            <w:tcW w:w="3813" w:type="dxa"/>
          </w:tcPr>
          <w:p w:rsidR="002F6E70" w:rsidRPr="00D1681D" w:rsidRDefault="0001144C" w:rsidP="00832E69">
            <w:pPr>
              <w:pStyle w:val="Sinespaciado"/>
              <w:rPr>
                <w:sz w:val="20"/>
                <w:szCs w:val="20"/>
                <w:lang w:val="es-ES_tradnl"/>
              </w:rPr>
            </w:pPr>
            <w:r>
              <w:rPr>
                <w:sz w:val="20"/>
                <w:szCs w:val="20"/>
                <w:lang w:val="es-ES_tradnl"/>
              </w:rPr>
              <w:t>Tome demasiado tiempo en la etapa de diseño.</w:t>
            </w:r>
          </w:p>
        </w:tc>
        <w:tc>
          <w:tcPr>
            <w:tcW w:w="3813" w:type="dxa"/>
          </w:tcPr>
          <w:p w:rsidR="002F6E70" w:rsidRPr="00D1681D" w:rsidRDefault="0001144C" w:rsidP="00832E69">
            <w:pPr>
              <w:pStyle w:val="Sinespaciado"/>
              <w:rPr>
                <w:sz w:val="20"/>
                <w:szCs w:val="20"/>
                <w:lang w:val="es-ES_tradnl"/>
              </w:rPr>
            </w:pPr>
            <w:r>
              <w:rPr>
                <w:sz w:val="20"/>
                <w:szCs w:val="20"/>
                <w:lang w:val="es-ES_tradnl"/>
              </w:rPr>
              <w:t>Aunque está bien hacer un diseño con cuidado y minucioso, el proceso pudo haber sido más rápido al hacer una estructura más simple y no tan detallada, por lo menos en puntos que no son tan necesarios.</w:t>
            </w:r>
          </w:p>
        </w:tc>
        <w:tc>
          <w:tcPr>
            <w:tcW w:w="2844" w:type="dxa"/>
          </w:tcPr>
          <w:p w:rsidR="002F6E70" w:rsidRPr="00D1681D" w:rsidRDefault="0001144C" w:rsidP="00832E69">
            <w:pPr>
              <w:pStyle w:val="Sinespaciado"/>
              <w:rPr>
                <w:sz w:val="20"/>
                <w:szCs w:val="20"/>
                <w:lang w:val="es-ES_tradnl"/>
              </w:rPr>
            </w:pPr>
            <w:r>
              <w:rPr>
                <w:sz w:val="20"/>
                <w:szCs w:val="20"/>
                <w:lang w:val="es-ES_tradnl"/>
              </w:rPr>
              <w:t>Puedo enfocar la mayor parte del tiempo a los métodos y funciones principales y las secundarias dejarlas un poco de lado, ya que normalmente son cosas simples.</w:t>
            </w:r>
          </w:p>
        </w:tc>
      </w:tr>
      <w:tr w:rsidR="002F6E70" w:rsidRPr="00D1681D" w:rsidTr="00675FD4">
        <w:tc>
          <w:tcPr>
            <w:tcW w:w="626" w:type="dxa"/>
          </w:tcPr>
          <w:p w:rsidR="002F6E70" w:rsidRPr="00D1681D" w:rsidRDefault="002F6E70" w:rsidP="00882729">
            <w:pPr>
              <w:pStyle w:val="Sinespaciado"/>
              <w:jc w:val="center"/>
              <w:rPr>
                <w:sz w:val="20"/>
                <w:szCs w:val="20"/>
                <w:lang w:val="es-ES_tradnl"/>
              </w:rPr>
            </w:pPr>
            <w:r w:rsidRPr="00D1681D">
              <w:rPr>
                <w:sz w:val="20"/>
                <w:szCs w:val="20"/>
                <w:lang w:val="es-ES_tradnl"/>
              </w:rPr>
              <w:t>2</w:t>
            </w:r>
          </w:p>
        </w:tc>
        <w:tc>
          <w:tcPr>
            <w:tcW w:w="3813" w:type="dxa"/>
          </w:tcPr>
          <w:p w:rsidR="002F6E70" w:rsidRPr="00D1681D" w:rsidRDefault="0001144C" w:rsidP="00832E69">
            <w:pPr>
              <w:pStyle w:val="Sinespaciado"/>
              <w:rPr>
                <w:sz w:val="20"/>
                <w:szCs w:val="20"/>
                <w:lang w:val="es-ES_tradnl"/>
              </w:rPr>
            </w:pPr>
            <w:r>
              <w:rPr>
                <w:sz w:val="20"/>
                <w:szCs w:val="20"/>
                <w:lang w:val="es-ES_tradnl"/>
              </w:rPr>
              <w:t>Lenguaje usado en el diseño.</w:t>
            </w:r>
          </w:p>
        </w:tc>
        <w:tc>
          <w:tcPr>
            <w:tcW w:w="3813" w:type="dxa"/>
          </w:tcPr>
          <w:p w:rsidR="002F6E70" w:rsidRPr="00D1681D" w:rsidRDefault="0001144C" w:rsidP="00832E69">
            <w:pPr>
              <w:pStyle w:val="Sinespaciado"/>
              <w:rPr>
                <w:sz w:val="20"/>
                <w:szCs w:val="20"/>
                <w:lang w:val="es-ES_tradnl"/>
              </w:rPr>
            </w:pPr>
            <w:r>
              <w:rPr>
                <w:sz w:val="20"/>
                <w:szCs w:val="20"/>
                <w:lang w:val="es-ES_tradnl"/>
              </w:rPr>
              <w:t>En el diseño realizado era muy común que empezaba a poner instrucciones como se pondrían en Python olvidándome momentáneamente de que debe ser un lenguaje más general.</w:t>
            </w:r>
          </w:p>
        </w:tc>
        <w:tc>
          <w:tcPr>
            <w:tcW w:w="2844" w:type="dxa"/>
          </w:tcPr>
          <w:p w:rsidR="002F6E70" w:rsidRPr="00D1681D" w:rsidRDefault="0001144C" w:rsidP="00832E69">
            <w:pPr>
              <w:pStyle w:val="Sinespaciado"/>
              <w:rPr>
                <w:sz w:val="20"/>
                <w:szCs w:val="20"/>
                <w:lang w:val="es-ES_tradnl"/>
              </w:rPr>
            </w:pPr>
            <w:r>
              <w:rPr>
                <w:sz w:val="20"/>
                <w:szCs w:val="20"/>
                <w:lang w:val="es-ES_tradnl"/>
              </w:rPr>
              <w:t>Es bastante útil recordar que debe ser posible utilizar ese diseño en cualquier lenguaje de programación.</w:t>
            </w:r>
          </w:p>
        </w:tc>
      </w:tr>
      <w:tr w:rsidR="002F6E70" w:rsidRPr="00D1681D" w:rsidTr="00675FD4">
        <w:tc>
          <w:tcPr>
            <w:tcW w:w="626" w:type="dxa"/>
          </w:tcPr>
          <w:p w:rsidR="002F6E70" w:rsidRPr="00D1681D" w:rsidRDefault="002F6E70" w:rsidP="00882729">
            <w:pPr>
              <w:pStyle w:val="Sinespaciado"/>
              <w:jc w:val="center"/>
              <w:rPr>
                <w:sz w:val="20"/>
                <w:szCs w:val="20"/>
                <w:lang w:val="es-ES_tradnl"/>
              </w:rPr>
            </w:pPr>
            <w:r w:rsidRPr="00D1681D">
              <w:rPr>
                <w:sz w:val="20"/>
                <w:szCs w:val="20"/>
                <w:lang w:val="es-ES_tradnl"/>
              </w:rPr>
              <w:t>3</w:t>
            </w:r>
          </w:p>
        </w:tc>
        <w:tc>
          <w:tcPr>
            <w:tcW w:w="3813" w:type="dxa"/>
          </w:tcPr>
          <w:p w:rsidR="002F6E70" w:rsidRPr="00D1681D" w:rsidRDefault="0001144C" w:rsidP="00832E69">
            <w:pPr>
              <w:pStyle w:val="Sinespaciado"/>
              <w:rPr>
                <w:sz w:val="20"/>
                <w:szCs w:val="20"/>
                <w:lang w:val="es-ES_tradnl"/>
              </w:rPr>
            </w:pPr>
            <w:r>
              <w:rPr>
                <w:sz w:val="20"/>
                <w:szCs w:val="20"/>
                <w:lang w:val="es-ES_tradnl"/>
              </w:rPr>
              <w:t>Las revisiones a veces me toman mucho tiempo.</w:t>
            </w:r>
          </w:p>
        </w:tc>
        <w:tc>
          <w:tcPr>
            <w:tcW w:w="3813" w:type="dxa"/>
          </w:tcPr>
          <w:p w:rsidR="002F6E70" w:rsidRPr="00D1681D" w:rsidRDefault="0001144C" w:rsidP="00832E69">
            <w:pPr>
              <w:pStyle w:val="Sinespaciado"/>
              <w:rPr>
                <w:sz w:val="20"/>
                <w:szCs w:val="20"/>
                <w:lang w:val="es-ES_tradnl"/>
              </w:rPr>
            </w:pPr>
            <w:r>
              <w:rPr>
                <w:sz w:val="20"/>
                <w:szCs w:val="20"/>
                <w:lang w:val="es-ES_tradnl"/>
              </w:rPr>
              <w:t>Siento que, por ejemplo, la revisión del diseño me tomo bastante tiempo, y aunque efectivamente encontré un defecto, siento que esos defectos se deberían reducir a 0 en la revisión para saber que estoy mejorando.</w:t>
            </w:r>
          </w:p>
        </w:tc>
        <w:tc>
          <w:tcPr>
            <w:tcW w:w="2844" w:type="dxa"/>
          </w:tcPr>
          <w:p w:rsidR="005E0F26" w:rsidRPr="00D1681D" w:rsidRDefault="0001144C" w:rsidP="00832E69">
            <w:pPr>
              <w:pStyle w:val="Sinespaciado"/>
              <w:rPr>
                <w:sz w:val="20"/>
                <w:szCs w:val="20"/>
                <w:lang w:val="es-ES_tradnl"/>
              </w:rPr>
            </w:pPr>
            <w:r>
              <w:rPr>
                <w:sz w:val="20"/>
                <w:szCs w:val="20"/>
                <w:lang w:val="es-ES_tradnl"/>
              </w:rPr>
              <w:t>Es un punto en el que me gustaría mejorar, el hecho de hacer bien la estructura desde el principio, pero estoy consciente de que la revisión es precisamente para encontrar defectos antes de la siguiente etapa.</w:t>
            </w:r>
          </w:p>
        </w:tc>
      </w:tr>
    </w:tbl>
    <w:p w:rsidR="00FD249F" w:rsidRPr="00D1681D" w:rsidRDefault="00FD249F" w:rsidP="00FD249F">
      <w:pPr>
        <w:pStyle w:val="Sinespaciado"/>
        <w:rPr>
          <w:sz w:val="20"/>
          <w:szCs w:val="20"/>
          <w:lang w:val="es-ES_tradnl"/>
        </w:rPr>
      </w:pPr>
    </w:p>
    <w:sectPr w:rsidR="00FD249F" w:rsidRPr="00D1681D"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16cid:durableId="146874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1144C"/>
    <w:rsid w:val="000376B2"/>
    <w:rsid w:val="000572A7"/>
    <w:rsid w:val="000C6619"/>
    <w:rsid w:val="000F51B3"/>
    <w:rsid w:val="00104F0A"/>
    <w:rsid w:val="00125C63"/>
    <w:rsid w:val="00163B81"/>
    <w:rsid w:val="00262DF8"/>
    <w:rsid w:val="002B5394"/>
    <w:rsid w:val="002D1B5E"/>
    <w:rsid w:val="002F6E70"/>
    <w:rsid w:val="00300CB3"/>
    <w:rsid w:val="0032091B"/>
    <w:rsid w:val="003369AC"/>
    <w:rsid w:val="00346D69"/>
    <w:rsid w:val="00363098"/>
    <w:rsid w:val="0039507C"/>
    <w:rsid w:val="003B5CDD"/>
    <w:rsid w:val="00492251"/>
    <w:rsid w:val="004D0EAA"/>
    <w:rsid w:val="004D28D3"/>
    <w:rsid w:val="005616FF"/>
    <w:rsid w:val="00595E01"/>
    <w:rsid w:val="005B102C"/>
    <w:rsid w:val="005D6A35"/>
    <w:rsid w:val="005E0F26"/>
    <w:rsid w:val="005F31A8"/>
    <w:rsid w:val="00603D76"/>
    <w:rsid w:val="006165EA"/>
    <w:rsid w:val="00655A0A"/>
    <w:rsid w:val="006638B8"/>
    <w:rsid w:val="00675FD4"/>
    <w:rsid w:val="00691A3C"/>
    <w:rsid w:val="006932A2"/>
    <w:rsid w:val="00707F4A"/>
    <w:rsid w:val="00717308"/>
    <w:rsid w:val="00736EFD"/>
    <w:rsid w:val="00777A11"/>
    <w:rsid w:val="007C0C8B"/>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83A54"/>
    <w:rsid w:val="00AB0126"/>
    <w:rsid w:val="00AD5910"/>
    <w:rsid w:val="00B02232"/>
    <w:rsid w:val="00B11288"/>
    <w:rsid w:val="00B60254"/>
    <w:rsid w:val="00B93F57"/>
    <w:rsid w:val="00BC3AFA"/>
    <w:rsid w:val="00C16573"/>
    <w:rsid w:val="00C861BD"/>
    <w:rsid w:val="00CA1000"/>
    <w:rsid w:val="00D0280B"/>
    <w:rsid w:val="00D1681D"/>
    <w:rsid w:val="00D26C22"/>
    <w:rsid w:val="00D648B8"/>
    <w:rsid w:val="00D80A07"/>
    <w:rsid w:val="00DE41E1"/>
    <w:rsid w:val="00DE6DB1"/>
    <w:rsid w:val="00E22E92"/>
    <w:rsid w:val="00E43D1D"/>
    <w:rsid w:val="00E754FD"/>
    <w:rsid w:val="00E8462A"/>
    <w:rsid w:val="00EE233E"/>
    <w:rsid w:val="00EF4C0D"/>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9469"/>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220</Words>
  <Characters>1211</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Davo Zavala</cp:lastModifiedBy>
  <cp:revision>9</cp:revision>
  <dcterms:created xsi:type="dcterms:W3CDTF">2019-02-14T18:09:00Z</dcterms:created>
  <dcterms:modified xsi:type="dcterms:W3CDTF">2024-03-20T01:19:00Z</dcterms:modified>
</cp:coreProperties>
</file>