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3F67" w14:textId="77777777" w:rsidR="00F37BA5" w:rsidRPr="00F37BA5" w:rsidRDefault="00F37BA5" w:rsidP="00F37BA5">
      <w:pPr>
        <w:rPr>
          <w:lang w:val="ru-RU"/>
        </w:rPr>
      </w:pPr>
      <w:r w:rsidRPr="00F37BA5">
        <w:rPr>
          <w:lang w:val="ru-RU"/>
        </w:rPr>
        <w:t>Предложение "Мы воспользовались тем самым первым законом Ньютона" обладает несколькими уровнями неоднозначности, которые касаются как лексических, так и контекстуальных аспектов:</w:t>
      </w:r>
    </w:p>
    <w:p w14:paraId="0EDF15C8" w14:textId="3B45E50D" w:rsidR="00F37BA5" w:rsidRPr="00F37BA5" w:rsidRDefault="00F37BA5" w:rsidP="00F37BA5">
      <w:r w:rsidRPr="00F37BA5">
        <w:rPr>
          <w:lang w:val="ru-RU"/>
        </w:rPr>
        <w:t>1. Неоднозначность выражения "тем самым"</w:t>
      </w:r>
      <w:r>
        <w:t>:</w:t>
      </w:r>
    </w:p>
    <w:p w14:paraId="1F535873" w14:textId="017EB3B7" w:rsidR="00F37BA5" w:rsidRPr="00F37BA5" w:rsidRDefault="00F37BA5" w:rsidP="00F37BA5">
      <w:pPr>
        <w:rPr>
          <w:lang w:val="ru-RU"/>
        </w:rPr>
      </w:pPr>
      <w:r w:rsidRPr="00F37BA5">
        <w:rPr>
          <w:lang w:val="ru-RU"/>
        </w:rPr>
        <w:t>Фраза "тем самым" в русском языке может указывать на некий конкретный объект, который уже упоминался или подразумевается в контексте разговора. В данном случае "тем самым" отсылает к первому закону Ньютона, однако остается неясным</w:t>
      </w:r>
    </w:p>
    <w:p w14:paraId="5B74EF7E" w14:textId="77777777" w:rsidR="00F37BA5" w:rsidRPr="00F37BA5" w:rsidRDefault="00F37BA5" w:rsidP="00F37BA5">
      <w:pPr>
        <w:rPr>
          <w:lang w:val="ru-RU"/>
        </w:rPr>
      </w:pPr>
      <w:r w:rsidRPr="00F37BA5">
        <w:rPr>
          <w:lang w:val="ru-RU"/>
        </w:rPr>
        <w:t>О каком законе идет речь? Если предложение было вырвано из контекста, то не очевидно, был ли ранее упомянут этот закон. Возможно, говорящий указывает на конкретный случай, известный участникам разговора, или же использует выражение в риторическом ключе.</w:t>
      </w:r>
    </w:p>
    <w:p w14:paraId="3014AC10" w14:textId="5232CA10" w:rsidR="00F37BA5" w:rsidRPr="00F37BA5" w:rsidRDefault="00F37BA5" w:rsidP="00F37BA5">
      <w:r w:rsidRPr="00F37BA5">
        <w:rPr>
          <w:lang w:val="ru-RU"/>
        </w:rPr>
        <w:t>2. Контекст ситуации</w:t>
      </w:r>
      <w:r>
        <w:t>:</w:t>
      </w:r>
    </w:p>
    <w:p w14:paraId="24199BE2" w14:textId="77777777" w:rsidR="00F37BA5" w:rsidRPr="00F37BA5" w:rsidRDefault="00F37BA5" w:rsidP="00F37BA5">
      <w:pPr>
        <w:rPr>
          <w:lang w:val="ru-RU"/>
        </w:rPr>
      </w:pPr>
      <w:r w:rsidRPr="00F37BA5">
        <w:rPr>
          <w:lang w:val="ru-RU"/>
        </w:rPr>
        <w:t>Без контекста сложно точно определить, что имелось в виду. Если эта фраза произносится в научной дискуссии, то, скорее всего, речь идет о применении закона в физическом анализе. Но если она звучит в повседневном разговоре, то высока вероятность того, что выражение носит либо метафорический, либо иронический характер.</w:t>
      </w:r>
    </w:p>
    <w:p w14:paraId="057DFE2E" w14:textId="776D6844" w:rsidR="00F37BA5" w:rsidRPr="00F37BA5" w:rsidRDefault="00F37BA5" w:rsidP="00F37BA5">
      <w:pPr>
        <w:rPr>
          <w:lang w:val="ru-RU"/>
        </w:rPr>
      </w:pPr>
      <w:r w:rsidRPr="00F37BA5">
        <w:rPr>
          <w:lang w:val="ru-RU"/>
        </w:rPr>
        <w:t>3. Что значит "воспользоваться" законом Ньютона</w:t>
      </w:r>
      <w:r w:rsidRPr="00F37BA5">
        <w:rPr>
          <w:lang w:val="ru-RU"/>
        </w:rPr>
        <w:t>:</w:t>
      </w:r>
    </w:p>
    <w:p w14:paraId="4D8CCC5A" w14:textId="77777777" w:rsidR="00F37BA5" w:rsidRPr="00F37BA5" w:rsidRDefault="00F37BA5" w:rsidP="00F37BA5">
      <w:pPr>
        <w:rPr>
          <w:lang w:val="ru-RU"/>
        </w:rPr>
      </w:pPr>
      <w:r w:rsidRPr="00F37BA5">
        <w:rPr>
          <w:lang w:val="ru-RU"/>
        </w:rPr>
        <w:t>Глагол "воспользоваться" обычно подразумевает применение чего-то в практических целях. Однако закон Ньютона — это абстрактная научная концепция, формулирующая правила движения тел, а не инструмент, который можно использовать напрямую, как, например, молоток или программу на компьютере. Это вызывает несколько возможных интерпретаций:</w:t>
      </w:r>
    </w:p>
    <w:p w14:paraId="2D8887E4" w14:textId="77777777" w:rsidR="00F37BA5" w:rsidRPr="00F37BA5" w:rsidRDefault="00F37BA5" w:rsidP="00F37BA5">
      <w:pPr>
        <w:rPr>
          <w:lang w:val="ru-RU"/>
        </w:rPr>
      </w:pPr>
      <w:r w:rsidRPr="00F37BA5">
        <w:rPr>
          <w:lang w:val="ru-RU"/>
        </w:rPr>
        <w:t>Прямое применение: можно представить, что говорящий имел в виду использование закона для объяснения или расчета какой-то физической ситуации. Например, это может быть случай, когда группа инженеров или физиков применяет закон для расчета движения объектов.</w:t>
      </w:r>
    </w:p>
    <w:p w14:paraId="69D1FE95" w14:textId="0370F061" w:rsidR="00F37BA5" w:rsidRPr="00F37BA5" w:rsidRDefault="00F37BA5" w:rsidP="00F37BA5">
      <w:pPr>
        <w:rPr>
          <w:lang w:val="ru-RU"/>
        </w:rPr>
      </w:pPr>
      <w:r w:rsidRPr="00F37BA5">
        <w:rPr>
          <w:lang w:val="ru-RU"/>
        </w:rPr>
        <w:t>Метафорическое использование: в разговорной речи часто встречается употребление научных терминов метафорически. Возможно, говорящий использует закон в шутливом контексте, подразумевая, что ситуация, которую они наблюдали, легко объясняется законом Ньютона.</w:t>
      </w:r>
    </w:p>
    <w:p w14:paraId="6C5DA236" w14:textId="77777777" w:rsidR="00F37BA5" w:rsidRPr="00F37BA5" w:rsidRDefault="00F37BA5">
      <w:pPr>
        <w:rPr>
          <w:lang w:val="ru-RU"/>
        </w:rPr>
      </w:pPr>
    </w:p>
    <w:sectPr w:rsidR="00F37BA5" w:rsidRPr="00F3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A5"/>
    <w:rsid w:val="00F3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153F"/>
  <w15:chartTrackingRefBased/>
  <w15:docId w15:val="{4DC17F51-5D8C-4876-8853-318D21F0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1656</Characters>
  <Application>Microsoft Office Word</Application>
  <DocSecurity>0</DocSecurity>
  <Lines>13</Lines>
  <Paragraphs>3</Paragraphs>
  <ScaleCrop>false</ScaleCrop>
  <Company>Huawei Technologies Co., Ltd.</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David</dc:creator>
  <cp:keywords/>
  <dc:description/>
  <cp:lastModifiedBy>Li David</cp:lastModifiedBy>
  <cp:revision>1</cp:revision>
  <dcterms:created xsi:type="dcterms:W3CDTF">2024-10-01T14:04:00Z</dcterms:created>
  <dcterms:modified xsi:type="dcterms:W3CDTF">2024-10-01T14:07:00Z</dcterms:modified>
</cp:coreProperties>
</file>