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7566" w14:textId="07188CB0" w:rsidR="0008360E" w:rsidRPr="0008360E" w:rsidRDefault="0008360E" w:rsidP="0008360E">
      <w:pPr>
        <w:jc w:val="center"/>
        <w:rPr>
          <w:rFonts w:hint="eastAsia"/>
          <w:b/>
          <w:bCs/>
          <w:sz w:val="32"/>
          <w:szCs w:val="32"/>
        </w:rPr>
      </w:pPr>
      <w:r w:rsidRPr="0008360E">
        <w:rPr>
          <w:b/>
          <w:bCs/>
          <w:sz w:val="32"/>
          <w:szCs w:val="32"/>
        </w:rPr>
        <w:t>《云南省企业就业失业数据采集系统》项目计划书（V</w:t>
      </w:r>
      <w:r w:rsidR="00174949">
        <w:rPr>
          <w:rFonts w:hint="eastAsia"/>
          <w:b/>
          <w:bCs/>
          <w:sz w:val="32"/>
          <w:szCs w:val="32"/>
        </w:rPr>
        <w:t>2.0</w:t>
      </w:r>
      <w:r w:rsidRPr="0008360E">
        <w:rPr>
          <w:b/>
          <w:bCs/>
          <w:sz w:val="32"/>
          <w:szCs w:val="32"/>
        </w:rPr>
        <w:t>）</w:t>
      </w:r>
    </w:p>
    <w:p w14:paraId="7936B63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项目概述</w:t>
      </w:r>
    </w:p>
    <w:p w14:paraId="42FA9A2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1.1 项目名称</w:t>
      </w:r>
    </w:p>
    <w:p w14:paraId="22F9A3F7" w14:textId="77777777" w:rsidR="0008360E" w:rsidRPr="0008360E" w:rsidRDefault="0008360E" w:rsidP="0008360E">
      <w:pPr>
        <w:rPr>
          <w:rFonts w:hint="eastAsia"/>
        </w:rPr>
      </w:pPr>
      <w:r w:rsidRPr="0008360E">
        <w:t>云南省企业就业失业数据采集系统</w:t>
      </w:r>
    </w:p>
    <w:p w14:paraId="5E13F89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1.2 项目背景</w:t>
      </w:r>
    </w:p>
    <w:p w14:paraId="3F35C6F3" w14:textId="77777777" w:rsidR="0008360E" w:rsidRPr="0008360E" w:rsidRDefault="0008360E" w:rsidP="0008360E">
      <w:pPr>
        <w:rPr>
          <w:rFonts w:hint="eastAsia"/>
        </w:rPr>
      </w:pPr>
      <w:r w:rsidRPr="0008360E">
        <w:t>本项目面向云南省企业就业失业数据采集业务，建设统一的数据采集与审核管理平台，支持企业备案、月度数据填报、市级初审、省级复审、汇总导出、统计分析、通知公告、权限管理与运行支撑等功能。项目核心目标是建立一条完整、可追踪、可审核、可汇总的数据管理链路，为业务主管部门提供准确、及时的数据支撑。</w:t>
      </w:r>
    </w:p>
    <w:p w14:paraId="3C94EC1B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1.3 项目周期</w:t>
      </w:r>
    </w:p>
    <w:p w14:paraId="38328F97" w14:textId="1D923816" w:rsidR="0008360E" w:rsidRPr="0008360E" w:rsidRDefault="0008360E" w:rsidP="0008360E">
      <w:pPr>
        <w:rPr>
          <w:rFonts w:hint="eastAsia"/>
        </w:rPr>
      </w:pPr>
      <w:r w:rsidRPr="0008360E">
        <w:t>本项目为课程大作业模拟项目，计划周期为</w:t>
      </w:r>
      <w:r w:rsidR="0032248C">
        <w:rPr>
          <w:rFonts w:hint="eastAsia"/>
        </w:rPr>
        <w:t>8</w:t>
      </w:r>
      <w:r w:rsidRPr="0008360E">
        <w:t>周。</w:t>
      </w:r>
    </w:p>
    <w:p w14:paraId="06BB6E26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1.4 项目管理目标</w:t>
      </w:r>
    </w:p>
    <w:p w14:paraId="5F7D568F" w14:textId="4C456DA7" w:rsidR="0008360E" w:rsidRPr="0008360E" w:rsidRDefault="0008360E" w:rsidP="0008360E">
      <w:pPr>
        <w:rPr>
          <w:rFonts w:hint="eastAsia"/>
        </w:rPr>
      </w:pPr>
      <w:r w:rsidRPr="0008360E">
        <w:t>本项目以“在有限周期内完成核心业务主流程的计划、组织、控制与交付”为目标，重点体现项目经理在短周期项目中的计划管理能力、资源协调能力、风险控制能力和变更管理能力。</w:t>
      </w:r>
      <w:r w:rsidRPr="0008360E">
        <w:br/>
      </w:r>
    </w:p>
    <w:p w14:paraId="666E92F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1.5 项目实施目标</w:t>
      </w:r>
    </w:p>
    <w:p w14:paraId="3B09514B" w14:textId="14F4E59C" w:rsidR="0008360E" w:rsidRPr="0008360E" w:rsidRDefault="0008360E" w:rsidP="0008360E">
      <w:pPr>
        <w:rPr>
          <w:rFonts w:hint="eastAsia"/>
        </w:rPr>
      </w:pPr>
      <w:r w:rsidRPr="0008360E">
        <w:t>在</w:t>
      </w:r>
      <w:r w:rsidR="004B301C">
        <w:rPr>
          <w:rFonts w:hint="eastAsia"/>
        </w:rPr>
        <w:t>八</w:t>
      </w:r>
      <w:r w:rsidRPr="0008360E">
        <w:t>周内完成以下目标：</w:t>
      </w:r>
    </w:p>
    <w:p w14:paraId="6F80873B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明确项目范围、优先级和阶段性交付物；</w:t>
      </w:r>
    </w:p>
    <w:p w14:paraId="30D0CC3C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形成适用于 10 人团队的分工与协作机制；</w:t>
      </w:r>
    </w:p>
    <w:p w14:paraId="5537DF8E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保障核心业务链路“企业备案→数据填报→市级审核→省级审核→汇总导出”具备可实施安排；</w:t>
      </w:r>
    </w:p>
    <w:p w14:paraId="5B88288B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使用 Git 作为配置管理工具，对项目计划、进度和变更过程进行版本留痕；</w:t>
      </w:r>
    </w:p>
    <w:p w14:paraId="11885429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输出项目计划、甘特图、计划迭代记录和项目变更单等课程要求成果。</w:t>
      </w:r>
    </w:p>
    <w:p w14:paraId="16633152" w14:textId="77777777" w:rsidR="00A7524C" w:rsidRDefault="00A7524C"/>
    <w:p w14:paraId="5FA317C2" w14:textId="77777777" w:rsidR="00496479" w:rsidRDefault="00496479"/>
    <w:p w14:paraId="5E887060" w14:textId="77777777" w:rsidR="00496479" w:rsidRDefault="00496479">
      <w:pPr>
        <w:rPr>
          <w:rFonts w:hint="eastAsia"/>
        </w:rPr>
      </w:pPr>
    </w:p>
    <w:p w14:paraId="7FB877B0" w14:textId="3392E251" w:rsidR="00496479" w:rsidRDefault="00496479">
      <w:pPr>
        <w:rPr>
          <w:b/>
          <w:bCs/>
        </w:rPr>
      </w:pPr>
      <w:r w:rsidRPr="00496479">
        <w:rPr>
          <w:rFonts w:hint="eastAsia"/>
          <w:b/>
          <w:bCs/>
        </w:rPr>
        <w:lastRenderedPageBreak/>
        <w:t>1.6</w:t>
      </w:r>
      <w:r>
        <w:rPr>
          <w:rFonts w:hint="eastAsia"/>
          <w:b/>
          <w:bCs/>
        </w:rPr>
        <w:t xml:space="preserve"> 项目需求变更历史记录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375"/>
        <w:gridCol w:w="940"/>
        <w:gridCol w:w="1150"/>
      </w:tblGrid>
      <w:tr w:rsidR="00496479" w:rsidRPr="00496479" w14:paraId="3EA07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C8F9" w14:textId="77777777" w:rsidR="00496479" w:rsidRPr="00496479" w:rsidRDefault="00496479" w:rsidP="00496479">
            <w:pPr>
              <w:rPr>
                <w:b/>
                <w:bCs/>
              </w:rPr>
            </w:pPr>
            <w:r w:rsidRPr="00496479">
              <w:rPr>
                <w:b/>
                <w:bCs/>
              </w:rPr>
              <w:t>版本号</w:t>
            </w:r>
          </w:p>
        </w:tc>
        <w:tc>
          <w:tcPr>
            <w:tcW w:w="0" w:type="auto"/>
            <w:vAlign w:val="center"/>
            <w:hideMark/>
          </w:tcPr>
          <w:p w14:paraId="4932DD3C" w14:textId="77777777" w:rsidR="00496479" w:rsidRPr="00496479" w:rsidRDefault="00496479" w:rsidP="00496479">
            <w:pPr>
              <w:rPr>
                <w:b/>
                <w:bCs/>
              </w:rPr>
            </w:pPr>
            <w:r w:rsidRPr="00496479">
              <w:rPr>
                <w:b/>
                <w:bCs/>
              </w:rPr>
              <w:t>修订内容</w:t>
            </w:r>
          </w:p>
        </w:tc>
        <w:tc>
          <w:tcPr>
            <w:tcW w:w="0" w:type="auto"/>
            <w:vAlign w:val="center"/>
            <w:hideMark/>
          </w:tcPr>
          <w:p w14:paraId="3F5E2C66" w14:textId="77777777" w:rsidR="00496479" w:rsidRPr="00496479" w:rsidRDefault="00496479" w:rsidP="00496479">
            <w:pPr>
              <w:rPr>
                <w:b/>
                <w:bCs/>
              </w:rPr>
            </w:pPr>
            <w:r w:rsidRPr="00496479">
              <w:rPr>
                <w:b/>
                <w:bCs/>
              </w:rPr>
              <w:t>修订人</w:t>
            </w:r>
          </w:p>
        </w:tc>
        <w:tc>
          <w:tcPr>
            <w:tcW w:w="0" w:type="auto"/>
            <w:vAlign w:val="center"/>
            <w:hideMark/>
          </w:tcPr>
          <w:p w14:paraId="1ADA2A96" w14:textId="77777777" w:rsidR="00496479" w:rsidRPr="00496479" w:rsidRDefault="00496479" w:rsidP="00496479">
            <w:pPr>
              <w:rPr>
                <w:b/>
                <w:bCs/>
              </w:rPr>
            </w:pPr>
            <w:r w:rsidRPr="00496479">
              <w:rPr>
                <w:b/>
                <w:bCs/>
              </w:rPr>
              <w:t>日期</w:t>
            </w:r>
          </w:p>
        </w:tc>
      </w:tr>
      <w:tr w:rsidR="00496479" w:rsidRPr="00496479" w14:paraId="0DDB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669F" w14:textId="24C8E779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9D29DB3" w14:textId="77777777" w:rsidR="00496479" w:rsidRPr="00496479" w:rsidRDefault="00496479" w:rsidP="00496479">
            <w:pPr>
              <w:rPr>
                <w:b/>
                <w:bCs/>
              </w:rPr>
            </w:pPr>
            <w:r w:rsidRPr="00496479">
              <w:rPr>
                <w:b/>
                <w:bCs/>
              </w:rPr>
              <w:t>根据业务需求调整 1-3 月填报频率为半月报</w:t>
            </w:r>
          </w:p>
        </w:tc>
        <w:tc>
          <w:tcPr>
            <w:tcW w:w="0" w:type="auto"/>
            <w:vAlign w:val="center"/>
            <w:hideMark/>
          </w:tcPr>
          <w:p w14:paraId="1FF8E838" w14:textId="77777777" w:rsidR="00496479" w:rsidRPr="00496479" w:rsidRDefault="00496479" w:rsidP="00496479">
            <w:pPr>
              <w:rPr>
                <w:b/>
                <w:bCs/>
              </w:rPr>
            </w:pPr>
            <w:r w:rsidRPr="00496479">
              <w:rPr>
                <w:b/>
                <w:bCs/>
              </w:rPr>
              <w:t>项目经理</w:t>
            </w:r>
          </w:p>
        </w:tc>
        <w:tc>
          <w:tcPr>
            <w:tcW w:w="0" w:type="auto"/>
            <w:vAlign w:val="center"/>
            <w:hideMark/>
          </w:tcPr>
          <w:p w14:paraId="2AF1807D" w14:textId="08747785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26</w:t>
            </w:r>
            <w:r w:rsidRPr="00496479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4</w:t>
            </w:r>
            <w:r w:rsidRPr="00496479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19</w:t>
            </w:r>
          </w:p>
        </w:tc>
      </w:tr>
    </w:tbl>
    <w:p w14:paraId="3257265F" w14:textId="77777777" w:rsidR="00496479" w:rsidRPr="00496479" w:rsidRDefault="00496479">
      <w:pPr>
        <w:rPr>
          <w:rFonts w:hint="eastAsia"/>
          <w:b/>
          <w:bCs/>
        </w:rPr>
      </w:pPr>
    </w:p>
    <w:p w14:paraId="1E39549F" w14:textId="77777777" w:rsidR="0008360E" w:rsidRDefault="0008360E">
      <w:pPr>
        <w:rPr>
          <w:rFonts w:hint="eastAsia"/>
        </w:rPr>
      </w:pPr>
    </w:p>
    <w:p w14:paraId="1D8EFEB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项目范围与边界</w:t>
      </w:r>
    </w:p>
    <w:p w14:paraId="11CD8F8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2.1 范围定义</w:t>
      </w:r>
    </w:p>
    <w:p w14:paraId="16076BCF" w14:textId="77777777" w:rsidR="0008360E" w:rsidRPr="0008360E" w:rsidRDefault="0008360E" w:rsidP="0008360E">
      <w:pPr>
        <w:rPr>
          <w:rFonts w:hint="eastAsia"/>
        </w:rPr>
      </w:pPr>
      <w:r w:rsidRPr="0008360E">
        <w:t>项目范围依据需求规格说明书及当前三周模拟周期确定，采用“核心优先、分层推进”的原则组织实施。</w:t>
      </w:r>
    </w:p>
    <w:p w14:paraId="35BFA82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2.2 优先级划分</w:t>
      </w:r>
    </w:p>
    <w:p w14:paraId="14A2FD1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P0（核心范围，必须纳入本期计划并优先保障）</w:t>
      </w:r>
    </w:p>
    <w:p w14:paraId="4BD35CA7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企业账号与备案管理</w:t>
      </w:r>
    </w:p>
    <w:p w14:paraId="06964697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企业月度数据填报</w:t>
      </w:r>
    </w:p>
    <w:p w14:paraId="4E1ED31D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市级审核</w:t>
      </w:r>
    </w:p>
    <w:p w14:paraId="0F95EB96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省级审核</w:t>
      </w:r>
    </w:p>
    <w:p w14:paraId="057B8A20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基础权限控制</w:t>
      </w:r>
    </w:p>
    <w:p w14:paraId="6F6E9CAD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日志留痕与关键业务校验</w:t>
      </w:r>
    </w:p>
    <w:p w14:paraId="017D9BC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P1（重要范围，纳入本期并行推进）</w:t>
      </w:r>
    </w:p>
    <w:p w14:paraId="4ACCD4D0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汇总导出</w:t>
      </w:r>
    </w:p>
    <w:p w14:paraId="2F0D1505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通知公告</w:t>
      </w:r>
    </w:p>
    <w:p w14:paraId="23EC1D83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调查期配置</w:t>
      </w:r>
    </w:p>
    <w:p w14:paraId="3434E303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基础统计分析</w:t>
      </w:r>
    </w:p>
    <w:p w14:paraId="6BF5BB4F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基础演示数据准备</w:t>
      </w:r>
    </w:p>
    <w:p w14:paraId="4D1FC20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P2（预留范围，本期原则上不做完整实现）</w:t>
      </w:r>
    </w:p>
    <w:p w14:paraId="56628763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高级多维分析</w:t>
      </w:r>
    </w:p>
    <w:p w14:paraId="1CF0D7CE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系统监控深化</w:t>
      </w:r>
    </w:p>
    <w:p w14:paraId="5E93B075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弱网适应增强</w:t>
      </w:r>
    </w:p>
    <w:p w14:paraId="62E5624D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lastRenderedPageBreak/>
        <w:t>断点续传</w:t>
      </w:r>
    </w:p>
    <w:p w14:paraId="14F91019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高级预警能力</w:t>
      </w:r>
    </w:p>
    <w:p w14:paraId="31EB46A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2.3 范围控制原则</w:t>
      </w:r>
    </w:p>
    <w:p w14:paraId="2A035283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优先保障主业务链路完整可演示；</w:t>
      </w:r>
    </w:p>
    <w:p w14:paraId="5C812223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非核心增强功能仅做预留说明、接口预留或后续迭代入口；</w:t>
      </w:r>
    </w:p>
    <w:p w14:paraId="61077B8B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任何新增功能必须经过变更评估后方可纳入；</w:t>
      </w:r>
    </w:p>
    <w:p w14:paraId="2842DC9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项目假设与约束</w:t>
      </w:r>
    </w:p>
    <w:p w14:paraId="28159E3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3.1 项目假设</w:t>
      </w:r>
    </w:p>
    <w:p w14:paraId="60638C81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需求规格说明书内容已作为当前计划编制依据；</w:t>
      </w:r>
    </w:p>
    <w:p w14:paraId="6612199C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10 人项目组成员可在三周内稳定参与项目；</w:t>
      </w:r>
    </w:p>
    <w:p w14:paraId="5F6D7353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国家接口在本阶段允许采用模拟报文和接口预留方式处理；</w:t>
      </w:r>
    </w:p>
    <w:p w14:paraId="04EE2873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测试以核心功能验证和集成联调为主；</w:t>
      </w:r>
    </w:p>
    <w:p w14:paraId="6EE4E21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3.2 项目约束</w:t>
      </w:r>
    </w:p>
    <w:p w14:paraId="5DC21007" w14:textId="44721A21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 xml:space="preserve">项目周期为 </w:t>
      </w:r>
      <w:r w:rsidR="00A21B99">
        <w:rPr>
          <w:rFonts w:hint="eastAsia"/>
        </w:rPr>
        <w:t xml:space="preserve">8 </w:t>
      </w:r>
      <w:r w:rsidRPr="0008360E">
        <w:t>周</w:t>
      </w:r>
    </w:p>
    <w:p w14:paraId="78EDB2A2" w14:textId="77777777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团队规模固定为 10 人；</w:t>
      </w:r>
    </w:p>
    <w:p w14:paraId="3B7C6B49" w14:textId="33A2DCBA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计划迭代、变更控制和版本留痕；</w:t>
      </w:r>
    </w:p>
    <w:p w14:paraId="55C5E55B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项目组织结构与角色职责</w:t>
      </w:r>
    </w:p>
    <w:p w14:paraId="23FCA56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4.1 项目组织方式</w:t>
      </w:r>
    </w:p>
    <w:p w14:paraId="2E6350D7" w14:textId="77777777" w:rsidR="0008360E" w:rsidRPr="0008360E" w:rsidRDefault="0008360E" w:rsidP="0008360E">
      <w:pPr>
        <w:rPr>
          <w:rFonts w:hint="eastAsia"/>
        </w:rPr>
      </w:pPr>
      <w:r w:rsidRPr="0008360E">
        <w:t>项目采用“项目经理统筹 + 分角色并行推进”的组织方式，由项目经理统一管理范围、进度、风险、沟通与变更控制。</w:t>
      </w:r>
    </w:p>
    <w:p w14:paraId="332126D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4.2 角色分工</w:t>
      </w:r>
    </w:p>
    <w:p w14:paraId="19DAEA2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项目经理（1人）</w:t>
      </w:r>
    </w:p>
    <w:p w14:paraId="7E56C0C5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612E5281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制定项目计划与阶段目标；</w:t>
      </w:r>
    </w:p>
    <w:p w14:paraId="49201254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组织需求评审、设计评审和里程碑检查；</w:t>
      </w:r>
    </w:p>
    <w:p w14:paraId="6E6BF6D5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协调资源、控制进度与风险；</w:t>
      </w:r>
    </w:p>
    <w:p w14:paraId="3EE92CCF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审批变更请求；</w:t>
      </w:r>
    </w:p>
    <w:p w14:paraId="1268DC8A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lastRenderedPageBreak/>
        <w:t>组织版本冻结与交付。</w:t>
      </w:r>
    </w:p>
    <w:p w14:paraId="5BE15DB7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6FD52F89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项目计划书</w:t>
      </w:r>
    </w:p>
    <w:p w14:paraId="608D96D9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周进度跟踪记录</w:t>
      </w:r>
    </w:p>
    <w:p w14:paraId="32E0FB3E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风险清单</w:t>
      </w:r>
    </w:p>
    <w:p w14:paraId="7C134F63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变更审批记录</w:t>
      </w:r>
    </w:p>
    <w:p w14:paraId="0BD98F5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需求分析师（1人）</w:t>
      </w:r>
    </w:p>
    <w:p w14:paraId="345BBDC4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3E8BC98A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分析需求规格说明书；</w:t>
      </w:r>
    </w:p>
    <w:p w14:paraId="13BF9BF6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梳理业务流程、角色权限、数据项和优先级；</w:t>
      </w:r>
    </w:p>
    <w:p w14:paraId="38CEE444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明确验收口径；</w:t>
      </w:r>
    </w:p>
    <w:p w14:paraId="7417CB82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支持范围控制。</w:t>
      </w:r>
    </w:p>
    <w:p w14:paraId="4FE72D04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72B6D6C8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需求清单</w:t>
      </w:r>
    </w:p>
    <w:p w14:paraId="6B5A98CF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优先级列表</w:t>
      </w:r>
    </w:p>
    <w:p w14:paraId="0DA53B9B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范围基线</w:t>
      </w:r>
    </w:p>
    <w:p w14:paraId="16EC6D45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需求评审记录</w:t>
      </w:r>
    </w:p>
    <w:p w14:paraId="0728C03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UI/原型设计（1人）</w:t>
      </w:r>
    </w:p>
    <w:p w14:paraId="4163CBA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C880023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设计关键页面原型；</w:t>
      </w:r>
    </w:p>
    <w:p w14:paraId="787A02F9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细化表单录入与审核界面；</w:t>
      </w:r>
    </w:p>
    <w:p w14:paraId="7BD0F680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输出界面说明，辅助开发与测试理解业务流程。</w:t>
      </w:r>
    </w:p>
    <w:p w14:paraId="1A8D8A02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42F42BCB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页面原型</w:t>
      </w:r>
    </w:p>
    <w:p w14:paraId="2C40E603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交互说明</w:t>
      </w:r>
    </w:p>
    <w:p w14:paraId="50C4BDB5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界面字段展示草案</w:t>
      </w:r>
    </w:p>
    <w:p w14:paraId="26AEA09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前端开发（2人）</w:t>
      </w:r>
    </w:p>
    <w:p w14:paraId="1452D663" w14:textId="77777777" w:rsidR="0008360E" w:rsidRPr="0008360E" w:rsidRDefault="0008360E" w:rsidP="0008360E">
      <w:pPr>
        <w:rPr>
          <w:rFonts w:hint="eastAsia"/>
        </w:rPr>
      </w:pPr>
      <w:r w:rsidRPr="0008360E">
        <w:lastRenderedPageBreak/>
        <w:t>职责：</w:t>
      </w:r>
    </w:p>
    <w:p w14:paraId="48F7432B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负责企业端、审核端、统计端页面开发；</w:t>
      </w:r>
    </w:p>
    <w:p w14:paraId="50D8B318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实现表单、列表、审核和展示页面；</w:t>
      </w:r>
    </w:p>
    <w:p w14:paraId="245B7DD5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配合接口联调和缺陷修复。</w:t>
      </w:r>
    </w:p>
    <w:p w14:paraId="64F70D3F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74C424EB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前端页面</w:t>
      </w:r>
    </w:p>
    <w:p w14:paraId="23C92EF4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页面交互逻辑</w:t>
      </w:r>
    </w:p>
    <w:p w14:paraId="781B098C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联调结果</w:t>
      </w:r>
    </w:p>
    <w:p w14:paraId="404A47E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后端开发（2人）</w:t>
      </w:r>
    </w:p>
    <w:p w14:paraId="7CB649E7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783E17F4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实现业务逻辑、流程控制、权限控制、审计日志；</w:t>
      </w:r>
    </w:p>
    <w:p w14:paraId="0129E15B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支撑备案、填报、审核、通知等模块；</w:t>
      </w:r>
    </w:p>
    <w:p w14:paraId="3EB72152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配合数据库与接口设计。</w:t>
      </w:r>
    </w:p>
    <w:p w14:paraId="128628A6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3FD22FC9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业务服务接口</w:t>
      </w:r>
    </w:p>
    <w:p w14:paraId="7D8016CB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状态流转逻辑</w:t>
      </w:r>
    </w:p>
    <w:p w14:paraId="35F775B7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权限与日志处理</w:t>
      </w:r>
    </w:p>
    <w:p w14:paraId="716BACA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数据库/接口工程师（1人）</w:t>
      </w:r>
    </w:p>
    <w:p w14:paraId="4ACB1480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6BDE5554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设计数据库结构与核心表；</w:t>
      </w:r>
    </w:p>
    <w:p w14:paraId="4B7C67C2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明确字段映射；</w:t>
      </w:r>
    </w:p>
    <w:p w14:paraId="7EA55B35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预留国家接口对接能力；</w:t>
      </w:r>
    </w:p>
    <w:p w14:paraId="28A90960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支持导出和汇总逻辑。</w:t>
      </w:r>
    </w:p>
    <w:p w14:paraId="77D96AEF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6AE84277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数据库设计</w:t>
      </w:r>
    </w:p>
    <w:p w14:paraId="6B4AC1F2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数据字典</w:t>
      </w:r>
    </w:p>
    <w:p w14:paraId="2DFF3E5A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接口映射说明</w:t>
      </w:r>
    </w:p>
    <w:p w14:paraId="3407C9A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7. 测试/QA（1人）</w:t>
      </w:r>
    </w:p>
    <w:p w14:paraId="29CFE608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7B89CFF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编写测试用例；</w:t>
      </w:r>
    </w:p>
    <w:p w14:paraId="706B9F2D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组织功能测试、集成测试、回归测试；</w:t>
      </w:r>
    </w:p>
    <w:p w14:paraId="6BC6788E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跟踪缺陷状态；</w:t>
      </w:r>
    </w:p>
    <w:p w14:paraId="380BDF7D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支持验收演示准备。</w:t>
      </w:r>
    </w:p>
    <w:p w14:paraId="3A899AA6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4BFE9CC8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测试用例</w:t>
      </w:r>
    </w:p>
    <w:p w14:paraId="01D193A1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缺陷清单</w:t>
      </w:r>
    </w:p>
    <w:p w14:paraId="60193B56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回归测试记录</w:t>
      </w:r>
    </w:p>
    <w:p w14:paraId="430646C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8. 配置管理/实施文档（1人）</w:t>
      </w:r>
    </w:p>
    <w:p w14:paraId="62D55C4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E4163BD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维护 Git 仓库结构和版本基线；</w:t>
      </w:r>
    </w:p>
    <w:p w14:paraId="1D9C04A2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管理计划文档、甘特图、变更单等配置项；</w:t>
      </w:r>
    </w:p>
    <w:p w14:paraId="056A6C75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整理交付清单、操作说明和发布包。</w:t>
      </w:r>
    </w:p>
    <w:p w14:paraId="5ECF816B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59A4D98F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仓库基线</w:t>
      </w:r>
    </w:p>
    <w:p w14:paraId="243B2E2C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标签与提交记录</w:t>
      </w:r>
    </w:p>
    <w:p w14:paraId="0D67250E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文档目录</w:t>
      </w:r>
    </w:p>
    <w:p w14:paraId="4905401C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交付清单</w:t>
      </w:r>
    </w:p>
    <w:p w14:paraId="21BBC32C" w14:textId="77777777" w:rsidR="0008360E" w:rsidRDefault="0008360E">
      <w:pPr>
        <w:rPr>
          <w:rFonts w:hint="eastAsia"/>
        </w:rPr>
      </w:pPr>
    </w:p>
    <w:p w14:paraId="5A829743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 项目实施策略</w:t>
      </w:r>
    </w:p>
    <w:p w14:paraId="5EF1C984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5.1 实施原则</w:t>
      </w:r>
    </w:p>
    <w:p w14:paraId="7CCCC788" w14:textId="77777777" w:rsidR="00520BCC" w:rsidRPr="00520BCC" w:rsidRDefault="00520BCC" w:rsidP="00520BCC">
      <w:pPr>
        <w:rPr>
          <w:rFonts w:hint="eastAsia"/>
        </w:rPr>
      </w:pPr>
      <w:r w:rsidRPr="00520BCC">
        <w:t>本项目采用“八周迭代式推进 + 核心链路优先 + 并行开发 + 中后期集中联调”的实施方式。原三周计划中的阶段逻辑保持不变，只是把分析、设计、开发、联调和测试拆分得更细，让计划更容易执行，也更方便体现迭代痕迹。</w:t>
      </w:r>
    </w:p>
    <w:p w14:paraId="570FB2E7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5.2 执行策略</w:t>
      </w:r>
    </w:p>
    <w:p w14:paraId="104F238F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lastRenderedPageBreak/>
        <w:t>第 1 周完成范围澄清、WBS 分解、总体目标确认与计划基线；</w:t>
      </w:r>
    </w:p>
    <w:p w14:paraId="4713DE0B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2 周完成总体设计、数据库概要设计、原型评审和接口边界确认；</w:t>
      </w:r>
    </w:p>
    <w:p w14:paraId="603A3592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3 至第 5 周完成核心业务模块与支撑模块开发；</w:t>
      </w:r>
    </w:p>
    <w:p w14:paraId="3425F942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6 周完成主流程联调和阶段性修正；</w:t>
      </w:r>
    </w:p>
    <w:p w14:paraId="2FD81CF0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7 周完成系统测试、回归测试和缺陷收敛；</w:t>
      </w:r>
    </w:p>
    <w:p w14:paraId="10DAF35D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8 周完成版本冻结、文档整理、演示彩排和最终交付；</w:t>
      </w:r>
    </w:p>
    <w:p w14:paraId="3AB6F7E6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全过程使用 Git 进行版本提交和计划留痕；</w:t>
      </w:r>
    </w:p>
    <w:p w14:paraId="1851067A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通过里程碑检查控制项目节奏。</w:t>
      </w:r>
    </w:p>
    <w:p w14:paraId="77723A94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5.3 阶段性管理重点</w:t>
      </w:r>
    </w:p>
    <w:p w14:paraId="743E2BCF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1–2 周重点：把计划做实，把边界定清；</w:t>
      </w:r>
    </w:p>
    <w:p w14:paraId="1023A1B5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3–5 周重点：把主流程做通，把模块做稳；</w:t>
      </w:r>
    </w:p>
    <w:p w14:paraId="41FF59D2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6–7 周重点：把联调做顺，把缺陷关住；</w:t>
      </w:r>
    </w:p>
    <w:p w14:paraId="7C25A88C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8 周重点：把版本收口，把交付做完整。</w:t>
      </w:r>
    </w:p>
    <w:p w14:paraId="493EF9D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工作分解结构（WBS）V1.1</w:t>
      </w:r>
    </w:p>
    <w:p w14:paraId="10031DC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6.1 一级任务</w:t>
      </w:r>
    </w:p>
    <w:p w14:paraId="6298F928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项目启动与计划管理</w:t>
      </w:r>
    </w:p>
    <w:p w14:paraId="219B6C65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需求分析与范围确认</w:t>
      </w:r>
    </w:p>
    <w:p w14:paraId="629A11A4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总体设计与原型确认</w:t>
      </w:r>
    </w:p>
    <w:p w14:paraId="4BA3AE33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核心模块开发</w:t>
      </w:r>
    </w:p>
    <w:p w14:paraId="615EAA66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支撑模块开发</w:t>
      </w:r>
    </w:p>
    <w:p w14:paraId="07BBFD06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集成测试与质量控制</w:t>
      </w:r>
    </w:p>
    <w:p w14:paraId="51E68D38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文档整理与交付准备</w:t>
      </w:r>
    </w:p>
    <w:p w14:paraId="14C48679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配置管理与变更控制</w:t>
      </w:r>
    </w:p>
    <w:p w14:paraId="52677D5D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6.2 二级任务细化</w:t>
      </w:r>
    </w:p>
    <w:p w14:paraId="6741357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项目启动与计划管理</w:t>
      </w:r>
    </w:p>
    <w:p w14:paraId="4BAD30E2" w14:textId="77777777" w:rsidR="0008360E" w:rsidRPr="0008360E" w:rsidRDefault="0008360E" w:rsidP="0008360E">
      <w:pPr>
        <w:rPr>
          <w:rFonts w:hint="eastAsia"/>
        </w:rPr>
      </w:pPr>
      <w:r w:rsidRPr="0008360E">
        <w:t>1.1 建立 Git 仓库与目录结构</w:t>
      </w:r>
      <w:r w:rsidRPr="0008360E">
        <w:br/>
        <w:t>1.2 明确交付物清单</w:t>
      </w:r>
      <w:r w:rsidRPr="0008360E">
        <w:br/>
      </w:r>
      <w:r w:rsidRPr="0008360E">
        <w:lastRenderedPageBreak/>
        <w:t>1.3 编制项目计划 V1.0</w:t>
      </w:r>
      <w:r w:rsidRPr="0008360E">
        <w:br/>
        <w:t>1.4 细化项目计划 V1.1</w:t>
      </w:r>
      <w:r w:rsidRPr="0008360E">
        <w:br/>
        <w:t>1.5 制定里程碑与检查点</w:t>
      </w:r>
      <w:r w:rsidRPr="0008360E">
        <w:br/>
        <w:t>1.6 每周进度检查与协调</w:t>
      </w:r>
    </w:p>
    <w:p w14:paraId="4E39245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需求分析与范围确认</w:t>
      </w:r>
    </w:p>
    <w:p w14:paraId="0134206F" w14:textId="77777777" w:rsidR="0008360E" w:rsidRPr="0008360E" w:rsidRDefault="0008360E" w:rsidP="0008360E">
      <w:pPr>
        <w:rPr>
          <w:rFonts w:hint="eastAsia"/>
        </w:rPr>
      </w:pPr>
      <w:r w:rsidRPr="0008360E">
        <w:t>2.1 阅读并提炼 SRS 核心需求</w:t>
      </w:r>
      <w:r w:rsidRPr="0008360E">
        <w:br/>
        <w:t>2.2 梳理角色与业务流程</w:t>
      </w:r>
      <w:r w:rsidRPr="0008360E">
        <w:br/>
        <w:t>2.3 划分 P0/P1/P2 优先级</w:t>
      </w:r>
      <w:r w:rsidRPr="0008360E">
        <w:br/>
        <w:t>2.4 明确范围边界与验收口径</w:t>
      </w:r>
      <w:r w:rsidRPr="0008360E">
        <w:br/>
        <w:t>2.5 组织需求评审</w:t>
      </w:r>
      <w:r w:rsidRPr="0008360E">
        <w:br/>
        <w:t>2.6 输出范围基线</w:t>
      </w:r>
    </w:p>
    <w:p w14:paraId="47CCFB5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总体设计与原型确认</w:t>
      </w:r>
    </w:p>
    <w:p w14:paraId="1DD34194" w14:textId="77777777" w:rsidR="0008360E" w:rsidRPr="0008360E" w:rsidRDefault="0008360E" w:rsidP="0008360E">
      <w:pPr>
        <w:rPr>
          <w:rFonts w:hint="eastAsia"/>
        </w:rPr>
      </w:pPr>
      <w:r w:rsidRPr="0008360E">
        <w:t>3.1 完成系统架构草案</w:t>
      </w:r>
      <w:r w:rsidRPr="0008360E">
        <w:br/>
        <w:t>3.2 完成数据库概要设计</w:t>
      </w:r>
      <w:r w:rsidRPr="0008360E">
        <w:br/>
        <w:t>3.3 定义核心实体与字段</w:t>
      </w:r>
      <w:r w:rsidRPr="0008360E">
        <w:br/>
        <w:t>3.4 梳理权限模型</w:t>
      </w:r>
      <w:r w:rsidRPr="0008360E">
        <w:br/>
        <w:t>3.5 梳理审核状态流转</w:t>
      </w:r>
      <w:r w:rsidRPr="0008360E">
        <w:br/>
        <w:t>3.6 绘制关键页面原型</w:t>
      </w:r>
      <w:r w:rsidRPr="0008360E">
        <w:br/>
        <w:t>3.7 组织设计评审</w:t>
      </w:r>
    </w:p>
    <w:p w14:paraId="4C878B3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核心模块开发</w:t>
      </w:r>
    </w:p>
    <w:p w14:paraId="06F42BD3" w14:textId="77777777" w:rsidR="0008360E" w:rsidRPr="0008360E" w:rsidRDefault="0008360E" w:rsidP="0008360E">
      <w:pPr>
        <w:rPr>
          <w:rFonts w:hint="eastAsia"/>
        </w:rPr>
      </w:pPr>
      <w:r w:rsidRPr="0008360E">
        <w:t>4.1 企业账号与备案模块</w:t>
      </w:r>
      <w:r w:rsidRPr="0008360E">
        <w:br/>
        <w:t>4.2 数据填报模块</w:t>
      </w:r>
      <w:r w:rsidRPr="0008360E">
        <w:br/>
        <w:t>4.3 市级审核模块</w:t>
      </w:r>
      <w:r w:rsidRPr="0008360E">
        <w:br/>
        <w:t>4.4 省级审核模块</w:t>
      </w:r>
      <w:r w:rsidRPr="0008360E">
        <w:br/>
        <w:t>4.5 基础权限控制模块</w:t>
      </w:r>
      <w:r w:rsidRPr="0008360E">
        <w:br/>
        <w:t>4.6 审计日志与关键校验</w:t>
      </w:r>
      <w:r w:rsidRPr="0008360E">
        <w:br/>
        <w:t>4.7 主流程联调</w:t>
      </w:r>
    </w:p>
    <w:p w14:paraId="604200A3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支撑模块开发</w:t>
      </w:r>
    </w:p>
    <w:p w14:paraId="1D2A7C61" w14:textId="77777777" w:rsidR="004F62AE" w:rsidRDefault="0008360E" w:rsidP="0008360E">
      <w:r w:rsidRPr="0008360E">
        <w:t>5.1 通知公告模块</w:t>
      </w:r>
      <w:r w:rsidRPr="0008360E">
        <w:br/>
        <w:t>5.2 调查期配置模块</w:t>
      </w:r>
    </w:p>
    <w:p w14:paraId="2A44B52F" w14:textId="398CE690" w:rsidR="004F62AE" w:rsidRPr="004F62AE" w:rsidRDefault="004F62AE" w:rsidP="004F62AE">
      <w:pPr>
        <w:ind w:firstLine="420"/>
      </w:pPr>
      <w:r w:rsidRPr="004F62AE">
        <w:t>5.2.1 支持多频率（半月/月）周期生成算法 (</w:t>
      </w:r>
      <w:r w:rsidRPr="004F62AE">
        <w:rPr>
          <w:rFonts w:hint="eastAsia"/>
        </w:rPr>
        <w:t>需求变更</w:t>
      </w:r>
      <w:r w:rsidRPr="004F62AE">
        <w:t>新增)</w:t>
      </w:r>
    </w:p>
    <w:p w14:paraId="28E78F23" w14:textId="6D75F7A7" w:rsidR="004F62AE" w:rsidRPr="004F62AE" w:rsidRDefault="004F62AE" w:rsidP="004F62AE">
      <w:pPr>
        <w:ind w:firstLine="420"/>
      </w:pPr>
      <w:r w:rsidRPr="004F62AE">
        <w:t>5.2.2 填报周期与数据汇总逻辑适配 (</w:t>
      </w:r>
      <w:r w:rsidRPr="004F62AE">
        <w:rPr>
          <w:rFonts w:hint="eastAsia"/>
        </w:rPr>
        <w:t>需求变更</w:t>
      </w:r>
      <w:r w:rsidRPr="004F62AE">
        <w:t>新增)</w:t>
      </w:r>
    </w:p>
    <w:p w14:paraId="5F1F55E3" w14:textId="6F189574" w:rsidR="0008360E" w:rsidRPr="0008360E" w:rsidRDefault="0008360E" w:rsidP="004F62AE">
      <w:pPr>
        <w:ind w:firstLine="420"/>
        <w:rPr>
          <w:rFonts w:hint="eastAsia"/>
        </w:rPr>
      </w:pPr>
      <w:r w:rsidRPr="0008360E">
        <w:br/>
      </w:r>
      <w:r w:rsidRPr="0008360E">
        <w:lastRenderedPageBreak/>
        <w:t>5.3 汇总导出模块</w:t>
      </w:r>
      <w:r w:rsidRPr="0008360E">
        <w:br/>
        <w:t>5.4 基础统计分析模块</w:t>
      </w:r>
      <w:r w:rsidRPr="0008360E">
        <w:br/>
        <w:t>5.5 国家接口预留与模拟</w:t>
      </w:r>
      <w:r w:rsidRPr="0008360E">
        <w:br/>
        <w:t>5.6 演示数据与演示脚本准备</w:t>
      </w:r>
    </w:p>
    <w:p w14:paraId="502EDC2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集成测试与质量控制</w:t>
      </w:r>
    </w:p>
    <w:p w14:paraId="30C09338" w14:textId="77777777" w:rsidR="0008360E" w:rsidRPr="0008360E" w:rsidRDefault="0008360E" w:rsidP="0008360E">
      <w:pPr>
        <w:rPr>
          <w:rFonts w:hint="eastAsia"/>
        </w:rPr>
      </w:pPr>
      <w:r w:rsidRPr="0008360E">
        <w:t>6.1 测试计划编写</w:t>
      </w:r>
      <w:r w:rsidRPr="0008360E">
        <w:br/>
        <w:t>6.2 功能测试</w:t>
      </w:r>
      <w:r w:rsidRPr="0008360E">
        <w:br/>
        <w:t>6.3 集成测试</w:t>
      </w:r>
      <w:r w:rsidRPr="0008360E">
        <w:br/>
        <w:t>6.4 关键缺陷修复</w:t>
      </w:r>
      <w:r w:rsidRPr="0008360E">
        <w:br/>
        <w:t>6.5 回归测试</w:t>
      </w:r>
      <w:r w:rsidRPr="0008360E">
        <w:br/>
        <w:t>6.6 测试结果确认</w:t>
      </w:r>
    </w:p>
    <w:p w14:paraId="462769E3" w14:textId="77777777" w:rsidR="0008360E" w:rsidRDefault="0008360E">
      <w:pPr>
        <w:rPr>
          <w:rFonts w:hint="eastAsia"/>
        </w:rPr>
      </w:pPr>
    </w:p>
    <w:p w14:paraId="61635CE3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7. 八周详细进度计划（按周划分）</w:t>
      </w:r>
    </w:p>
    <w:p w14:paraId="3BEF4E47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第1周：启动与需求分析</w:t>
      </w:r>
    </w:p>
    <w:p w14:paraId="669ABD27" w14:textId="77777777" w:rsidR="007F7D60" w:rsidRPr="007F7D60" w:rsidRDefault="007F7D60" w:rsidP="007F7D60">
      <w:pPr>
        <w:rPr>
          <w:rFonts w:hint="eastAsia"/>
        </w:rPr>
      </w:pPr>
      <w:r w:rsidRPr="007F7D60">
        <w:t>本周完成项目启动、仓库初始化、交付物清单确认、SRS 研读、核心需求提炼、角色与业务流程梳理、优先级划分和计划框架搭建。</w:t>
      </w:r>
      <w:r w:rsidRPr="007F7D60">
        <w:br/>
        <w:t>阶段输出包括：项目启动记录、Git 仓库基线、需求清单初稿、优先级列表、项目计划 V1.0。</w:t>
      </w:r>
      <w:r w:rsidRPr="007F7D60">
        <w:br/>
        <w:t>本周里程碑建议设为：</w:t>
      </w:r>
      <w:r w:rsidRPr="007F7D60">
        <w:rPr>
          <w:b/>
          <w:bCs/>
        </w:rPr>
        <w:t>M1 需求分析启动完成</w:t>
      </w:r>
      <w:r w:rsidRPr="007F7D60">
        <w:t>。</w:t>
      </w:r>
    </w:p>
    <w:p w14:paraId="59576652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第2周：范围确认与总体设计</w:t>
      </w:r>
    </w:p>
    <w:p w14:paraId="08FD39E0" w14:textId="77777777" w:rsidR="007F7D60" w:rsidRPr="007F7D60" w:rsidRDefault="007F7D60" w:rsidP="007F7D60">
      <w:pPr>
        <w:rPr>
          <w:rFonts w:hint="eastAsia"/>
        </w:rPr>
      </w:pPr>
      <w:r w:rsidRPr="007F7D60">
        <w:t>本周完成需求评审、范围基线确认、项目计划 V1.1 细化、系统架构草案、数据库概要设计、权限模型设计、审核状态流转设计与原型评审。</w:t>
      </w:r>
      <w:r w:rsidRPr="007F7D60">
        <w:br/>
        <w:t>阶段输出包括：范围基线、设计草案、原型说明、接口边界说明、开发任务分工表。</w:t>
      </w:r>
      <w:r w:rsidRPr="007F7D60">
        <w:br/>
        <w:t>本周里程碑建议设为：</w:t>
      </w:r>
      <w:r w:rsidRPr="007F7D60">
        <w:rPr>
          <w:b/>
          <w:bCs/>
        </w:rPr>
        <w:t>M2 设计完成</w:t>
      </w:r>
      <w:r w:rsidRPr="007F7D60">
        <w:t>。</w:t>
      </w:r>
    </w:p>
    <w:p w14:paraId="75A1F0EE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第3周：核心模块开发一</w:t>
      </w:r>
    </w:p>
    <w:p w14:paraId="60A4E141" w14:textId="77777777" w:rsidR="007F7D60" w:rsidRPr="007F7D60" w:rsidRDefault="007F7D60" w:rsidP="007F7D60">
      <w:pPr>
        <w:rPr>
          <w:rFonts w:hint="eastAsia"/>
        </w:rPr>
      </w:pPr>
      <w:r w:rsidRPr="007F7D60">
        <w:t>本周重点开发企业账号与备案模块、数据填报模块、基础校验逻辑、企业端页面、后端主业务接口，并同步准备核心测试用例。</w:t>
      </w:r>
      <w:r w:rsidRPr="007F7D60">
        <w:br/>
        <w:t>阶段输出包括：备案模块初版、填报模块初版、核心字段校验、初步联调记录。</w:t>
      </w:r>
      <w:r w:rsidRPr="007F7D60">
        <w:br/>
        <w:t>本周里程碑建议设为：</w:t>
      </w:r>
      <w:r w:rsidRPr="007F7D60">
        <w:rPr>
          <w:b/>
          <w:bCs/>
        </w:rPr>
        <w:t>M3 核心输入链路完成</w:t>
      </w:r>
      <w:r w:rsidRPr="007F7D60">
        <w:t>。</w:t>
      </w:r>
    </w:p>
    <w:p w14:paraId="30627220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第4周：核心模块开发二</w:t>
      </w:r>
    </w:p>
    <w:p w14:paraId="46DA4CA8" w14:textId="668E2942" w:rsidR="007F7D60" w:rsidRPr="007F7D60" w:rsidRDefault="007F7D60" w:rsidP="00F04C2D">
      <w:pPr>
        <w:rPr>
          <w:rFonts w:hint="eastAsia"/>
        </w:rPr>
      </w:pPr>
      <w:r w:rsidRPr="007F7D60">
        <w:t>本周重点开发市级审核模块、省级审核模块、权限控制模块、审计日志模块，并推进备案、填报、审核之间的状态流转联调。</w:t>
      </w:r>
      <w:r w:rsidRPr="007F7D60">
        <w:br/>
        <w:t>阶段输出包括：审核模块代码、权限控制逻辑、日志留痕功能、状态机联调记录。</w:t>
      </w:r>
      <w:r w:rsidRPr="007F7D60">
        <w:br/>
      </w:r>
      <w:r w:rsidRPr="007F7D60">
        <w:lastRenderedPageBreak/>
        <w:t>本周里程碑建议设为：</w:t>
      </w:r>
      <w:r w:rsidRPr="007F7D60">
        <w:rPr>
          <w:b/>
          <w:bCs/>
        </w:rPr>
        <w:t>M4 核心审核链路完成</w:t>
      </w:r>
      <w:r w:rsidRPr="007F7D60">
        <w:t>。</w:t>
      </w:r>
    </w:p>
    <w:p w14:paraId="3FBB9229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第5周：支撑模块开发</w:t>
      </w:r>
    </w:p>
    <w:p w14:paraId="19E31387" w14:textId="76C0C9D0" w:rsidR="007F7D60" w:rsidRPr="007F7D60" w:rsidRDefault="007F7D60" w:rsidP="007F7D60">
      <w:pPr>
        <w:rPr>
          <w:rFonts w:hint="eastAsia"/>
        </w:rPr>
      </w:pPr>
      <w:r w:rsidRPr="007F7D60">
        <w:t>本周重点开发通知公告、</w:t>
      </w:r>
      <w:r w:rsidR="00E9168A" w:rsidRPr="00E9168A">
        <w:t>多频率填报周期配置</w:t>
      </w:r>
      <w:r w:rsidR="00E9168A">
        <w:rPr>
          <w:rFonts w:hint="eastAsia"/>
        </w:rPr>
        <w:t>（响应需求变更）、</w:t>
      </w:r>
      <w:r w:rsidRPr="007F7D60">
        <w:t>调查期配置、汇总导出、基础统计分析和接口预留能力，同时准备演示数据与演示脚本。</w:t>
      </w:r>
      <w:r w:rsidRPr="007F7D60">
        <w:br/>
        <w:t>阶段输出包括：支撑模块初版、导出模板、基础统计界面、接口模拟方案、演示数据包</w:t>
      </w:r>
      <w:r w:rsidR="003C0FA5">
        <w:rPr>
          <w:rFonts w:hint="eastAsia"/>
        </w:rPr>
        <w:t>、</w:t>
      </w:r>
      <w:r w:rsidR="003C0FA5" w:rsidRPr="003C0FA5">
        <w:t>支持半月报的配置模块、更新后的汇总逻辑方案</w:t>
      </w:r>
      <w:r w:rsidR="003C0FA5">
        <w:rPr>
          <w:rFonts w:hint="eastAsia"/>
        </w:rPr>
        <w:t>（</w:t>
      </w:r>
      <w:r w:rsidR="003C0FA5">
        <w:rPr>
          <w:rFonts w:hint="eastAsia"/>
        </w:rPr>
        <w:t>响应需求变更）</w:t>
      </w:r>
      <w:r w:rsidR="003C0FA5" w:rsidRPr="003C0FA5">
        <w:t>。</w:t>
      </w:r>
      <w:r w:rsidRPr="007F7D60">
        <w:br/>
        <w:t>本周里程碑建议设为：</w:t>
      </w:r>
      <w:r w:rsidRPr="007F7D60">
        <w:rPr>
          <w:b/>
          <w:bCs/>
        </w:rPr>
        <w:t>M5 支撑能力完成</w:t>
      </w:r>
      <w:r w:rsidRPr="007F7D60">
        <w:t>。</w:t>
      </w:r>
    </w:p>
    <w:p w14:paraId="3770D359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第6周：系统联调与阶段修正</w:t>
      </w:r>
    </w:p>
    <w:p w14:paraId="7E68C4BC" w14:textId="77777777" w:rsidR="007F7D60" w:rsidRPr="007F7D60" w:rsidRDefault="007F7D60" w:rsidP="007F7D60">
      <w:pPr>
        <w:rPr>
          <w:rFonts w:hint="eastAsia"/>
        </w:rPr>
      </w:pPr>
      <w:r w:rsidRPr="007F7D60">
        <w:t>本周重点进行前后端联调、模块集成测试、流程回归检查和高优先级缺陷修复，同时冻结新增核心需求，控制范围扩张。</w:t>
      </w:r>
      <w:r w:rsidRPr="007F7D60">
        <w:br/>
        <w:t>阶段输出包括：联调记录、问题清单、修复记录、阶段性版本包。</w:t>
      </w:r>
      <w:r w:rsidRPr="007F7D60">
        <w:br/>
        <w:t>本周里程碑建议设为：</w:t>
      </w:r>
      <w:r w:rsidRPr="007F7D60">
        <w:rPr>
          <w:b/>
          <w:bCs/>
        </w:rPr>
        <w:t>M6 主流程打通并进入收口</w:t>
      </w:r>
      <w:r w:rsidRPr="007F7D60">
        <w:t>。</w:t>
      </w:r>
    </w:p>
    <w:p w14:paraId="14506479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第7周：测试与质量控制</w:t>
      </w:r>
    </w:p>
    <w:p w14:paraId="6B2B3951" w14:textId="77777777" w:rsidR="007F7D60" w:rsidRPr="007F7D60" w:rsidRDefault="007F7D60" w:rsidP="007F7D60">
      <w:pPr>
        <w:rPr>
          <w:rFonts w:hint="eastAsia"/>
        </w:rPr>
      </w:pPr>
      <w:r w:rsidRPr="007F7D60">
        <w:t>本周重点进行功能测试、集成测试、回归测试、权限与日志验证、导出功能验证、统计功能验证，并完成剩余缺陷闭环。</w:t>
      </w:r>
      <w:r w:rsidRPr="007F7D60">
        <w:br/>
        <w:t>阶段输出包括：测试用例、缺陷清单、回归结果、测试总结初稿。</w:t>
      </w:r>
      <w:r w:rsidRPr="007F7D60">
        <w:br/>
        <w:t>本周里程碑建议设为：</w:t>
      </w:r>
      <w:r w:rsidRPr="007F7D60">
        <w:rPr>
          <w:b/>
          <w:bCs/>
        </w:rPr>
        <w:t>M7 测试完成</w:t>
      </w:r>
      <w:r w:rsidRPr="007F7D60">
        <w:t>。</w:t>
      </w:r>
    </w:p>
    <w:p w14:paraId="7442BD93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第8周：版本冻结与交付</w:t>
      </w:r>
    </w:p>
    <w:p w14:paraId="3F6FB8FF" w14:textId="77777777" w:rsidR="007F7D60" w:rsidRPr="007F7D60" w:rsidRDefault="007F7D60" w:rsidP="007F7D60">
      <w:pPr>
        <w:rPr>
          <w:rFonts w:hint="eastAsia"/>
        </w:rPr>
      </w:pPr>
      <w:r w:rsidRPr="007F7D60">
        <w:t>本周重点完成版本冻结、Git 标签归档、计划书与甘特图终稿整理、变更记录汇总、交付包整理、最终演示彩排和课程作业提交材料准备。</w:t>
      </w:r>
      <w:r w:rsidRPr="007F7D60">
        <w:br/>
        <w:t>阶段输出包括：最终项目计划、最终甘特图、变更单汇总、演示材料、提交包。</w:t>
      </w:r>
      <w:r w:rsidRPr="007F7D60">
        <w:br/>
        <w:t>本周里程碑建议设为：</w:t>
      </w:r>
      <w:r w:rsidRPr="007F7D60">
        <w:rPr>
          <w:b/>
          <w:bCs/>
        </w:rPr>
        <w:t>M8 版本冻结与最终交付完成</w:t>
      </w:r>
      <w:r w:rsidRPr="007F7D60">
        <w:t>。</w:t>
      </w:r>
    </w:p>
    <w:p w14:paraId="33B7D793" w14:textId="77777777" w:rsidR="0008360E" w:rsidRPr="007F7D60" w:rsidRDefault="0008360E">
      <w:pPr>
        <w:rPr>
          <w:rFonts w:hint="eastAsia"/>
        </w:rPr>
      </w:pPr>
    </w:p>
    <w:p w14:paraId="2F7D7C9B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8. 里程碑管理</w:t>
      </w:r>
    </w:p>
    <w:p w14:paraId="7C221C53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M1 需求分析启动完成</w:t>
      </w:r>
    </w:p>
    <w:p w14:paraId="43A58A12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40AEC05C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SRS 已完成核心需求提炼；</w:t>
      </w:r>
    </w:p>
    <w:p w14:paraId="0B1671E0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业务角色与主流程已梳理；</w:t>
      </w:r>
    </w:p>
    <w:p w14:paraId="771B59CA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优先级划分初步完成。</w:t>
      </w:r>
    </w:p>
    <w:p w14:paraId="6F509C28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M2 设计完成</w:t>
      </w:r>
    </w:p>
    <w:p w14:paraId="02839B74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0DEF5A6E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lastRenderedPageBreak/>
        <w:t>架构草案完成；</w:t>
      </w:r>
    </w:p>
    <w:p w14:paraId="326CE4A9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数据库概要设计完成；</w:t>
      </w:r>
    </w:p>
    <w:p w14:paraId="168D08CE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权限模型与审核状态流转确认；</w:t>
      </w:r>
    </w:p>
    <w:p w14:paraId="3B977F68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核心原型完成评审。</w:t>
      </w:r>
    </w:p>
    <w:p w14:paraId="3DFF97F1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M3 核心输入链路完成</w:t>
      </w:r>
    </w:p>
    <w:p w14:paraId="1174C641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47E66CF3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企业备案与数据填报模块可演示；</w:t>
      </w:r>
    </w:p>
    <w:p w14:paraId="6DEE8F19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主要字段校验生效；</w:t>
      </w:r>
    </w:p>
    <w:p w14:paraId="73F4B6B4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基础联调通过。</w:t>
      </w:r>
    </w:p>
    <w:p w14:paraId="0E1204B7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M4 核心审核链路完成</w:t>
      </w:r>
    </w:p>
    <w:p w14:paraId="644B948E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428EEEA4" w14:textId="77777777" w:rsidR="00516EF1" w:rsidRPr="00516EF1" w:rsidRDefault="00516EF1" w:rsidP="00516EF1">
      <w:pPr>
        <w:numPr>
          <w:ilvl w:val="0"/>
          <w:numId w:val="43"/>
        </w:numPr>
        <w:rPr>
          <w:rFonts w:hint="eastAsia"/>
        </w:rPr>
      </w:pPr>
      <w:r w:rsidRPr="00516EF1">
        <w:t>市级审核、省级审核、状态流转和日志留痕可联动；</w:t>
      </w:r>
    </w:p>
    <w:p w14:paraId="0065E85E" w14:textId="77777777" w:rsidR="00516EF1" w:rsidRPr="00516EF1" w:rsidRDefault="00516EF1" w:rsidP="00516EF1">
      <w:pPr>
        <w:numPr>
          <w:ilvl w:val="0"/>
          <w:numId w:val="43"/>
        </w:numPr>
        <w:rPr>
          <w:rFonts w:hint="eastAsia"/>
        </w:rPr>
      </w:pPr>
      <w:r w:rsidRPr="00516EF1">
        <w:t>退回与通过逻辑可验证。</w:t>
      </w:r>
    </w:p>
    <w:p w14:paraId="10B667AD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M5 支撑能力完成</w:t>
      </w:r>
    </w:p>
    <w:p w14:paraId="40B40076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54827393" w14:textId="77777777" w:rsidR="00516EF1" w:rsidRPr="00516EF1" w:rsidRDefault="00516EF1" w:rsidP="00516EF1">
      <w:pPr>
        <w:numPr>
          <w:ilvl w:val="0"/>
          <w:numId w:val="44"/>
        </w:numPr>
        <w:rPr>
          <w:rFonts w:hint="eastAsia"/>
        </w:rPr>
      </w:pPr>
      <w:r w:rsidRPr="00516EF1">
        <w:t>通知、调查期、导出、统计等支撑功能可用；</w:t>
      </w:r>
    </w:p>
    <w:p w14:paraId="2B98BDE6" w14:textId="77777777" w:rsidR="00516EF1" w:rsidRPr="00516EF1" w:rsidRDefault="00516EF1" w:rsidP="00516EF1">
      <w:pPr>
        <w:numPr>
          <w:ilvl w:val="0"/>
          <w:numId w:val="44"/>
        </w:numPr>
        <w:rPr>
          <w:rFonts w:hint="eastAsia"/>
        </w:rPr>
      </w:pPr>
      <w:r w:rsidRPr="00516EF1">
        <w:t>接口预留或模拟能力已经具备。</w:t>
      </w:r>
    </w:p>
    <w:p w14:paraId="1DB9DED3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M6 主流程打通并进入收口</w:t>
      </w:r>
    </w:p>
    <w:p w14:paraId="7EA5F5F4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3FD97F69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主流程联调通过；</w:t>
      </w:r>
    </w:p>
    <w:p w14:paraId="15F9BD08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关键阻塞问题得到修正；</w:t>
      </w:r>
    </w:p>
    <w:p w14:paraId="28D5A63D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新增需求冻结。</w:t>
      </w:r>
    </w:p>
    <w:p w14:paraId="27572CD5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M7 测试完成</w:t>
      </w:r>
    </w:p>
    <w:p w14:paraId="565FA378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2E0F265C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关键缺陷关闭；</w:t>
      </w:r>
    </w:p>
    <w:p w14:paraId="163F6341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回归通过；</w:t>
      </w:r>
    </w:p>
    <w:p w14:paraId="18CF6133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演示版稳定。</w:t>
      </w:r>
    </w:p>
    <w:p w14:paraId="66D097EC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lastRenderedPageBreak/>
        <w:t>M8 版本冻结与最终交付完成</w:t>
      </w:r>
    </w:p>
    <w:p w14:paraId="6B6133FD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0B146966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计划书、甘特图、变更记录、演示材料齐备；</w:t>
      </w:r>
    </w:p>
    <w:p w14:paraId="291C2487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Git 仓库完成标签归档；</w:t>
      </w:r>
    </w:p>
    <w:p w14:paraId="37B22AE8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最终交付包完整。</w:t>
      </w:r>
    </w:p>
    <w:p w14:paraId="618E2FF4" w14:textId="77777777" w:rsidR="0008360E" w:rsidRDefault="0008360E">
      <w:pPr>
        <w:rPr>
          <w:rFonts w:hint="eastAsia"/>
        </w:rPr>
      </w:pPr>
    </w:p>
    <w:p w14:paraId="76A2CCA4" w14:textId="77777777" w:rsidR="0008360E" w:rsidRDefault="0008360E">
      <w:pPr>
        <w:rPr>
          <w:rFonts w:hint="eastAsia"/>
        </w:rPr>
      </w:pPr>
    </w:p>
    <w:p w14:paraId="3D1FF200" w14:textId="77777777" w:rsidR="0008360E" w:rsidRDefault="0008360E" w:rsidP="0008360E">
      <w:pPr>
        <w:rPr>
          <w:rFonts w:hint="eastAsia"/>
        </w:rPr>
      </w:pPr>
    </w:p>
    <w:p w14:paraId="22F3454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 项目沟通机制</w:t>
      </w:r>
    </w:p>
    <w:p w14:paraId="69B4613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9.1 日常沟通</w:t>
      </w:r>
    </w:p>
    <w:p w14:paraId="480196CD" w14:textId="23ABCCA0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每日</w:t>
      </w:r>
      <w:r>
        <w:rPr>
          <w:rFonts w:hint="eastAsia"/>
        </w:rPr>
        <w:t>会议</w:t>
      </w:r>
      <w:r w:rsidRPr="0008360E">
        <w:t>：15 分钟，汇报昨日完成、今日计划、当前阻碍；</w:t>
      </w:r>
    </w:p>
    <w:p w14:paraId="000315EF" w14:textId="77777777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任务协调：由项目经理统一跟踪关键路径任务；</w:t>
      </w:r>
    </w:p>
    <w:p w14:paraId="116D350A" w14:textId="77777777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问题升级：影响主流程的问题当天升级处理。</w:t>
      </w:r>
    </w:p>
    <w:p w14:paraId="5943F60A" w14:textId="77777777" w:rsidR="0075421F" w:rsidRPr="0075421F" w:rsidRDefault="0075421F" w:rsidP="0075421F">
      <w:pPr>
        <w:rPr>
          <w:rFonts w:hint="eastAsia"/>
          <w:b/>
          <w:bCs/>
        </w:rPr>
      </w:pPr>
      <w:r w:rsidRPr="0075421F">
        <w:rPr>
          <w:b/>
          <w:bCs/>
        </w:rPr>
        <w:t>9.2 评审机制</w:t>
      </w:r>
    </w:p>
    <w:p w14:paraId="1F42CB41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2 周末：需求与设计评审；</w:t>
      </w:r>
    </w:p>
    <w:p w14:paraId="607C4C7C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4 周末：核心流程评审；</w:t>
      </w:r>
    </w:p>
    <w:p w14:paraId="1B8F2304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6 周末：联调评审；</w:t>
      </w:r>
    </w:p>
    <w:p w14:paraId="5D3F0E7E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7 周末：测试评审；</w:t>
      </w:r>
    </w:p>
    <w:p w14:paraId="571BE0E6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8 周末：交付评审。</w:t>
      </w:r>
    </w:p>
    <w:p w14:paraId="3FDF49BA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9.3 文档同步机制</w:t>
      </w:r>
    </w:p>
    <w:p w14:paraId="741C39E9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所有计划、图表、变更单统一纳入 Git 管理；</w:t>
      </w:r>
    </w:p>
    <w:p w14:paraId="79E69B93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每次关键更新均形成提交记录；</w:t>
      </w:r>
    </w:p>
    <w:p w14:paraId="1EEB4107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每次评审后同步更新版本说明。</w:t>
      </w:r>
    </w:p>
    <w:p w14:paraId="422A6F4D" w14:textId="77777777" w:rsidR="0008360E" w:rsidRPr="0008360E" w:rsidRDefault="00000000" w:rsidP="0008360E">
      <w:pPr>
        <w:rPr>
          <w:rFonts w:hint="eastAsia"/>
        </w:rPr>
      </w:pPr>
      <w:r>
        <w:pict w14:anchorId="687907F9">
          <v:rect id="_x0000_i1025" style="width:0;height:1.5pt" o:hralign="center" o:hrstd="t" o:hr="t" fillcolor="#a0a0a0" stroked="f"/>
        </w:pict>
      </w:r>
    </w:p>
    <w:p w14:paraId="70FCBAE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 质量保证计划</w:t>
      </w:r>
    </w:p>
    <w:p w14:paraId="2A9C342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10.1 质量目标</w:t>
      </w:r>
    </w:p>
    <w:p w14:paraId="4588663F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主流程功能逻辑正确；</w:t>
      </w:r>
    </w:p>
    <w:p w14:paraId="1CC768B0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lastRenderedPageBreak/>
        <w:t>关键校验与权限控制有效；</w:t>
      </w:r>
    </w:p>
    <w:p w14:paraId="2907EDB3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审核状态流转无明显错误；</w:t>
      </w:r>
    </w:p>
    <w:p w14:paraId="3036A3A0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演示版本具备基本稳定性；</w:t>
      </w:r>
    </w:p>
    <w:p w14:paraId="3B30026C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项目管理文档齐全、留痕完整。</w:t>
      </w:r>
    </w:p>
    <w:p w14:paraId="3BD9C625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10.2 质量控制措施</w:t>
      </w:r>
    </w:p>
    <w:p w14:paraId="2C935C46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需求评审防止范围偏差；</w:t>
      </w:r>
    </w:p>
    <w:p w14:paraId="2C47B34F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设计评审防止流程逻辑错误；</w:t>
      </w:r>
    </w:p>
    <w:p w14:paraId="55B6BB49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核心模块联调提前发现接口问题；</w:t>
      </w:r>
    </w:p>
    <w:p w14:paraId="5E3BB456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测试阶段优先验证主流程；</w:t>
      </w:r>
    </w:p>
    <w:p w14:paraId="338238C2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回归测试确保缺陷未引入新问题。</w:t>
      </w:r>
    </w:p>
    <w:p w14:paraId="25C84B7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10.3 测试重点</w:t>
      </w:r>
    </w:p>
    <w:p w14:paraId="1002BCD1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企业备案录入与提交；</w:t>
      </w:r>
    </w:p>
    <w:p w14:paraId="54124915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月度数据填报与校验；</w:t>
      </w:r>
    </w:p>
    <w:p w14:paraId="5C8A9C72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市级审核通过/退回；</w:t>
      </w:r>
    </w:p>
    <w:p w14:paraId="4CA097E2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省级审核通过/退回；</w:t>
      </w:r>
    </w:p>
    <w:p w14:paraId="47EF841B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汇总导出功能；</w:t>
      </w:r>
    </w:p>
    <w:p w14:paraId="4AABD2D4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角色权限是否隔离；</w:t>
      </w:r>
    </w:p>
    <w:p w14:paraId="3CC3F2BF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操作日志是否记录。</w:t>
      </w:r>
    </w:p>
    <w:p w14:paraId="42ACDBE9" w14:textId="192C98EB" w:rsidR="0008360E" w:rsidRPr="0008360E" w:rsidRDefault="001F1F6C" w:rsidP="0008360E">
      <w:pPr>
        <w:rPr>
          <w:rFonts w:hint="eastAsia"/>
        </w:rPr>
      </w:pPr>
      <w:r w:rsidRPr="001F1F6C">
        <w:rPr>
          <w:noProof/>
        </w:rPr>
        <w:lastRenderedPageBreak/>
        <w:drawing>
          <wp:inline distT="0" distB="0" distL="0" distR="0" wp14:anchorId="246CD74D" wp14:editId="76F51A87">
            <wp:extent cx="5274310" cy="3515995"/>
            <wp:effectExtent l="0" t="0" r="2540" b="8255"/>
            <wp:docPr id="552749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60E" w:rsidRPr="00083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840"/>
    <w:multiLevelType w:val="multilevel"/>
    <w:tmpl w:val="4A2C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51C3F"/>
    <w:multiLevelType w:val="multilevel"/>
    <w:tmpl w:val="9E5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744F"/>
    <w:multiLevelType w:val="multilevel"/>
    <w:tmpl w:val="BAE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25709"/>
    <w:multiLevelType w:val="multilevel"/>
    <w:tmpl w:val="83E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17099"/>
    <w:multiLevelType w:val="multilevel"/>
    <w:tmpl w:val="C4F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97BDA"/>
    <w:multiLevelType w:val="multilevel"/>
    <w:tmpl w:val="3D7E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40562"/>
    <w:multiLevelType w:val="multilevel"/>
    <w:tmpl w:val="68C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E0F71"/>
    <w:multiLevelType w:val="multilevel"/>
    <w:tmpl w:val="24C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20C0D"/>
    <w:multiLevelType w:val="multilevel"/>
    <w:tmpl w:val="143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768D2"/>
    <w:multiLevelType w:val="multilevel"/>
    <w:tmpl w:val="34E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91C37"/>
    <w:multiLevelType w:val="multilevel"/>
    <w:tmpl w:val="34C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24E84"/>
    <w:multiLevelType w:val="multilevel"/>
    <w:tmpl w:val="C026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5D4538"/>
    <w:multiLevelType w:val="multilevel"/>
    <w:tmpl w:val="5EE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41A71"/>
    <w:multiLevelType w:val="multilevel"/>
    <w:tmpl w:val="4B6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6493F"/>
    <w:multiLevelType w:val="multilevel"/>
    <w:tmpl w:val="8C9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F722B"/>
    <w:multiLevelType w:val="multilevel"/>
    <w:tmpl w:val="58F8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952BD"/>
    <w:multiLevelType w:val="multilevel"/>
    <w:tmpl w:val="C3E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36204"/>
    <w:multiLevelType w:val="multilevel"/>
    <w:tmpl w:val="E4E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E0764"/>
    <w:multiLevelType w:val="multilevel"/>
    <w:tmpl w:val="9064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C93D41"/>
    <w:multiLevelType w:val="multilevel"/>
    <w:tmpl w:val="414A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70504"/>
    <w:multiLevelType w:val="multilevel"/>
    <w:tmpl w:val="442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50349"/>
    <w:multiLevelType w:val="multilevel"/>
    <w:tmpl w:val="472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A53A6"/>
    <w:multiLevelType w:val="multilevel"/>
    <w:tmpl w:val="A49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75F70"/>
    <w:multiLevelType w:val="multilevel"/>
    <w:tmpl w:val="2586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F10954"/>
    <w:multiLevelType w:val="multilevel"/>
    <w:tmpl w:val="329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C0E29"/>
    <w:multiLevelType w:val="multilevel"/>
    <w:tmpl w:val="E5A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D638E"/>
    <w:multiLevelType w:val="multilevel"/>
    <w:tmpl w:val="2D1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41F0D"/>
    <w:multiLevelType w:val="multilevel"/>
    <w:tmpl w:val="F13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26360"/>
    <w:multiLevelType w:val="multilevel"/>
    <w:tmpl w:val="518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47913"/>
    <w:multiLevelType w:val="multilevel"/>
    <w:tmpl w:val="44B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5735A"/>
    <w:multiLevelType w:val="multilevel"/>
    <w:tmpl w:val="08C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18D"/>
    <w:multiLevelType w:val="multilevel"/>
    <w:tmpl w:val="55F6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C2CD8"/>
    <w:multiLevelType w:val="multilevel"/>
    <w:tmpl w:val="44E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87F29"/>
    <w:multiLevelType w:val="multilevel"/>
    <w:tmpl w:val="30C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1271F"/>
    <w:multiLevelType w:val="multilevel"/>
    <w:tmpl w:val="191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A5516B"/>
    <w:multiLevelType w:val="multilevel"/>
    <w:tmpl w:val="7D7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C210B"/>
    <w:multiLevelType w:val="multilevel"/>
    <w:tmpl w:val="C458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510CA"/>
    <w:multiLevelType w:val="multilevel"/>
    <w:tmpl w:val="839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11898"/>
    <w:multiLevelType w:val="multilevel"/>
    <w:tmpl w:val="67A8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832124"/>
    <w:multiLevelType w:val="multilevel"/>
    <w:tmpl w:val="4BA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17B5A"/>
    <w:multiLevelType w:val="multilevel"/>
    <w:tmpl w:val="242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02645"/>
    <w:multiLevelType w:val="multilevel"/>
    <w:tmpl w:val="CCA0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D5745D"/>
    <w:multiLevelType w:val="multilevel"/>
    <w:tmpl w:val="E93E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F67F99"/>
    <w:multiLevelType w:val="multilevel"/>
    <w:tmpl w:val="CCE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602CD"/>
    <w:multiLevelType w:val="multilevel"/>
    <w:tmpl w:val="406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F519F"/>
    <w:multiLevelType w:val="multilevel"/>
    <w:tmpl w:val="2C0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43573D"/>
    <w:multiLevelType w:val="multilevel"/>
    <w:tmpl w:val="128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BC545C"/>
    <w:multiLevelType w:val="multilevel"/>
    <w:tmpl w:val="39BA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117156">
    <w:abstractNumId w:val="41"/>
  </w:num>
  <w:num w:numId="2" w16cid:durableId="849563123">
    <w:abstractNumId w:val="31"/>
  </w:num>
  <w:num w:numId="3" w16cid:durableId="1344357841">
    <w:abstractNumId w:val="15"/>
  </w:num>
  <w:num w:numId="4" w16cid:durableId="773473366">
    <w:abstractNumId w:val="18"/>
  </w:num>
  <w:num w:numId="5" w16cid:durableId="529102806">
    <w:abstractNumId w:val="38"/>
  </w:num>
  <w:num w:numId="6" w16cid:durableId="3553744">
    <w:abstractNumId w:val="23"/>
  </w:num>
  <w:num w:numId="7" w16cid:durableId="225915229">
    <w:abstractNumId w:val="19"/>
  </w:num>
  <w:num w:numId="8" w16cid:durableId="11691893">
    <w:abstractNumId w:val="13"/>
  </w:num>
  <w:num w:numId="9" w16cid:durableId="98991512">
    <w:abstractNumId w:val="24"/>
  </w:num>
  <w:num w:numId="10" w16cid:durableId="555316277">
    <w:abstractNumId w:val="46"/>
  </w:num>
  <w:num w:numId="11" w16cid:durableId="762608113">
    <w:abstractNumId w:val="44"/>
  </w:num>
  <w:num w:numId="12" w16cid:durableId="1089273920">
    <w:abstractNumId w:val="45"/>
  </w:num>
  <w:num w:numId="13" w16cid:durableId="1422410735">
    <w:abstractNumId w:val="21"/>
  </w:num>
  <w:num w:numId="14" w16cid:durableId="1184704444">
    <w:abstractNumId w:val="39"/>
  </w:num>
  <w:num w:numId="15" w16cid:durableId="301545484">
    <w:abstractNumId w:val="4"/>
  </w:num>
  <w:num w:numId="16" w16cid:durableId="985083447">
    <w:abstractNumId w:val="28"/>
  </w:num>
  <w:num w:numId="17" w16cid:durableId="555242750">
    <w:abstractNumId w:val="12"/>
  </w:num>
  <w:num w:numId="18" w16cid:durableId="1641955219">
    <w:abstractNumId w:val="33"/>
  </w:num>
  <w:num w:numId="19" w16cid:durableId="1026176157">
    <w:abstractNumId w:val="17"/>
  </w:num>
  <w:num w:numId="20" w16cid:durableId="2142192319">
    <w:abstractNumId w:val="10"/>
  </w:num>
  <w:num w:numId="21" w16cid:durableId="1400864136">
    <w:abstractNumId w:val="29"/>
  </w:num>
  <w:num w:numId="22" w16cid:durableId="1933850283">
    <w:abstractNumId w:val="6"/>
  </w:num>
  <w:num w:numId="23" w16cid:durableId="1199314332">
    <w:abstractNumId w:val="3"/>
  </w:num>
  <w:num w:numId="24" w16cid:durableId="445463767">
    <w:abstractNumId w:val="11"/>
  </w:num>
  <w:num w:numId="25" w16cid:durableId="895163032">
    <w:abstractNumId w:val="27"/>
  </w:num>
  <w:num w:numId="26" w16cid:durableId="569313023">
    <w:abstractNumId w:val="47"/>
  </w:num>
  <w:num w:numId="27" w16cid:durableId="553080361">
    <w:abstractNumId w:val="37"/>
  </w:num>
  <w:num w:numId="28" w16cid:durableId="1551107378">
    <w:abstractNumId w:val="16"/>
  </w:num>
  <w:num w:numId="29" w16cid:durableId="1282417060">
    <w:abstractNumId w:val="8"/>
  </w:num>
  <w:num w:numId="30" w16cid:durableId="941230061">
    <w:abstractNumId w:val="26"/>
  </w:num>
  <w:num w:numId="31" w16cid:durableId="1726879777">
    <w:abstractNumId w:val="22"/>
  </w:num>
  <w:num w:numId="32" w16cid:durableId="63072229">
    <w:abstractNumId w:val="30"/>
  </w:num>
  <w:num w:numId="33" w16cid:durableId="323247736">
    <w:abstractNumId w:val="2"/>
  </w:num>
  <w:num w:numId="34" w16cid:durableId="744883546">
    <w:abstractNumId w:val="40"/>
  </w:num>
  <w:num w:numId="35" w16cid:durableId="1972906769">
    <w:abstractNumId w:val="5"/>
  </w:num>
  <w:num w:numId="36" w16cid:durableId="755177766">
    <w:abstractNumId w:val="36"/>
  </w:num>
  <w:num w:numId="37" w16cid:durableId="296835140">
    <w:abstractNumId w:val="42"/>
  </w:num>
  <w:num w:numId="38" w16cid:durableId="1453016367">
    <w:abstractNumId w:val="0"/>
  </w:num>
  <w:num w:numId="39" w16cid:durableId="1877159071">
    <w:abstractNumId w:val="43"/>
  </w:num>
  <w:num w:numId="40" w16cid:durableId="317854667">
    <w:abstractNumId w:val="25"/>
  </w:num>
  <w:num w:numId="41" w16cid:durableId="641277315">
    <w:abstractNumId w:val="1"/>
  </w:num>
  <w:num w:numId="42" w16cid:durableId="1931305770">
    <w:abstractNumId w:val="35"/>
  </w:num>
  <w:num w:numId="43" w16cid:durableId="1680039639">
    <w:abstractNumId w:val="7"/>
  </w:num>
  <w:num w:numId="44" w16cid:durableId="1679380867">
    <w:abstractNumId w:val="20"/>
  </w:num>
  <w:num w:numId="45" w16cid:durableId="326328022">
    <w:abstractNumId w:val="32"/>
  </w:num>
  <w:num w:numId="46" w16cid:durableId="1753232322">
    <w:abstractNumId w:val="9"/>
  </w:num>
  <w:num w:numId="47" w16cid:durableId="2071146212">
    <w:abstractNumId w:val="34"/>
  </w:num>
  <w:num w:numId="48" w16cid:durableId="1000349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D8"/>
    <w:rsid w:val="00001F8B"/>
    <w:rsid w:val="0008360E"/>
    <w:rsid w:val="00144A79"/>
    <w:rsid w:val="00174949"/>
    <w:rsid w:val="001F1F6C"/>
    <w:rsid w:val="00282A86"/>
    <w:rsid w:val="00317037"/>
    <w:rsid w:val="0032248C"/>
    <w:rsid w:val="003C0FA5"/>
    <w:rsid w:val="00496479"/>
    <w:rsid w:val="004B301C"/>
    <w:rsid w:val="004D0708"/>
    <w:rsid w:val="004F62AE"/>
    <w:rsid w:val="00516EF1"/>
    <w:rsid w:val="00520BCC"/>
    <w:rsid w:val="0055581D"/>
    <w:rsid w:val="006606D8"/>
    <w:rsid w:val="006F65C6"/>
    <w:rsid w:val="0075421F"/>
    <w:rsid w:val="007A6CA6"/>
    <w:rsid w:val="007F603E"/>
    <w:rsid w:val="007F7D60"/>
    <w:rsid w:val="00A21B99"/>
    <w:rsid w:val="00A7524C"/>
    <w:rsid w:val="00B121A0"/>
    <w:rsid w:val="00BF3897"/>
    <w:rsid w:val="00DA315F"/>
    <w:rsid w:val="00DA7DB3"/>
    <w:rsid w:val="00E1665D"/>
    <w:rsid w:val="00E9168A"/>
    <w:rsid w:val="00F04C2D"/>
    <w:rsid w:val="00F66234"/>
    <w:rsid w:val="00F7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E712F"/>
  <w15:chartTrackingRefBased/>
  <w15:docId w15:val="{DCCC9E66-BCE7-4E9E-B158-9AA2E9A1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0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6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6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6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6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6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6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6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6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6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06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6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6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6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6D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08360E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2451</Words>
  <Characters>2672</Characters>
  <Application>Microsoft Office Word</Application>
  <DocSecurity>0</DocSecurity>
  <Lines>205</Lines>
  <Paragraphs>284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daixuan Dong</dc:creator>
  <cp:keywords/>
  <dc:description/>
  <cp:lastModifiedBy>daixuan Dong</cp:lastModifiedBy>
  <cp:revision>7</cp:revision>
  <dcterms:created xsi:type="dcterms:W3CDTF">2026-04-19T06:25:00Z</dcterms:created>
  <dcterms:modified xsi:type="dcterms:W3CDTF">2026-04-19T06:29:00Z</dcterms:modified>
</cp:coreProperties>
</file>