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referral doctor commission report</w:t>
      </w:r>
    </w:p>
    <w:p>
      <w:r>
        <w:t xml:space="preserve">Apply Date : 09/10/2026 To 09/10/2026  |  Commission Basis : Billwise (Referral)  |  Amount Basis : net</w:t>
      </w:r>
    </w:p>
    <w:p>
      <w:r>
        <w:t xml:space="preserve">Records: 4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"/>
        <w:gridCol w:w="1532"/>
        <w:gridCol w:w="1532"/>
        <w:gridCol w:w="1532"/>
        <w:gridCol w:w="1341"/>
        <w:gridCol w:w="1053"/>
        <w:gridCol w:w="2873"/>
        <w:gridCol w:w="1053"/>
        <w:gridCol w:w="1053"/>
        <w:gridCol w:w="1053"/>
        <w:gridCol w:w="1053"/>
        <w:gridCol w:w="1053"/>
      </w:tblGrid>
      <w:tr>
        <w:trPr>
          <w:tblHeader/>
        </w:trPr>
        <w:tc>
          <w:tcPr>
            <w:tcW w:type="pct" w:w="183"/>
          </w:tcPr>
          <w:p>
            <w:r>
              <w:t xml:space="preserve">SNo</w:t>
            </w:r>
          </w:p>
        </w:tc>
        <w:tc>
          <w:tcPr>
            <w:tcW w:type="pct" w:w="488"/>
          </w:tcPr>
          <w:p>
            <w:r>
              <w:t xml:space="preserve">Bill Date</w:t>
            </w:r>
          </w:p>
        </w:tc>
        <w:tc>
          <w:tcPr>
            <w:tcW w:type="pct" w:w="488"/>
          </w:tcPr>
          <w:p>
            <w:r>
              <w:t xml:space="preserve">Bill No</w:t>
            </w:r>
          </w:p>
        </w:tc>
        <w:tc>
          <w:tcPr>
            <w:tcW w:type="pct" w:w="488"/>
          </w:tcPr>
          <w:p>
            <w:r>
              <w:t xml:space="preserve">Pat Id</w:t>
            </w:r>
          </w:p>
        </w:tc>
        <w:tc>
          <w:tcPr>
            <w:tcW w:type="pct" w:w="427"/>
          </w:tcPr>
          <w:p>
            <w:r>
              <w:t xml:space="preserve">Patient Name</w:t>
            </w:r>
          </w:p>
        </w:tc>
        <w:tc>
          <w:tcPr>
            <w:tcW w:type="pct" w:w="335"/>
          </w:tcPr>
          <w:p>
            <w:r>
              <w:t xml:space="preserve">Type</w:t>
            </w:r>
          </w:p>
        </w:tc>
        <w:tc>
          <w:tcPr>
            <w:tcW w:type="pct" w:w="915"/>
          </w:tcPr>
          <w:p>
            <w:r>
              <w:t xml:space="preserve">Lab Tests</w:t>
            </w:r>
          </w:p>
        </w:tc>
        <w:tc>
          <w:tcPr>
            <w:tcW w:type="pct" w:w="335"/>
          </w:tcPr>
          <w:p>
            <w:r>
              <w:t xml:space="preserve">Referral Dr</w:t>
            </w:r>
          </w:p>
        </w:tc>
        <w:tc>
          <w:tcPr>
            <w:tcW w:type="pct" w:w="335"/>
          </w:tcPr>
          <w:p>
            <w:r>
              <w:t xml:space="preserve">Total</w:t>
            </w:r>
          </w:p>
        </w:tc>
        <w:tc>
          <w:tcPr>
            <w:tcW w:type="pct" w:w="335"/>
          </w:tcPr>
          <w:p>
            <w:r>
              <w:t xml:space="preserve">Discount</w:t>
            </w:r>
          </w:p>
        </w:tc>
        <w:tc>
          <w:tcPr>
            <w:tcW w:type="pct" w:w="335"/>
          </w:tcPr>
          <w:p>
            <w:r>
              <w:t xml:space="preserve">Paid</w:t>
            </w:r>
          </w:p>
        </w:tc>
        <w:tc>
          <w:tcPr>
            <w:tcW w:type="pct" w:w="335"/>
          </w:tcPr>
          <w:p>
            <w:r>
              <w:t xml:space="preserve">Ref Amnt</w:t>
            </w:r>
          </w:p>
        </w:tc>
      </w:tr>
      <w:tr>
        <w:trPr>
          <w:cantSplit/>
        </w:trPr>
        <w:tc>
          <w:tcPr>
            <w:tcW w:type="pct" w:w="183"/>
          </w:tcPr>
          <w:p>
            <w:r>
              <w:t xml:space="preserve">1</w:t>
            </w:r>
          </w:p>
        </w:tc>
        <w:tc>
          <w:tcPr>
            <w:tcW w:type="pct" w:w="488"/>
          </w:tcPr>
          <w:p>
            <w:r>
              <w:t xml:space="preserve">09 Oct 2026</w:t>
            </w:r>
          </w:p>
        </w:tc>
        <w:tc>
          <w:tcPr>
            <w:tcW w:type="pct" w:w="488"/>
          </w:tcPr>
          <w:p>
            <w:r>
              <w:t xml:space="preserve">OSP202600094</w:t>
            </w:r>
          </w:p>
        </w:tc>
        <w:tc>
          <w:tcPr>
            <w:tcW w:type="pct" w:w="488"/>
          </w:tcPr>
          <w:p>
            <w:r>
              <w:t xml:space="preserve">GP202600056</w:t>
            </w:r>
          </w:p>
        </w:tc>
        <w:tc>
          <w:tcPr>
            <w:tcW w:type="pct" w:w="427"/>
          </w:tcPr>
          <w:p>
            <w:r>
              <w:t xml:space="preserve">PRAVEEN</w:t>
            </w:r>
          </w:p>
        </w:tc>
        <w:tc>
          <w:tcPr>
            <w:tcW w:type="pct" w:w="335"/>
          </w:tcPr>
          <w:p>
            <w:r>
              <w:t xml:space="preserve">OSP</w:t>
            </w:r>
          </w:p>
        </w:tc>
        <w:tc>
          <w:tcPr>
            <w:tcW w:type="pct" w:w="915"/>
          </w:tcPr>
          <w:p>
            <w:r>
              <w:t xml:space="preserve">COMPLETE BLOOD PICTURE</w:t>
            </w:r>
          </w:p>
        </w:tc>
        <w:tc>
          <w:tcPr>
            <w:tcW w:type="pct" w:w="335"/>
          </w:tcPr>
          <w:p>
            <w:r>
              <w:t xml:space="preserve">Dr. Kavita Nair</w:t>
            </w:r>
          </w:p>
        </w:tc>
        <w:tc>
          <w:tcPr>
            <w:tcW w:type="pct" w:w="335"/>
          </w:tcPr>
          <w:p>
            <w:r>
              <w:t xml:space="preserve">450.00</w:t>
            </w:r>
          </w:p>
        </w:tc>
        <w:tc>
          <w:tcPr>
            <w:tcW w:type="pct" w:w="335"/>
          </w:tcPr>
          <w:p>
            <w:r>
              <w:t xml:space="preserve">0.00</w:t>
            </w:r>
          </w:p>
        </w:tc>
        <w:tc>
          <w:tcPr>
            <w:tcW w:type="pct" w:w="335"/>
          </w:tcPr>
          <w:p>
            <w:r>
              <w:t xml:space="preserve">450.00</w:t>
            </w:r>
          </w:p>
        </w:tc>
        <w:tc>
          <w:tcPr>
            <w:tcW w:type="pct" w:w="335"/>
          </w:tcPr>
          <w:p>
            <w:r>
              <w:t xml:space="preserve">Missing config</w:t>
            </w:r>
          </w:p>
        </w:tc>
      </w:tr>
      <w:tr>
        <w:trPr>
          <w:cantSplit/>
        </w:trPr>
        <w:tc>
          <w:tcPr>
            <w:tcW w:type="pct" w:w="183"/>
          </w:tcPr>
          <w:p>
            <w:r>
              <w:t xml:space="preserve">2</w:t>
            </w:r>
          </w:p>
        </w:tc>
        <w:tc>
          <w:tcPr>
            <w:tcW w:type="pct" w:w="488"/>
          </w:tcPr>
          <w:p>
            <w:r>
              <w:t xml:space="preserve">09 Oct 2026</w:t>
            </w:r>
          </w:p>
        </w:tc>
        <w:tc>
          <w:tcPr>
            <w:tcW w:type="pct" w:w="488"/>
          </w:tcPr>
          <w:p>
            <w:r>
              <w:t xml:space="preserve">OSP202600095</w:t>
            </w:r>
          </w:p>
        </w:tc>
        <w:tc>
          <w:tcPr>
            <w:tcW w:type="pct" w:w="488"/>
          </w:tcPr>
          <w:p>
            <w:r>
              <w:t xml:space="preserve">GP202600045</w:t>
            </w:r>
          </w:p>
        </w:tc>
        <w:tc>
          <w:tcPr>
            <w:tcW w:type="pct" w:w="427"/>
          </w:tcPr>
          <w:p>
            <w:r>
              <w:t xml:space="preserve">AADHYA</w:t>
            </w:r>
          </w:p>
        </w:tc>
        <w:tc>
          <w:tcPr>
            <w:tcW w:type="pct" w:w="335"/>
          </w:tcPr>
          <w:p>
            <w:r>
              <w:t xml:space="preserve">OSP</w:t>
            </w:r>
          </w:p>
        </w:tc>
        <w:tc>
          <w:tcPr>
            <w:tcW w:type="pct" w:w="915"/>
          </w:tcPr>
          <w:p>
            <w:r>
              <w:t xml:space="preserve">Absolute Eosinophil Count (AEC)</w:t>
            </w:r>
          </w:p>
        </w:tc>
        <w:tc>
          <w:tcPr>
            <w:tcW w:type="pct" w:w="335"/>
          </w:tcPr>
          <w:p>
            <w:r>
              <w:t xml:space="preserve">—</w:t>
            </w:r>
          </w:p>
        </w:tc>
        <w:tc>
          <w:tcPr>
            <w:tcW w:type="pct" w:w="335"/>
          </w:tcPr>
          <w:p>
            <w:r>
              <w:t xml:space="preserve">0.00</w:t>
            </w:r>
          </w:p>
        </w:tc>
        <w:tc>
          <w:tcPr>
            <w:tcW w:type="pct" w:w="335"/>
          </w:tcPr>
          <w:p>
            <w:r>
              <w:t xml:space="preserve">0.00</w:t>
            </w:r>
          </w:p>
        </w:tc>
        <w:tc>
          <w:tcPr>
            <w:tcW w:type="pct" w:w="335"/>
          </w:tcPr>
          <w:p>
            <w:r>
              <w:t xml:space="preserve">0.00</w:t>
            </w:r>
          </w:p>
        </w:tc>
        <w:tc>
          <w:tcPr>
            <w:tcW w:type="pct" w:w="335"/>
          </w:tcPr>
          <w:p>
            <w:r>
              <w:t xml:space="preserve">Missing config</w:t>
            </w:r>
          </w:p>
        </w:tc>
      </w:tr>
      <w:tr>
        <w:trPr>
          <w:cantSplit/>
        </w:trPr>
        <w:tc>
          <w:tcPr>
            <w:tcW w:type="pct" w:w="183"/>
          </w:tcPr>
          <w:p>
            <w:r>
              <w:t xml:space="preserve">3</w:t>
            </w:r>
          </w:p>
        </w:tc>
        <w:tc>
          <w:tcPr>
            <w:tcW w:type="pct" w:w="488"/>
          </w:tcPr>
          <w:p>
            <w:r>
              <w:t xml:space="preserve">09 Oct 2026</w:t>
            </w:r>
          </w:p>
        </w:tc>
        <w:tc>
          <w:tcPr>
            <w:tcW w:type="pct" w:w="488"/>
          </w:tcPr>
          <w:p>
            <w:r>
              <w:t xml:space="preserve">OSP202600096</w:t>
            </w:r>
          </w:p>
        </w:tc>
        <w:tc>
          <w:tcPr>
            <w:tcW w:type="pct" w:w="488"/>
          </w:tcPr>
          <w:p>
            <w:r>
              <w:t xml:space="preserve">GP202600057</w:t>
            </w:r>
          </w:p>
        </w:tc>
        <w:tc>
          <w:tcPr>
            <w:tcW w:type="pct" w:w="427"/>
          </w:tcPr>
          <w:p>
            <w:r>
              <w:t xml:space="preserve">BALU</w:t>
            </w:r>
          </w:p>
        </w:tc>
        <w:tc>
          <w:tcPr>
            <w:tcW w:type="pct" w:w="335"/>
          </w:tcPr>
          <w:p>
            <w:r>
              <w:t xml:space="preserve">OSP</w:t>
            </w:r>
          </w:p>
        </w:tc>
        <w:tc>
          <w:tcPr>
            <w:tcW w:type="pct" w:w="915"/>
          </w:tcPr>
          <w:p>
            <w:r>
              <w:t xml:space="preserve">COMPLETE BLOOD PICTURE</w:t>
            </w:r>
          </w:p>
        </w:tc>
        <w:tc>
          <w:tcPr>
            <w:tcW w:type="pct" w:w="335"/>
          </w:tcPr>
          <w:p>
            <w:r>
              <w:t xml:space="preserve">Dr. Anil Mehta</w:t>
            </w:r>
          </w:p>
        </w:tc>
        <w:tc>
          <w:tcPr>
            <w:tcW w:type="pct" w:w="335"/>
          </w:tcPr>
          <w:p>
            <w:r>
              <w:t xml:space="preserve">450.00</w:t>
            </w:r>
          </w:p>
        </w:tc>
        <w:tc>
          <w:tcPr>
            <w:tcW w:type="pct" w:w="335"/>
          </w:tcPr>
          <w:p>
            <w:r>
              <w:t xml:space="preserve">0.00</w:t>
            </w:r>
          </w:p>
        </w:tc>
        <w:tc>
          <w:tcPr>
            <w:tcW w:type="pct" w:w="335"/>
          </w:tcPr>
          <w:p>
            <w:r>
              <w:t xml:space="preserve">450.00</w:t>
            </w:r>
          </w:p>
        </w:tc>
        <w:tc>
          <w:tcPr>
            <w:tcW w:type="pct" w:w="335"/>
          </w:tcPr>
          <w:p>
            <w:r>
              <w:t xml:space="preserve">45.00</w:t>
            </w:r>
          </w:p>
        </w:tc>
      </w:tr>
      <w:tr>
        <w:trPr>
          <w:cantSplit/>
        </w:trPr>
        <w:tc>
          <w:tcPr>
            <w:tcW w:type="pct" w:w="183"/>
          </w:tcPr>
          <w:p>
            <w:r>
              <w:t xml:space="preserve">4</w:t>
            </w:r>
          </w:p>
        </w:tc>
        <w:tc>
          <w:tcPr>
            <w:tcW w:type="pct" w:w="488"/>
          </w:tcPr>
          <w:p>
            <w:r>
              <w:t xml:space="preserve">09 Oct 2026</w:t>
            </w:r>
          </w:p>
        </w:tc>
        <w:tc>
          <w:tcPr>
            <w:tcW w:type="pct" w:w="488"/>
          </w:tcPr>
          <w:p>
            <w:r>
              <w:t xml:space="preserve">OSP202600097</w:t>
            </w:r>
          </w:p>
        </w:tc>
        <w:tc>
          <w:tcPr>
            <w:tcW w:type="pct" w:w="488"/>
          </w:tcPr>
          <w:p>
            <w:r>
              <w:t xml:space="preserve">GP202600045</w:t>
            </w:r>
          </w:p>
        </w:tc>
        <w:tc>
          <w:tcPr>
            <w:tcW w:type="pct" w:w="427"/>
          </w:tcPr>
          <w:p>
            <w:r>
              <w:t xml:space="preserve">AADHYA</w:t>
            </w:r>
          </w:p>
        </w:tc>
        <w:tc>
          <w:tcPr>
            <w:tcW w:type="pct" w:w="335"/>
          </w:tcPr>
          <w:p>
            <w:r>
              <w:t xml:space="preserve">OSP</w:t>
            </w:r>
          </w:p>
        </w:tc>
        <w:tc>
          <w:tcPr>
            <w:tcW w:type="pct" w:w="915"/>
          </w:tcPr>
          <w:p>
            <w:r>
              <w:t xml:space="preserve">Complete Blood Count (CBC), ANTI CCP, APLA PROFILE, BILIRUBIN, BLOOD UREA, BLOOD UREA SERUM CREATININE</w:t>
            </w:r>
          </w:p>
        </w:tc>
        <w:tc>
          <w:tcPr>
            <w:tcW w:type="pct" w:w="335"/>
          </w:tcPr>
          <w:p>
            <w:r>
              <w:t xml:space="preserve">Dr. Anil Mehta</w:t>
            </w:r>
          </w:p>
        </w:tc>
        <w:tc>
          <w:tcPr>
            <w:tcW w:type="pct" w:w="335"/>
          </w:tcPr>
          <w:p>
            <w:r>
              <w:t xml:space="preserve">1,250.00</w:t>
            </w:r>
          </w:p>
        </w:tc>
        <w:tc>
          <w:tcPr>
            <w:tcW w:type="pct" w:w="335"/>
          </w:tcPr>
          <w:p>
            <w:r>
              <w:t xml:space="preserve">0.00</w:t>
            </w:r>
          </w:p>
        </w:tc>
        <w:tc>
          <w:tcPr>
            <w:tcW w:type="pct" w:w="335"/>
          </w:tcPr>
          <w:p>
            <w:r>
              <w:t xml:space="preserve">1,250.00</w:t>
            </w:r>
          </w:p>
        </w:tc>
        <w:tc>
          <w:tcPr>
            <w:tcW w:type="pct" w:w="335"/>
          </w:tcPr>
          <w:p>
            <w:r>
              <w:t xml:space="preserve">125.00</w:t>
            </w:r>
          </w:p>
        </w:tc>
      </w:tr>
    </w:tbl>
    <w:sectPr>
      <w:pgSz w:w="16838" w:h="11906" w:orient="landscape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2026-10-09T17:07:32.949Z</dcterms:created>
  <dcterms:modified xsi:type="dcterms:W3CDTF">2026-10-09T17:07:32.949Z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