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EBE3A74">
      <w:pPr>
        <w:bidi w:val="0"/>
        <w:jc w:val="center"/>
        <w:rPr>
          <w:rFonts w:hint="eastAsia" w:ascii="黑体" w:hAnsi="黑体" w:eastAsia="黑体" w:cs="黑体"/>
          <w:kern w:val="2"/>
          <w:sz w:val="44"/>
          <w:szCs w:val="44"/>
          <w:lang w:val="en-US" w:eastAsia="zh-CN" w:bidi="ar-SA"/>
        </w:rPr>
      </w:pPr>
      <w:r>
        <w:rPr>
          <w:rFonts w:hint="eastAsia" w:ascii="黑体" w:hAnsi="黑体" w:eastAsia="黑体" w:cs="黑体"/>
          <w:kern w:val="2"/>
          <w:sz w:val="44"/>
          <w:szCs w:val="44"/>
          <w:lang w:val="en-US" w:eastAsia="zh-CN" w:bidi="ar-SA"/>
        </w:rPr>
        <w:t>报销明细表</w:t>
      </w:r>
    </w:p>
    <w:tbl>
      <w:tblPr>
        <w:tblStyle w:val="4"/>
        <w:tblpPr w:leftFromText="180" w:rightFromText="180" w:vertAnchor="page" w:horzAnchor="page" w:tblpX="810" w:tblpY="2363"/>
        <w:tblOverlap w:val="never"/>
        <w:tblW w:w="1049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5"/>
        <w:gridCol w:w="420"/>
        <w:gridCol w:w="960"/>
        <w:gridCol w:w="1020"/>
        <w:gridCol w:w="1605"/>
        <w:gridCol w:w="1200"/>
        <w:gridCol w:w="930"/>
        <w:gridCol w:w="1245"/>
        <w:gridCol w:w="1425"/>
        <w:gridCol w:w="1185"/>
      </w:tblGrid>
      <w:tr w14:paraId="1876CC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2" w:hRule="atLeast"/>
        </w:trPr>
        <w:tc>
          <w:tcPr>
            <w:tcW w:w="505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0446A7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通讯费</w:t>
            </w:r>
          </w:p>
        </w:tc>
        <w:tc>
          <w:tcPr>
            <w:tcW w:w="4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222EC7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序号</w:t>
            </w:r>
          </w:p>
        </w:tc>
        <w:tc>
          <w:tcPr>
            <w:tcW w:w="9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72ED0D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姓名</w:t>
            </w:r>
          </w:p>
        </w:tc>
        <w:tc>
          <w:tcPr>
            <w:tcW w:w="10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55BB1A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级别</w:t>
            </w:r>
          </w:p>
        </w:tc>
        <w:tc>
          <w:tcPr>
            <w:tcW w:w="16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358C93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电话号码</w:t>
            </w:r>
          </w:p>
        </w:tc>
        <w:tc>
          <w:tcPr>
            <w:tcW w:w="12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763E26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报销标准（元/月）</w:t>
            </w:r>
          </w:p>
        </w:tc>
        <w:tc>
          <w:tcPr>
            <w:tcW w:w="9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05C59F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报销</w:t>
            </w:r>
          </w:p>
          <w:p w14:paraId="38186AF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月份</w:t>
            </w:r>
          </w:p>
        </w:tc>
        <w:tc>
          <w:tcPr>
            <w:tcW w:w="124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5BB704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发票金额（元）</w:t>
            </w:r>
          </w:p>
        </w:tc>
        <w:tc>
          <w:tcPr>
            <w:tcW w:w="14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B77077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实报金额（元）</w:t>
            </w:r>
          </w:p>
        </w:tc>
        <w:tc>
          <w:tcPr>
            <w:tcW w:w="11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5D39CE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合计金额（元）</w:t>
            </w:r>
          </w:p>
        </w:tc>
      </w:tr>
      <w:tr w14:paraId="2E17CB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505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4033E8A">
            <w:pPr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420" w:type="dxa"/>
            <w:vMerge w:val="restart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BE4A1D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</w:t>
            </w:r>
          </w:p>
        </w:tc>
        <w:tc>
          <w:tcPr>
            <w:tcW w:w="960" w:type="dxa"/>
            <w:vMerge w:val="restart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B27C08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020" w:type="dxa"/>
            <w:vMerge w:val="restart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52C79D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605" w:type="dxa"/>
            <w:vMerge w:val="restart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B9FD19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200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7C93D8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9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93EF05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24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BB766F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4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B39845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185" w:type="dxa"/>
            <w:vMerge w:val="restart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3278DE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</w:tr>
      <w:tr w14:paraId="5D9B9B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505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B319D72">
            <w:pPr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420" w:type="dxa"/>
            <w:vMerge w:val="continue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49BB690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960" w:type="dxa"/>
            <w:vMerge w:val="continue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8123F8B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020" w:type="dxa"/>
            <w:vMerge w:val="continue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F16B0D8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605" w:type="dxa"/>
            <w:vMerge w:val="continue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FD1E8F7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2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7E83B0B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9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FE7611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24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14E481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4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24FCD8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185" w:type="dxa"/>
            <w:vMerge w:val="continue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E1F50B8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</w:tr>
      <w:tr w14:paraId="3B01CA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505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DC96DB2">
            <w:pPr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420" w:type="dxa"/>
            <w:vMerge w:val="continue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A22D71E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960" w:type="dxa"/>
            <w:vMerge w:val="continue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2AE2A0D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020" w:type="dxa"/>
            <w:vMerge w:val="continue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2AC5FA3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605" w:type="dxa"/>
            <w:vMerge w:val="continue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81A06BA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2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9C0915A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9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F67813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24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BB8F27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4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E1A58C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185" w:type="dxa"/>
            <w:vMerge w:val="continue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E191B30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</w:tr>
      <w:tr w14:paraId="106D10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505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4067AA2">
            <w:pPr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420" w:type="dxa"/>
            <w:vMerge w:val="restart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0461C2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</w:t>
            </w:r>
          </w:p>
        </w:tc>
        <w:tc>
          <w:tcPr>
            <w:tcW w:w="960" w:type="dxa"/>
            <w:vMerge w:val="restart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5A3D4E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020" w:type="dxa"/>
            <w:vMerge w:val="restart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83CDCD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605" w:type="dxa"/>
            <w:vMerge w:val="restart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9C48FC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200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2EEDF8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9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2CD679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24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31E3E7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4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B5AC6E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185" w:type="dxa"/>
            <w:vMerge w:val="restart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1A3FF0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</w:tr>
      <w:tr w14:paraId="1A2F04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505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CAD6272">
            <w:pPr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420" w:type="dxa"/>
            <w:vMerge w:val="continue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5FAFD7D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960" w:type="dxa"/>
            <w:vMerge w:val="continue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DB2255C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020" w:type="dxa"/>
            <w:vMerge w:val="continue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01F2666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605" w:type="dxa"/>
            <w:vMerge w:val="continue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77962D1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2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52CBCC8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9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47A063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24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A2D02F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4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939B3F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185" w:type="dxa"/>
            <w:vMerge w:val="continue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8C3FB48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</w:tr>
      <w:tr w14:paraId="694109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505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2CDB85D">
            <w:pPr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420" w:type="dxa"/>
            <w:vMerge w:val="continue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23BA5C6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960" w:type="dxa"/>
            <w:vMerge w:val="continue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E428EC2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020" w:type="dxa"/>
            <w:vMerge w:val="continue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5FD76BC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605" w:type="dxa"/>
            <w:vMerge w:val="continue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1B1CA86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20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382F79C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9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292A04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24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5EF3D3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4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576EF9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185" w:type="dxa"/>
            <w:vMerge w:val="continue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E15B6EC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</w:tr>
      <w:tr w14:paraId="0BA456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0" w:hRule="atLeast"/>
        </w:trPr>
        <w:tc>
          <w:tcPr>
            <w:tcW w:w="505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83034AF">
            <w:pPr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6135" w:type="dxa"/>
            <w:gridSpan w:val="6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EB53E3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合计</w:t>
            </w:r>
          </w:p>
        </w:tc>
        <w:tc>
          <w:tcPr>
            <w:tcW w:w="124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EB875E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4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0D817A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1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5FFCA2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</w:tr>
    </w:tbl>
    <w:p w14:paraId="0FFDCEC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540" w:lineRule="exact"/>
        <w:jc w:val="both"/>
        <w:textAlignment w:val="auto"/>
        <w:rPr>
          <w:rFonts w:hint="eastAsia" w:ascii="仿宋" w:hAnsi="仿宋" w:eastAsia="仿宋" w:cs="仿宋"/>
          <w:sz w:val="28"/>
          <w:szCs w:val="28"/>
          <w:lang w:val="en-US" w:eastAsia="zh-CN"/>
        </w:rPr>
      </w:pPr>
      <w:bookmarkStart w:id="0" w:name="_GoBack"/>
      <w:bookmarkEnd w:id="0"/>
    </w:p>
    <w:p w14:paraId="0A3A8701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833"/>
          <w:tab w:val="center" w:pos="4989"/>
          <w:tab w:val="left" w:pos="86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540" w:lineRule="exact"/>
        <w:ind w:firstLine="560" w:firstLineChars="200"/>
        <w:jc w:val="center"/>
        <w:textAlignment w:val="auto"/>
        <w:rPr>
          <w:rFonts w:hint="default" w:ascii="仿宋" w:hAnsi="仿宋" w:eastAsia="仿宋" w:cs="仿宋"/>
          <w:sz w:val="28"/>
          <w:szCs w:val="28"/>
          <w:lang w:val="en-US" w:eastAsia="zh-CN"/>
        </w:rPr>
      </w:pPr>
      <w:r>
        <w:rPr>
          <w:rFonts w:hint="eastAsia" w:ascii="仿宋" w:hAnsi="仿宋" w:eastAsia="仿宋" w:cs="仿宋"/>
          <w:sz w:val="28"/>
          <w:szCs w:val="28"/>
          <w:lang w:val="en-US" w:eastAsia="zh-CN"/>
        </w:rPr>
        <w:t xml:space="preserve">                                            人力行政中心</w:t>
      </w:r>
    </w:p>
    <w:tbl>
      <w:tblPr>
        <w:tblStyle w:val="5"/>
        <w:tblpPr w:leftFromText="180" w:rightFromText="180" w:vertAnchor="text" w:horzAnchor="page" w:tblpX="825" w:tblpY="1012"/>
        <w:tblOverlap w:val="never"/>
        <w:tblW w:w="1039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76"/>
        <w:gridCol w:w="3496"/>
        <w:gridCol w:w="1955"/>
        <w:gridCol w:w="3271"/>
      </w:tblGrid>
      <w:tr w14:paraId="5B7909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75" w:hRule="atLeast"/>
          <w:jc w:val="center"/>
        </w:trPr>
        <w:tc>
          <w:tcPr>
            <w:tcW w:w="1676" w:type="dxa"/>
            <w:vAlign w:val="center"/>
          </w:tcPr>
          <w:p w14:paraId="44E4E903">
            <w:pPr>
              <w:jc w:val="center"/>
              <w:rPr>
                <w:rFonts w:hint="eastAsia" w:ascii="仿宋" w:hAnsi="仿宋" w:eastAsia="仿宋" w:cs="仿宋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pacing w:val="70"/>
                <w:kern w:val="0"/>
                <w:sz w:val="28"/>
                <w:szCs w:val="28"/>
                <w:fitText w:val="1120" w:id="906195498"/>
                <w:lang w:val="en-US" w:eastAsia="zh-CN"/>
              </w:rPr>
              <w:t>经办</w:t>
            </w:r>
            <w:r>
              <w:rPr>
                <w:rFonts w:hint="eastAsia" w:ascii="仿宋" w:hAnsi="仿宋" w:eastAsia="仿宋" w:cs="仿宋"/>
                <w:spacing w:val="0"/>
                <w:kern w:val="0"/>
                <w:sz w:val="28"/>
                <w:szCs w:val="28"/>
                <w:fitText w:val="1120" w:id="906195498"/>
                <w:lang w:val="en-US" w:eastAsia="zh-CN"/>
              </w:rPr>
              <w:t>人</w:t>
            </w:r>
          </w:p>
        </w:tc>
        <w:tc>
          <w:tcPr>
            <w:tcW w:w="3496" w:type="dxa"/>
            <w:vAlign w:val="center"/>
          </w:tcPr>
          <w:p w14:paraId="27B9C876">
            <w:pPr>
              <w:jc w:val="both"/>
              <w:rPr>
                <w:rFonts w:hint="default" w:ascii="仿宋" w:hAnsi="仿宋" w:eastAsia="仿宋" w:cs="仿宋"/>
                <w:sz w:val="28"/>
                <w:szCs w:val="28"/>
                <w:lang w:val="en-US" w:eastAsia="zh-CN"/>
              </w:rPr>
            </w:pPr>
          </w:p>
        </w:tc>
        <w:tc>
          <w:tcPr>
            <w:tcW w:w="1955" w:type="dxa"/>
            <w:vAlign w:val="center"/>
          </w:tcPr>
          <w:p w14:paraId="69C39B21">
            <w:pPr>
              <w:jc w:val="both"/>
              <w:rPr>
                <w:rFonts w:hint="eastAsia" w:ascii="仿宋" w:hAnsi="仿宋" w:eastAsia="仿宋" w:cs="仿宋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pacing w:val="79"/>
                <w:w w:val="100"/>
                <w:kern w:val="0"/>
                <w:sz w:val="28"/>
                <w:szCs w:val="28"/>
                <w:fitText w:val="1596" w:id="425658599"/>
                <w:lang w:val="en-US" w:eastAsia="zh-CN"/>
              </w:rPr>
              <w:t>部门经</w:t>
            </w:r>
            <w:r>
              <w:rPr>
                <w:rFonts w:hint="eastAsia" w:ascii="仿宋" w:hAnsi="仿宋" w:eastAsia="仿宋" w:cs="仿宋"/>
                <w:spacing w:val="1"/>
                <w:w w:val="100"/>
                <w:kern w:val="0"/>
                <w:sz w:val="28"/>
                <w:szCs w:val="28"/>
                <w:fitText w:val="1596" w:id="425658599"/>
                <w:lang w:val="en-US" w:eastAsia="zh-CN"/>
              </w:rPr>
              <w:t>理</w:t>
            </w:r>
          </w:p>
        </w:tc>
        <w:tc>
          <w:tcPr>
            <w:tcW w:w="3271" w:type="dxa"/>
            <w:vAlign w:val="center"/>
          </w:tcPr>
          <w:p w14:paraId="1682B793">
            <w:pPr>
              <w:jc w:val="both"/>
              <w:rPr>
                <w:rFonts w:hint="eastAsia" w:ascii="仿宋" w:hAnsi="仿宋" w:eastAsia="仿宋" w:cs="仿宋"/>
                <w:sz w:val="28"/>
                <w:szCs w:val="28"/>
                <w:lang w:val="en-US" w:eastAsia="zh-CN"/>
              </w:rPr>
            </w:pPr>
          </w:p>
        </w:tc>
      </w:tr>
      <w:tr w14:paraId="601A13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75" w:hRule="atLeast"/>
          <w:jc w:val="center"/>
        </w:trPr>
        <w:tc>
          <w:tcPr>
            <w:tcW w:w="1676" w:type="dxa"/>
            <w:vAlign w:val="center"/>
          </w:tcPr>
          <w:p w14:paraId="5E2C1AC2">
            <w:pPr>
              <w:jc w:val="center"/>
              <w:rPr>
                <w:rFonts w:hint="eastAsia" w:ascii="仿宋" w:hAnsi="仿宋" w:eastAsia="仿宋" w:cs="仿宋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8"/>
                <w:szCs w:val="28"/>
                <w:lang w:val="en-US" w:eastAsia="zh-CN"/>
              </w:rPr>
              <w:t>主管领导</w:t>
            </w:r>
          </w:p>
        </w:tc>
        <w:tc>
          <w:tcPr>
            <w:tcW w:w="3496" w:type="dxa"/>
            <w:vAlign w:val="center"/>
          </w:tcPr>
          <w:p w14:paraId="472758CC">
            <w:pPr>
              <w:jc w:val="both"/>
              <w:rPr>
                <w:rFonts w:hint="eastAsia" w:ascii="仿宋" w:hAnsi="仿宋" w:eastAsia="仿宋" w:cs="仿宋"/>
                <w:sz w:val="28"/>
                <w:szCs w:val="28"/>
                <w:lang w:val="en-US" w:eastAsia="zh-CN"/>
              </w:rPr>
            </w:pPr>
          </w:p>
        </w:tc>
        <w:tc>
          <w:tcPr>
            <w:tcW w:w="1955" w:type="dxa"/>
            <w:vAlign w:val="center"/>
          </w:tcPr>
          <w:p w14:paraId="5233AFAB">
            <w:pPr>
              <w:jc w:val="both"/>
              <w:rPr>
                <w:rFonts w:hint="eastAsia" w:ascii="仿宋" w:hAnsi="仿宋" w:eastAsia="仿宋" w:cs="仿宋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pacing w:val="189"/>
                <w:w w:val="100"/>
                <w:kern w:val="0"/>
                <w:sz w:val="28"/>
                <w:szCs w:val="28"/>
                <w:fitText w:val="1596" w:id="802774841"/>
                <w:lang w:val="en-US" w:eastAsia="zh-CN"/>
              </w:rPr>
              <w:t>总经</w:t>
            </w:r>
            <w:r>
              <w:rPr>
                <w:rFonts w:hint="eastAsia" w:ascii="仿宋" w:hAnsi="仿宋" w:eastAsia="仿宋" w:cs="仿宋"/>
                <w:spacing w:val="0"/>
                <w:w w:val="100"/>
                <w:kern w:val="0"/>
                <w:sz w:val="28"/>
                <w:szCs w:val="28"/>
                <w:fitText w:val="1596" w:id="802774841"/>
                <w:lang w:val="en-US" w:eastAsia="zh-CN"/>
              </w:rPr>
              <w:t>理</w:t>
            </w:r>
          </w:p>
        </w:tc>
        <w:tc>
          <w:tcPr>
            <w:tcW w:w="3271" w:type="dxa"/>
            <w:vAlign w:val="center"/>
          </w:tcPr>
          <w:p w14:paraId="5BB3BBC7">
            <w:pPr>
              <w:jc w:val="both"/>
              <w:rPr>
                <w:rFonts w:hint="eastAsia" w:ascii="仿宋" w:hAnsi="仿宋" w:eastAsia="仿宋" w:cs="仿宋"/>
                <w:sz w:val="28"/>
                <w:szCs w:val="28"/>
                <w:lang w:val="en-US" w:eastAsia="zh-CN"/>
              </w:rPr>
            </w:pPr>
          </w:p>
        </w:tc>
      </w:tr>
      <w:tr w14:paraId="151F9C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23" w:hRule="atLeast"/>
          <w:jc w:val="center"/>
        </w:trPr>
        <w:tc>
          <w:tcPr>
            <w:tcW w:w="1676" w:type="dxa"/>
            <w:vAlign w:val="center"/>
          </w:tcPr>
          <w:p w14:paraId="4B95EDE9">
            <w:pPr>
              <w:jc w:val="center"/>
              <w:rPr>
                <w:rFonts w:hint="default" w:ascii="仿宋" w:hAnsi="仿宋" w:eastAsia="仿宋" w:cs="仿宋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8"/>
                <w:szCs w:val="28"/>
                <w:lang w:val="en-US" w:eastAsia="zh-CN"/>
              </w:rPr>
              <w:t>董事长</w:t>
            </w:r>
          </w:p>
        </w:tc>
        <w:tc>
          <w:tcPr>
            <w:tcW w:w="8722" w:type="dxa"/>
            <w:gridSpan w:val="3"/>
            <w:vAlign w:val="center"/>
          </w:tcPr>
          <w:p w14:paraId="61F05885">
            <w:pPr>
              <w:jc w:val="both"/>
              <w:rPr>
                <w:rFonts w:hint="eastAsia" w:ascii="仿宋" w:hAnsi="仿宋" w:eastAsia="仿宋" w:cs="仿宋"/>
                <w:sz w:val="28"/>
                <w:szCs w:val="28"/>
                <w:lang w:val="en-US" w:eastAsia="zh-CN"/>
              </w:rPr>
            </w:pPr>
          </w:p>
        </w:tc>
      </w:tr>
    </w:tbl>
    <w:p w14:paraId="60C7B55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540" w:lineRule="exact"/>
        <w:jc w:val="right"/>
        <w:textAlignment w:val="auto"/>
        <w:rPr>
          <w:rFonts w:hint="default" w:ascii="仿宋" w:hAnsi="仿宋" w:eastAsia="仿宋" w:cs="仿宋"/>
          <w:sz w:val="28"/>
          <w:szCs w:val="28"/>
          <w:lang w:val="en-US" w:eastAsia="zh-CN"/>
        </w:rPr>
      </w:pPr>
      <w:r>
        <w:rPr>
          <w:rFonts w:hint="eastAsia" w:ascii="仿宋" w:hAnsi="仿宋" w:eastAsia="仿宋" w:cs="仿宋"/>
          <w:sz w:val="28"/>
          <w:szCs w:val="28"/>
          <w:lang w:val="en-US" w:eastAsia="zh-CN"/>
        </w:rPr>
        <w:t>2025年7月12日</w:t>
      </w:r>
    </w:p>
    <w:p w14:paraId="25BD981D">
      <w:pPr>
        <w:tabs>
          <w:tab w:val="left" w:pos="1001"/>
        </w:tabs>
        <w:bidi w:val="0"/>
        <w:jc w:val="both"/>
        <w:rPr>
          <w:rFonts w:hint="default" w:ascii="楷体" w:hAnsi="楷体" w:eastAsia="楷体" w:cs="楷体"/>
          <w:lang w:val="en-US" w:eastAsia="zh-CN"/>
        </w:rPr>
      </w:pPr>
    </w:p>
    <w:sectPr>
      <w:headerReference r:id="rId3" w:type="default"/>
      <w:footerReference r:id="rId4" w:type="default"/>
      <w:pgSz w:w="11906" w:h="16838"/>
      <w:pgMar w:top="0" w:right="1304" w:bottom="1304" w:left="1304" w:header="671" w:footer="992" w:gutter="0"/>
      <w:cols w:space="0" w:num="1"/>
      <w:rtlGutter w:val="0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78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6B5CC7A">
    <w:pPr>
      <w:pStyle w:val="2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7024A85">
                          <w:pPr>
                            <w:pStyle w:val="2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7024A85">
                    <w:pPr>
                      <w:pStyle w:val="2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E586FD">
    <w:pPr>
      <w:pStyle w:val="3"/>
      <w:rPr>
        <w:rFonts w:hint="eastAsia" w:eastAsiaTheme="minorEastAsia"/>
        <w:lang w:eastAsia="zh-CN"/>
      </w:rPr>
    </w:pPr>
  </w:p>
  <w:p w14:paraId="5E3E22D2">
    <w:pPr>
      <w:pStyle w:val="3"/>
      <w:ind w:left="0" w:leftChars="0" w:firstLine="0" w:firstLineChars="0"/>
      <w:rPr>
        <w:rFonts w:hint="eastAsia" w:eastAsiaTheme="minorEastAsia"/>
        <w:lang w:eastAsia="zh-CN"/>
      </w:rPr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-50165</wp:posOffset>
              </wp:positionH>
              <wp:positionV relativeFrom="paragraph">
                <wp:posOffset>441325</wp:posOffset>
              </wp:positionV>
              <wp:extent cx="5981700" cy="0"/>
              <wp:effectExtent l="0" t="0" r="0" b="0"/>
              <wp:wrapNone/>
              <wp:docPr id="12" name="直接连接符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610235" y="1123315"/>
                        <a:ext cx="5981700" cy="0"/>
                      </a:xfrm>
                      <a:prstGeom prst="line">
                        <a:avLst/>
                      </a:prstGeom>
                      <a:ln w="3175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_x0000_s1026" o:spid="_x0000_s1026" o:spt="20" style="position:absolute;left:0pt;margin-left:-3.95pt;margin-top:34.75pt;height:0pt;width:471pt;z-index:251659264;mso-width-relative:page;mso-height-relative:page;" filled="f" stroked="t" coordsize="21600,21600" o:gfxdata="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">
              <v:fill on="f" focussize="0,0"/>
              <v:stroke weight="0.25pt" color="#000000 [3213]" miterlimit="8" joinstyle="miter"/>
              <v:imagedata o:title=""/>
              <o:lock v:ext="edit" aspectratio="f"/>
            </v:line>
          </w:pict>
        </mc:Fallback>
      </mc:AlternateContent>
    </w:r>
    <w:r>
      <w:rPr>
        <w:rFonts w:hint="eastAsia" w:eastAsiaTheme="minorEastAsia"/>
        <w:sz w:val="18"/>
        <w:lang w:eastAsia="zh-CN"/>
      </w:rPr>
      <w:drawing>
        <wp:inline distT="0" distB="0" distL="114300" distR="114300">
          <wp:extent cx="1262380" cy="414020"/>
          <wp:effectExtent l="0" t="0" r="2540" b="12700"/>
          <wp:docPr id="14" name="图片 14" descr="力量logo 透明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" name="图片 14" descr="力量logo 透明"/>
                  <pic:cNvPicPr>
                    <a:picLocks noChangeAspect="1"/>
                  </pic:cNvPicPr>
                </pic:nvPicPr>
                <pic:blipFill>
                  <a:blip r:embed="rId1"/>
                  <a:srcRect l="5164" t="3722" r="4131" b="24813"/>
                  <a:stretch>
                    <a:fillRect/>
                  </a:stretch>
                </pic:blipFill>
                <pic:spPr>
                  <a:xfrm>
                    <a:off x="0" y="0"/>
                    <a:ext cx="1262380" cy="4140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GM5MTA1MDIxODAyYjU0ZTUzYTFlNDlmNGVmZDViNjQifQ=="/>
  </w:docVars>
  <w:rsids>
    <w:rsidRoot w:val="00000000"/>
    <w:rsid w:val="03FE1740"/>
    <w:rsid w:val="04123410"/>
    <w:rsid w:val="04826D2E"/>
    <w:rsid w:val="05237BC9"/>
    <w:rsid w:val="06C857A6"/>
    <w:rsid w:val="074327A4"/>
    <w:rsid w:val="0A22084E"/>
    <w:rsid w:val="0BF4406D"/>
    <w:rsid w:val="0D8439C2"/>
    <w:rsid w:val="0EA004DC"/>
    <w:rsid w:val="0F957915"/>
    <w:rsid w:val="13B31B49"/>
    <w:rsid w:val="14496F20"/>
    <w:rsid w:val="14785467"/>
    <w:rsid w:val="184C3483"/>
    <w:rsid w:val="1ABD5F72"/>
    <w:rsid w:val="1B0D17E8"/>
    <w:rsid w:val="1F5D7D23"/>
    <w:rsid w:val="218119C1"/>
    <w:rsid w:val="21E0250F"/>
    <w:rsid w:val="2207719B"/>
    <w:rsid w:val="23EC377C"/>
    <w:rsid w:val="249B2194"/>
    <w:rsid w:val="27B34984"/>
    <w:rsid w:val="27D86AE1"/>
    <w:rsid w:val="2BD01692"/>
    <w:rsid w:val="2BDF6E3D"/>
    <w:rsid w:val="2C931F6D"/>
    <w:rsid w:val="2F836365"/>
    <w:rsid w:val="2F86405B"/>
    <w:rsid w:val="32990C1B"/>
    <w:rsid w:val="33161A85"/>
    <w:rsid w:val="34D33E63"/>
    <w:rsid w:val="35581BC8"/>
    <w:rsid w:val="371902A6"/>
    <w:rsid w:val="37C4093D"/>
    <w:rsid w:val="38F4304F"/>
    <w:rsid w:val="3A0F5495"/>
    <w:rsid w:val="3ABB2076"/>
    <w:rsid w:val="3B5D0D6D"/>
    <w:rsid w:val="3D011956"/>
    <w:rsid w:val="3E3F6B1A"/>
    <w:rsid w:val="3E693B97"/>
    <w:rsid w:val="41D659E7"/>
    <w:rsid w:val="43BC4CB6"/>
    <w:rsid w:val="45E77ED9"/>
    <w:rsid w:val="46BB0FD9"/>
    <w:rsid w:val="475D3DA8"/>
    <w:rsid w:val="48427D00"/>
    <w:rsid w:val="490B4BB3"/>
    <w:rsid w:val="4B90518E"/>
    <w:rsid w:val="4CF72F68"/>
    <w:rsid w:val="4E07231B"/>
    <w:rsid w:val="50BE4216"/>
    <w:rsid w:val="51DA6A4E"/>
    <w:rsid w:val="525F48B8"/>
    <w:rsid w:val="528B14ED"/>
    <w:rsid w:val="54B5148C"/>
    <w:rsid w:val="55B856D8"/>
    <w:rsid w:val="57A8352A"/>
    <w:rsid w:val="58A67A6A"/>
    <w:rsid w:val="593261D4"/>
    <w:rsid w:val="5A2A703D"/>
    <w:rsid w:val="5EEC1F4F"/>
    <w:rsid w:val="5F32219B"/>
    <w:rsid w:val="61C64CD9"/>
    <w:rsid w:val="63B35731"/>
    <w:rsid w:val="65C14135"/>
    <w:rsid w:val="67917B37"/>
    <w:rsid w:val="6A3D1DC1"/>
    <w:rsid w:val="6A771266"/>
    <w:rsid w:val="6CAD5473"/>
    <w:rsid w:val="711210EE"/>
    <w:rsid w:val="72E72D01"/>
    <w:rsid w:val="72FA6ED8"/>
    <w:rsid w:val="730258AB"/>
    <w:rsid w:val="74177616"/>
    <w:rsid w:val="77383B2B"/>
    <w:rsid w:val="78B90C9C"/>
    <w:rsid w:val="78C63702"/>
    <w:rsid w:val="7A5733AB"/>
    <w:rsid w:val="7A5A200A"/>
    <w:rsid w:val="7D38513D"/>
    <w:rsid w:val="7E8A7362"/>
    <w:rsid w:val="7FDE15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autoRedefine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table" w:styleId="5">
    <w:name w:val="Table Grid"/>
    <w:basedOn w:val="4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85</Words>
  <Characters>89</Characters>
  <Lines>0</Lines>
  <Paragraphs>0</Paragraphs>
  <TotalTime>0</TotalTime>
  <ScaleCrop>false</ScaleCrop>
  <LinksUpToDate>false</LinksUpToDate>
  <CharactersWithSpaces>133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2022-03-30T02:39:00Z</dcterms:created>
  <dc:creator>Administrator</dc:creator>
  <cp:lastModifiedBy>杨钰珍</cp:lastModifiedBy>
  <cp:lastPrinted>2025-07-14T02:33:00Z</cp:lastPrinted>
  <dcterms:modified xsi:type="dcterms:W3CDTF">2025-08-20T05:42:08Z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98408460E29C473B91D8A1F7C51D10CE</vt:lpwstr>
  </property>
  <property fmtid="{D5CDD505-2E9C-101B-9397-08002B2CF9AE}" pid="4" name="KSOTemplateDocerSaveRecord">
    <vt:lpwstr>eyJoZGlkIjoiMGM5MTA1MDIxODAyYjU0ZTUzYTFlNDlmNGVmZDViNjQiLCJ1c2VySWQiOiIyNjkzMjIwMTgifQ==</vt:lpwstr>
  </property>
</Properties>
</file>