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D1DD4" w14:textId="1B1A7B84" w:rsidR="008104D8" w:rsidRDefault="008104D8">
      <w:pPr>
        <w:ind w:left="257" w:right="180"/>
      </w:pPr>
      <w:r>
        <w:rPr>
          <w:noProof/>
        </w:rPr>
        <w:drawing>
          <wp:inline distT="0" distB="0" distL="0" distR="0" wp14:anchorId="6201306C" wp14:editId="025D8207">
            <wp:extent cx="5943600" cy="426720"/>
            <wp:effectExtent l="0" t="0" r="0" b="0"/>
            <wp:docPr id="114811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0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687A" w14:textId="4D525A5F" w:rsidR="007A3FF6" w:rsidRDefault="008104D8">
      <w:pPr>
        <w:ind w:left="257" w:right="180"/>
      </w:pPr>
      <w:r>
        <w:t>Lamentamos los inconvenientes causados, en este momento e</w:t>
      </w:r>
      <w:r w:rsidR="00000000">
        <w:t xml:space="preserve">l certificado no se puede generar debido a que la </w:t>
      </w:r>
      <w:r>
        <w:t>póliza no</w:t>
      </w:r>
      <w:r w:rsidR="00000000">
        <w:t xml:space="preserve"> se encuentra paga. </w:t>
      </w:r>
    </w:p>
    <w:p w14:paraId="062E9C04" w14:textId="77777777" w:rsidR="008104D8" w:rsidRDefault="00000000" w:rsidP="008104D8">
      <w:pPr>
        <w:ind w:left="257" w:right="180"/>
      </w:pPr>
      <w:r>
        <w:t>P</w:t>
      </w:r>
      <w:r w:rsidR="008104D8">
        <w:t>uede proceder</w:t>
      </w:r>
      <w:r>
        <w:t xml:space="preserve"> con el pago </w:t>
      </w:r>
      <w:r w:rsidR="008104D8">
        <w:t>correspondiente, mediante alguno de nuestros canales de pago: Pasarela de Pago, Banca en línea, Deposito, Transferencia.</w:t>
      </w:r>
      <w:r>
        <w:t xml:space="preserve"> </w:t>
      </w:r>
    </w:p>
    <w:p w14:paraId="54BDC2F0" w14:textId="6B61D2D7" w:rsidR="008104D8" w:rsidRDefault="008104D8" w:rsidP="008104D8">
      <w:pPr>
        <w:ind w:left="257" w:right="180"/>
      </w:pPr>
      <w:r>
        <w:t>U</w:t>
      </w:r>
      <w:r w:rsidR="00000000">
        <w:t>na vez realizado</w:t>
      </w:r>
      <w:r>
        <w:t xml:space="preserve"> el pago de la póliza, puede</w:t>
      </w:r>
      <w:r w:rsidR="00000000">
        <w:t xml:space="preserve"> generar el certificado sin problemas. </w:t>
      </w:r>
    </w:p>
    <w:p w14:paraId="5BBEB74E" w14:textId="22FA096D" w:rsidR="008104D8" w:rsidRDefault="008104D8" w:rsidP="008104D8">
      <w:pPr>
        <w:ind w:left="257" w:right="180"/>
      </w:pPr>
      <w:r>
        <w:t xml:space="preserve">Cualquier inconveniente, puede comunicarse con nuestra atención al cliente para que le apoyen con lo requerido. </w:t>
      </w:r>
      <w:hyperlink r:id="rId5" w:history="1">
        <w:r w:rsidRPr="004C4115">
          <w:rPr>
            <w:rStyle w:val="Hipervnculo"/>
          </w:rPr>
          <w:t>servicioalcliente@mapfrecr.com</w:t>
        </w:r>
      </w:hyperlink>
      <w:r>
        <w:t xml:space="preserve"> </w:t>
      </w:r>
    </w:p>
    <w:p w14:paraId="448AD356" w14:textId="72345A48" w:rsidR="008104D8" w:rsidRDefault="008104D8" w:rsidP="008104D8">
      <w:pPr>
        <w:ind w:left="257" w:right="180"/>
      </w:pPr>
      <w:r>
        <w:t>Atte.</w:t>
      </w:r>
    </w:p>
    <w:p w14:paraId="3E5EAEA5" w14:textId="62F64530" w:rsidR="008104D8" w:rsidRPr="008104D8" w:rsidRDefault="008104D8" w:rsidP="008104D8">
      <w:pPr>
        <w:ind w:left="257" w:right="180"/>
        <w:jc w:val="both"/>
        <w:rPr>
          <w:b/>
          <w:bCs/>
        </w:rPr>
      </w:pPr>
      <w:r w:rsidRPr="008104D8">
        <w:rPr>
          <w:b/>
          <w:bCs/>
        </w:rPr>
        <w:t>MAPFRE Seguros Costa Rica</w:t>
      </w:r>
    </w:p>
    <w:p w14:paraId="3BB9FB1F" w14:textId="77777777" w:rsidR="008104D8" w:rsidRPr="008104D8" w:rsidRDefault="008104D8" w:rsidP="008104D8">
      <w:pPr>
        <w:autoSpaceDE w:val="0"/>
        <w:autoSpaceDN w:val="0"/>
        <w:jc w:val="both"/>
        <w:rPr>
          <w:rFonts w:eastAsiaTheme="minorHAnsi"/>
          <w:b/>
          <w:bCs/>
          <w:lang w:val="es-419"/>
        </w:rPr>
      </w:pPr>
      <w:r w:rsidRPr="008104D8">
        <w:rPr>
          <w:b/>
          <w:bCs/>
          <w:spacing w:val="-1"/>
          <w:lang w:val="es-419"/>
        </w:rPr>
        <w:t xml:space="preserve">Torre Condal, contiguo al CC. Muñoz y </w:t>
      </w:r>
      <w:proofErr w:type="spellStart"/>
      <w:r w:rsidRPr="008104D8">
        <w:rPr>
          <w:b/>
          <w:bCs/>
          <w:spacing w:val="-1"/>
          <w:lang w:val="es-419"/>
        </w:rPr>
        <w:t>Nanne</w:t>
      </w:r>
      <w:proofErr w:type="spellEnd"/>
    </w:p>
    <w:p w14:paraId="68E3B405" w14:textId="77777777" w:rsidR="008104D8" w:rsidRPr="008104D8" w:rsidRDefault="008104D8" w:rsidP="008104D8">
      <w:pPr>
        <w:autoSpaceDE w:val="0"/>
        <w:autoSpaceDN w:val="0"/>
        <w:ind w:right="5388"/>
        <w:jc w:val="both"/>
        <w:rPr>
          <w:b/>
          <w:bCs/>
          <w:spacing w:val="1"/>
        </w:rPr>
      </w:pPr>
      <w:r w:rsidRPr="008104D8">
        <w:rPr>
          <w:b/>
          <w:bCs/>
          <w:spacing w:val="1"/>
          <w:lang w:val="es-419"/>
        </w:rPr>
        <w:t>San Pedro de Montes de Oca</w:t>
      </w:r>
      <w:r w:rsidRPr="008104D8">
        <w:rPr>
          <w:b/>
          <w:bCs/>
          <w:spacing w:val="-1"/>
          <w:lang w:val="es-419"/>
        </w:rPr>
        <w:t xml:space="preserve"> </w:t>
      </w:r>
      <w:r w:rsidRPr="008104D8">
        <w:rPr>
          <w:b/>
          <w:bCs/>
          <w:spacing w:val="-1"/>
        </w:rPr>
        <w:t>(San José)</w:t>
      </w:r>
    </w:p>
    <w:p w14:paraId="6AC47C29" w14:textId="4CE1514A" w:rsidR="008104D8" w:rsidRDefault="008104D8" w:rsidP="008104D8">
      <w:pPr>
        <w:ind w:left="257" w:right="180"/>
        <w:jc w:val="both"/>
      </w:pPr>
      <w:r>
        <w:rPr>
          <w:noProof/>
          <w:color w:val="1F497D"/>
        </w:rPr>
        <w:drawing>
          <wp:inline distT="0" distB="0" distL="0" distR="0" wp14:anchorId="2680F168" wp14:editId="76AC590D">
            <wp:extent cx="2336800" cy="742950"/>
            <wp:effectExtent l="0" t="0" r="6350" b="0"/>
            <wp:docPr id="271286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4D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F6"/>
    <w:rsid w:val="007A3FF6"/>
    <w:rsid w:val="0081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E3FB"/>
  <w15:docId w15:val="{7D6759A7-E8AD-41D2-8469-D2E5A389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272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104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0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8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1.png@01D96D49.DF367AB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servicioalcliente@mapfrecr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Royner Acosta Guevara</dc:creator>
  <cp:keywords/>
  <cp:lastModifiedBy>Royner Acosta Guevara</cp:lastModifiedBy>
  <cp:revision>2</cp:revision>
  <dcterms:created xsi:type="dcterms:W3CDTF">2023-04-25T18:51:00Z</dcterms:created>
  <dcterms:modified xsi:type="dcterms:W3CDTF">2023-04-25T18:51:00Z</dcterms:modified>
</cp:coreProperties>
</file>