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7F" w:rsidRDefault="00F81A7F">
      <w:r>
        <w:t>Para hacer el subneteo se necesita el número de hosts por red</w:t>
      </w:r>
    </w:p>
    <w:p w:rsidR="009E1553" w:rsidRDefault="00F81A7F">
      <w:r>
        <w:t xml:space="preserve">Estos van a ser seleccionados en una </w:t>
      </w:r>
      <w:r w:rsidR="009E1553">
        <w:t xml:space="preserve">ventana donde ingrese el </w:t>
      </w:r>
      <w:proofErr w:type="spellStart"/>
      <w:r w:rsidR="009E1553">
        <w:t>numero</w:t>
      </w:r>
      <w:proofErr w:type="spellEnd"/>
      <w:r w:rsidR="009E1553">
        <w:t xml:space="preserve"> de hosts para la red, preguntar si desea uno mas</w:t>
      </w:r>
    </w:p>
    <w:p w:rsidR="009E1553" w:rsidRDefault="009E1553">
      <w:proofErr w:type="spellStart"/>
      <w:r>
        <w:t>Asi</w:t>
      </w:r>
      <w:proofErr w:type="spellEnd"/>
      <w:r>
        <w:t xml:space="preserve"> se guardaran en un </w:t>
      </w:r>
      <w:proofErr w:type="spellStart"/>
      <w:r>
        <w:t>array</w:t>
      </w:r>
      <w:proofErr w:type="spellEnd"/>
      <w:r>
        <w:t xml:space="preserve"> y de allí los podemos extraer y ordenar para iniciar el subneteo</w:t>
      </w:r>
    </w:p>
    <w:p w:rsidR="009E1553" w:rsidRPr="009E1553" w:rsidRDefault="009E1553">
      <w:pPr>
        <w:rPr>
          <w:b/>
        </w:rPr>
      </w:pPr>
      <w:r w:rsidRPr="009E1553">
        <w:rPr>
          <w:b/>
        </w:rPr>
        <w:t>Como se mostrara</w:t>
      </w:r>
    </w:p>
    <w:p w:rsidR="00020174" w:rsidRDefault="00F81A7F">
      <w:r>
        <w:t xml:space="preserve">Crear una pantalla principal en la cual contenga toda la información </w:t>
      </w:r>
      <w:r w:rsidR="009E1553">
        <w:t>del subneteo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E1553" w:rsidTr="009E1553">
        <w:tc>
          <w:tcPr>
            <w:tcW w:w="882" w:type="dxa"/>
          </w:tcPr>
          <w:p w:rsidR="009E1553" w:rsidRDefault="009E1553">
            <w:r>
              <w:t>host</w:t>
            </w:r>
          </w:p>
        </w:tc>
        <w:tc>
          <w:tcPr>
            <w:tcW w:w="882" w:type="dxa"/>
          </w:tcPr>
          <w:p w:rsidR="009E1553" w:rsidRDefault="009E1553">
            <w:proofErr w:type="spellStart"/>
            <w:r>
              <w:t>Ip</w:t>
            </w:r>
            <w:proofErr w:type="spellEnd"/>
            <w:r>
              <w:t xml:space="preserve"> red</w:t>
            </w:r>
          </w:p>
        </w:tc>
        <w:tc>
          <w:tcPr>
            <w:tcW w:w="883" w:type="dxa"/>
          </w:tcPr>
          <w:p w:rsidR="009E1553" w:rsidRDefault="009E1553">
            <w:proofErr w:type="spellStart"/>
            <w:r>
              <w:t>Ip</w:t>
            </w:r>
            <w:proofErr w:type="spellEnd"/>
            <w:r>
              <w:t xml:space="preserve"> inicial</w:t>
            </w:r>
          </w:p>
        </w:tc>
        <w:tc>
          <w:tcPr>
            <w:tcW w:w="883" w:type="dxa"/>
          </w:tcPr>
          <w:p w:rsidR="009E1553" w:rsidRDefault="009E1553">
            <w:proofErr w:type="spellStart"/>
            <w:r>
              <w:t>Ip</w:t>
            </w:r>
            <w:proofErr w:type="spellEnd"/>
            <w:r>
              <w:t xml:space="preserve"> final</w:t>
            </w:r>
          </w:p>
        </w:tc>
        <w:tc>
          <w:tcPr>
            <w:tcW w:w="883" w:type="dxa"/>
          </w:tcPr>
          <w:p w:rsidR="009E1553" w:rsidRPr="009E1553" w:rsidRDefault="009E1553">
            <w:pPr>
              <w:rPr>
                <w:u w:val="single"/>
              </w:rPr>
            </w:pPr>
          </w:p>
        </w:tc>
        <w:tc>
          <w:tcPr>
            <w:tcW w:w="883" w:type="dxa"/>
          </w:tcPr>
          <w:p w:rsidR="009E1553" w:rsidRDefault="009E1553"/>
        </w:tc>
        <w:tc>
          <w:tcPr>
            <w:tcW w:w="883" w:type="dxa"/>
          </w:tcPr>
          <w:p w:rsidR="009E1553" w:rsidRDefault="009E1553"/>
        </w:tc>
        <w:tc>
          <w:tcPr>
            <w:tcW w:w="883" w:type="dxa"/>
          </w:tcPr>
          <w:p w:rsidR="009E1553" w:rsidRDefault="009E1553"/>
        </w:tc>
        <w:tc>
          <w:tcPr>
            <w:tcW w:w="883" w:type="dxa"/>
          </w:tcPr>
          <w:p w:rsidR="009E1553" w:rsidRDefault="009E1553"/>
        </w:tc>
        <w:tc>
          <w:tcPr>
            <w:tcW w:w="883" w:type="dxa"/>
          </w:tcPr>
          <w:p w:rsidR="009E1553" w:rsidRDefault="009E1553"/>
        </w:tc>
      </w:tr>
    </w:tbl>
    <w:p w:rsidR="009E1553" w:rsidRDefault="009E1553"/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mandar la evaluacion del equipo evaluador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mandar el documento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mandar la presentacion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platilla de casos de uso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diagrama de flujo de activityes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diagrama de secuencias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bd diccionario de datos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8B1236">
        <w:rPr>
          <w:rFonts w:ascii="Segoe Print" w:hAnsi="Segoe Print" w:cs="Segoe Print"/>
        </w:rPr>
        <w:t>(Todo esto se entrega cuando entraqmos de vacaciones)</w:t>
      </w:r>
    </w:p>
    <w:p w:rsidR="008B1236" w:rsidRPr="008B1236" w:rsidRDefault="008B1236" w:rsidP="008B12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81A7F" w:rsidRDefault="00F81A7F">
      <w:bookmarkStart w:id="0" w:name="_GoBack"/>
      <w:bookmarkEnd w:id="0"/>
    </w:p>
    <w:sectPr w:rsidR="00F8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7F"/>
    <w:rsid w:val="00020174"/>
    <w:rsid w:val="008B1236"/>
    <w:rsid w:val="009E1553"/>
    <w:rsid w:val="00F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4603"/>
  <w15:chartTrackingRefBased/>
  <w15:docId w15:val="{DDB0487A-6A3A-4AB6-8B75-F1098A6D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 Mauricio</dc:creator>
  <cp:keywords/>
  <dc:description/>
  <cp:lastModifiedBy>David Flores Mauricio</cp:lastModifiedBy>
  <cp:revision>3</cp:revision>
  <dcterms:created xsi:type="dcterms:W3CDTF">2016-03-15T13:30:00Z</dcterms:created>
  <dcterms:modified xsi:type="dcterms:W3CDTF">2016-04-25T20:37:00Z</dcterms:modified>
</cp:coreProperties>
</file>