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20"/>
        <w:jc w:val="center"/>
      </w:pPr>
      <w:r>
        <w:rPr>
          <w:rFonts w:ascii="Calibri" w:hAnsi="Calibri"/>
          <w:b/>
          <w:color w:val="2E74B5"/>
          <w:sz w:val="24"/>
        </w:rPr>
        <w:t>REPORTE TÉCNICO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56"/>
        </w:rPr>
        <w:t>Venta de Libros Digital</w:t>
      </w:r>
    </w:p>
    <w:p>
      <w:pPr>
        <w:spacing w:after="520"/>
        <w:jc w:val="center"/>
      </w:pPr>
      <w:r>
        <w:rPr>
          <w:rFonts w:ascii="Calibri" w:hAnsi="Calibri"/>
          <w:color w:val="1F4D78"/>
          <w:sz w:val="28"/>
        </w:rPr>
        <w:t>Guía de estudio: backend, frontend, base de datos y pruebas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 xml:space="preserve">Objetivo. </w:t>
            </w:r>
            <w:r>
              <w:rPr>
                <w:rFonts w:ascii="Calibri" w:hAnsi="Calibri"/>
                <w:sz w:val="21"/>
              </w:rPr>
              <w:t>Explicar las correcciones realizadas y cómo comprobar que la aplicación funciona correctamente en tu equipo.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Calibri" w:hAnsi="Calibri"/>
          <w:color w:val="5B6573"/>
          <w:sz w:val="21"/>
        </w:rPr>
        <w:t>Proyecto local: React + Express + MySQL (XAMPP)</w:t>
      </w:r>
    </w:p>
    <w:p>
      <w:r>
        <w:br w:type="page"/>
      </w:r>
    </w:p>
    <w:p>
      <w:pPr>
        <w:pStyle w:val="Heading1"/>
        <w:keepNext/>
      </w:pPr>
      <w:r>
        <w:t>1. Resumen del proyecto</w:t>
      </w:r>
    </w:p>
    <w:p>
      <w:pPr/>
      <w:r>
        <w:rPr>
          <w:rFonts w:ascii="Calibri" w:hAnsi="Calibri"/>
          <w:sz w:val="22"/>
        </w:rPr>
        <w:t>La aplicación se llama Venta de Libros Digital. Permite administrar la información de una librería: clientes, libros, ventas, pagos, usuarios y las demás tablas relacionadas.</w:t>
      </w:r>
    </w:p>
    <w:p>
      <w:pPr/>
      <w:r>
        <w:rPr>
          <w:rFonts w:ascii="Calibri" w:hAnsi="Calibri"/>
          <w:sz w:val="22"/>
        </w:rPr>
        <w:t>El sistema se organizó en tres capas que se comunican por HTTP: el frontend muestra los módulos, el backend valida y procesa las solicitudes, y MySQL guarda los datos.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Capa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Tecnología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Responsabilidad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Frontend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React (puerto 3000)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Pantallas, formularios, listado, edición y ocultar registros de la vista.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Node.js + Express (puerto 5000)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API REST, validación, CRUD y mensajes de error controlados.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Base de datos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MySQL/XAMPP: libreria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Tablas, claves primarias, claves foráneas y persistencia real.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Arquitectura y flujo de información</w:t>
      </w:r>
    </w:p>
    <w:p>
      <w:pPr/>
      <w:r>
        <w:rPr>
          <w:rFonts w:ascii="Calibri" w:hAnsi="Calibri"/>
          <w:sz w:val="22"/>
        </w:rPr>
        <w:t>Flujo normal de una operación: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El usuario abre un módulo en http://localhost:3000/modulos/&lt;modulo&gt;.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React solicita los registros al backend, por ejemplo GET http://localhost:5000/api/cliente?limit=100.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Express ejecuta la consulta mediante el pool de MySQL sobre la base libreria.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La API responde JSON y React vuelve a dibujar la tabla.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Al guardar, React envía POST o PUT; al editar se actualiza la fila y se recarga la información.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 xml:space="preserve">Direcciones clave. </w:t>
            </w:r>
            <w:r>
              <w:rPr>
                <w:rFonts w:ascii="Calibri" w:hAnsi="Calibri"/>
                <w:sz w:val="21"/>
              </w:rPr>
              <w:t>Frontend: http://localhost:3000. API: http://localhost:5000. Estado de la API: http://localhost:5000/api/health.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Base de datos revisada</w:t>
      </w:r>
    </w:p>
    <w:p>
      <w:pPr/>
      <w:r>
        <w:rPr>
          <w:rFonts w:ascii="Calibri" w:hAnsi="Calibri"/>
          <w:sz w:val="22"/>
        </w:rPr>
        <w:t>Se importó y configuró la base de datos libreria a partir del archivo SQL del proyecto. La aplicación usa las siguientes tablas: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Grupo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Tablas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Personas y acceso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cliente, empleado, usuario, rol, rol_usuario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Catálogo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categoria, editorial, autor, libro, libro_autor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Venta y cobro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venta, detalle_venta, metodo_pago, pago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sz w:val="22"/>
        </w:rPr>
        <w:t>Relaciones que el sistema respeta: un libro pertenece a una categoría y editorial; libro_autor une libros con autores; una venta requiere cliente y empleado; detalle_venta requiere venta y libro; pago requiere venta y método de pago; rol_usuario une usuarios con roles.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 xml:space="preserve">Regla importante. </w:t>
            </w:r>
            <w:r>
              <w:rPr>
                <w:rFonts w:ascii="Calibri" w:hAnsi="Calibri"/>
                <w:sz w:val="21"/>
              </w:rPr>
              <w:t>No se puede guardar una relación con un ID que no exista. Por ejemplo, una venta no puede referenciar un cliente inexistente.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Backend: cambios realizados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 organizaron rutas y controladores para los módulos de las 14 tablas.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 creó un controlador CRUD genérico que consulta las columnas reales de cada tabla y admite listar, crear, editar y eliminar cuando corresponde.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 añadieron rutas especiales para las tablas con clave compuesta: libro_autor usa id_libro + id_autor y rol_usuario usa id_rol + id_usuario.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 agregó GET /api/health para confirmar que Express está activo y conectado a MySQL.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 mejoraron los mensajes de MySQL: conexión rechazada, registro relacionado inexistente y registro con relaciones activas.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La configuración local del backend apunta a DB_HOST=localhost, DB_USER=root, DB_NAME=libreria y PORT=5000.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Ruta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Uso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GET /api/health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Comprueba servidor y conexión a la base de datos.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GET /api/&lt;tabla&gt;?limit=100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Lista datos de una tabla.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POST /api/&lt;tabla&gt;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Crea un registro válido.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PUT /api/&lt;tabla&gt;/&lt;id&gt;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Actualiza un registro.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DELETE /api/&lt;tabla&gt;/&lt;id&gt;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Elimina en la base de datos solo si no tiene relaciones.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Frontend: cambios realizados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 cambió el nombre visible de Almacén a Venta de Libros / Venta de Libros Digital, incluido título y favicon del navegador.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 restauró el enfoque del frontend anterior y se aplicó un estilo claro, centrado y con tarjetas para los módulos.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 creó una página genérica /modulos/:modulo para administrar cliente, libro, venta, pago y los demás módulos.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Los formularios cargan listas desplegables en los campos relacionados (por ejemplo cliente, empleado, libro o método de pago), evitando IDs inválidos.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Al guardar o editar, la tabla se actualiza con la respuesta de la API.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 agregó almacenamiento local de instantáneas e historial para poder verlo en DevTools &gt; Aplicación &gt; Local Storage.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El botón antes llamado Eliminar se adaptó a Ocultar en la interfaz: quita el registro solamente de la página y no borra el dato en MySQL.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 xml:space="preserve">Diferencia clave. </w:t>
            </w:r>
            <w:r>
              <w:rPr>
                <w:rFonts w:ascii="Calibri" w:hAnsi="Calibri"/>
                <w:sz w:val="21"/>
              </w:rPr>
              <w:t>Ocultar afecta únicamente la vista y se guarda en Local Storage. DELETE de la API sí intenta borrar de MySQL y puede ser rechazado si existen relaciones activas.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Pruebas realizadas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Prueba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Resultado esperado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Resultado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Estado de API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GET /api/health responde OK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Verificado: API y base de datos conectadas.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Lectura de módulos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GET de las 14 tablas responde 200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Verificado con límite de registros.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Claves compuestas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Consulta de libro_autor y rol_usuario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Verificado con sus dos IDs.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Guardar cliente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POST crea un registro y aparece en la tabla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Verificado desde la interfaz y persistido en MySQL.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Error de relación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ID relacionado inexistente devuelve un mensaje claro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Verificado: respuesta controlada de la API.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Compilación frontend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React genera build sin errores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Comprobación incluida en la revisión final.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Cómo ejecutar y comprobar el sistema</w:t>
      </w:r>
    </w:p>
    <w:p>
      <w:pPr>
        <w:pStyle w:val="Heading2"/>
        <w:keepNext/>
      </w:pPr>
      <w:r>
        <w:t>7.1 Preparar servicios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Abre XAMPP y enciende MySQL. Si MySQL está detenido, el backend mostrará ECONNREFUSED.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En una terminal, abre la carpeta backend y ejecuta npm run dev o el script de inicio definido en package.json.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En otra terminal, abre la carpeta frontend y ejecuta npm start.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Abre http://localhost:3000 y realiza Ctrl + F5 si ves el nombre o el estilo antiguo.</w:t>
      </w:r>
    </w:p>
    <w:p>
      <w:pPr>
        <w:pStyle w:val="Heading2"/>
        <w:keepNext/>
      </w:pPr>
      <w:r>
        <w:t>7.2 Comprobaciones rápidas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Visita http://localhost:5000/api/health. Debe aparecer status: ok y database: connected.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Visita http://localhost:5000/api/cliente?limit=100. Debes ver un arreglo de clientes en JSON.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En el frontend abre Clientes, pulsa Agregar, completa los campos obligatorios y Guarda. El registro debe aparecer en la tabla.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Edita un registro y confirma que cambia al guardar.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Pulsa Ocultar en un registro; debe desaparecer solo de esa tabla visual. Recarga la página para verificar el comportamiento guardado en Local Storage.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En el navegador presiona F12 &gt; Aplicación &gt; Local Storage &gt; http://localhost:3000. Allí deben aparecer claves como venta-libros-cliente y venta-libros-historial después de usar un módulo.</w:t>
      </w:r>
    </w:p>
    <w:p>
      <w:pPr>
        <w:pStyle w:val="Heading1"/>
        <w:keepNext/>
      </w:pPr>
      <w:r>
        <w:t>8. Errores comunes y solución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Mensaje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Causa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Qué hacer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ECONNREFUSED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MySQL no está iniciado o el puerto/host no coincide.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Inicia MySQL en XAMPP y confirma la configuración del archivo backend/.env.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ER_NO_REFERENCED_ROW_2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Se intentó guardar un ID relacionado que no existe.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Selecciona una opción válida en las listas del formulario y guarda de nuevo.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 se puede eliminar porque el registro tiene relaciones activas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El registro es usado por otra tabla.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Ocúltalo si solo no quieres verlo; para borrarlo en MySQL elimina primero las relaciones dependientes.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No aparece lo guardado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Se está viendo otra URL, datos sin recargar o MySQL detenido.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Verifica /api/health, usa el frontend en puerto 3000 y actualiza con Ctrl + F5.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Aplicación de DevTools vacía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No se ha generado aún almacenamiento local o no se seleccionó la clave.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Abre un módulo, guarda/edita/oculta y selecciona una clave bajo Local Storage.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Guía de estudio para el compañero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Primero revisa la base de datos: identifica claves primarias, claves foráneas y por qué una venta necesita cliente y empleado.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Luego revisa el backend: index.js registra las rutas; cada ruta llama el controlador CRUD; db.js abre la conexión MySQL.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Después revisa el frontend: App.js define las rutas y tarjetas; modulo.js contiene el listado, formulario, carga de relaciones y Local Storage.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Prueba la API con el navegador antes de probar formularios. Así separas un problema de servidor de un problema visual.</w:t>
      </w:r>
    </w:p>
    <w:p>
      <w:pPr>
        <w:pStyle w:val="ListNumber"/>
        <w:spacing w:after="80"/>
      </w:pPr>
      <w:r>
        <w:rPr>
          <w:rFonts w:ascii="Calibri" w:hAnsi="Calibri"/>
          <w:sz w:val="22"/>
        </w:rPr>
        <w:t>Practica el ciclo completo: crear categoría, editorial, autor, libro, cliente, venta, detalle de venta y pago. Respeta ese orden porque hay relaciones entre tablas.</w:t>
      </w:r>
    </w:p>
    <w:p>
      <w:pPr>
        <w:pStyle w:val="Heading1"/>
        <w:keepNext/>
      </w:pPr>
      <w:r>
        <w:t>10. Límites actuales y recomendaciones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La autenticación, permisos por rol y auditoría avanzada no forman parte de esta implementación; serían el siguiente paso para un entorno real.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El historial y las instantáneas de Local Storage no reemplazan a MySQL; se usan como apoyo visual y para inspección en el navegador.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Para borrar permanentemente, usa una operación DELETE consciente de las relaciones. Para ocultar solo de la página, usa Ocultar.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Antes de entregar el proyecto, conserva una copia del archivo SQL y del archivo .env (sin publicar contraseñas reales).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 xml:space="preserve">Conclusión. </w:t>
            </w:r>
            <w:r>
              <w:rPr>
                <w:rFonts w:ascii="Calibri" w:hAnsi="Calibri"/>
                <w:sz w:val="21"/>
              </w:rPr>
              <w:t>La aplicación quedó conectada a la base libreria, con módulos CRUD, validación de relaciones, mensajes de error comprensibles y una interfaz React que permite estudiar y probar el flujo completo de ventas de libros.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3"/>
        <w:sz w:val="17"/>
      </w:rPr>
      <w:t>Guía de estudio y operación local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7"/>
      </w:rPr>
      <w:t>Venta de Libros Digital | Reporte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