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6FAA" w14:textId="52D28C62" w:rsidR="00C70622" w:rsidRDefault="00C70622" w:rsidP="00C70622">
      <w:pPr>
        <w:pStyle w:val="Heading1"/>
      </w:pPr>
      <w:r>
        <w:t>Executive Summary</w:t>
      </w:r>
    </w:p>
    <w:p w14:paraId="723D86C0" w14:textId="714EB1F8" w:rsidR="0065232F" w:rsidRPr="0065232F" w:rsidRDefault="0065232F" w:rsidP="0065232F">
      <w:pPr>
        <w:pStyle w:val="Heading2"/>
        <w:rPr>
          <w:rFonts w:asciiTheme="minorHAnsi" w:eastAsiaTheme="minorHAnsi" w:hAnsiTheme="minorHAnsi" w:cstheme="minorBidi"/>
          <w:color w:val="auto"/>
          <w:sz w:val="24"/>
          <w:szCs w:val="24"/>
        </w:rPr>
      </w:pPr>
      <w:r w:rsidRPr="0065232F">
        <w:rPr>
          <w:rFonts w:asciiTheme="minorHAnsi" w:eastAsiaTheme="minorHAnsi" w:hAnsiTheme="minorHAnsi" w:cstheme="minorBidi"/>
          <w:color w:val="auto"/>
          <w:sz w:val="24"/>
          <w:szCs w:val="24"/>
        </w:rPr>
        <w:t>Choosing the right mobile device often hinges on customization options, with rooting offering the most flexibility. However, most devices are designed to discourage rooting</w:t>
      </w:r>
      <w:r>
        <w:rPr>
          <w:rFonts w:asciiTheme="minorHAnsi" w:eastAsiaTheme="minorHAnsi" w:hAnsiTheme="minorHAnsi" w:cstheme="minorBidi"/>
          <w:color w:val="auto"/>
          <w:sz w:val="24"/>
          <w:szCs w:val="24"/>
        </w:rPr>
        <w:t xml:space="preserve">, </w:t>
      </w:r>
      <w:r w:rsidRPr="0065232F">
        <w:rPr>
          <w:rFonts w:asciiTheme="minorHAnsi" w:eastAsiaTheme="minorHAnsi" w:hAnsiTheme="minorHAnsi" w:cstheme="minorBidi"/>
          <w:color w:val="auto"/>
          <w:sz w:val="24"/>
          <w:szCs w:val="24"/>
        </w:rPr>
        <w:t>making it hard to distinguish their capabilities. This program runs tests to determine if a device can be rooted.</w:t>
      </w:r>
    </w:p>
    <w:p w14:paraId="372D993C" w14:textId="1CA04242" w:rsidR="00C70622" w:rsidRDefault="00C70622" w:rsidP="00C70622">
      <w:pPr>
        <w:pStyle w:val="Heading2"/>
      </w:pPr>
      <w:r>
        <w:t>Overview</w:t>
      </w:r>
    </w:p>
    <w:p w14:paraId="2521125F" w14:textId="7192C8F6" w:rsidR="00C70622" w:rsidRDefault="009507F8" w:rsidP="00C70622">
      <w:r>
        <w:t xml:space="preserve">For starters, a handful of </w:t>
      </w:r>
      <w:r w:rsidR="0065232F">
        <w:t xml:space="preserve">checks </w:t>
      </w:r>
      <w:r>
        <w:t>can be done to give an indication of root compatibility</w:t>
      </w:r>
      <w:r w:rsidR="0065232F">
        <w:t xml:space="preserve"> with the complete list left on README.md</w:t>
      </w:r>
      <w:r>
        <w:t xml:space="preserve">. </w:t>
      </w:r>
      <w:r w:rsidR="0065232F">
        <w:t xml:space="preserve">However, </w:t>
      </w:r>
      <w:r>
        <w:t xml:space="preserve">it is worth mentioning that while checks can give a good indication of compatibility </w:t>
      </w:r>
      <w:r w:rsidR="0065232F">
        <w:t>it cannot give a guarantee.</w:t>
      </w:r>
    </w:p>
    <w:p w14:paraId="733AEAA1" w14:textId="2E59AF5E" w:rsidR="00C70622" w:rsidRDefault="00C70622" w:rsidP="00C70622">
      <w:pPr>
        <w:pStyle w:val="Heading2"/>
      </w:pPr>
      <w:r>
        <w:t>Code Review</w:t>
      </w:r>
    </w:p>
    <w:p w14:paraId="493E0FF9" w14:textId="4ED2369F" w:rsidR="00C70622" w:rsidRDefault="009507F8" w:rsidP="00C70622">
      <w:r>
        <w:t xml:space="preserve">Now that the </w:t>
      </w:r>
      <w:r w:rsidR="0065232F">
        <w:t>introduction</w:t>
      </w:r>
      <w:r>
        <w:t xml:space="preserve"> to the program is complete, we will </w:t>
      </w:r>
      <w:r w:rsidR="0065232F">
        <w:t>look</w:t>
      </w:r>
      <w:r>
        <w:t xml:space="preserve"> at who contributed the most to the project. </w:t>
      </w:r>
    </w:p>
    <w:p w14:paraId="1CE90628" w14:textId="43798CAA" w:rsidR="0065232F" w:rsidRDefault="0065232F" w:rsidP="009F6109">
      <w:pPr>
        <w:jc w:val="center"/>
      </w:pPr>
      <w:r w:rsidRPr="0065232F">
        <w:rPr>
          <w:noProof/>
        </w:rPr>
        <w:drawing>
          <wp:inline distT="0" distB="0" distL="0" distR="0" wp14:anchorId="291635BE" wp14:editId="1038612D">
            <wp:extent cx="5257800" cy="2894038"/>
            <wp:effectExtent l="0" t="0" r="0" b="1905"/>
            <wp:docPr id="789739539" name="Picture 1" descr="A white background with red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39539" name="Picture 1" descr="A white background with red and orange dots&#10;&#10;Description automatically generated"/>
                    <pic:cNvPicPr/>
                  </pic:nvPicPr>
                  <pic:blipFill>
                    <a:blip r:embed="rId5"/>
                    <a:stretch>
                      <a:fillRect/>
                    </a:stretch>
                  </pic:blipFill>
                  <pic:spPr>
                    <a:xfrm>
                      <a:off x="0" y="0"/>
                      <a:ext cx="5277560" cy="2904914"/>
                    </a:xfrm>
                    <a:prstGeom prst="rect">
                      <a:avLst/>
                    </a:prstGeom>
                  </pic:spPr>
                </pic:pic>
              </a:graphicData>
            </a:graphic>
          </wp:inline>
        </w:drawing>
      </w:r>
    </w:p>
    <w:p w14:paraId="25C9BA38" w14:textId="412DAAC7" w:rsidR="0065232F" w:rsidRDefault="009F6109" w:rsidP="00C70622">
      <w:r>
        <w:t>Reviewing the graph, we can see that some people like “</w:t>
      </w:r>
      <w:proofErr w:type="spellStart"/>
      <w:r>
        <w:t>LeonKarabchevsky</w:t>
      </w:r>
      <w:proofErr w:type="spellEnd"/>
      <w:r>
        <w:t>,” and “</w:t>
      </w:r>
      <w:proofErr w:type="spellStart"/>
      <w:r>
        <w:t>grubeli</w:t>
      </w:r>
      <w:proofErr w:type="spellEnd"/>
      <w:r>
        <w:t xml:space="preserve">” did not modify nearly as many files as something like “Scott Alexander-Brown.” This may suggest that some people are more motivated or understand the project better than others. </w:t>
      </w:r>
    </w:p>
    <w:p w14:paraId="08ABEE69" w14:textId="7D02D24B" w:rsidR="00571163" w:rsidRPr="00C70622" w:rsidRDefault="009F6109" w:rsidP="00C70622">
      <w:r>
        <w:t xml:space="preserve">Lastly, I found the git commit to be the most helpful function simply because my text editor will highlight modified, or new lines in the source code. This allows me to easily keep track of where I am in the code and what I changed, significantly streamlining my debugging process. </w:t>
      </w:r>
      <w:r w:rsidR="00571163">
        <w:t xml:space="preserve"> </w:t>
      </w:r>
    </w:p>
    <w:sectPr w:rsidR="00571163" w:rsidRPr="00C7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4F1A"/>
    <w:multiLevelType w:val="hybridMultilevel"/>
    <w:tmpl w:val="438A541C"/>
    <w:lvl w:ilvl="0" w:tplc="BCCA1A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5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22"/>
    <w:rsid w:val="002C64DE"/>
    <w:rsid w:val="00571163"/>
    <w:rsid w:val="0065232F"/>
    <w:rsid w:val="009507F8"/>
    <w:rsid w:val="009F6109"/>
    <w:rsid w:val="00BE52E7"/>
    <w:rsid w:val="00C7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059E"/>
  <w15:chartTrackingRefBased/>
  <w15:docId w15:val="{C72CCE6C-128F-4B3A-B918-1FE5A356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622"/>
    <w:rPr>
      <w:rFonts w:eastAsiaTheme="majorEastAsia" w:cstheme="majorBidi"/>
      <w:color w:val="272727" w:themeColor="text1" w:themeTint="D8"/>
    </w:rPr>
  </w:style>
  <w:style w:type="paragraph" w:styleId="Title">
    <w:name w:val="Title"/>
    <w:basedOn w:val="Normal"/>
    <w:next w:val="Normal"/>
    <w:link w:val="TitleChar"/>
    <w:uiPriority w:val="10"/>
    <w:qFormat/>
    <w:rsid w:val="00C70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622"/>
    <w:pPr>
      <w:spacing w:before="160"/>
      <w:jc w:val="center"/>
    </w:pPr>
    <w:rPr>
      <w:i/>
      <w:iCs/>
      <w:color w:val="404040" w:themeColor="text1" w:themeTint="BF"/>
    </w:rPr>
  </w:style>
  <w:style w:type="character" w:customStyle="1" w:styleId="QuoteChar">
    <w:name w:val="Quote Char"/>
    <w:basedOn w:val="DefaultParagraphFont"/>
    <w:link w:val="Quote"/>
    <w:uiPriority w:val="29"/>
    <w:rsid w:val="00C70622"/>
    <w:rPr>
      <w:i/>
      <w:iCs/>
      <w:color w:val="404040" w:themeColor="text1" w:themeTint="BF"/>
    </w:rPr>
  </w:style>
  <w:style w:type="paragraph" w:styleId="ListParagraph">
    <w:name w:val="List Paragraph"/>
    <w:basedOn w:val="Normal"/>
    <w:uiPriority w:val="34"/>
    <w:qFormat/>
    <w:rsid w:val="00C70622"/>
    <w:pPr>
      <w:ind w:left="720"/>
      <w:contextualSpacing/>
    </w:pPr>
  </w:style>
  <w:style w:type="character" w:styleId="IntenseEmphasis">
    <w:name w:val="Intense Emphasis"/>
    <w:basedOn w:val="DefaultParagraphFont"/>
    <w:uiPriority w:val="21"/>
    <w:qFormat/>
    <w:rsid w:val="00C70622"/>
    <w:rPr>
      <w:i/>
      <w:iCs/>
      <w:color w:val="0F4761" w:themeColor="accent1" w:themeShade="BF"/>
    </w:rPr>
  </w:style>
  <w:style w:type="paragraph" w:styleId="IntenseQuote">
    <w:name w:val="Intense Quote"/>
    <w:basedOn w:val="Normal"/>
    <w:next w:val="Normal"/>
    <w:link w:val="IntenseQuoteChar"/>
    <w:uiPriority w:val="30"/>
    <w:qFormat/>
    <w:rsid w:val="00C70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622"/>
    <w:rPr>
      <w:i/>
      <w:iCs/>
      <w:color w:val="0F4761" w:themeColor="accent1" w:themeShade="BF"/>
    </w:rPr>
  </w:style>
  <w:style w:type="character" w:styleId="IntenseReference">
    <w:name w:val="Intense Reference"/>
    <w:basedOn w:val="DefaultParagraphFont"/>
    <w:uiPriority w:val="32"/>
    <w:qFormat/>
    <w:rsid w:val="00C70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dc:creator>
  <cp:keywords/>
  <dc:description/>
  <cp:lastModifiedBy>David Lam</cp:lastModifiedBy>
  <cp:revision>2</cp:revision>
  <dcterms:created xsi:type="dcterms:W3CDTF">2024-08-30T21:48:00Z</dcterms:created>
  <dcterms:modified xsi:type="dcterms:W3CDTF">2024-08-30T22:33:00Z</dcterms:modified>
</cp:coreProperties>
</file>