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6F0C313E" w:rsidR="0B63BF4E" w:rsidRPr="00F943D9" w:rsidRDefault="00D64F9F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Loja Social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2D2ADE13" w:rsidR="00492D44" w:rsidRPr="0048155D" w:rsidRDefault="0048155D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 w:rsidRPr="0048155D">
        <w:rPr>
          <w:rFonts w:ascii="Arial" w:hAnsi="Arial" w:cs="Arial"/>
          <w:b/>
          <w:noProof/>
          <w:u w:val="single"/>
        </w:rPr>
        <w:t xml:space="preserve">Grupo No. </w:t>
      </w:r>
      <w:r w:rsidR="00D64F9F">
        <w:rPr>
          <w:rFonts w:ascii="Arial" w:hAnsi="Arial" w:cs="Arial"/>
          <w:b/>
          <w:noProof/>
          <w:u w:val="single"/>
        </w:rPr>
        <w:t>6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14131AC2" w:rsidR="0B63BF4E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27973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David Carvalho</w:t>
      </w:r>
    </w:p>
    <w:p w14:paraId="35F21E1D" w14:textId="6CF59536" w:rsidR="00610A0D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27972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Diogo Marques</w:t>
      </w:r>
    </w:p>
    <w:p w14:paraId="654337BD" w14:textId="57CC9041" w:rsidR="00521697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27976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Gabriel Fortes</w:t>
      </w:r>
    </w:p>
    <w:p w14:paraId="5211070E" w14:textId="34110CD7" w:rsidR="00056E3F" w:rsidRDefault="00056E3F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No.xxxxx – </w:t>
      </w:r>
      <w:r w:rsidR="00D64F9F">
        <w:rPr>
          <w:rFonts w:ascii="Arial" w:hAnsi="Arial" w:cs="Arial"/>
          <w:noProof/>
        </w:rPr>
        <w:t>Gonçalo Vidal</w:t>
      </w:r>
    </w:p>
    <w:p w14:paraId="0BCF2933" w14:textId="6A146939" w:rsidR="00D64F9F" w:rsidRDefault="00D64F9F" w:rsidP="00D64F9F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No.xxxxx – Diogo Caldas</w:t>
      </w:r>
    </w:p>
    <w:p w14:paraId="14FE9DFB" w14:textId="77777777" w:rsidR="00D64F9F" w:rsidRDefault="00D64F9F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700EF9D7" w:rsidR="00884D90" w:rsidRDefault="0036047D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2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113C0877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proofErr w:type="spellStart"/>
      <w:r w:rsidR="00056E3F">
        <w:rPr>
          <w:rFonts w:ascii="Arial" w:hAnsi="Arial" w:cs="Arial"/>
        </w:rPr>
        <w:t>xxxxxxxx</w:t>
      </w:r>
      <w:proofErr w:type="spellEnd"/>
      <w:r w:rsidR="0048155D">
        <w:rPr>
          <w:rFonts w:ascii="Arial" w:hAnsi="Arial" w:cs="Arial"/>
        </w:rPr>
        <w:t>, 202</w:t>
      </w:r>
      <w:r w:rsidR="00056E3F">
        <w:rPr>
          <w:rFonts w:ascii="Arial" w:hAnsi="Arial" w:cs="Arial"/>
        </w:rPr>
        <w:t>x</w:t>
      </w:r>
    </w:p>
    <w:p w14:paraId="7E999CB9" w14:textId="06042D61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52371C5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28A61337" w14:textId="5A77289D" w:rsidR="0022307F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2307F">
        <w:rPr>
          <w:noProof/>
        </w:rPr>
        <w:t>Figura 1 – Diagrama de Contexto</w:t>
      </w:r>
      <w:r w:rsidR="0022307F">
        <w:rPr>
          <w:noProof/>
        </w:rPr>
        <w:tab/>
      </w:r>
      <w:r w:rsidR="0022307F">
        <w:rPr>
          <w:noProof/>
        </w:rPr>
        <w:fldChar w:fldCharType="begin"/>
      </w:r>
      <w:r w:rsidR="0022307F">
        <w:rPr>
          <w:noProof/>
        </w:rPr>
        <w:instrText xml:space="preserve"> PAGEREF _Toc55931227 \h </w:instrText>
      </w:r>
      <w:r w:rsidR="0022307F">
        <w:rPr>
          <w:noProof/>
        </w:rPr>
      </w:r>
      <w:r w:rsidR="0022307F">
        <w:rPr>
          <w:noProof/>
        </w:rPr>
        <w:fldChar w:fldCharType="separate"/>
      </w:r>
      <w:r w:rsidR="0022307F">
        <w:rPr>
          <w:noProof/>
        </w:rPr>
        <w:t>11</w:t>
      </w:r>
      <w:r w:rsidR="0022307F">
        <w:rPr>
          <w:noProof/>
        </w:rPr>
        <w:fldChar w:fldCharType="end"/>
      </w:r>
    </w:p>
    <w:p w14:paraId="19FEB857" w14:textId="30222304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75AA11A3" w14:textId="45BBC12B" w:rsidR="00234416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10155268" w:history="1">
            <w:r w:rsidR="00234416" w:rsidRPr="00712BC5">
              <w:rPr>
                <w:rStyle w:val="Hiperligao"/>
                <w:noProof/>
              </w:rPr>
              <w:t>1.</w:t>
            </w:r>
            <w:r w:rsidR="00234416"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234416" w:rsidRPr="00712BC5">
              <w:rPr>
                <w:rStyle w:val="Hiperligao"/>
                <w:noProof/>
              </w:rPr>
              <w:t>Introdução</w:t>
            </w:r>
            <w:r w:rsidR="00234416">
              <w:rPr>
                <w:noProof/>
                <w:webHidden/>
              </w:rPr>
              <w:tab/>
            </w:r>
            <w:r w:rsidR="00234416">
              <w:rPr>
                <w:noProof/>
                <w:webHidden/>
              </w:rPr>
              <w:fldChar w:fldCharType="begin"/>
            </w:r>
            <w:r w:rsidR="00234416">
              <w:rPr>
                <w:noProof/>
                <w:webHidden/>
              </w:rPr>
              <w:instrText xml:space="preserve"> PAGEREF _Toc210155268 \h </w:instrText>
            </w:r>
            <w:r w:rsidR="00234416">
              <w:rPr>
                <w:noProof/>
                <w:webHidden/>
              </w:rPr>
            </w:r>
            <w:r w:rsidR="00234416">
              <w:rPr>
                <w:noProof/>
                <w:webHidden/>
              </w:rPr>
              <w:fldChar w:fldCharType="separate"/>
            </w:r>
            <w:r w:rsidR="00234416">
              <w:rPr>
                <w:noProof/>
                <w:webHidden/>
              </w:rPr>
              <w:t>6</w:t>
            </w:r>
            <w:r w:rsidR="00234416">
              <w:rPr>
                <w:noProof/>
                <w:webHidden/>
              </w:rPr>
              <w:fldChar w:fldCharType="end"/>
            </w:r>
          </w:hyperlink>
        </w:p>
        <w:p w14:paraId="1873848A" w14:textId="2A97AF23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69" w:history="1">
            <w:r w:rsidRPr="00712BC5">
              <w:rPr>
                <w:rStyle w:val="Hiperligao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Problemas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7262" w14:textId="1B7F7B91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0" w:history="1">
            <w:r w:rsidRPr="00712BC5">
              <w:rPr>
                <w:rStyle w:val="Hiperligao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Objetivos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E1AE" w14:textId="0E9DFE06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1" w:history="1">
            <w:r w:rsidRPr="00712BC5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C660" w14:textId="129BB603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2" w:history="1">
            <w:r w:rsidRPr="00712BC5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Descrição dos Interessados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1583" w14:textId="3D55AA0C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3" w:history="1">
            <w:r w:rsidRPr="00712BC5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Grupo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04C0" w14:textId="59143B18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4" w:history="1">
            <w:r w:rsidRPr="00712BC5">
              <w:rPr>
                <w:rStyle w:val="Hiperligao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Caracterização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2280" w14:textId="48D4A176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5" w:history="1">
            <w:r w:rsidRPr="00712BC5">
              <w:rPr>
                <w:rStyle w:val="Hiperligao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5FF1" w14:textId="48B725F9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6" w:history="1">
            <w:r w:rsidRPr="00712BC5">
              <w:rPr>
                <w:rStyle w:val="Hiperligao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796A" w14:textId="59B5ACBE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7" w:history="1">
            <w:r w:rsidRPr="00712BC5">
              <w:rPr>
                <w:rStyle w:val="Hiperligao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Cronograma – 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C1AF" w14:textId="0180A8FE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8" w:history="1">
            <w:r w:rsidRPr="00712BC5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18E3" w14:textId="072B1B57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79" w:history="1">
            <w:r w:rsidRPr="00712BC5">
              <w:rPr>
                <w:rStyle w:val="Hiperligao"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8CCA" w14:textId="605E1ADB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0" w:history="1">
            <w:r w:rsidRPr="00712BC5">
              <w:rPr>
                <w:rStyle w:val="Hiperligao"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Objectivos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F070" w14:textId="4F1A9655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1" w:history="1">
            <w:r w:rsidRPr="00712BC5">
              <w:rPr>
                <w:rStyle w:val="Hiperligao"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Domínio de aplicação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9E00" w14:textId="67F675C3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2" w:history="1">
            <w:r w:rsidRPr="00712BC5">
              <w:rPr>
                <w:rStyle w:val="Hiperligao"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Operações a realizar pelo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515F" w14:textId="1A5CD099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3" w:history="1">
            <w:r w:rsidRPr="00712BC5">
              <w:rPr>
                <w:rStyle w:val="Hiperligao"/>
                <w:noProof/>
              </w:rPr>
              <w:t>4.5.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Descrição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8E98" w14:textId="2B3308A8" w:rsidR="00234416" w:rsidRDefault="00234416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4" w:history="1">
            <w:r w:rsidRPr="00712BC5">
              <w:rPr>
                <w:rStyle w:val="Hiperligao"/>
                <w:noProof/>
              </w:rPr>
              <w:t>4.6.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Condições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11F7" w14:textId="2801EA8E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5" w:history="1">
            <w:r w:rsidRPr="00712BC5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2C23" w14:textId="6D30C65C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6" w:history="1">
            <w:r w:rsidRPr="00712BC5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1AD9" w14:textId="6118F5F2" w:rsidR="00234416" w:rsidRDefault="00234416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155287" w:history="1">
            <w:r w:rsidRPr="00712BC5">
              <w:rPr>
                <w:rStyle w:val="Hiperligao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712BC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39E9D265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Default="24AB9C99" w:rsidP="009323BA">
      <w:pPr>
        <w:pStyle w:val="Ttulo1"/>
        <w:numPr>
          <w:ilvl w:val="0"/>
          <w:numId w:val="3"/>
        </w:numPr>
      </w:pPr>
      <w:bookmarkStart w:id="1" w:name="_Toc210155268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35B851C4" w14:textId="77777777" w:rsidR="00677854" w:rsidRDefault="00677854" w:rsidP="00677854">
      <w:pPr>
        <w:jc w:val="both"/>
      </w:pPr>
      <w:r>
        <w:t>A Loja Social do IPCA constitui um espaço de solidariedade e partilha, destinado a apoiar estudantes em situação de vulnerabilidade socioeconómica, através da disponibilização de bens essenciais, tais como alimentos, produtos de higiene e outros produtos doados pela comunidade académica.</w:t>
      </w:r>
    </w:p>
    <w:p w14:paraId="7B25AC08" w14:textId="77777777" w:rsidR="00677854" w:rsidRDefault="00677854" w:rsidP="00677854">
      <w:pPr>
        <w:jc w:val="both"/>
      </w:pPr>
      <w:r>
        <w:t>Atualmente, a gestão da Loja Social é realizada de forma maioritariamente manual, recorrendo a registos em papel. Este modelo de funcionamento pode originar constrangimentos na organização do inventário, no registo das doações recebidas, na atribuição de bens aos estudantes e na monitorização da atividade da loja. Tais dificuldades traduzem-se num aumento do tempo despendido pelos responsáveis e numa menor eficiência no processo de gestão.</w:t>
      </w:r>
    </w:p>
    <w:p w14:paraId="5533EDE1" w14:textId="3D6DF541" w:rsidR="00630A7C" w:rsidRDefault="00677854" w:rsidP="00677854">
      <w:pPr>
        <w:jc w:val="both"/>
      </w:pPr>
      <w:r>
        <w:t xml:space="preserve">Face a este cenário, torna-se pertinente a criação de uma aplicação móvel de </w:t>
      </w:r>
      <w:proofErr w:type="spellStart"/>
      <w:r>
        <w:t>caráter</w:t>
      </w:r>
      <w:proofErr w:type="spellEnd"/>
      <w:r>
        <w:t xml:space="preserve"> administrativo, concebida exclusivamente para uso dos responsáveis pela Loja Social para simplificar e otimizar as tarefas de gestão da mesma.</w:t>
      </w:r>
    </w:p>
    <w:p w14:paraId="14B8D231" w14:textId="23F9E1CA" w:rsidR="00630A7C" w:rsidRDefault="00630A7C" w:rsidP="00630A7C">
      <w:pPr>
        <w:jc w:val="both"/>
      </w:pPr>
      <w:r>
        <w:br w:type="page"/>
      </w:r>
    </w:p>
    <w:p w14:paraId="522DF632" w14:textId="52F1DF6C" w:rsidR="00630A7C" w:rsidRDefault="00630A7C" w:rsidP="00630A7C">
      <w:pPr>
        <w:pStyle w:val="Ttulo2"/>
      </w:pPr>
      <w:bookmarkStart w:id="2" w:name="_Toc210155269"/>
      <w:r>
        <w:lastRenderedPageBreak/>
        <w:t>Problemas a resolver</w:t>
      </w:r>
      <w:bookmarkEnd w:id="2"/>
      <w:r>
        <w:t xml:space="preserve"> </w:t>
      </w:r>
    </w:p>
    <w:p w14:paraId="455E357D" w14:textId="0933D7AC" w:rsidR="00630A7C" w:rsidRDefault="00630A7C" w:rsidP="00630A7C">
      <w:pPr>
        <w:jc w:val="both"/>
      </w:pPr>
      <w:r w:rsidRPr="00630A7C">
        <w:t>Atualmente, a gestão da Loja Social do IPCA é realizada de forma manual, o que origina diversos problemas. A informação dos beneficiários não está centralizada, dificultando o acesso e atualização dos seus dados. O controlo do inventário é limitado, sem mecanismos automáticos para acompanhar entradas, saídas e prazos de validade, o que pode levar a desperdício de bens. A calendarização das entregas carece de organização eficiente, aumentando o risco de sobreposição de horários e esquecimentos. Também não existem notificações ou alertas que apoiem os colaboradores na gestão diária. Além disso, a falta de relatórios e indicadores impede uma análise detalhada da atividade, comprometendo a tomada de decisões. Estes fatores, em conjunto, reduzem a eficiência e dificultam a escalabilidade do apoio prestado.</w:t>
      </w:r>
    </w:p>
    <w:p w14:paraId="328A20A9" w14:textId="0D0A9A0C" w:rsidR="00630A7C" w:rsidRDefault="00630A7C" w:rsidP="00630A7C">
      <w:pPr>
        <w:pStyle w:val="Ttulo2"/>
      </w:pPr>
      <w:bookmarkStart w:id="3" w:name="_Toc210155270"/>
      <w:r>
        <w:t>Objetivos do Negócio</w:t>
      </w:r>
      <w:bookmarkEnd w:id="3"/>
      <w:r>
        <w:t xml:space="preserve"> </w:t>
      </w:r>
    </w:p>
    <w:p w14:paraId="4627181B" w14:textId="3B48AB6F" w:rsidR="00340E30" w:rsidRPr="00340E30" w:rsidRDefault="00340E30" w:rsidP="00340E30">
      <w:pPr>
        <w:jc w:val="both"/>
      </w:pPr>
      <w:r w:rsidRPr="00340E30">
        <w:t xml:space="preserve">Os principais objetivos de negócio da aplicação passam por otimizar e centralizar a gestão da Loja Social do IPCA, de modo a garantir maior eficiência no apoio prestado aos estudantes. Pretende-se assegurar um registo organizado e atualizado dos beneficiários, </w:t>
      </w:r>
      <w:r>
        <w:t>o que permite</w:t>
      </w:r>
      <w:r w:rsidRPr="00340E30">
        <w:t xml:space="preserve"> um acesso rápido às suas informações. Outro objetivo é melhorar o controlo do inventário através de um sistema digital que acompanhe entradas, saídas e prazos de validade dos bens, reduzindo desperdícios e facilitando a distribuição. A aplicação deverá também apoiar na calendarização das entregas, simplificando a marcação de levantamentos e garantindo maior fiabilidade no cumprimento dos apoios.</w:t>
      </w:r>
      <w:r>
        <w:t xml:space="preserve"> </w:t>
      </w:r>
      <w:r w:rsidRPr="00340E30">
        <w:t xml:space="preserve"> Em última instância, a aplicação visa reduzir erros administrativos, aumentar a eficiência do trabalho dos colaboradores e disponibilizar uma solução escalável, capaz de acompanhar o crescimento da procura e das doações.</w:t>
      </w:r>
    </w:p>
    <w:p w14:paraId="3BD02B41" w14:textId="7582996B" w:rsidR="009B32EE" w:rsidRPr="00677854" w:rsidRDefault="009B32EE" w:rsidP="00677854"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62610268" w14:textId="77777777" w:rsidR="00713D71" w:rsidRDefault="00713D71" w:rsidP="00713D71">
      <w:pPr>
        <w:pStyle w:val="Ttulo1"/>
      </w:pPr>
      <w:bookmarkStart w:id="4" w:name="_Toc210155271"/>
      <w:r>
        <w:lastRenderedPageBreak/>
        <w:t>Descrição do Negócio</w:t>
      </w:r>
      <w:bookmarkEnd w:id="4"/>
      <w:r>
        <w:t xml:space="preserve"> </w:t>
      </w:r>
    </w:p>
    <w:p w14:paraId="2D7CBB07" w14:textId="77777777" w:rsidR="00713D71" w:rsidRDefault="00713D71" w:rsidP="00713D71">
      <w:pPr>
        <w:jc w:val="both"/>
      </w:pPr>
      <w:r w:rsidRPr="00630A7C">
        <w:t xml:space="preserve">A Loja Social do IPCA é uma iniciativa de </w:t>
      </w:r>
      <w:proofErr w:type="spellStart"/>
      <w:r w:rsidRPr="00630A7C">
        <w:t>caráter</w:t>
      </w:r>
      <w:proofErr w:type="spellEnd"/>
      <w:r w:rsidRPr="00630A7C">
        <w:t xml:space="preserve"> solidário e sem fins lucrativos, criada com o propósito de apoiar a comunidade académica, em especial os estudantes em situação de vulnerabilidade socioeconómica. O seu funcionamento baseia-se na recolha de bens doados, que são posteriormente organizados e disponibilizados para distribuição de forma gratuita a quem deles necessite.</w:t>
      </w:r>
    </w:p>
    <w:p w14:paraId="4F4A394B" w14:textId="288A57B4" w:rsidR="00713D71" w:rsidRDefault="00713D71" w:rsidP="00713D71">
      <w:pPr>
        <w:pStyle w:val="Ttulo2"/>
      </w:pPr>
      <w:bookmarkStart w:id="5" w:name="_Toc210155272"/>
      <w:r>
        <w:t>Descrição dos Interessados</w:t>
      </w:r>
      <w:bookmarkEnd w:id="5"/>
      <w:r>
        <w:t xml:space="preserve"> </w:t>
      </w:r>
    </w:p>
    <w:p w14:paraId="7B941E46" w14:textId="2B01A7D5" w:rsidR="00713D71" w:rsidRDefault="00713D71" w:rsidP="00713D71">
      <w:pPr>
        <w:jc w:val="both"/>
      </w:pPr>
      <w:r w:rsidRPr="00713D71">
        <w:t>O desenvolvimento da aplicação para a Loja Social do IPCA envolve diferentes interessados, cada um com necessidades e responsabilidades específicas.</w:t>
      </w:r>
    </w:p>
    <w:p w14:paraId="34B52B73" w14:textId="15C9F7A5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Serviços de Ação Social (SAS)</w:t>
      </w:r>
      <w:r>
        <w:rPr>
          <w:b/>
          <w:bCs/>
        </w:rPr>
        <w:t>:</w:t>
      </w:r>
    </w:p>
    <w:p w14:paraId="06BD17F1" w14:textId="6A54EA47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São os responsáveis pela gestão da Loja Social e utilizadores diretos da aplicação. Os colaboradores dos SAS necessitam de uma ferramenta que simplifique o registo de beneficiários, a gestão do inventário e a calendarização das entregas, permitindo maior eficiência e controlo.</w:t>
      </w:r>
    </w:p>
    <w:p w14:paraId="42B696B0" w14:textId="77777777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Estudantes beneficiários</w:t>
      </w:r>
      <w:r>
        <w:rPr>
          <w:b/>
          <w:bCs/>
        </w:rPr>
        <w:t>:</w:t>
      </w:r>
    </w:p>
    <w:p w14:paraId="3CDC2034" w14:textId="77777777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Embora não utilizem diretamente a aplicação, são impactados pelos resultados do sistema, uma vez que a eficiência na gestão se traduz num serviço mais rápido, justo e fiável.</w:t>
      </w:r>
    </w:p>
    <w:p w14:paraId="28450ED7" w14:textId="77777777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Comunidade académica do IPCA</w:t>
      </w:r>
      <w:r>
        <w:rPr>
          <w:b/>
          <w:bCs/>
        </w:rPr>
        <w:t>:</w:t>
      </w:r>
    </w:p>
    <w:p w14:paraId="6E52E1EC" w14:textId="0A30D90F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 xml:space="preserve">Docentes, funcionários e estudantes que contribuem com doações constituem um grupo indiretamente interessado, já que a aplicação promove uma </w:t>
      </w:r>
      <w:r>
        <w:t xml:space="preserve">melhor gestão </w:t>
      </w:r>
      <w:r w:rsidRPr="00713D71">
        <w:t>dos bens doados.</w:t>
      </w:r>
    </w:p>
    <w:p w14:paraId="1CAF9C94" w14:textId="62265613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Instituição (IPCA)</w:t>
      </w:r>
    </w:p>
    <w:p w14:paraId="4E6A1D78" w14:textId="7987CA70" w:rsidR="00713D71" w:rsidRP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Enquanto promotora do projeto, a instituição tem interesse em assegurar que a Loja Social cumpre a sua missão de responsabilidade social, em consonância com os princípios de solidariedade e inclusão.</w:t>
      </w:r>
    </w:p>
    <w:p w14:paraId="5D99E21B" w14:textId="4994D8ED" w:rsidR="00713D71" w:rsidRPr="00713D71" w:rsidRDefault="00713D71" w:rsidP="00713D71">
      <w:pPr>
        <w:jc w:val="both"/>
      </w:pPr>
      <w:r w:rsidRPr="00713D71">
        <w:br w:type="page"/>
      </w:r>
    </w:p>
    <w:p w14:paraId="0500342E" w14:textId="0704C8D9" w:rsidR="009652AB" w:rsidRPr="00E73E94" w:rsidRDefault="00254264" w:rsidP="00E73E94">
      <w:pPr>
        <w:pStyle w:val="Ttulo1"/>
      </w:pPr>
      <w:bookmarkStart w:id="6" w:name="_Toc210155273"/>
      <w:r>
        <w:lastRenderedPageBreak/>
        <w:t>Grupo de Trabalho</w:t>
      </w:r>
      <w:bookmarkEnd w:id="6"/>
    </w:p>
    <w:p w14:paraId="7F9FF969" w14:textId="4EE8D1D4" w:rsidR="00677E37" w:rsidRDefault="00254264" w:rsidP="00E73E94">
      <w:pPr>
        <w:pStyle w:val="Ttulo2"/>
      </w:pPr>
      <w:bookmarkStart w:id="7" w:name="_Toc210155274"/>
      <w:r>
        <w:t>Caracterização do Grupo</w:t>
      </w:r>
      <w:bookmarkEnd w:id="7"/>
    </w:p>
    <w:p w14:paraId="35FDA243" w14:textId="5EB4D2DC" w:rsidR="009679A1" w:rsidRPr="009679A1" w:rsidRDefault="009679A1" w:rsidP="009679A1">
      <w:pPr>
        <w:pStyle w:val="Ttulo2"/>
      </w:pPr>
      <w:bookmarkStart w:id="8" w:name="_Toc210155275"/>
      <w:r>
        <w:t>Sistema de Avaliação interno</w:t>
      </w:r>
      <w:bookmarkEnd w:id="8"/>
    </w:p>
    <w:p w14:paraId="5418E625" w14:textId="5B0DA23F" w:rsidR="009679A1" w:rsidRPr="009679A1" w:rsidRDefault="00254264" w:rsidP="009679A1">
      <w:pPr>
        <w:pStyle w:val="Ttulo2"/>
      </w:pPr>
      <w:bookmarkStart w:id="9" w:name="_Toc210155276"/>
      <w:r>
        <w:t>Metodologia de trabalho utilizada</w:t>
      </w:r>
      <w:bookmarkEnd w:id="9"/>
    </w:p>
    <w:p w14:paraId="7B84BAA2" w14:textId="77777777" w:rsidR="00994C09" w:rsidRDefault="006023D3" w:rsidP="0022307F">
      <w:r>
        <w:t xml:space="preserve">&lt;referir ferramentas ou plataformas de gestão/organização de trabalho: </w:t>
      </w:r>
    </w:p>
    <w:p w14:paraId="7DBDC6E3" w14:textId="2DF8DB14" w:rsidR="006023D3" w:rsidRPr="00994C09" w:rsidRDefault="006023D3" w:rsidP="0022307F">
      <w:r w:rsidRPr="006023D3">
        <w:rPr>
          <w:i/>
        </w:rPr>
        <w:t>drive</w:t>
      </w:r>
      <w:r>
        <w:rPr>
          <w:i/>
        </w:rPr>
        <w:t xml:space="preserve"> </w:t>
      </w:r>
      <w:r>
        <w:t xml:space="preserve">na </w:t>
      </w:r>
      <w:proofErr w:type="spellStart"/>
      <w:r>
        <w:rPr>
          <w:i/>
        </w:rPr>
        <w:t>cloud</w:t>
      </w:r>
      <w:proofErr w:type="spellEnd"/>
      <w:r>
        <w:rPr>
          <w:i/>
        </w:rPr>
        <w:t xml:space="preserve">, software </w:t>
      </w:r>
      <w:r w:rsidRPr="00994C09">
        <w:t xml:space="preserve">de gestão de </w:t>
      </w:r>
      <w:proofErr w:type="spellStart"/>
      <w:r w:rsidRPr="00994C09">
        <w:t>projecto</w:t>
      </w:r>
      <w:proofErr w:type="spellEnd"/>
      <w:r w:rsidR="00994C09" w:rsidRPr="00994C09">
        <w:t>, ...&gt;</w:t>
      </w:r>
    </w:p>
    <w:p w14:paraId="04006BE6" w14:textId="77777777" w:rsidR="006023D3" w:rsidRDefault="006023D3">
      <w:pPr>
        <w:spacing w:line="276" w:lineRule="auto"/>
      </w:pPr>
    </w:p>
    <w:p w14:paraId="1F3817F8" w14:textId="77777777" w:rsidR="006023D3" w:rsidRDefault="006023D3">
      <w:pPr>
        <w:spacing w:line="276" w:lineRule="auto"/>
      </w:pPr>
    </w:p>
    <w:p w14:paraId="05EA1B16" w14:textId="355E6A1A" w:rsidR="00254264" w:rsidRDefault="00254264">
      <w:pPr>
        <w:spacing w:line="276" w:lineRule="auto"/>
      </w:pPr>
      <w:r>
        <w:br w:type="page"/>
      </w:r>
    </w:p>
    <w:p w14:paraId="63814FB9" w14:textId="42049A5C" w:rsidR="00254264" w:rsidRPr="00254264" w:rsidRDefault="00254264" w:rsidP="009323BA">
      <w:pPr>
        <w:pStyle w:val="Ttulo2"/>
        <w:numPr>
          <w:ilvl w:val="1"/>
          <w:numId w:val="2"/>
        </w:numPr>
      </w:pPr>
      <w:bookmarkStart w:id="10" w:name="_Toc210155277"/>
      <w:r>
        <w:lastRenderedPageBreak/>
        <w:t>Cronograma</w:t>
      </w:r>
      <w:r w:rsidR="006023D3">
        <w:t xml:space="preserve"> – planificação do trabalho</w:t>
      </w:r>
      <w:bookmarkEnd w:id="10"/>
    </w:p>
    <w:p w14:paraId="5F982A3F" w14:textId="58DDD090" w:rsidR="006023D3" w:rsidRPr="006023D3" w:rsidRDefault="006023D3" w:rsidP="0022307F">
      <w:r w:rsidRPr="006023D3">
        <w:t xml:space="preserve">&lt;cronograma ou mapa de </w:t>
      </w:r>
      <w:proofErr w:type="spellStart"/>
      <w:r w:rsidRPr="006023D3">
        <w:t>Gantt</w:t>
      </w:r>
      <w:proofErr w:type="spellEnd"/>
      <w:r w:rsidRPr="006023D3">
        <w:t xml:space="preserve"> – com uma pequena introdução...&gt;</w:t>
      </w:r>
    </w:p>
    <w:p w14:paraId="6B99AA18" w14:textId="77777777" w:rsidR="006023D3" w:rsidRDefault="006023D3" w:rsidP="006023D3">
      <w:pPr>
        <w:pStyle w:val="Ttulo2"/>
        <w:numPr>
          <w:ilvl w:val="0"/>
          <w:numId w:val="0"/>
        </w:numPr>
        <w:ind w:left="360"/>
      </w:pPr>
    </w:p>
    <w:p w14:paraId="0219421D" w14:textId="5FFC7476" w:rsidR="00254264" w:rsidRPr="00254264" w:rsidRDefault="00254264" w:rsidP="00254264">
      <w:pPr>
        <w:pStyle w:val="Ttulo2"/>
      </w:pPr>
      <w:r w:rsidRPr="00254264">
        <w:br w:type="page"/>
      </w:r>
    </w:p>
    <w:p w14:paraId="005940FE" w14:textId="3116C04A" w:rsidR="00E73E94" w:rsidRDefault="006023D3" w:rsidP="006023D3">
      <w:pPr>
        <w:pStyle w:val="Ttulo1"/>
      </w:pPr>
      <w:bookmarkStart w:id="11" w:name="_Toc210155278"/>
      <w:r>
        <w:lastRenderedPageBreak/>
        <w:t>Proposta de Sistema</w:t>
      </w:r>
      <w:bookmarkEnd w:id="11"/>
    </w:p>
    <w:p w14:paraId="502B883F" w14:textId="1DDBA07C" w:rsidR="006023D3" w:rsidRDefault="00994C09" w:rsidP="006023D3">
      <w:pPr>
        <w:pStyle w:val="Ttulo2"/>
      </w:pPr>
      <w:bookmarkStart w:id="12" w:name="_Toc210155279"/>
      <w:r>
        <w:t>Descrição do negócio</w:t>
      </w:r>
      <w:bookmarkEnd w:id="12"/>
    </w:p>
    <w:p w14:paraId="3EF95C6B" w14:textId="1CAD456C" w:rsidR="00994C09" w:rsidRPr="00994C09" w:rsidRDefault="00994C09" w:rsidP="0022307F">
      <w:pPr>
        <w:jc w:val="both"/>
      </w:pPr>
      <w:r w:rsidRPr="00994C09">
        <w:t>&lt;C</w:t>
      </w:r>
      <w:r w:rsidRPr="00994C09">
        <w:rPr>
          <w:rFonts w:eastAsiaTheme="majorEastAsia"/>
        </w:rPr>
        <w:t xml:space="preserve">ontextualização da situação apresentada: explicação </w:t>
      </w:r>
      <w:r w:rsidRPr="00994C09">
        <w:t>(</w:t>
      </w:r>
      <w:r w:rsidRPr="00994C09">
        <w:rPr>
          <w:rFonts w:eastAsiaTheme="majorEastAsia"/>
        </w:rPr>
        <w:t>breve</w:t>
      </w:r>
      <w:r w:rsidRPr="00994C09">
        <w:t>)</w:t>
      </w:r>
      <w:r w:rsidRPr="00994C09">
        <w:rPr>
          <w:rFonts w:eastAsiaTheme="majorEastAsia"/>
        </w:rPr>
        <w:t xml:space="preserve"> do contexto organizacional em que se pretende implementar a aplicação, referindo </w:t>
      </w:r>
      <w:r w:rsidRPr="00994C09">
        <w:rPr>
          <w:rFonts w:eastAsiaTheme="majorEastAsia"/>
          <w:u w:val="single"/>
        </w:rPr>
        <w:t>quais os processos do negócio (</w:t>
      </w:r>
      <w:proofErr w:type="spellStart"/>
      <w:r w:rsidRPr="00994C09">
        <w:rPr>
          <w:rFonts w:eastAsiaTheme="majorEastAsia"/>
          <w:u w:val="single"/>
        </w:rPr>
        <w:t>actividades</w:t>
      </w:r>
      <w:proofErr w:type="spellEnd"/>
      <w:r w:rsidRPr="00994C09">
        <w:rPr>
          <w:rFonts w:eastAsiaTheme="majorEastAsia"/>
          <w:u w:val="single"/>
        </w:rPr>
        <w:t>) que serão suportados</w:t>
      </w:r>
      <w:r w:rsidRPr="00994C09">
        <w:rPr>
          <w:rFonts w:eastAsiaTheme="majorEastAsia"/>
        </w:rPr>
        <w:t>.</w:t>
      </w:r>
      <w:r w:rsidRPr="00994C09">
        <w:t>&gt;</w:t>
      </w:r>
    </w:p>
    <w:p w14:paraId="5393805C" w14:textId="77777777" w:rsidR="00994C09" w:rsidRDefault="00994C09" w:rsidP="00994C09"/>
    <w:p w14:paraId="6B4B7E43" w14:textId="3B8D9C09" w:rsidR="00994C09" w:rsidRDefault="00994C09" w:rsidP="00994C09">
      <w:pPr>
        <w:pStyle w:val="Ttulo2"/>
      </w:pPr>
      <w:bookmarkStart w:id="13" w:name="_Toc210155280"/>
      <w:proofErr w:type="spellStart"/>
      <w:r>
        <w:t>Objectivos</w:t>
      </w:r>
      <w:proofErr w:type="spellEnd"/>
      <w:r>
        <w:t xml:space="preserve"> de negócio</w:t>
      </w:r>
      <w:bookmarkEnd w:id="13"/>
    </w:p>
    <w:p w14:paraId="0FA75B53" w14:textId="1E0A31C5" w:rsidR="00994C09" w:rsidRPr="00994C09" w:rsidRDefault="0022307F" w:rsidP="0022307F">
      <w:pPr>
        <w:rPr>
          <w:rFonts w:eastAsiaTheme="majorEastAsia"/>
        </w:rPr>
      </w:pPr>
      <w:r>
        <w:t>&lt;</w:t>
      </w:r>
      <w:r w:rsidR="00994C09" w:rsidRPr="00994C09">
        <w:rPr>
          <w:rFonts w:eastAsiaTheme="majorEastAsia"/>
        </w:rPr>
        <w:t>Determinar os </w:t>
      </w:r>
      <w:proofErr w:type="spellStart"/>
      <w:r w:rsidR="00994C09" w:rsidRPr="00994C09">
        <w:rPr>
          <w:rFonts w:eastAsiaTheme="majorEastAsia"/>
        </w:rPr>
        <w:t>objectivos</w:t>
      </w:r>
      <w:proofErr w:type="spellEnd"/>
      <w:r w:rsidR="00994C09" w:rsidRPr="00994C09">
        <w:rPr>
          <w:rFonts w:eastAsiaTheme="majorEastAsia"/>
        </w:rPr>
        <w:t xml:space="preserve"> de negócio do software a desenvolver: </w:t>
      </w:r>
      <w:r w:rsidR="00994C09" w:rsidRPr="00994C09">
        <w:rPr>
          <w:rFonts w:eastAsiaTheme="majorEastAsia"/>
          <w:bCs/>
        </w:rPr>
        <w:t>benefícios</w:t>
      </w:r>
      <w:r w:rsidR="00994C09" w:rsidRPr="00994C09">
        <w:rPr>
          <w:rFonts w:eastAsiaTheme="majorEastAsia"/>
        </w:rPr>
        <w:t> da implementação </w:t>
      </w:r>
      <w:r w:rsidR="00994C09" w:rsidRPr="00994C09">
        <w:rPr>
          <w:rFonts w:eastAsiaTheme="majorEastAsia"/>
          <w:bCs/>
        </w:rPr>
        <w:t>e problemas a resolver</w:t>
      </w:r>
      <w:r w:rsidR="00994C09" w:rsidRPr="00994C09">
        <w:rPr>
          <w:rFonts w:eastAsiaTheme="majorEastAsia"/>
        </w:rPr>
        <w:t>. &gt;</w:t>
      </w:r>
    </w:p>
    <w:p w14:paraId="5CB01CBE" w14:textId="77777777" w:rsidR="00994C09" w:rsidRPr="00994C09" w:rsidRDefault="00994C09" w:rsidP="00994C09"/>
    <w:p w14:paraId="7F5B39A7" w14:textId="77777777" w:rsidR="00994C09" w:rsidRDefault="00994C09" w:rsidP="00994C09"/>
    <w:p w14:paraId="3925B7F9" w14:textId="77777777" w:rsidR="00994C09" w:rsidRDefault="00994C09" w:rsidP="00994C09"/>
    <w:p w14:paraId="6499731F" w14:textId="77777777" w:rsidR="00994C09" w:rsidRDefault="00994C09">
      <w:pPr>
        <w:spacing w:line="276" w:lineRule="auto"/>
        <w:rPr>
          <w:rFonts w:ascii="Arial" w:eastAsiaTheme="majorEastAsia" w:hAnsi="Arial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14:paraId="2AFDCC0C" w14:textId="40179AC6" w:rsidR="00994C09" w:rsidRDefault="00994C09" w:rsidP="00994C09">
      <w:pPr>
        <w:pStyle w:val="Ttulo2"/>
      </w:pPr>
      <w:bookmarkStart w:id="14" w:name="_Toc210155281"/>
      <w:r>
        <w:lastRenderedPageBreak/>
        <w:t>Domínio de aplicação do sistema</w:t>
      </w:r>
      <w:bookmarkEnd w:id="14"/>
    </w:p>
    <w:p w14:paraId="6589A99F" w14:textId="6950826F" w:rsidR="00994C09" w:rsidRDefault="0022307F" w:rsidP="0022307F">
      <w:r>
        <w:t>&lt;</w:t>
      </w:r>
      <w:r w:rsidR="00994C09" w:rsidRPr="00994C09">
        <w:rPr>
          <w:rFonts w:eastAsiaTheme="majorEastAsia"/>
        </w:rPr>
        <w:t>Explicar, resumindo globalmente os pontos anteriores, o âmbito de solução de software, i.e., os </w:t>
      </w:r>
      <w:r w:rsidR="00994C09" w:rsidRPr="00994C09">
        <w:rPr>
          <w:rFonts w:eastAsiaTheme="majorEastAsia"/>
          <w:bCs/>
        </w:rPr>
        <w:t>propósito</w:t>
      </w:r>
      <w:r w:rsidR="00994C09">
        <w:t>s</w:t>
      </w:r>
      <w:r w:rsidR="00994C09" w:rsidRPr="00994C09">
        <w:rPr>
          <w:rFonts w:eastAsiaTheme="majorEastAsia"/>
          <w:bCs/>
        </w:rPr>
        <w:t xml:space="preserve"> da aplicação a desenvolver</w:t>
      </w:r>
      <w:r w:rsidR="00994C09" w:rsidRPr="00994C09">
        <w:rPr>
          <w:rFonts w:eastAsiaTheme="majorEastAsia"/>
        </w:rPr>
        <w:t>. &gt;</w:t>
      </w:r>
    </w:p>
    <w:p w14:paraId="69BFB221" w14:textId="77777777" w:rsidR="00994C09" w:rsidRPr="00994C09" w:rsidRDefault="00994C09" w:rsidP="00994C09"/>
    <w:p w14:paraId="3D8AC2AC" w14:textId="77777777" w:rsidR="002C4893" w:rsidRDefault="002C4893" w:rsidP="0022307F">
      <w:pPr>
        <w:keepNext/>
        <w:jc w:val="center"/>
      </w:pPr>
      <w:r>
        <w:rPr>
          <w:rFonts w:ascii="Arial" w:eastAsiaTheme="majorEastAsia" w:hAnsi="Arial" w:cstheme="majorBidi"/>
          <w:b/>
          <w:bCs/>
          <w:noProof/>
          <w:sz w:val="28"/>
          <w:szCs w:val="28"/>
        </w:rPr>
        <w:drawing>
          <wp:inline distT="0" distB="0" distL="0" distR="0" wp14:anchorId="051802A0" wp14:editId="538A0D1F">
            <wp:extent cx="5538944" cy="2335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44" cy="23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C48" w14:textId="66E6C51E" w:rsidR="002C4893" w:rsidRDefault="002C4893" w:rsidP="002C4893">
      <w:pPr>
        <w:pStyle w:val="Legenda"/>
        <w:rPr>
          <w:rStyle w:val="Ttulo1Carter"/>
        </w:rPr>
      </w:pPr>
      <w:bookmarkStart w:id="15" w:name="_Toc5593122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="00254264">
        <w:t>–</w:t>
      </w:r>
      <w:r>
        <w:t xml:space="preserve"> </w:t>
      </w:r>
      <w:r w:rsidR="00254264">
        <w:t>Diagrama de Contexto</w:t>
      </w:r>
      <w:bookmarkEnd w:id="15"/>
    </w:p>
    <w:p w14:paraId="3C59888E" w14:textId="3682FDA5" w:rsidR="0022307F" w:rsidRDefault="0022307F">
      <w:pPr>
        <w:spacing w:line="276" w:lineRule="auto"/>
        <w:rPr>
          <w:rStyle w:val="Ttulo1Carter"/>
        </w:rPr>
      </w:pPr>
      <w:r>
        <w:rPr>
          <w:rStyle w:val="Ttulo1Carter"/>
        </w:rPr>
        <w:br w:type="page"/>
      </w:r>
    </w:p>
    <w:p w14:paraId="5A4963E7" w14:textId="6A755380" w:rsidR="002C4893" w:rsidRPr="0022307F" w:rsidRDefault="0022307F" w:rsidP="0022307F">
      <w:pPr>
        <w:pStyle w:val="Ttulo2"/>
        <w:rPr>
          <w:rStyle w:val="Ttulo1Carter"/>
          <w:b/>
        </w:rPr>
      </w:pPr>
      <w:bookmarkStart w:id="16" w:name="_Toc210155282"/>
      <w:r w:rsidRPr="0022307F">
        <w:rPr>
          <w:rStyle w:val="Ttulo1Carter"/>
          <w:b/>
        </w:rPr>
        <w:lastRenderedPageBreak/>
        <w:t>Operações a realizar pelo sistema</w:t>
      </w:r>
      <w:bookmarkEnd w:id="16"/>
    </w:p>
    <w:p w14:paraId="4E1F2BBF" w14:textId="1E91ED13" w:rsidR="0022307F" w:rsidRDefault="0022307F" w:rsidP="0022307F">
      <w:r>
        <w:t>&lt;</w:t>
      </w:r>
      <w:r w:rsidRPr="00994C09">
        <w:rPr>
          <w:rFonts w:eastAsiaTheme="majorEastAsia"/>
        </w:rPr>
        <w:t>Funcionalidades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do sistema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a implementar</w:t>
      </w:r>
      <w:r w:rsidRPr="0022307F">
        <w:rPr>
          <w:rFonts w:eastAsiaTheme="majorEastAsia"/>
        </w:rPr>
        <w:t> </w:t>
      </w:r>
      <w:r>
        <w:t xml:space="preserve">no software </w:t>
      </w:r>
      <w:r w:rsidRPr="00994C09">
        <w:rPr>
          <w:rFonts w:eastAsiaTheme="majorEastAsia"/>
        </w:rPr>
        <w:t>–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requisitos funcionais.&gt;</w:t>
      </w:r>
    </w:p>
    <w:p w14:paraId="2B500F70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6DF7623D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5486C25C" w14:textId="76E1DC36" w:rsidR="0022307F" w:rsidRPr="0022307F" w:rsidRDefault="0022307F" w:rsidP="0022307F">
      <w:pPr>
        <w:pStyle w:val="Ttulo2"/>
        <w:rPr>
          <w:rStyle w:val="Ttulo1Carter"/>
          <w:b/>
        </w:rPr>
      </w:pPr>
      <w:bookmarkStart w:id="17" w:name="_Toc210155283"/>
      <w:r w:rsidRPr="0022307F">
        <w:rPr>
          <w:rStyle w:val="Ttulo1Carter"/>
          <w:b/>
        </w:rPr>
        <w:t>Descrição dos intervenientes</w:t>
      </w:r>
      <w:bookmarkEnd w:id="17"/>
    </w:p>
    <w:p w14:paraId="68242B23" w14:textId="70CDB16C" w:rsidR="0022307F" w:rsidRPr="00650038" w:rsidRDefault="0022307F" w:rsidP="00650038">
      <w:r w:rsidRPr="0022307F">
        <w:t>&lt;</w:t>
      </w:r>
      <w:r w:rsidRPr="00994C09">
        <w:rPr>
          <w:rFonts w:eastAsiaTheme="majorEastAsia"/>
        </w:rPr>
        <w:t>Identificação dos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intervenientes e da sua motivação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na exploração do (novo) sistema de software.</w:t>
      </w:r>
      <w:r w:rsidRPr="0022307F">
        <w:rPr>
          <w:rFonts w:eastAsiaTheme="majorEastAsia"/>
        </w:rPr>
        <w:t>&gt;</w:t>
      </w:r>
    </w:p>
    <w:p w14:paraId="1E94F720" w14:textId="77777777" w:rsidR="00650038" w:rsidRPr="00650038" w:rsidRDefault="00650038" w:rsidP="00650038"/>
    <w:p w14:paraId="234F092D" w14:textId="29EFF0EA" w:rsidR="0022307F" w:rsidRPr="0022307F" w:rsidRDefault="0022307F" w:rsidP="0022307F">
      <w:pPr>
        <w:pStyle w:val="Ttulo2"/>
        <w:rPr>
          <w:rStyle w:val="Ttulo1Carter"/>
          <w:b/>
        </w:rPr>
      </w:pPr>
      <w:bookmarkStart w:id="18" w:name="_Toc210155284"/>
      <w:r>
        <w:rPr>
          <w:rStyle w:val="Ttulo1Carter"/>
          <w:b/>
        </w:rPr>
        <w:t>Condições específicas</w:t>
      </w:r>
      <w:bookmarkEnd w:id="18"/>
    </w:p>
    <w:p w14:paraId="2A1FB7A6" w14:textId="3DD50841" w:rsidR="0022307F" w:rsidRDefault="0022307F" w:rsidP="0022307F">
      <w:r w:rsidRPr="0022307F">
        <w:t>&lt;</w:t>
      </w:r>
      <w:r>
        <w:t xml:space="preserve">Identificação </w:t>
      </w:r>
      <w:r w:rsidRPr="00994C09">
        <w:rPr>
          <w:rFonts w:eastAsiaTheme="majorEastAsia"/>
        </w:rPr>
        <w:t>de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pressupostos e constrangimentos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–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  <w:bCs/>
        </w:rPr>
        <w:t>requisitos não funcionais</w:t>
      </w:r>
      <w:r w:rsidRPr="0022307F">
        <w:rPr>
          <w:rFonts w:eastAsiaTheme="majorEastAsia"/>
          <w:bCs/>
        </w:rPr>
        <w:t> </w:t>
      </w:r>
      <w:r w:rsidRPr="00994C09">
        <w:rPr>
          <w:rFonts w:eastAsiaTheme="majorEastAsia"/>
        </w:rPr>
        <w:t>– que possam ter conseguido identificar.</w:t>
      </w:r>
      <w:r w:rsidRPr="0022307F">
        <w:rPr>
          <w:rFonts w:eastAsiaTheme="majorEastAsia"/>
        </w:rPr>
        <w:t>&gt;</w:t>
      </w:r>
    </w:p>
    <w:p w14:paraId="31522F14" w14:textId="77777777" w:rsidR="0022307F" w:rsidRDefault="0022307F" w:rsidP="0022307F"/>
    <w:p w14:paraId="1729BAFD" w14:textId="7BDBEF9F" w:rsidR="00694540" w:rsidRDefault="00694540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</w:p>
    <w:p w14:paraId="29D7A040" w14:textId="7EA24E4E" w:rsidR="006023D3" w:rsidRDefault="006023D3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81432F0" w14:textId="66280F16" w:rsidR="009652AB" w:rsidRPr="000F130A" w:rsidRDefault="00254264" w:rsidP="00E73E94">
      <w:pPr>
        <w:pStyle w:val="Ttulo1"/>
      </w:pPr>
      <w:bookmarkStart w:id="19" w:name="_Toc210155285"/>
      <w:r>
        <w:lastRenderedPageBreak/>
        <w:t>Anexos</w:t>
      </w:r>
      <w:bookmarkEnd w:id="19"/>
    </w:p>
    <w:p w14:paraId="6034B552" w14:textId="77777777" w:rsidR="00F7109A" w:rsidRPr="00F7109A" w:rsidRDefault="00F7109A" w:rsidP="00F7109A">
      <w:pPr>
        <w:ind w:left="360"/>
      </w:pPr>
    </w:p>
    <w:p w14:paraId="1E08B8EC" w14:textId="77777777" w:rsidR="00E73E94" w:rsidRPr="00E73E94" w:rsidRDefault="00E73E94" w:rsidP="00E73E94"/>
    <w:p w14:paraId="494EEEAA" w14:textId="77777777" w:rsidR="009652AB" w:rsidRDefault="009652AB" w:rsidP="009652AB">
      <w:pPr>
        <w:rPr>
          <w:rStyle w:val="Ttulo1Carter"/>
        </w:rPr>
      </w:pPr>
    </w:p>
    <w:p w14:paraId="7E4FE5F3" w14:textId="274EB3D0" w:rsidR="000F130A" w:rsidRDefault="000F130A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39196E4A" w14:textId="30AF40ED" w:rsidR="009B32EE" w:rsidRPr="009B32EE" w:rsidRDefault="009B32EE" w:rsidP="0022307F">
      <w:pPr>
        <w:pStyle w:val="Ttulo1"/>
      </w:pPr>
      <w:bookmarkStart w:id="20" w:name="_Toc210155286"/>
      <w:r>
        <w:lastRenderedPageBreak/>
        <w:t>Conclusão</w:t>
      </w:r>
      <w:bookmarkEnd w:id="20"/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21" w:name="_Toc448947953"/>
      <w:r w:rsidRPr="24AB9C99">
        <w:rPr>
          <w:rFonts w:ascii="Arial" w:hAnsi="Arial" w:cs="Arial"/>
        </w:rPr>
        <w:br w:type="page"/>
      </w:r>
      <w:bookmarkEnd w:id="21"/>
    </w:p>
    <w:bookmarkStart w:id="22" w:name="_Toc210155287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Content>
        <w:p w14:paraId="120FBE23" w14:textId="1B3714D0" w:rsidR="009B32EE" w:rsidRDefault="009B32EE" w:rsidP="0022307F">
          <w:pPr>
            <w:pStyle w:val="Ttulo1"/>
          </w:pPr>
          <w:r>
            <w:t>Bibliografia</w:t>
          </w:r>
          <w:bookmarkEnd w:id="22"/>
        </w:p>
        <w:sdt>
          <w:sdtPr>
            <w:id w:val="111145805"/>
            <w:bibliography/>
          </w:sdtPr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7C5395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F3554" w14:textId="77777777" w:rsidR="008015F5" w:rsidRDefault="008015F5" w:rsidP="00C3504B">
      <w:pPr>
        <w:spacing w:after="0" w:line="240" w:lineRule="auto"/>
      </w:pPr>
      <w:r>
        <w:separator/>
      </w:r>
    </w:p>
  </w:endnote>
  <w:endnote w:type="continuationSeparator" w:id="0">
    <w:p w14:paraId="1E754B9E" w14:textId="77777777" w:rsidR="008015F5" w:rsidRDefault="008015F5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A227F" w14:textId="77777777" w:rsidR="008015F5" w:rsidRDefault="008015F5" w:rsidP="00C3504B">
      <w:pPr>
        <w:spacing w:after="0" w:line="240" w:lineRule="auto"/>
      </w:pPr>
      <w:r>
        <w:separator/>
      </w:r>
    </w:p>
  </w:footnote>
  <w:footnote w:type="continuationSeparator" w:id="0">
    <w:p w14:paraId="72BED186" w14:textId="77777777" w:rsidR="008015F5" w:rsidRDefault="008015F5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5AD94378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36047D">
          <w:rPr>
            <w:rFonts w:ascii="Arial" w:eastAsiaTheme="majorEastAsia" w:hAnsi="Arial" w:cs="Arial"/>
          </w:rPr>
          <w:t>AMS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870E4"/>
    <w:multiLevelType w:val="hybridMultilevel"/>
    <w:tmpl w:val="3D1A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 w16cid:durableId="1378385288">
    <w:abstractNumId w:val="2"/>
  </w:num>
  <w:num w:numId="2" w16cid:durableId="2094349142">
    <w:abstractNumId w:val="3"/>
  </w:num>
  <w:num w:numId="3" w16cid:durableId="387728177">
    <w:abstractNumId w:val="1"/>
  </w:num>
  <w:num w:numId="4" w16cid:durableId="1018698418">
    <w:abstractNumId w:val="2"/>
  </w:num>
  <w:num w:numId="5" w16cid:durableId="1641033722">
    <w:abstractNumId w:val="2"/>
  </w:num>
  <w:num w:numId="6" w16cid:durableId="391730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87625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416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1D79"/>
    <w:rsid w:val="0032412F"/>
    <w:rsid w:val="003262D4"/>
    <w:rsid w:val="003310FC"/>
    <w:rsid w:val="003319C1"/>
    <w:rsid w:val="00333554"/>
    <w:rsid w:val="00335077"/>
    <w:rsid w:val="00337210"/>
    <w:rsid w:val="00340E30"/>
    <w:rsid w:val="00341253"/>
    <w:rsid w:val="00345A3F"/>
    <w:rsid w:val="0035134E"/>
    <w:rsid w:val="0035153B"/>
    <w:rsid w:val="00351DBE"/>
    <w:rsid w:val="003524FA"/>
    <w:rsid w:val="0035667D"/>
    <w:rsid w:val="00357386"/>
    <w:rsid w:val="0036047D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0A7C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2D11"/>
    <w:rsid w:val="0067612B"/>
    <w:rsid w:val="00677854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72AA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1F90"/>
    <w:rsid w:val="006D25D6"/>
    <w:rsid w:val="006D2AEF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3D71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CE3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15F5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423D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4509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38CA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CF6084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5BE3"/>
    <w:rsid w:val="00D6213F"/>
    <w:rsid w:val="00D64F9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23B"/>
    <w:rsid w:val="00E145A3"/>
    <w:rsid w:val="00E15C3B"/>
    <w:rsid w:val="00E16E08"/>
    <w:rsid w:val="00E22A87"/>
    <w:rsid w:val="00E23103"/>
    <w:rsid w:val="00E30288"/>
    <w:rsid w:val="00E31918"/>
    <w:rsid w:val="00E319A6"/>
    <w:rsid w:val="00E43142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AMS</vt:lpstr>
    </vt:vector>
  </TitlesOfParts>
  <Manager/>
  <Company/>
  <LinksUpToDate>false</LinksUpToDate>
  <CharactersWithSpaces>7996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AMS</dc:title>
  <dc:subject/>
  <dc:creator>Patricia Leite</dc:creator>
  <cp:keywords/>
  <dc:description/>
  <cp:lastModifiedBy>David Carvalho</cp:lastModifiedBy>
  <cp:revision>9</cp:revision>
  <cp:lastPrinted>2012-06-09T07:33:00Z</cp:lastPrinted>
  <dcterms:created xsi:type="dcterms:W3CDTF">2024-10-03T08:08:00Z</dcterms:created>
  <dcterms:modified xsi:type="dcterms:W3CDTF">2025-09-30T20:07:00Z</dcterms:modified>
  <cp:category/>
</cp:coreProperties>
</file>