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BBAD7" w14:textId="7D5F6B1B" w:rsidR="00281145" w:rsidRPr="00911096" w:rsidRDefault="00281145" w:rsidP="7156B215">
      <w:pPr>
        <w:pStyle w:val="SemEspaamento"/>
        <w:jc w:val="center"/>
        <w:rPr>
          <w:rFonts w:ascii="Arial" w:hAnsi="Arial" w:cs="Arial"/>
          <w:noProof/>
        </w:rPr>
      </w:pPr>
    </w:p>
    <w:p w14:paraId="04CA4634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4AC7A1" w14:textId="167C7D43" w:rsidR="00492D44" w:rsidRPr="00911096" w:rsidRDefault="00884D90" w:rsidP="00492D44">
      <w:pPr>
        <w:pStyle w:val="SemEspaamento"/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40DE1E93" wp14:editId="2447BFD3">
            <wp:extent cx="2043588" cy="1406769"/>
            <wp:effectExtent l="0" t="0" r="127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189" cy="141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5D5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BD63D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C6DC38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78780EC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4E6B62" w14:textId="6F0C313E" w:rsidR="0B63BF4E" w:rsidRPr="00F943D9" w:rsidRDefault="00D64F9F" w:rsidP="0B63BF4E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Loja Social</w:t>
      </w:r>
    </w:p>
    <w:p w14:paraId="17F93B3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5F9C1D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62A3E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DF4D59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2BA250" w14:textId="2D2ADE13" w:rsidR="00492D44" w:rsidRPr="0048155D" w:rsidRDefault="0048155D" w:rsidP="00492D44">
      <w:pPr>
        <w:pStyle w:val="SemEspaamento"/>
        <w:jc w:val="center"/>
        <w:rPr>
          <w:rFonts w:ascii="Arial" w:hAnsi="Arial" w:cs="Arial"/>
          <w:b/>
          <w:noProof/>
          <w:u w:val="single"/>
        </w:rPr>
      </w:pPr>
      <w:r w:rsidRPr="0048155D">
        <w:rPr>
          <w:rFonts w:ascii="Arial" w:hAnsi="Arial" w:cs="Arial"/>
          <w:b/>
          <w:noProof/>
          <w:u w:val="single"/>
        </w:rPr>
        <w:t xml:space="preserve">Grupo No. </w:t>
      </w:r>
      <w:r w:rsidR="00D64F9F">
        <w:rPr>
          <w:rFonts w:ascii="Arial" w:hAnsi="Arial" w:cs="Arial"/>
          <w:b/>
          <w:noProof/>
          <w:u w:val="single"/>
        </w:rPr>
        <w:t>6</w:t>
      </w:r>
    </w:p>
    <w:p w14:paraId="12C2EE31" w14:textId="65E7F239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6BB1205" w14:textId="14131AC2" w:rsidR="0B63BF4E" w:rsidRDefault="0048155D" w:rsidP="0048155D">
      <w:pPr>
        <w:pStyle w:val="SemEspaamento"/>
        <w:ind w:firstLine="2268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No.</w:t>
      </w:r>
      <w:r w:rsidR="00D64F9F">
        <w:rPr>
          <w:rFonts w:ascii="Arial" w:hAnsi="Arial" w:cs="Arial"/>
          <w:noProof/>
        </w:rPr>
        <w:t>27973</w:t>
      </w:r>
      <w:r>
        <w:rPr>
          <w:rFonts w:ascii="Arial" w:hAnsi="Arial" w:cs="Arial"/>
          <w:noProof/>
        </w:rPr>
        <w:t xml:space="preserve"> – </w:t>
      </w:r>
      <w:r w:rsidR="00D64F9F">
        <w:rPr>
          <w:rFonts w:ascii="Arial" w:hAnsi="Arial" w:cs="Arial"/>
          <w:noProof/>
        </w:rPr>
        <w:t>David Carvalho</w:t>
      </w:r>
    </w:p>
    <w:p w14:paraId="35F21E1D" w14:textId="6CF59536" w:rsidR="00610A0D" w:rsidRDefault="0048155D" w:rsidP="0048155D">
      <w:pPr>
        <w:pStyle w:val="SemEspaamento"/>
        <w:ind w:firstLine="2268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No.</w:t>
      </w:r>
      <w:r w:rsidR="00D64F9F">
        <w:rPr>
          <w:rFonts w:ascii="Arial" w:hAnsi="Arial" w:cs="Arial"/>
          <w:noProof/>
        </w:rPr>
        <w:t>27972</w:t>
      </w:r>
      <w:r>
        <w:rPr>
          <w:rFonts w:ascii="Arial" w:hAnsi="Arial" w:cs="Arial"/>
          <w:noProof/>
        </w:rPr>
        <w:t xml:space="preserve"> – </w:t>
      </w:r>
      <w:r w:rsidR="00D64F9F">
        <w:rPr>
          <w:rFonts w:ascii="Arial" w:hAnsi="Arial" w:cs="Arial"/>
          <w:noProof/>
        </w:rPr>
        <w:t>Diogo Marques</w:t>
      </w:r>
    </w:p>
    <w:p w14:paraId="654337BD" w14:textId="57CC9041" w:rsidR="00521697" w:rsidRDefault="0048155D" w:rsidP="0048155D">
      <w:pPr>
        <w:pStyle w:val="SemEspaamento"/>
        <w:ind w:firstLine="2268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No.</w:t>
      </w:r>
      <w:r w:rsidR="00D64F9F">
        <w:rPr>
          <w:rFonts w:ascii="Arial" w:hAnsi="Arial" w:cs="Arial"/>
          <w:noProof/>
        </w:rPr>
        <w:t>27976</w:t>
      </w:r>
      <w:r>
        <w:rPr>
          <w:rFonts w:ascii="Arial" w:hAnsi="Arial" w:cs="Arial"/>
          <w:noProof/>
        </w:rPr>
        <w:t xml:space="preserve"> – </w:t>
      </w:r>
      <w:r w:rsidR="00D64F9F">
        <w:rPr>
          <w:rFonts w:ascii="Arial" w:hAnsi="Arial" w:cs="Arial"/>
          <w:noProof/>
        </w:rPr>
        <w:t>Gabriel Fortes</w:t>
      </w:r>
    </w:p>
    <w:p w14:paraId="5211070E" w14:textId="34110CD7" w:rsidR="00056E3F" w:rsidRDefault="00056E3F" w:rsidP="0048155D">
      <w:pPr>
        <w:pStyle w:val="SemEspaamento"/>
        <w:ind w:firstLine="2268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No.xxxxx – </w:t>
      </w:r>
      <w:r w:rsidR="00D64F9F">
        <w:rPr>
          <w:rFonts w:ascii="Arial" w:hAnsi="Arial" w:cs="Arial"/>
          <w:noProof/>
        </w:rPr>
        <w:t>Gonçalo Vidal</w:t>
      </w:r>
    </w:p>
    <w:p w14:paraId="0BCF2933" w14:textId="6A146939" w:rsidR="00D64F9F" w:rsidRDefault="00D64F9F" w:rsidP="00D64F9F">
      <w:pPr>
        <w:pStyle w:val="SemEspaamento"/>
        <w:ind w:firstLine="2268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No.xxxxx – Diogo Caldas</w:t>
      </w:r>
    </w:p>
    <w:p w14:paraId="14FE9DFB" w14:textId="77777777" w:rsidR="00D64F9F" w:rsidRDefault="00D64F9F" w:rsidP="0048155D">
      <w:pPr>
        <w:pStyle w:val="SemEspaamento"/>
        <w:ind w:firstLine="2268"/>
        <w:jc w:val="center"/>
        <w:rPr>
          <w:rFonts w:ascii="Arial" w:hAnsi="Arial" w:cs="Arial"/>
          <w:noProof/>
        </w:rPr>
      </w:pPr>
    </w:p>
    <w:p w14:paraId="3CDBFAB0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28E838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4FEE25A" w14:textId="77777777" w:rsidR="00610A0D" w:rsidRPr="00911096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236EC4" w14:textId="04C25105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5E08DAA5" w14:textId="0CD4A08D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2B27CF1E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7DF27B39" w14:textId="176ACB08" w:rsidR="0B63BF4E" w:rsidRDefault="00884D90" w:rsidP="0B63BF4E">
      <w:pPr>
        <w:spacing w:line="285" w:lineRule="exact"/>
        <w:jc w:val="center"/>
        <w:rPr>
          <w:rFonts w:ascii="Arial" w:eastAsia="Arial" w:hAnsi="Arial" w:cs="Arial"/>
          <w:b/>
          <w:bCs/>
          <w:noProof/>
        </w:rPr>
      </w:pPr>
      <w:r>
        <w:rPr>
          <w:rFonts w:ascii="Arial" w:eastAsia="Arial" w:hAnsi="Arial" w:cs="Arial"/>
          <w:b/>
          <w:bCs/>
          <w:noProof/>
        </w:rPr>
        <w:t xml:space="preserve">Licenciatura em Engenharia </w:t>
      </w:r>
      <w:r w:rsidR="00056E3F">
        <w:rPr>
          <w:rFonts w:ascii="Arial" w:eastAsia="Arial" w:hAnsi="Arial" w:cs="Arial"/>
          <w:b/>
          <w:bCs/>
          <w:noProof/>
        </w:rPr>
        <w:t>Sistemas Informáticos</w:t>
      </w:r>
    </w:p>
    <w:p w14:paraId="1C5E1E1F" w14:textId="700EF9D7" w:rsidR="00884D90" w:rsidRDefault="0036047D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2</w:t>
      </w:r>
      <w:r w:rsidR="00884D90">
        <w:rPr>
          <w:rFonts w:ascii="Arial" w:eastAsia="Arial" w:hAnsi="Arial" w:cs="Arial"/>
          <w:b/>
          <w:bCs/>
          <w:noProof/>
        </w:rPr>
        <w:t>ºano</w:t>
      </w:r>
    </w:p>
    <w:p w14:paraId="1FFD03DC" w14:textId="4DD4C55E" w:rsidR="0B63BF4E" w:rsidRDefault="0B63BF4E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F275A5E" w14:textId="77777777" w:rsidR="00BE4EF9" w:rsidRPr="00911096" w:rsidRDefault="00BE4EF9" w:rsidP="002C3C6D">
      <w:pPr>
        <w:tabs>
          <w:tab w:val="left" w:pos="3585"/>
        </w:tabs>
        <w:spacing w:after="0"/>
        <w:jc w:val="both"/>
        <w:rPr>
          <w:rFonts w:ascii="Arial" w:hAnsi="Arial" w:cs="Arial"/>
          <w:b/>
        </w:rPr>
      </w:pPr>
    </w:p>
    <w:p w14:paraId="5D963DC4" w14:textId="77777777" w:rsidR="00FE4318" w:rsidRPr="00911096" w:rsidRDefault="00FE4318" w:rsidP="00472164">
      <w:pPr>
        <w:spacing w:after="0"/>
        <w:jc w:val="both"/>
        <w:rPr>
          <w:rFonts w:ascii="Arial" w:hAnsi="Arial" w:cs="Arial"/>
          <w:b/>
        </w:rPr>
      </w:pPr>
    </w:p>
    <w:p w14:paraId="07D81B33" w14:textId="77777777" w:rsidR="00610A0D" w:rsidRDefault="00610A0D">
      <w:pPr>
        <w:rPr>
          <w:rFonts w:ascii="Arial" w:hAnsi="Arial" w:cs="Arial"/>
        </w:rPr>
      </w:pPr>
    </w:p>
    <w:p w14:paraId="5EF25A01" w14:textId="113C0877" w:rsidR="00E763CC" w:rsidRDefault="00884D90" w:rsidP="0B63BF4E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Barcelos</w:t>
      </w:r>
      <w:r w:rsidR="0048155D">
        <w:rPr>
          <w:rFonts w:ascii="Arial" w:hAnsi="Arial" w:cs="Arial"/>
        </w:rPr>
        <w:t xml:space="preserve"> | </w:t>
      </w:r>
      <w:r w:rsidR="00056E3F">
        <w:rPr>
          <w:rFonts w:ascii="Arial" w:hAnsi="Arial" w:cs="Arial"/>
        </w:rPr>
        <w:t>xxxxxxxx</w:t>
      </w:r>
      <w:r w:rsidR="0048155D">
        <w:rPr>
          <w:rFonts w:ascii="Arial" w:hAnsi="Arial" w:cs="Arial"/>
        </w:rPr>
        <w:t>, 202</w:t>
      </w:r>
      <w:r w:rsidR="00056E3F">
        <w:rPr>
          <w:rFonts w:ascii="Arial" w:hAnsi="Arial" w:cs="Arial"/>
        </w:rPr>
        <w:t>x</w:t>
      </w:r>
    </w:p>
    <w:p w14:paraId="7E999CB9" w14:textId="06042D61" w:rsidR="00790CF7" w:rsidRDefault="00610A0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p w14:paraId="1F870E76" w14:textId="4C94E426" w:rsidR="00790CF7" w:rsidRDefault="24AB9C99" w:rsidP="00677E37">
      <w:pPr>
        <w:pStyle w:val="Cabealho11"/>
      </w:pPr>
      <w:r w:rsidRPr="24AB9C99">
        <w:lastRenderedPageBreak/>
        <w:t xml:space="preserve">Lista de Abreviaturas e Siglas </w:t>
      </w:r>
    </w:p>
    <w:p w14:paraId="0E445D63" w14:textId="77777777" w:rsidR="00F7109A" w:rsidRDefault="00F7109A" w:rsidP="00677E37">
      <w:pPr>
        <w:pStyle w:val="Cabealho11"/>
        <w:rPr>
          <w:rFonts w:cs="Arial"/>
        </w:rPr>
      </w:pPr>
    </w:p>
    <w:p w14:paraId="4C972F9A" w14:textId="52371C51" w:rsidR="00677E37" w:rsidRDefault="00790CF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B312422" w14:textId="1737F40D" w:rsidR="00677E37" w:rsidRDefault="00677E37" w:rsidP="00677E37">
      <w:pPr>
        <w:pStyle w:val="Cabealho11"/>
        <w:rPr>
          <w:rFonts w:cs="Arial"/>
        </w:rPr>
      </w:pPr>
      <w:r>
        <w:lastRenderedPageBreak/>
        <w:t xml:space="preserve">Índice de Figuras </w:t>
      </w:r>
    </w:p>
    <w:p w14:paraId="28A61337" w14:textId="5A77289D" w:rsidR="0022307F" w:rsidRDefault="00677E37">
      <w:pPr>
        <w:pStyle w:val="ndicedeilustraes"/>
        <w:tabs>
          <w:tab w:val="right" w:leader="dot" w:pos="8777"/>
        </w:tabs>
        <w:rPr>
          <w:noProof/>
          <w:sz w:val="24"/>
          <w:szCs w:val="24"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\c "Figura" </w:instrText>
      </w:r>
      <w:r>
        <w:rPr>
          <w:rFonts w:ascii="Arial" w:hAnsi="Arial" w:cs="Arial"/>
          <w:b/>
        </w:rPr>
        <w:fldChar w:fldCharType="separate"/>
      </w:r>
      <w:r w:rsidR="0022307F">
        <w:rPr>
          <w:noProof/>
        </w:rPr>
        <w:t>Figura 1 – Diagrama de Contexto</w:t>
      </w:r>
      <w:r w:rsidR="0022307F">
        <w:rPr>
          <w:noProof/>
        </w:rPr>
        <w:tab/>
      </w:r>
      <w:r w:rsidR="0022307F">
        <w:rPr>
          <w:noProof/>
        </w:rPr>
        <w:fldChar w:fldCharType="begin"/>
      </w:r>
      <w:r w:rsidR="0022307F">
        <w:rPr>
          <w:noProof/>
        </w:rPr>
        <w:instrText xml:space="preserve"> PAGEREF _Toc55931227 \h </w:instrText>
      </w:r>
      <w:r w:rsidR="0022307F">
        <w:rPr>
          <w:noProof/>
        </w:rPr>
      </w:r>
      <w:r w:rsidR="0022307F">
        <w:rPr>
          <w:noProof/>
        </w:rPr>
        <w:fldChar w:fldCharType="separate"/>
      </w:r>
      <w:r w:rsidR="0022307F">
        <w:rPr>
          <w:noProof/>
        </w:rPr>
        <w:t>11</w:t>
      </w:r>
      <w:r w:rsidR="0022307F">
        <w:rPr>
          <w:noProof/>
        </w:rPr>
        <w:fldChar w:fldCharType="end"/>
      </w:r>
    </w:p>
    <w:p w14:paraId="19FEB857" w14:textId="30222304" w:rsidR="00790CF7" w:rsidRDefault="00677E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end"/>
      </w:r>
    </w:p>
    <w:p w14:paraId="4A54C281" w14:textId="30B6BBE3" w:rsidR="00677E37" w:rsidRDefault="00677E3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sdt>
      <w:sdtPr>
        <w:rPr>
          <w:rFonts w:asciiTheme="minorHAnsi" w:hAnsiTheme="minorHAnsi" w:cs="Arial"/>
          <w:b w:val="0"/>
          <w:color w:val="auto"/>
          <w:sz w:val="22"/>
        </w:rPr>
        <w:id w:val="-21373219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B408A9" w14:textId="77777777" w:rsidR="00875871" w:rsidRPr="00677E37" w:rsidRDefault="00875871" w:rsidP="00677E37">
          <w:pPr>
            <w:pStyle w:val="Cabealho11"/>
          </w:pPr>
          <w:r w:rsidRPr="00677E37">
            <w:t>Índice</w:t>
          </w:r>
        </w:p>
        <w:p w14:paraId="75AA11A3" w14:textId="45BBC12B" w:rsidR="00234416" w:rsidRDefault="001001A7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 w:rsidRPr="007A5A74">
            <w:rPr>
              <w:rFonts w:ascii="Arial" w:hAnsi="Arial" w:cs="Arial"/>
            </w:rPr>
            <w:fldChar w:fldCharType="begin"/>
          </w:r>
          <w:r w:rsidR="00875871" w:rsidRPr="00911096">
            <w:rPr>
              <w:rFonts w:ascii="Arial" w:hAnsi="Arial" w:cs="Arial"/>
            </w:rPr>
            <w:instrText xml:space="preserve"> TOC \o "1-3" \h \z \u </w:instrText>
          </w:r>
          <w:r w:rsidRPr="007A5A74">
            <w:rPr>
              <w:rFonts w:ascii="Arial" w:hAnsi="Arial" w:cs="Arial"/>
            </w:rPr>
            <w:fldChar w:fldCharType="separate"/>
          </w:r>
          <w:hyperlink w:anchor="_Toc210155268" w:history="1">
            <w:r w:rsidR="00234416" w:rsidRPr="00712BC5">
              <w:rPr>
                <w:rStyle w:val="Hiperligao"/>
                <w:noProof/>
              </w:rPr>
              <w:t>1.</w:t>
            </w:r>
            <w:r w:rsidR="00234416"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="00234416" w:rsidRPr="00712BC5">
              <w:rPr>
                <w:rStyle w:val="Hiperligao"/>
                <w:noProof/>
              </w:rPr>
              <w:t>Introdução</w:t>
            </w:r>
            <w:r w:rsidR="00234416">
              <w:rPr>
                <w:noProof/>
                <w:webHidden/>
              </w:rPr>
              <w:tab/>
            </w:r>
            <w:r w:rsidR="00234416">
              <w:rPr>
                <w:noProof/>
                <w:webHidden/>
              </w:rPr>
              <w:fldChar w:fldCharType="begin"/>
            </w:r>
            <w:r w:rsidR="00234416">
              <w:rPr>
                <w:noProof/>
                <w:webHidden/>
              </w:rPr>
              <w:instrText xml:space="preserve"> PAGEREF _Toc210155268 \h </w:instrText>
            </w:r>
            <w:r w:rsidR="00234416">
              <w:rPr>
                <w:noProof/>
                <w:webHidden/>
              </w:rPr>
            </w:r>
            <w:r w:rsidR="00234416">
              <w:rPr>
                <w:noProof/>
                <w:webHidden/>
              </w:rPr>
              <w:fldChar w:fldCharType="separate"/>
            </w:r>
            <w:r w:rsidR="00234416">
              <w:rPr>
                <w:noProof/>
                <w:webHidden/>
              </w:rPr>
              <w:t>6</w:t>
            </w:r>
            <w:r w:rsidR="00234416">
              <w:rPr>
                <w:noProof/>
                <w:webHidden/>
              </w:rPr>
              <w:fldChar w:fldCharType="end"/>
            </w:r>
          </w:hyperlink>
        </w:p>
        <w:p w14:paraId="1873848A" w14:textId="2A97AF23" w:rsidR="00234416" w:rsidRDefault="00234416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0155269" w:history="1">
            <w:r w:rsidRPr="00712BC5">
              <w:rPr>
                <w:rStyle w:val="Hiperligao"/>
                <w:noProof/>
              </w:rPr>
              <w:t>1.1.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712BC5">
              <w:rPr>
                <w:rStyle w:val="Hiperligao"/>
                <w:noProof/>
              </w:rPr>
              <w:t>Problemas a resolver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07262" w14:textId="1B7F7B91" w:rsidR="00234416" w:rsidRDefault="00234416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0155270" w:history="1">
            <w:r w:rsidRPr="00712BC5">
              <w:rPr>
                <w:rStyle w:val="Hiperligao"/>
                <w:noProof/>
              </w:rPr>
              <w:t>1.2.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712BC5">
              <w:rPr>
                <w:rStyle w:val="Hiperligao"/>
                <w:noProof/>
              </w:rPr>
              <w:t>Objetivos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0E1AE" w14:textId="0E9DFE06" w:rsidR="00234416" w:rsidRDefault="00234416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0155271" w:history="1">
            <w:r w:rsidRPr="00712BC5">
              <w:rPr>
                <w:rStyle w:val="Hiperligao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712BC5">
              <w:rPr>
                <w:rStyle w:val="Hiperligao"/>
                <w:noProof/>
              </w:rPr>
              <w:t>Descrição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EC660" w14:textId="129BB603" w:rsidR="00234416" w:rsidRDefault="00234416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0155272" w:history="1">
            <w:r w:rsidRPr="00712BC5">
              <w:rPr>
                <w:rStyle w:val="Hiperligao"/>
                <w:noProof/>
              </w:rPr>
              <w:t>2.1.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712BC5">
              <w:rPr>
                <w:rStyle w:val="Hiperligao"/>
                <w:noProof/>
              </w:rPr>
              <w:t>Descrição dos Interessados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D1583" w14:textId="3D55AA0C" w:rsidR="00234416" w:rsidRDefault="00234416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0155273" w:history="1">
            <w:r w:rsidRPr="00712BC5">
              <w:rPr>
                <w:rStyle w:val="Hiperligao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712BC5">
              <w:rPr>
                <w:rStyle w:val="Hiperligao"/>
                <w:noProof/>
              </w:rPr>
              <w:t>Grupo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F04C0" w14:textId="59143B18" w:rsidR="00234416" w:rsidRDefault="00234416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0155274" w:history="1">
            <w:r w:rsidRPr="00712BC5">
              <w:rPr>
                <w:rStyle w:val="Hiperligao"/>
                <w:noProof/>
              </w:rPr>
              <w:t>3.1.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712BC5">
              <w:rPr>
                <w:rStyle w:val="Hiperligao"/>
                <w:noProof/>
              </w:rPr>
              <w:t>Caracterização do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62280" w14:textId="48D4A176" w:rsidR="00234416" w:rsidRDefault="00234416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0155275" w:history="1">
            <w:r w:rsidRPr="00712BC5">
              <w:rPr>
                <w:rStyle w:val="Hiperligao"/>
                <w:noProof/>
              </w:rPr>
              <w:t>3.2.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712BC5">
              <w:rPr>
                <w:rStyle w:val="Hiperligao"/>
                <w:noProof/>
              </w:rPr>
              <w:t>Sistema de Avaliação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65FF1" w14:textId="48B725F9" w:rsidR="00234416" w:rsidRDefault="00234416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0155276" w:history="1">
            <w:r w:rsidRPr="00712BC5">
              <w:rPr>
                <w:rStyle w:val="Hiperligao"/>
                <w:noProof/>
              </w:rPr>
              <w:t>3.3.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712BC5">
              <w:rPr>
                <w:rStyle w:val="Hiperligao"/>
                <w:noProof/>
              </w:rPr>
              <w:t>Metodologia de trabalho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B796A" w14:textId="59B5ACBE" w:rsidR="00234416" w:rsidRDefault="00234416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0155277" w:history="1">
            <w:r w:rsidRPr="00712BC5">
              <w:rPr>
                <w:rStyle w:val="Hiperligao"/>
                <w:noProof/>
              </w:rPr>
              <w:t>2.3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712BC5">
              <w:rPr>
                <w:rStyle w:val="Hiperligao"/>
                <w:noProof/>
              </w:rPr>
              <w:t>Cronograma – planificação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DC1AF" w14:textId="0180A8FE" w:rsidR="00234416" w:rsidRDefault="00234416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0155278" w:history="1">
            <w:r w:rsidRPr="00712BC5">
              <w:rPr>
                <w:rStyle w:val="Hiperligao"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712BC5">
              <w:rPr>
                <w:rStyle w:val="Hiperligao"/>
                <w:noProof/>
              </w:rPr>
              <w:t>Proposta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C18E3" w14:textId="072B1B57" w:rsidR="00234416" w:rsidRDefault="00234416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0155279" w:history="1">
            <w:r w:rsidRPr="00712BC5">
              <w:rPr>
                <w:rStyle w:val="Hiperligao"/>
                <w:noProof/>
              </w:rPr>
              <w:t>4.1.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712BC5">
              <w:rPr>
                <w:rStyle w:val="Hiperligao"/>
                <w:noProof/>
              </w:rPr>
              <w:t>Descrição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38CCA" w14:textId="605E1ADB" w:rsidR="00234416" w:rsidRDefault="00234416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0155280" w:history="1">
            <w:r w:rsidRPr="00712BC5">
              <w:rPr>
                <w:rStyle w:val="Hiperligao"/>
                <w:noProof/>
              </w:rPr>
              <w:t>4.2.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712BC5">
              <w:rPr>
                <w:rStyle w:val="Hiperligao"/>
                <w:noProof/>
              </w:rPr>
              <w:t>Objectivos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CF070" w14:textId="4F1A9655" w:rsidR="00234416" w:rsidRDefault="00234416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0155281" w:history="1">
            <w:r w:rsidRPr="00712BC5">
              <w:rPr>
                <w:rStyle w:val="Hiperligao"/>
                <w:noProof/>
              </w:rPr>
              <w:t>4.3.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712BC5">
              <w:rPr>
                <w:rStyle w:val="Hiperligao"/>
                <w:noProof/>
              </w:rPr>
              <w:t>Domínio de aplicação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09E00" w14:textId="67F675C3" w:rsidR="00234416" w:rsidRDefault="00234416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0155282" w:history="1">
            <w:r w:rsidRPr="00712BC5">
              <w:rPr>
                <w:rStyle w:val="Hiperligao"/>
                <w:noProof/>
              </w:rPr>
              <w:t>4.4.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712BC5">
              <w:rPr>
                <w:rStyle w:val="Hiperligao"/>
                <w:noProof/>
              </w:rPr>
              <w:t>Operações a realizar pelo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A515F" w14:textId="1A5CD099" w:rsidR="00234416" w:rsidRDefault="00234416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0155283" w:history="1">
            <w:r w:rsidRPr="00712BC5">
              <w:rPr>
                <w:rStyle w:val="Hiperligao"/>
                <w:noProof/>
              </w:rPr>
              <w:t>4.5.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712BC5">
              <w:rPr>
                <w:rStyle w:val="Hiperligao"/>
                <w:noProof/>
              </w:rPr>
              <w:t>Descrição dos intervenientes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08E98" w14:textId="2B3308A8" w:rsidR="00234416" w:rsidRDefault="00234416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0155284" w:history="1">
            <w:r w:rsidRPr="00712BC5">
              <w:rPr>
                <w:rStyle w:val="Hiperligao"/>
                <w:noProof/>
              </w:rPr>
              <w:t>4.6.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712BC5">
              <w:rPr>
                <w:rStyle w:val="Hiperligao"/>
                <w:noProof/>
              </w:rPr>
              <w:t>Condições específicas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B11F7" w14:textId="2801EA8E" w:rsidR="00234416" w:rsidRDefault="00234416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0155285" w:history="1">
            <w:r w:rsidRPr="00712BC5">
              <w:rPr>
                <w:rStyle w:val="Hiperligao"/>
                <w:noProof/>
              </w:rPr>
              <w:t>5.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712BC5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D2C23" w14:textId="6D30C65C" w:rsidR="00234416" w:rsidRDefault="00234416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0155286" w:history="1">
            <w:r w:rsidRPr="00712BC5">
              <w:rPr>
                <w:rStyle w:val="Hiperligao"/>
                <w:noProof/>
              </w:rPr>
              <w:t>6.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712BC5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31AD9" w14:textId="6118F5F2" w:rsidR="00234416" w:rsidRDefault="00234416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0155287" w:history="1">
            <w:r w:rsidRPr="00712BC5">
              <w:rPr>
                <w:rStyle w:val="Hiperligao"/>
                <w:noProof/>
              </w:rPr>
              <w:t>7.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712BC5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8AEA8" w14:textId="39E9D265" w:rsidR="00875871" w:rsidRPr="00911096" w:rsidRDefault="001001A7" w:rsidP="00621EE1">
          <w:pPr>
            <w:pStyle w:val="ndice1"/>
            <w:tabs>
              <w:tab w:val="left" w:pos="440"/>
              <w:tab w:val="right" w:leader="dot" w:pos="8777"/>
            </w:tabs>
            <w:rPr>
              <w:rFonts w:ascii="Arial" w:hAnsi="Arial" w:cs="Arial"/>
            </w:rPr>
          </w:pPr>
          <w:r w:rsidRPr="007A5A74">
            <w:rPr>
              <w:rFonts w:ascii="Arial" w:hAnsi="Arial" w:cs="Arial"/>
            </w:rPr>
            <w:fldChar w:fldCharType="end"/>
          </w:r>
        </w:p>
      </w:sdtContent>
    </w:sdt>
    <w:p w14:paraId="4AD6CA54" w14:textId="04A33AC5" w:rsidR="009B32EE" w:rsidRPr="009B32EE" w:rsidRDefault="004B2022" w:rsidP="009B32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bookmarkStart w:id="0" w:name="_Toc448947952"/>
    </w:p>
    <w:p w14:paraId="4F592F40" w14:textId="5E9328A6" w:rsidR="00E73E94" w:rsidRDefault="24AB9C99" w:rsidP="009323BA">
      <w:pPr>
        <w:pStyle w:val="Ttulo1"/>
        <w:numPr>
          <w:ilvl w:val="0"/>
          <w:numId w:val="3"/>
        </w:numPr>
      </w:pPr>
      <w:bookmarkStart w:id="1" w:name="_Toc210155268"/>
      <w:r w:rsidRPr="003D54F8">
        <w:lastRenderedPageBreak/>
        <w:t>Introdução</w:t>
      </w:r>
      <w:bookmarkEnd w:id="1"/>
      <w:r w:rsidRPr="003D54F8">
        <w:t xml:space="preserve"> </w:t>
      </w:r>
      <w:bookmarkEnd w:id="0"/>
    </w:p>
    <w:p w14:paraId="35B851C4" w14:textId="77777777" w:rsidR="00677854" w:rsidRDefault="00677854" w:rsidP="00677854">
      <w:pPr>
        <w:jc w:val="both"/>
      </w:pPr>
      <w:r>
        <w:t>A Loja Social do IPCA constitui um espaço de solidariedade e partilha, destinado a apoiar estudantes em situação de vulnerabilidade socioeconómica, através da disponibilização de bens essenciais, tais como alimentos, produtos de higiene e outros produtos doados pela comunidade académica.</w:t>
      </w:r>
    </w:p>
    <w:p w14:paraId="7B25AC08" w14:textId="77777777" w:rsidR="00677854" w:rsidRDefault="00677854" w:rsidP="00677854">
      <w:pPr>
        <w:jc w:val="both"/>
      </w:pPr>
      <w:r>
        <w:t>Atualmente, a gestão da Loja Social é realizada de forma maioritariamente manual, recorrendo a registos em papel. Este modelo de funcionamento pode originar constrangimentos na organização do inventário, no registo das doações recebidas, na atribuição de bens aos estudantes e na monitorização da atividade da loja. Tais dificuldades traduzem-se num aumento do tempo despendido pelos responsáveis e numa menor eficiência no processo de gestão.</w:t>
      </w:r>
    </w:p>
    <w:p w14:paraId="5533EDE1" w14:textId="3D6DF541" w:rsidR="00630A7C" w:rsidRDefault="00677854" w:rsidP="00677854">
      <w:pPr>
        <w:jc w:val="both"/>
      </w:pPr>
      <w:r>
        <w:t>Face a este cenário, torna-se pertinente a criação de uma aplicação móvel de caráter administrativo, concebida exclusivamente para uso dos responsáveis pela Loja Social para simplificar e otimizar as tarefas de gestão da mesma.</w:t>
      </w:r>
    </w:p>
    <w:p w14:paraId="14B8D231" w14:textId="23F9E1CA" w:rsidR="00630A7C" w:rsidRDefault="00630A7C" w:rsidP="00630A7C">
      <w:pPr>
        <w:jc w:val="both"/>
      </w:pPr>
      <w:r>
        <w:br w:type="page"/>
      </w:r>
    </w:p>
    <w:p w14:paraId="522DF632" w14:textId="52F1DF6C" w:rsidR="00630A7C" w:rsidRDefault="00630A7C" w:rsidP="00630A7C">
      <w:pPr>
        <w:pStyle w:val="Ttulo2"/>
      </w:pPr>
      <w:bookmarkStart w:id="2" w:name="_Toc210155269"/>
      <w:r>
        <w:lastRenderedPageBreak/>
        <w:t>Problemas a resolver</w:t>
      </w:r>
      <w:bookmarkEnd w:id="2"/>
      <w:r>
        <w:t xml:space="preserve"> </w:t>
      </w:r>
    </w:p>
    <w:p w14:paraId="455E357D" w14:textId="0933D7AC" w:rsidR="00630A7C" w:rsidRDefault="00630A7C" w:rsidP="00630A7C">
      <w:pPr>
        <w:jc w:val="both"/>
      </w:pPr>
      <w:r w:rsidRPr="00630A7C">
        <w:t>Atualmente, a gestão da Loja Social do IPCA é realizada de forma manual, o que origina diversos problemas. A informação dos beneficiários não está centralizada, dificultando o acesso e atualização dos seus dados. O controlo do inventário é limitado, sem mecanismos automáticos para acompanhar entradas, saídas e prazos de validade, o que pode levar a desperdício de bens. A calendarização das entregas carece de organização eficiente, aumentando o risco de sobreposição de horários e esquecimentos. Também não existem notificações ou alertas que apoiem os colaboradores na gestão diária. Além disso, a falta de relatórios e indicadores impede uma análise detalhada da atividade, comprometendo a tomada de decisões. Estes fatores, em conjunto, reduzem a eficiência e dificultam a escalabilidade do apoio prestado.</w:t>
      </w:r>
    </w:p>
    <w:p w14:paraId="328A20A9" w14:textId="0D0A9A0C" w:rsidR="00630A7C" w:rsidRDefault="00630A7C" w:rsidP="00630A7C">
      <w:pPr>
        <w:pStyle w:val="Ttulo2"/>
      </w:pPr>
      <w:bookmarkStart w:id="3" w:name="_Toc210155270"/>
      <w:r>
        <w:t>Objetivos do Negócio</w:t>
      </w:r>
      <w:bookmarkEnd w:id="3"/>
      <w:r>
        <w:t xml:space="preserve"> </w:t>
      </w:r>
    </w:p>
    <w:p w14:paraId="4627181B" w14:textId="3B48AB6F" w:rsidR="00340E30" w:rsidRPr="00340E30" w:rsidRDefault="00340E30" w:rsidP="00340E30">
      <w:pPr>
        <w:jc w:val="both"/>
      </w:pPr>
      <w:r w:rsidRPr="00340E30">
        <w:t xml:space="preserve">Os principais objetivos de negócio da aplicação passam por otimizar e centralizar a gestão da Loja Social do IPCA, de modo a garantir maior eficiência no apoio prestado aos estudantes. Pretende-se assegurar um registo organizado e atualizado dos beneficiários, </w:t>
      </w:r>
      <w:r>
        <w:t>o que permite</w:t>
      </w:r>
      <w:r w:rsidRPr="00340E30">
        <w:t xml:space="preserve"> um acesso rápido às suas informações. Outro objetivo é melhorar o controlo do inventário através de um sistema digital que acompanhe entradas, saídas e prazos de validade dos bens, reduzindo desperdícios e facilitando a distribuição. A aplicação deverá também apoiar na calendarização das entregas, simplificando a marcação de levantamentos e garantindo maior fiabilidade no cumprimento dos apoios.</w:t>
      </w:r>
      <w:r>
        <w:t xml:space="preserve"> </w:t>
      </w:r>
      <w:r w:rsidRPr="00340E30">
        <w:t xml:space="preserve"> Em última instância, a aplicação visa reduzir erros administrativos, aumentar a eficiência do trabalho dos colaboradores e disponibilizar uma solução escalável, capaz de acompanhar o crescimento da procura e das doações.</w:t>
      </w:r>
    </w:p>
    <w:p w14:paraId="3BD02B41" w14:textId="7582996B" w:rsidR="009B32EE" w:rsidRPr="00677854" w:rsidRDefault="009B32EE" w:rsidP="00677854">
      <w:r>
        <w:rPr>
          <w:rStyle w:val="Ttulo1Carter"/>
          <w:rFonts w:asciiTheme="minorHAnsi" w:eastAsiaTheme="minorEastAsia" w:hAnsiTheme="minorHAnsi" w:cstheme="minorBidi"/>
        </w:rPr>
        <w:br w:type="page"/>
      </w:r>
    </w:p>
    <w:p w14:paraId="62610268" w14:textId="77777777" w:rsidR="00713D71" w:rsidRDefault="00713D71" w:rsidP="00713D71">
      <w:pPr>
        <w:pStyle w:val="Ttulo1"/>
      </w:pPr>
      <w:bookmarkStart w:id="4" w:name="_Toc210155271"/>
      <w:r>
        <w:lastRenderedPageBreak/>
        <w:t>Descrição do Negócio</w:t>
      </w:r>
      <w:bookmarkEnd w:id="4"/>
      <w:r>
        <w:t xml:space="preserve"> </w:t>
      </w:r>
    </w:p>
    <w:p w14:paraId="2D7CBB07" w14:textId="77777777" w:rsidR="00713D71" w:rsidRDefault="00713D71" w:rsidP="00713D71">
      <w:pPr>
        <w:jc w:val="both"/>
      </w:pPr>
      <w:r w:rsidRPr="00630A7C">
        <w:t>A Loja Social do IPCA é uma iniciativa de caráter solidário e sem fins lucrativos, criada com o propósito de apoiar a comunidade académica, em especial os estudantes em situação de vulnerabilidade socioeconómica. O seu funcionamento baseia-se na recolha de bens doados, que são posteriormente organizados e disponibilizados para distribuição de forma gratuita a quem deles necessite.</w:t>
      </w:r>
    </w:p>
    <w:p w14:paraId="4F4A394B" w14:textId="288A57B4" w:rsidR="00713D71" w:rsidRDefault="00713D71" w:rsidP="00713D71">
      <w:pPr>
        <w:pStyle w:val="Ttulo2"/>
      </w:pPr>
      <w:bookmarkStart w:id="5" w:name="_Toc210155272"/>
      <w:r>
        <w:t>Descrição dos Interessados</w:t>
      </w:r>
      <w:bookmarkEnd w:id="5"/>
      <w:r>
        <w:t xml:space="preserve"> </w:t>
      </w:r>
    </w:p>
    <w:p w14:paraId="7B941E46" w14:textId="2B01A7D5" w:rsidR="00713D71" w:rsidRDefault="00713D71" w:rsidP="00713D71">
      <w:pPr>
        <w:jc w:val="both"/>
      </w:pPr>
      <w:r w:rsidRPr="00713D71">
        <w:t>O desenvolvimento da aplicação para a Loja Social do IPCA envolve diferentes interessados, cada um com necessidades e responsabilidades específicas.</w:t>
      </w:r>
    </w:p>
    <w:p w14:paraId="34B52B73" w14:textId="15C9F7A5" w:rsidR="00713D71" w:rsidRDefault="00713D71" w:rsidP="00713D71">
      <w:pPr>
        <w:jc w:val="both"/>
        <w:rPr>
          <w:b/>
          <w:bCs/>
        </w:rPr>
      </w:pPr>
      <w:r w:rsidRPr="00713D71">
        <w:rPr>
          <w:b/>
          <w:bCs/>
        </w:rPr>
        <w:t>Serviços de Ação Social (SAS)</w:t>
      </w:r>
      <w:r>
        <w:rPr>
          <w:b/>
          <w:bCs/>
        </w:rPr>
        <w:t>:</w:t>
      </w:r>
    </w:p>
    <w:p w14:paraId="06BD17F1" w14:textId="6A54EA47" w:rsidR="00713D71" w:rsidRDefault="00713D71" w:rsidP="00713D71">
      <w:pPr>
        <w:pStyle w:val="PargrafodaLista"/>
        <w:numPr>
          <w:ilvl w:val="0"/>
          <w:numId w:val="7"/>
        </w:numPr>
        <w:jc w:val="both"/>
      </w:pPr>
      <w:r w:rsidRPr="00713D71">
        <w:t>São os responsáveis pela gestão da Loja Social e utilizadores diretos da aplicação. Os colaboradores dos SAS necessitam de uma ferramenta que simplifique o registo de beneficiários, a gestão do inventário e a calendarização das entregas, permitindo maior eficiência e controlo.</w:t>
      </w:r>
    </w:p>
    <w:p w14:paraId="42B696B0" w14:textId="77777777" w:rsidR="00713D71" w:rsidRDefault="00713D71" w:rsidP="00713D71">
      <w:pPr>
        <w:jc w:val="both"/>
        <w:rPr>
          <w:b/>
          <w:bCs/>
        </w:rPr>
      </w:pPr>
      <w:r w:rsidRPr="00713D71">
        <w:rPr>
          <w:b/>
          <w:bCs/>
        </w:rPr>
        <w:t>Estudantes beneficiários</w:t>
      </w:r>
      <w:r>
        <w:rPr>
          <w:b/>
          <w:bCs/>
        </w:rPr>
        <w:t>:</w:t>
      </w:r>
    </w:p>
    <w:p w14:paraId="3CDC2034" w14:textId="77777777" w:rsidR="00713D71" w:rsidRDefault="00713D71" w:rsidP="00713D71">
      <w:pPr>
        <w:pStyle w:val="PargrafodaLista"/>
        <w:numPr>
          <w:ilvl w:val="0"/>
          <w:numId w:val="7"/>
        </w:numPr>
        <w:jc w:val="both"/>
      </w:pPr>
      <w:r w:rsidRPr="00713D71">
        <w:t>Embora não utilizem diretamente a aplicação, são impactados pelos resultados do sistema, uma vez que a eficiência na gestão se traduz num serviço mais rápido, justo e fiável.</w:t>
      </w:r>
    </w:p>
    <w:p w14:paraId="28450ED7" w14:textId="77777777" w:rsidR="00713D71" w:rsidRDefault="00713D71" w:rsidP="00713D71">
      <w:pPr>
        <w:jc w:val="both"/>
        <w:rPr>
          <w:b/>
          <w:bCs/>
        </w:rPr>
      </w:pPr>
      <w:r w:rsidRPr="00713D71">
        <w:rPr>
          <w:b/>
          <w:bCs/>
        </w:rPr>
        <w:t>Comunidade académica do IPCA</w:t>
      </w:r>
      <w:r>
        <w:rPr>
          <w:b/>
          <w:bCs/>
        </w:rPr>
        <w:t>:</w:t>
      </w:r>
    </w:p>
    <w:p w14:paraId="6E52E1EC" w14:textId="0A30D90F" w:rsidR="00713D71" w:rsidRDefault="00713D71" w:rsidP="00713D71">
      <w:pPr>
        <w:pStyle w:val="PargrafodaLista"/>
        <w:numPr>
          <w:ilvl w:val="0"/>
          <w:numId w:val="7"/>
        </w:numPr>
        <w:jc w:val="both"/>
      </w:pPr>
      <w:r w:rsidRPr="00713D71">
        <w:t xml:space="preserve">Docentes, funcionários e estudantes que contribuem com doações constituem um grupo indiretamente interessado, já que a aplicação promove uma </w:t>
      </w:r>
      <w:r>
        <w:t xml:space="preserve">melhor gestão </w:t>
      </w:r>
      <w:r w:rsidRPr="00713D71">
        <w:t>dos bens doados.</w:t>
      </w:r>
    </w:p>
    <w:p w14:paraId="1CAF9C94" w14:textId="62265613" w:rsidR="00713D71" w:rsidRDefault="00713D71" w:rsidP="00713D71">
      <w:pPr>
        <w:jc w:val="both"/>
        <w:rPr>
          <w:b/>
          <w:bCs/>
        </w:rPr>
      </w:pPr>
      <w:r w:rsidRPr="00713D71">
        <w:rPr>
          <w:b/>
          <w:bCs/>
        </w:rPr>
        <w:t>Instituição (IPCA)</w:t>
      </w:r>
    </w:p>
    <w:p w14:paraId="4E6A1D78" w14:textId="7987CA70" w:rsidR="00713D71" w:rsidRPr="00713D71" w:rsidRDefault="00713D71" w:rsidP="00713D71">
      <w:pPr>
        <w:pStyle w:val="PargrafodaLista"/>
        <w:numPr>
          <w:ilvl w:val="0"/>
          <w:numId w:val="7"/>
        </w:numPr>
        <w:jc w:val="both"/>
      </w:pPr>
      <w:r w:rsidRPr="00713D71">
        <w:t>Enquanto promotora do projeto, a instituição tem interesse em assegurar que a Loja Social cumpre a sua missão de responsabilidade social, em consonância com os princípios de solidariedade e inclusão.</w:t>
      </w:r>
    </w:p>
    <w:p w14:paraId="5D99E21B" w14:textId="4994D8ED" w:rsidR="00713D71" w:rsidRPr="00713D71" w:rsidRDefault="00713D71" w:rsidP="00713D71">
      <w:pPr>
        <w:jc w:val="both"/>
      </w:pPr>
      <w:r w:rsidRPr="00713D71">
        <w:br w:type="page"/>
      </w:r>
    </w:p>
    <w:p w14:paraId="7AFF2683" w14:textId="25990CC1" w:rsidR="005E505F" w:rsidRDefault="005E505F" w:rsidP="005E505F">
      <w:pPr>
        <w:pStyle w:val="Ttulo1"/>
      </w:pPr>
      <w:bookmarkStart w:id="6" w:name="_Toc210155273"/>
      <w:r>
        <w:lastRenderedPageBreak/>
        <w:t xml:space="preserve">Requisitos Funcionais </w:t>
      </w:r>
    </w:p>
    <w:p w14:paraId="216C18CB" w14:textId="6F04DB4B" w:rsidR="005E505F" w:rsidRDefault="005E505F" w:rsidP="005E505F">
      <w:pPr>
        <w:jc w:val="both"/>
      </w:pPr>
      <w:r w:rsidRPr="005E505F">
        <w:t>Os requisitos funcionais descrevem o comportamento esperado da aplicação e as funcionalidades que devem ser implementadas para satisfazer as necessidades dos utilizadores.</w:t>
      </w:r>
    </w:p>
    <w:tbl>
      <w:tblPr>
        <w:tblStyle w:val="TabeladeGrelha6Colorida"/>
        <w:tblW w:w="0" w:type="auto"/>
        <w:tblLook w:val="04A0" w:firstRow="1" w:lastRow="0" w:firstColumn="1" w:lastColumn="0" w:noHBand="0" w:noVBand="1"/>
      </w:tblPr>
      <w:tblGrid>
        <w:gridCol w:w="846"/>
        <w:gridCol w:w="7931"/>
      </w:tblGrid>
      <w:tr w:rsidR="00295ED6" w14:paraId="3496C530" w14:textId="77777777" w:rsidTr="003E4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2A51243" w14:textId="369144B2" w:rsidR="00295ED6" w:rsidRDefault="00295ED6" w:rsidP="005E505F">
            <w:pPr>
              <w:jc w:val="both"/>
            </w:pPr>
            <w:r>
              <w:t>Código</w:t>
            </w:r>
          </w:p>
        </w:tc>
        <w:tc>
          <w:tcPr>
            <w:tcW w:w="7931" w:type="dxa"/>
          </w:tcPr>
          <w:p w14:paraId="11BA568B" w14:textId="117D607B" w:rsidR="00295ED6" w:rsidRPr="00295ED6" w:rsidRDefault="00295ED6" w:rsidP="005E4E3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5ED6">
              <w:t xml:space="preserve">Regra </w:t>
            </w:r>
          </w:p>
        </w:tc>
      </w:tr>
      <w:tr w:rsidR="005E505F" w14:paraId="64B6F658" w14:textId="77777777" w:rsidTr="003E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7185BA6" w14:textId="44BC5332" w:rsidR="005E505F" w:rsidRDefault="0084018A" w:rsidP="005E505F">
            <w:pPr>
              <w:jc w:val="both"/>
            </w:pPr>
            <w:r>
              <w:t>RF-01</w:t>
            </w:r>
            <w:r w:rsidR="005E4E33">
              <w:t xml:space="preserve"> </w:t>
            </w:r>
          </w:p>
        </w:tc>
        <w:tc>
          <w:tcPr>
            <w:tcW w:w="7931" w:type="dxa"/>
          </w:tcPr>
          <w:p w14:paraId="2C80CFF7" w14:textId="5E7DFC07" w:rsidR="005E505F" w:rsidRPr="005E4E33" w:rsidRDefault="005E4E33" w:rsidP="005E4E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4E33">
              <w:rPr>
                <w:b/>
                <w:bCs/>
              </w:rPr>
              <w:t>A aplicação deve exigir autenticação com contas do domínio IPCA</w:t>
            </w:r>
            <w:r>
              <w:rPr>
                <w:b/>
                <w:bCs/>
              </w:rPr>
              <w:t xml:space="preserve">, </w:t>
            </w:r>
            <w:r w:rsidRPr="005E4E33">
              <w:rPr>
                <w:b/>
                <w:bCs/>
              </w:rPr>
              <w:t>de modo a garantir que apenas colaboradores autorizados acedam ao sistema.</w:t>
            </w:r>
          </w:p>
        </w:tc>
      </w:tr>
      <w:tr w:rsidR="005E505F" w14:paraId="50B2F77C" w14:textId="77777777" w:rsidTr="003E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A156FF9" w14:textId="6BF01834" w:rsidR="005E505F" w:rsidRDefault="005E4E33" w:rsidP="005E505F">
            <w:pPr>
              <w:jc w:val="both"/>
            </w:pPr>
            <w:r w:rsidRPr="00D16BCD">
              <w:t>RF-02</w:t>
            </w:r>
          </w:p>
        </w:tc>
        <w:tc>
          <w:tcPr>
            <w:tcW w:w="7931" w:type="dxa"/>
          </w:tcPr>
          <w:p w14:paraId="081A7091" w14:textId="77777777" w:rsidR="005E4E33" w:rsidRPr="00D16BCD" w:rsidRDefault="005E4E33" w:rsidP="005E4E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BCD">
              <w:t>Permitir criar, editar, consultar e remover registos de beneficiários.</w:t>
            </w:r>
            <w:r>
              <w:t xml:space="preserve"> </w:t>
            </w:r>
            <w:r>
              <w:t>O</w:t>
            </w:r>
            <w:r w:rsidRPr="00D16BCD">
              <w:t xml:space="preserve"> registo do estudante expira ao fim do ano letivo</w:t>
            </w:r>
            <w:r>
              <w:t>,</w:t>
            </w:r>
            <w:r w:rsidRPr="00D16BCD">
              <w:t xml:space="preserve"> para apoio em ano seguinte é necessário novo registo.</w:t>
            </w:r>
          </w:p>
          <w:p w14:paraId="037593C7" w14:textId="795D2125" w:rsidR="005E505F" w:rsidRDefault="005E505F" w:rsidP="005E4E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05F" w14:paraId="6CA59071" w14:textId="77777777" w:rsidTr="003E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CCD20BE" w14:textId="74DD7EAB" w:rsidR="005E505F" w:rsidRDefault="005E4E33" w:rsidP="005E505F">
            <w:pPr>
              <w:jc w:val="both"/>
            </w:pPr>
            <w:r w:rsidRPr="005E4E33">
              <w:t xml:space="preserve">RF-03 </w:t>
            </w:r>
          </w:p>
        </w:tc>
        <w:tc>
          <w:tcPr>
            <w:tcW w:w="7931" w:type="dxa"/>
          </w:tcPr>
          <w:p w14:paraId="646E0AEA" w14:textId="1ADAA56F" w:rsidR="005E505F" w:rsidRDefault="005E4E33" w:rsidP="005E50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4E33">
              <w:t xml:space="preserve">Permitir agendar levantamentos por estudante indicando dia e intervalo horário. Suportar marcação recorrente mensal com possibilidade de reagendamento e cancelamento. </w:t>
            </w:r>
          </w:p>
        </w:tc>
      </w:tr>
      <w:tr w:rsidR="005E505F" w14:paraId="2CA24D50" w14:textId="77777777" w:rsidTr="003E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6A32C4C" w14:textId="70516905" w:rsidR="005E505F" w:rsidRDefault="005E4E33" w:rsidP="005E505F">
            <w:pPr>
              <w:jc w:val="both"/>
            </w:pPr>
            <w:r>
              <w:t xml:space="preserve">RF-04 </w:t>
            </w:r>
          </w:p>
        </w:tc>
        <w:tc>
          <w:tcPr>
            <w:tcW w:w="7931" w:type="dxa"/>
          </w:tcPr>
          <w:p w14:paraId="5CE73327" w14:textId="362CA345" w:rsidR="005E505F" w:rsidRDefault="005E4E33" w:rsidP="005E4E33">
            <w:pPr>
              <w:tabs>
                <w:tab w:val="left" w:pos="1373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4E33">
              <w:t>Registar todas as entradas de bens e observações. Permitir agrupar produtos por categorias.</w:t>
            </w:r>
          </w:p>
        </w:tc>
      </w:tr>
      <w:tr w:rsidR="005E505F" w14:paraId="0450CF98" w14:textId="77777777" w:rsidTr="003E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97CD059" w14:textId="7E36CB3D" w:rsidR="005E505F" w:rsidRDefault="005E4E33" w:rsidP="005E505F">
            <w:pPr>
              <w:jc w:val="both"/>
            </w:pPr>
            <w:r>
              <w:t xml:space="preserve">RF-05 </w:t>
            </w:r>
          </w:p>
        </w:tc>
        <w:tc>
          <w:tcPr>
            <w:tcW w:w="7931" w:type="dxa"/>
          </w:tcPr>
          <w:p w14:paraId="7451E1D0" w14:textId="6827FCD1" w:rsidR="005E505F" w:rsidRDefault="005E4E33" w:rsidP="005E50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4E33">
              <w:t>Cada registo de stock deve identificar se o produto provém de campanha interna ou externa. Esse atributo deve ser visível em histórico e em relatórios.</w:t>
            </w:r>
          </w:p>
        </w:tc>
      </w:tr>
      <w:tr w:rsidR="005E505F" w14:paraId="45440D30" w14:textId="77777777" w:rsidTr="003E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B38A468" w14:textId="171FEF0E" w:rsidR="005E505F" w:rsidRDefault="005E4E33" w:rsidP="005E4E33">
            <w:pPr>
              <w:jc w:val="both"/>
            </w:pPr>
            <w:r w:rsidRPr="005E4E33">
              <w:t xml:space="preserve">RF-06 </w:t>
            </w:r>
          </w:p>
        </w:tc>
        <w:tc>
          <w:tcPr>
            <w:tcW w:w="7931" w:type="dxa"/>
          </w:tcPr>
          <w:p w14:paraId="3707E760" w14:textId="11EB0190" w:rsidR="005E505F" w:rsidRDefault="005E4E33" w:rsidP="005E4E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BCD">
              <w:t>Ao registar um produto sem validade, o sistema deve permitir marcar se o item entra no stock normal ou</w:t>
            </w:r>
            <w:r>
              <w:t xml:space="preserve"> </w:t>
            </w:r>
            <w:r w:rsidRPr="00D16BCD">
              <w:t>fica registado apenas como entregue/recebido, mas não conta no stock.</w:t>
            </w:r>
          </w:p>
        </w:tc>
      </w:tr>
      <w:tr w:rsidR="005E4E33" w14:paraId="4050A004" w14:textId="77777777" w:rsidTr="003E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947485A" w14:textId="3F22A45C" w:rsidR="005E4E33" w:rsidRPr="003E4DCA" w:rsidRDefault="005E4E33" w:rsidP="003E4DCA">
            <w:r w:rsidRPr="003E4DCA">
              <w:t xml:space="preserve">RF-07 </w:t>
            </w:r>
          </w:p>
        </w:tc>
        <w:tc>
          <w:tcPr>
            <w:tcW w:w="7931" w:type="dxa"/>
          </w:tcPr>
          <w:p w14:paraId="4EAF90BE" w14:textId="5DBDC52B" w:rsidR="005E4E33" w:rsidRPr="00D16BCD" w:rsidRDefault="003E4DCA" w:rsidP="005E4E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DCA">
              <w:t>Permitir, no momento do apoio, selecionar itens do stock para compor a entrega. Associar cada entrega ao beneficiário</w:t>
            </w:r>
            <w:r>
              <w:t>.</w:t>
            </w:r>
          </w:p>
        </w:tc>
      </w:tr>
      <w:tr w:rsidR="003E4DCA" w14:paraId="611AFDBB" w14:textId="77777777" w:rsidTr="003E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123E50" w14:textId="3546E664" w:rsidR="003E4DCA" w:rsidRPr="003E4DCA" w:rsidRDefault="003E4DCA" w:rsidP="003E4DCA">
            <w:r w:rsidRPr="003E4DCA">
              <w:t xml:space="preserve">RF-08 </w:t>
            </w:r>
          </w:p>
        </w:tc>
        <w:tc>
          <w:tcPr>
            <w:tcW w:w="7931" w:type="dxa"/>
          </w:tcPr>
          <w:p w14:paraId="23ED491F" w14:textId="794CE10E" w:rsidR="003E4DCA" w:rsidRPr="0090312B" w:rsidRDefault="003E4DCA" w:rsidP="005E4E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12B">
              <w:t>Registar quem realizou ações (inserção/edição de stock, confirmação de entrega, cancelamento, alteração de beneficiários, reagendamento)</w:t>
            </w:r>
            <w:r w:rsidRPr="0090312B">
              <w:t xml:space="preserve">. </w:t>
            </w:r>
            <w:r w:rsidRPr="0090312B">
              <w:t>Deve ser possível exportar estes registos.</w:t>
            </w:r>
          </w:p>
        </w:tc>
      </w:tr>
      <w:tr w:rsidR="003E4DCA" w14:paraId="7610A867" w14:textId="77777777" w:rsidTr="003E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21B7BDC" w14:textId="3FFC0DF7" w:rsidR="003E4DCA" w:rsidRPr="003E4DCA" w:rsidRDefault="003E4DCA" w:rsidP="003E4DCA">
            <w:r w:rsidRPr="003E4DCA">
              <w:t>RF-</w:t>
            </w:r>
            <w:r w:rsidR="0090312B">
              <w:t>9</w:t>
            </w:r>
            <w:r w:rsidRPr="003E4DCA">
              <w:t xml:space="preserve"> </w:t>
            </w:r>
          </w:p>
        </w:tc>
        <w:tc>
          <w:tcPr>
            <w:tcW w:w="7931" w:type="dxa"/>
          </w:tcPr>
          <w:p w14:paraId="736B4A5C" w14:textId="15B46611" w:rsidR="003E4DCA" w:rsidRPr="003E4DCA" w:rsidRDefault="003E4DCA" w:rsidP="003E4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DCA">
              <w:t>Gerar relatórios exportáveis sobre: entradas de stock, saídas/entregas, produtos próximos do fim de validade, utilização por categoria, número de apoios mensais, beneficiários ativos por curso/ano.</w:t>
            </w:r>
          </w:p>
        </w:tc>
      </w:tr>
      <w:tr w:rsidR="003E4DCA" w14:paraId="1CD7C858" w14:textId="77777777" w:rsidTr="003E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68AA464" w14:textId="6A701AFB" w:rsidR="003E4DCA" w:rsidRPr="003E4DCA" w:rsidRDefault="003E4DCA" w:rsidP="003E4DCA">
            <w:r>
              <w:t>RF-1</w:t>
            </w:r>
            <w:r w:rsidR="0090312B">
              <w:t>0</w:t>
            </w:r>
          </w:p>
        </w:tc>
        <w:tc>
          <w:tcPr>
            <w:tcW w:w="7931" w:type="dxa"/>
          </w:tcPr>
          <w:p w14:paraId="7FD155DC" w14:textId="2E80BD6D" w:rsidR="003E4DCA" w:rsidRPr="003E4DCA" w:rsidRDefault="003E4DCA" w:rsidP="003E4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DCA">
              <w:t>Gerar alertas para produtos com validade próxima.</w:t>
            </w:r>
          </w:p>
        </w:tc>
      </w:tr>
      <w:tr w:rsidR="003E4DCA" w14:paraId="33B4A62C" w14:textId="77777777" w:rsidTr="003E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C928525" w14:textId="3AACDE84" w:rsidR="003E4DCA" w:rsidRDefault="003E4DCA" w:rsidP="003E4DCA">
            <w:r>
              <w:t>RF-1</w:t>
            </w:r>
            <w:r w:rsidR="0090312B">
              <w:t>1</w:t>
            </w:r>
          </w:p>
        </w:tc>
        <w:tc>
          <w:tcPr>
            <w:tcW w:w="7931" w:type="dxa"/>
          </w:tcPr>
          <w:p w14:paraId="2C0AC1AC" w14:textId="3217D897" w:rsidR="003E4DCA" w:rsidRPr="003E4DCA" w:rsidRDefault="003E4DCA" w:rsidP="009031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DCA">
              <w:t>Permitir registar e procurar produtos através de leitura de código de barras. A leitura deve acelerar o processo de entrada e saída de stock.</w:t>
            </w:r>
          </w:p>
        </w:tc>
      </w:tr>
      <w:tr w:rsidR="0090312B" w14:paraId="745D15BD" w14:textId="77777777" w:rsidTr="003E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B33C07A" w14:textId="22C27A74" w:rsidR="0090312B" w:rsidRDefault="0090312B" w:rsidP="003E4DCA">
            <w:r>
              <w:t>RF-12</w:t>
            </w:r>
          </w:p>
        </w:tc>
        <w:tc>
          <w:tcPr>
            <w:tcW w:w="7931" w:type="dxa"/>
          </w:tcPr>
          <w:p w14:paraId="7B6BDF29" w14:textId="1A4C12B4" w:rsidR="0090312B" w:rsidRPr="003E4DCA" w:rsidRDefault="0090312B" w:rsidP="009031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12B">
              <w:t>Manter histórico acessível de todos os apoios recebidos por beneficiário</w:t>
            </w:r>
            <w:r>
              <w:t>.</w:t>
            </w:r>
          </w:p>
        </w:tc>
      </w:tr>
    </w:tbl>
    <w:p w14:paraId="496ECA5F" w14:textId="646A59CA" w:rsidR="005E505F" w:rsidRDefault="0090312B" w:rsidP="0090312B">
      <w:pPr>
        <w:pStyle w:val="Ttulo1"/>
      </w:pPr>
      <w:r>
        <w:lastRenderedPageBreak/>
        <w:t xml:space="preserve">Requisitos Não Funcionais </w:t>
      </w:r>
    </w:p>
    <w:p w14:paraId="07735C20" w14:textId="6CC3FF00" w:rsidR="00AD369F" w:rsidRPr="00AD369F" w:rsidRDefault="00AD369F" w:rsidP="00AD369F">
      <w:pPr>
        <w:jc w:val="both"/>
      </w:pPr>
      <w:r w:rsidRPr="00AD369F">
        <w:t>Os requisitos não funcionais descrevem as características de qualidade que a aplicação deve cumprir, sem estarem diretamente relacionadas com funcionalidades específicas.</w:t>
      </w:r>
    </w:p>
    <w:tbl>
      <w:tblPr>
        <w:tblStyle w:val="TabeladeGrelha6Colorida"/>
        <w:tblW w:w="0" w:type="auto"/>
        <w:tblLook w:val="04A0" w:firstRow="1" w:lastRow="0" w:firstColumn="1" w:lastColumn="0" w:noHBand="0" w:noVBand="1"/>
      </w:tblPr>
      <w:tblGrid>
        <w:gridCol w:w="988"/>
        <w:gridCol w:w="7789"/>
      </w:tblGrid>
      <w:tr w:rsidR="00295ED6" w14:paraId="1575639B" w14:textId="77777777" w:rsidTr="00903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DCCCDA" w14:textId="238D6C06" w:rsidR="00295ED6" w:rsidRDefault="00295ED6" w:rsidP="00FF54D0">
            <w:pPr>
              <w:jc w:val="both"/>
            </w:pPr>
            <w:r>
              <w:t>Código</w:t>
            </w:r>
          </w:p>
        </w:tc>
        <w:tc>
          <w:tcPr>
            <w:tcW w:w="7789" w:type="dxa"/>
          </w:tcPr>
          <w:p w14:paraId="4BABB617" w14:textId="0C67261A" w:rsidR="00295ED6" w:rsidRPr="0090312B" w:rsidRDefault="00295ED6" w:rsidP="0090312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90312B" w14:paraId="491576C1" w14:textId="77777777" w:rsidTr="00903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4B1DB14" w14:textId="2AC0FB33" w:rsidR="0090312B" w:rsidRDefault="0090312B" w:rsidP="00FF54D0">
            <w:pPr>
              <w:jc w:val="both"/>
            </w:pPr>
            <w:r>
              <w:t>RNF</w:t>
            </w:r>
            <w:r>
              <w:t xml:space="preserve">-01 </w:t>
            </w:r>
          </w:p>
        </w:tc>
        <w:tc>
          <w:tcPr>
            <w:tcW w:w="7789" w:type="dxa"/>
          </w:tcPr>
          <w:p w14:paraId="562E4B8E" w14:textId="2D29AE2C" w:rsidR="0090312B" w:rsidRPr="005E4E33" w:rsidRDefault="0090312B" w:rsidP="009031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312B">
              <w:t xml:space="preserve">Autenticação obrigatória com domínio institucional IPCA. Criptografia TLS em todas as comunicações. </w:t>
            </w:r>
          </w:p>
        </w:tc>
      </w:tr>
      <w:tr w:rsidR="0090312B" w14:paraId="17EE96CD" w14:textId="77777777" w:rsidTr="00903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79A0BB" w14:textId="051D55AB" w:rsidR="0090312B" w:rsidRDefault="0090312B" w:rsidP="00FF54D0">
            <w:pPr>
              <w:jc w:val="both"/>
            </w:pPr>
            <w:r w:rsidRPr="00D16BCD">
              <w:t>R</w:t>
            </w:r>
            <w:r>
              <w:t>N</w:t>
            </w:r>
            <w:r w:rsidRPr="00D16BCD">
              <w:t>F-02</w:t>
            </w:r>
          </w:p>
        </w:tc>
        <w:tc>
          <w:tcPr>
            <w:tcW w:w="7789" w:type="dxa"/>
          </w:tcPr>
          <w:p w14:paraId="6399A227" w14:textId="48F72185" w:rsidR="0090312B" w:rsidRDefault="00611AD3" w:rsidP="0061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BCD">
              <w:t>Interface intuitiva e adaptada a utilizadores não técnicos</w:t>
            </w:r>
            <w:r>
              <w:t>.</w:t>
            </w:r>
          </w:p>
        </w:tc>
      </w:tr>
      <w:tr w:rsidR="0090312B" w14:paraId="03CAA4D7" w14:textId="77777777" w:rsidTr="00903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1BE7C7" w14:textId="516C3558" w:rsidR="0090312B" w:rsidRDefault="0090312B" w:rsidP="00FF54D0">
            <w:pPr>
              <w:jc w:val="both"/>
            </w:pPr>
            <w:r w:rsidRPr="005E4E33">
              <w:t>R</w:t>
            </w:r>
            <w:r>
              <w:t>N</w:t>
            </w:r>
            <w:r w:rsidRPr="005E4E33">
              <w:t xml:space="preserve">F-03 </w:t>
            </w:r>
          </w:p>
        </w:tc>
        <w:tc>
          <w:tcPr>
            <w:tcW w:w="7789" w:type="dxa"/>
          </w:tcPr>
          <w:p w14:paraId="449784B3" w14:textId="2FA4261E" w:rsidR="0090312B" w:rsidRDefault="00611AD3" w:rsidP="00FF54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BCD">
              <w:t>Aplicação móvel responsiva que suporte leitura de câmaras para scan de código de barras. Suporte a leitores físicos em desktop.</w:t>
            </w:r>
          </w:p>
        </w:tc>
      </w:tr>
      <w:tr w:rsidR="0090312B" w14:paraId="64966AAE" w14:textId="77777777" w:rsidTr="00903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228F78" w14:textId="3F4761F6" w:rsidR="0090312B" w:rsidRDefault="0090312B" w:rsidP="00FF54D0">
            <w:pPr>
              <w:jc w:val="both"/>
            </w:pPr>
            <w:r>
              <w:t>R</w:t>
            </w:r>
            <w:r>
              <w:t>N</w:t>
            </w:r>
            <w:r>
              <w:t xml:space="preserve">F-04 </w:t>
            </w:r>
          </w:p>
        </w:tc>
        <w:tc>
          <w:tcPr>
            <w:tcW w:w="7789" w:type="dxa"/>
          </w:tcPr>
          <w:p w14:paraId="18E6AD63" w14:textId="61004687" w:rsidR="0090312B" w:rsidRDefault="00611AD3" w:rsidP="0061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BCD">
              <w:t>Arquitetura que suporte crescimento do número de beneficiários e volume de doações sem degradação significativa de desempenho</w:t>
            </w:r>
            <w:r>
              <w:t>.</w:t>
            </w:r>
          </w:p>
        </w:tc>
      </w:tr>
      <w:tr w:rsidR="0090312B" w14:paraId="23F2E630" w14:textId="77777777" w:rsidTr="00903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878C7E" w14:textId="3085F0E9" w:rsidR="0090312B" w:rsidRDefault="0090312B" w:rsidP="00FF54D0">
            <w:pPr>
              <w:jc w:val="both"/>
            </w:pPr>
            <w:r>
              <w:t>R</w:t>
            </w:r>
            <w:r>
              <w:t>N</w:t>
            </w:r>
            <w:r>
              <w:t xml:space="preserve">F-05 </w:t>
            </w:r>
          </w:p>
        </w:tc>
        <w:tc>
          <w:tcPr>
            <w:tcW w:w="7789" w:type="dxa"/>
          </w:tcPr>
          <w:p w14:paraId="6025C491" w14:textId="3C54AA06" w:rsidR="0090312B" w:rsidRDefault="00611AD3" w:rsidP="00FF54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1AD3">
              <w:t>Código organizado</w:t>
            </w:r>
            <w:r>
              <w:t xml:space="preserve"> e </w:t>
            </w:r>
            <w:r w:rsidRPr="00611AD3">
              <w:t>com documentação. Permitir atualizações sem perda de dados, logs e métricas disponíveis para equipa técnica.</w:t>
            </w:r>
          </w:p>
        </w:tc>
      </w:tr>
    </w:tbl>
    <w:p w14:paraId="20170433" w14:textId="2E08DA77" w:rsidR="0090312B" w:rsidRDefault="0090312B" w:rsidP="005E505F"/>
    <w:p w14:paraId="3FFBAE08" w14:textId="4FC05202" w:rsidR="0090312B" w:rsidRDefault="0090312B" w:rsidP="005E505F">
      <w:r>
        <w:br w:type="page"/>
      </w:r>
    </w:p>
    <w:p w14:paraId="65E250AA" w14:textId="2C673D0B" w:rsidR="003C17C0" w:rsidRDefault="003C17C0" w:rsidP="003C17C0">
      <w:pPr>
        <w:pStyle w:val="Ttulo1"/>
      </w:pPr>
      <w:r w:rsidRPr="003C17C0">
        <w:lastRenderedPageBreak/>
        <w:t>Estudo de Viabilidade</w:t>
      </w:r>
    </w:p>
    <w:p w14:paraId="04E4BF92" w14:textId="16B3BBA2" w:rsidR="00FA7628" w:rsidRDefault="00FA7628" w:rsidP="00FA7628">
      <w:pPr>
        <w:jc w:val="both"/>
      </w:pPr>
      <w:r>
        <w:t>A Loja Social do IPCA, gerida pelos Serviços de Ação Social, é um espaço de</w:t>
      </w:r>
      <w:r>
        <w:t xml:space="preserve"> </w:t>
      </w:r>
      <w:r>
        <w:t>acolhimento e disponibilização gratuita de:</w:t>
      </w:r>
    </w:p>
    <w:p w14:paraId="5695F20B" w14:textId="3F335170" w:rsidR="00FA7628" w:rsidRDefault="00FA7628" w:rsidP="00FA7628">
      <w:pPr>
        <w:pStyle w:val="PargrafodaLista"/>
        <w:numPr>
          <w:ilvl w:val="0"/>
          <w:numId w:val="9"/>
        </w:numPr>
        <w:jc w:val="both"/>
      </w:pPr>
      <w:r>
        <w:t>Bens alimentares;</w:t>
      </w:r>
    </w:p>
    <w:p w14:paraId="51737E11" w14:textId="2C43E499" w:rsidR="00FA7628" w:rsidRDefault="00FA7628" w:rsidP="00FA7628">
      <w:pPr>
        <w:pStyle w:val="PargrafodaLista"/>
        <w:numPr>
          <w:ilvl w:val="0"/>
          <w:numId w:val="9"/>
        </w:numPr>
        <w:jc w:val="both"/>
      </w:pPr>
      <w:r>
        <w:t>Produtos de higiene pessoal;</w:t>
      </w:r>
    </w:p>
    <w:p w14:paraId="56B8257F" w14:textId="1653B30C" w:rsidR="00FA7628" w:rsidRDefault="00FA7628" w:rsidP="00FA7628">
      <w:pPr>
        <w:pStyle w:val="PargrafodaLista"/>
        <w:numPr>
          <w:ilvl w:val="0"/>
          <w:numId w:val="9"/>
        </w:numPr>
        <w:jc w:val="both"/>
      </w:pPr>
      <w:r>
        <w:t>Produtos de higiene habitacional.</w:t>
      </w:r>
    </w:p>
    <w:p w14:paraId="53EFD45C" w14:textId="1009C0A1" w:rsidR="00FA7628" w:rsidRPr="00FA7628" w:rsidRDefault="00FA7628" w:rsidP="00FA7628">
      <w:pPr>
        <w:jc w:val="both"/>
      </w:pPr>
      <w:r>
        <w:t>O projeto apoia estudantes em situação de vulnerabilidade socioeconómica comprovada,</w:t>
      </w:r>
      <w:r>
        <w:t xml:space="preserve"> </w:t>
      </w:r>
      <w:r>
        <w:t>através da recolha e distribuição de bens obtidos por campanhas internas e por parcerias</w:t>
      </w:r>
      <w:r>
        <w:t xml:space="preserve"> </w:t>
      </w:r>
      <w:r>
        <w:t>com entidades externas.</w:t>
      </w:r>
    </w:p>
    <w:p w14:paraId="6EA69948" w14:textId="3AA5186D" w:rsidR="003C17C0" w:rsidRDefault="00FA7628" w:rsidP="00FA7628">
      <w:pPr>
        <w:pStyle w:val="Ttulo2"/>
      </w:pPr>
      <w:r w:rsidRPr="00FA7628">
        <w:t>Objetivo da Solução Digital</w:t>
      </w:r>
    </w:p>
    <w:p w14:paraId="5AE286E1" w14:textId="77777777" w:rsidR="00FA7628" w:rsidRDefault="00FA7628" w:rsidP="00FA7628">
      <w:r w:rsidRPr="00FA7628">
        <w:t>Modernizar e otimizar a gestão da Loja Social através de:</w:t>
      </w:r>
    </w:p>
    <w:p w14:paraId="3CAEFBDA" w14:textId="77777777" w:rsidR="00FA7628" w:rsidRDefault="00FA7628" w:rsidP="00FA7628">
      <w:pPr>
        <w:pStyle w:val="PargrafodaLista"/>
        <w:numPr>
          <w:ilvl w:val="0"/>
          <w:numId w:val="10"/>
        </w:numPr>
      </w:pPr>
      <w:r>
        <w:t>Uma aplicação móvel para uso interno dos colaboradores dos SAS, permitindo gerir</w:t>
      </w:r>
      <w:r>
        <w:t xml:space="preserve"> </w:t>
      </w:r>
      <w:r>
        <w:t>beneficiários, inventário, entregas e alertas;</w:t>
      </w:r>
    </w:p>
    <w:p w14:paraId="366C7663" w14:textId="37AF761F" w:rsidR="00FA7628" w:rsidRDefault="00FA7628" w:rsidP="00FA7628">
      <w:pPr>
        <w:pStyle w:val="PargrafodaLista"/>
        <w:numPr>
          <w:ilvl w:val="0"/>
          <w:numId w:val="10"/>
        </w:numPr>
      </w:pPr>
      <w:r>
        <w:t>Um website informativo que disponibilize dados e informações relevantes à</w:t>
      </w:r>
      <w:r>
        <w:t xml:space="preserve"> </w:t>
      </w:r>
      <w:r>
        <w:t>comunidade académica.</w:t>
      </w:r>
    </w:p>
    <w:p w14:paraId="3BEABF20" w14:textId="1B61EB4F" w:rsidR="00FA7628" w:rsidRDefault="00FA7628" w:rsidP="00FA7628">
      <w:pPr>
        <w:pStyle w:val="Ttulo2"/>
      </w:pPr>
      <w:r>
        <w:t xml:space="preserve">Viabilidade Técnica </w:t>
      </w:r>
    </w:p>
    <w:tbl>
      <w:tblPr>
        <w:tblStyle w:val="TabeladeGrelha6Colorida"/>
        <w:tblW w:w="0" w:type="auto"/>
        <w:tblLook w:val="04A0" w:firstRow="1" w:lastRow="0" w:firstColumn="1" w:lastColumn="0" w:noHBand="0" w:noVBand="1"/>
      </w:tblPr>
      <w:tblGrid>
        <w:gridCol w:w="988"/>
        <w:gridCol w:w="7789"/>
      </w:tblGrid>
      <w:tr w:rsidR="00030D2D" w14:paraId="2B53B47B" w14:textId="77777777" w:rsidTr="00FF5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A26244" w14:textId="77777777" w:rsidR="00030D2D" w:rsidRDefault="00030D2D" w:rsidP="00FF54D0">
            <w:pPr>
              <w:jc w:val="both"/>
            </w:pPr>
            <w:r>
              <w:t>Código</w:t>
            </w:r>
          </w:p>
        </w:tc>
        <w:tc>
          <w:tcPr>
            <w:tcW w:w="7789" w:type="dxa"/>
          </w:tcPr>
          <w:p w14:paraId="21A0A7D7" w14:textId="77777777" w:rsidR="00030D2D" w:rsidRPr="0090312B" w:rsidRDefault="00030D2D" w:rsidP="00FF54D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030D2D" w14:paraId="3933956A" w14:textId="77777777" w:rsidTr="00FF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3F9033" w14:textId="77777777" w:rsidR="00030D2D" w:rsidRDefault="00030D2D" w:rsidP="00FF54D0">
            <w:pPr>
              <w:jc w:val="both"/>
            </w:pPr>
            <w:r>
              <w:t xml:space="preserve">RNF-01 </w:t>
            </w:r>
          </w:p>
        </w:tc>
        <w:tc>
          <w:tcPr>
            <w:tcW w:w="7789" w:type="dxa"/>
          </w:tcPr>
          <w:p w14:paraId="328BD33D" w14:textId="77777777" w:rsidR="00030D2D" w:rsidRPr="005E4E33" w:rsidRDefault="00030D2D" w:rsidP="00FF54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312B">
              <w:t xml:space="preserve">Autenticação obrigatória com domínio institucional IPCA. Criptografia TLS em todas as comunicações. </w:t>
            </w:r>
          </w:p>
        </w:tc>
      </w:tr>
    </w:tbl>
    <w:p w14:paraId="3ABFA825" w14:textId="77777777" w:rsidR="00030D2D" w:rsidRPr="00030D2D" w:rsidRDefault="00030D2D" w:rsidP="00030D2D"/>
    <w:p w14:paraId="52C99B91" w14:textId="77777777" w:rsidR="00030D2D" w:rsidRPr="00030D2D" w:rsidRDefault="00030D2D" w:rsidP="00030D2D"/>
    <w:p w14:paraId="51D6B311" w14:textId="363D7462" w:rsidR="003C17C0" w:rsidRDefault="003C17C0" w:rsidP="009130AA">
      <w:pPr>
        <w:ind w:left="1416"/>
      </w:pPr>
      <w:r>
        <w:br w:type="page"/>
      </w:r>
    </w:p>
    <w:p w14:paraId="0500342E" w14:textId="5E49D755" w:rsidR="009652AB" w:rsidRPr="00E73E94" w:rsidRDefault="00254264" w:rsidP="00E73E94">
      <w:pPr>
        <w:pStyle w:val="Ttulo1"/>
      </w:pPr>
      <w:r>
        <w:lastRenderedPageBreak/>
        <w:t>Grupo de Trabalho</w:t>
      </w:r>
      <w:bookmarkEnd w:id="6"/>
    </w:p>
    <w:p w14:paraId="7F9FF969" w14:textId="4EE8D1D4" w:rsidR="00677E37" w:rsidRDefault="00254264" w:rsidP="00E73E94">
      <w:pPr>
        <w:pStyle w:val="Ttulo2"/>
      </w:pPr>
      <w:bookmarkStart w:id="7" w:name="_Toc210155274"/>
      <w:r>
        <w:t>Caracterização do Grupo</w:t>
      </w:r>
      <w:bookmarkEnd w:id="7"/>
    </w:p>
    <w:p w14:paraId="35FDA243" w14:textId="5EB4D2DC" w:rsidR="009679A1" w:rsidRPr="009679A1" w:rsidRDefault="009679A1" w:rsidP="009679A1">
      <w:pPr>
        <w:pStyle w:val="Ttulo2"/>
      </w:pPr>
      <w:bookmarkStart w:id="8" w:name="_Toc210155275"/>
      <w:r>
        <w:t>Sistema de Avaliação interno</w:t>
      </w:r>
      <w:bookmarkEnd w:id="8"/>
    </w:p>
    <w:p w14:paraId="5418E625" w14:textId="5B0DA23F" w:rsidR="009679A1" w:rsidRPr="009679A1" w:rsidRDefault="00254264" w:rsidP="009679A1">
      <w:pPr>
        <w:pStyle w:val="Ttulo2"/>
      </w:pPr>
      <w:bookmarkStart w:id="9" w:name="_Toc210155276"/>
      <w:r>
        <w:t>Metodologia de trabalho utilizada</w:t>
      </w:r>
      <w:bookmarkEnd w:id="9"/>
    </w:p>
    <w:p w14:paraId="7B84BAA2" w14:textId="77777777" w:rsidR="00994C09" w:rsidRDefault="006023D3" w:rsidP="0022307F">
      <w:r>
        <w:t xml:space="preserve">&lt;referir ferramentas ou plataformas de gestão/organização de trabalho: </w:t>
      </w:r>
    </w:p>
    <w:p w14:paraId="7DBDC6E3" w14:textId="2DF8DB14" w:rsidR="006023D3" w:rsidRPr="00994C09" w:rsidRDefault="006023D3" w:rsidP="0022307F">
      <w:r w:rsidRPr="006023D3">
        <w:rPr>
          <w:i/>
        </w:rPr>
        <w:t>drive</w:t>
      </w:r>
      <w:r>
        <w:rPr>
          <w:i/>
        </w:rPr>
        <w:t xml:space="preserve"> </w:t>
      </w:r>
      <w:r>
        <w:t xml:space="preserve">na </w:t>
      </w:r>
      <w:r>
        <w:rPr>
          <w:i/>
        </w:rPr>
        <w:t xml:space="preserve">cloud, software </w:t>
      </w:r>
      <w:r w:rsidRPr="00994C09">
        <w:t>de gestão de projecto</w:t>
      </w:r>
      <w:r w:rsidR="00994C09" w:rsidRPr="00994C09">
        <w:t>, ...&gt;</w:t>
      </w:r>
    </w:p>
    <w:p w14:paraId="04006BE6" w14:textId="77777777" w:rsidR="006023D3" w:rsidRDefault="006023D3">
      <w:pPr>
        <w:spacing w:line="276" w:lineRule="auto"/>
      </w:pPr>
    </w:p>
    <w:p w14:paraId="1F3817F8" w14:textId="77777777" w:rsidR="006023D3" w:rsidRDefault="006023D3">
      <w:pPr>
        <w:spacing w:line="276" w:lineRule="auto"/>
      </w:pPr>
    </w:p>
    <w:p w14:paraId="05EA1B16" w14:textId="355E6A1A" w:rsidR="00254264" w:rsidRDefault="00254264">
      <w:pPr>
        <w:spacing w:line="276" w:lineRule="auto"/>
      </w:pPr>
      <w:r>
        <w:br w:type="page"/>
      </w:r>
    </w:p>
    <w:p w14:paraId="63814FB9" w14:textId="42049A5C" w:rsidR="00254264" w:rsidRPr="00254264" w:rsidRDefault="00254264" w:rsidP="009323BA">
      <w:pPr>
        <w:pStyle w:val="Ttulo2"/>
        <w:numPr>
          <w:ilvl w:val="1"/>
          <w:numId w:val="2"/>
        </w:numPr>
      </w:pPr>
      <w:bookmarkStart w:id="10" w:name="_Toc210155277"/>
      <w:r>
        <w:lastRenderedPageBreak/>
        <w:t>Cronograma</w:t>
      </w:r>
      <w:r w:rsidR="006023D3">
        <w:t xml:space="preserve"> – planificação do trabalho</w:t>
      </w:r>
      <w:bookmarkEnd w:id="10"/>
    </w:p>
    <w:p w14:paraId="5F982A3F" w14:textId="58DDD090" w:rsidR="006023D3" w:rsidRPr="006023D3" w:rsidRDefault="006023D3" w:rsidP="0022307F">
      <w:r w:rsidRPr="006023D3">
        <w:t>&lt;cronograma ou mapa de Gantt – com uma pequena introdução...&gt;</w:t>
      </w:r>
    </w:p>
    <w:p w14:paraId="6B99AA18" w14:textId="77777777" w:rsidR="006023D3" w:rsidRDefault="006023D3" w:rsidP="006023D3">
      <w:pPr>
        <w:pStyle w:val="Ttulo2"/>
        <w:numPr>
          <w:ilvl w:val="0"/>
          <w:numId w:val="0"/>
        </w:numPr>
        <w:ind w:left="360"/>
      </w:pPr>
    </w:p>
    <w:p w14:paraId="0219421D" w14:textId="5FFC7476" w:rsidR="00254264" w:rsidRPr="00254264" w:rsidRDefault="00254264" w:rsidP="00254264">
      <w:pPr>
        <w:pStyle w:val="Ttulo2"/>
      </w:pPr>
      <w:r w:rsidRPr="00254264">
        <w:br w:type="page"/>
      </w:r>
    </w:p>
    <w:p w14:paraId="005940FE" w14:textId="3116C04A" w:rsidR="00E73E94" w:rsidRDefault="006023D3" w:rsidP="006023D3">
      <w:pPr>
        <w:pStyle w:val="Ttulo1"/>
      </w:pPr>
      <w:bookmarkStart w:id="11" w:name="_Toc210155278"/>
      <w:r>
        <w:lastRenderedPageBreak/>
        <w:t>Proposta de Sistema</w:t>
      </w:r>
      <w:bookmarkEnd w:id="11"/>
    </w:p>
    <w:p w14:paraId="502B883F" w14:textId="1DDBA07C" w:rsidR="006023D3" w:rsidRDefault="00994C09" w:rsidP="006023D3">
      <w:pPr>
        <w:pStyle w:val="Ttulo2"/>
      </w:pPr>
      <w:bookmarkStart w:id="12" w:name="_Toc210155279"/>
      <w:r>
        <w:t>Descrição do negócio</w:t>
      </w:r>
      <w:bookmarkEnd w:id="12"/>
    </w:p>
    <w:p w14:paraId="3EF95C6B" w14:textId="1CAD456C" w:rsidR="00994C09" w:rsidRPr="00994C09" w:rsidRDefault="00994C09" w:rsidP="0022307F">
      <w:pPr>
        <w:jc w:val="both"/>
      </w:pPr>
      <w:r w:rsidRPr="00994C09">
        <w:t>&lt;C</w:t>
      </w:r>
      <w:r w:rsidRPr="00994C09">
        <w:rPr>
          <w:rFonts w:eastAsiaTheme="majorEastAsia"/>
        </w:rPr>
        <w:t xml:space="preserve">ontextualização da situação apresentada: explicação </w:t>
      </w:r>
      <w:r w:rsidRPr="00994C09">
        <w:t>(</w:t>
      </w:r>
      <w:r w:rsidRPr="00994C09">
        <w:rPr>
          <w:rFonts w:eastAsiaTheme="majorEastAsia"/>
        </w:rPr>
        <w:t>breve</w:t>
      </w:r>
      <w:r w:rsidRPr="00994C09">
        <w:t>)</w:t>
      </w:r>
      <w:r w:rsidRPr="00994C09">
        <w:rPr>
          <w:rFonts w:eastAsiaTheme="majorEastAsia"/>
        </w:rPr>
        <w:t xml:space="preserve"> do contexto organizacional em que se pretende implementar a aplicação, referindo </w:t>
      </w:r>
      <w:r w:rsidRPr="00994C09">
        <w:rPr>
          <w:rFonts w:eastAsiaTheme="majorEastAsia"/>
          <w:u w:val="single"/>
        </w:rPr>
        <w:t>quais os processos do negócio (actividades) que serão suportados</w:t>
      </w:r>
      <w:r w:rsidRPr="00994C09">
        <w:rPr>
          <w:rFonts w:eastAsiaTheme="majorEastAsia"/>
        </w:rPr>
        <w:t>.</w:t>
      </w:r>
      <w:r w:rsidRPr="00994C09">
        <w:t>&gt;</w:t>
      </w:r>
    </w:p>
    <w:p w14:paraId="5393805C" w14:textId="77777777" w:rsidR="00994C09" w:rsidRDefault="00994C09" w:rsidP="00994C09"/>
    <w:p w14:paraId="6B4B7E43" w14:textId="3B8D9C09" w:rsidR="00994C09" w:rsidRDefault="00994C09" w:rsidP="00994C09">
      <w:pPr>
        <w:pStyle w:val="Ttulo2"/>
      </w:pPr>
      <w:bookmarkStart w:id="13" w:name="_Toc210155280"/>
      <w:r>
        <w:t>Objectivos de negócio</w:t>
      </w:r>
      <w:bookmarkEnd w:id="13"/>
    </w:p>
    <w:p w14:paraId="0FA75B53" w14:textId="1E0A31C5" w:rsidR="00994C09" w:rsidRPr="00994C09" w:rsidRDefault="0022307F" w:rsidP="0022307F">
      <w:pPr>
        <w:rPr>
          <w:rFonts w:eastAsiaTheme="majorEastAsia"/>
        </w:rPr>
      </w:pPr>
      <w:r>
        <w:t>&lt;</w:t>
      </w:r>
      <w:r w:rsidR="00994C09" w:rsidRPr="00994C09">
        <w:rPr>
          <w:rFonts w:eastAsiaTheme="majorEastAsia"/>
        </w:rPr>
        <w:t>Determinar os objectivos de negócio do software a desenvolver: </w:t>
      </w:r>
      <w:r w:rsidR="00994C09" w:rsidRPr="00994C09">
        <w:rPr>
          <w:rFonts w:eastAsiaTheme="majorEastAsia"/>
          <w:bCs/>
        </w:rPr>
        <w:t>benefícios</w:t>
      </w:r>
      <w:r w:rsidR="00994C09" w:rsidRPr="00994C09">
        <w:rPr>
          <w:rFonts w:eastAsiaTheme="majorEastAsia"/>
        </w:rPr>
        <w:t> da implementação </w:t>
      </w:r>
      <w:r w:rsidR="00994C09" w:rsidRPr="00994C09">
        <w:rPr>
          <w:rFonts w:eastAsiaTheme="majorEastAsia"/>
          <w:bCs/>
        </w:rPr>
        <w:t>e problemas a resolver</w:t>
      </w:r>
      <w:r w:rsidR="00994C09" w:rsidRPr="00994C09">
        <w:rPr>
          <w:rFonts w:eastAsiaTheme="majorEastAsia"/>
        </w:rPr>
        <w:t>. &gt;</w:t>
      </w:r>
    </w:p>
    <w:p w14:paraId="5CB01CBE" w14:textId="77777777" w:rsidR="00994C09" w:rsidRPr="00994C09" w:rsidRDefault="00994C09" w:rsidP="00994C09"/>
    <w:p w14:paraId="7F5B39A7" w14:textId="77777777" w:rsidR="00994C09" w:rsidRDefault="00994C09" w:rsidP="00994C09"/>
    <w:p w14:paraId="3925B7F9" w14:textId="77777777" w:rsidR="00994C09" w:rsidRDefault="00994C09" w:rsidP="00994C09"/>
    <w:p w14:paraId="6499731F" w14:textId="77777777" w:rsidR="00994C09" w:rsidRDefault="00994C09">
      <w:pPr>
        <w:spacing w:line="276" w:lineRule="auto"/>
        <w:rPr>
          <w:rFonts w:ascii="Arial" w:eastAsiaTheme="majorEastAsia" w:hAnsi="Arial" w:cstheme="majorBidi"/>
          <w:b/>
          <w:bCs/>
          <w:color w:val="000000" w:themeColor="text1"/>
          <w:sz w:val="26"/>
          <w:szCs w:val="26"/>
        </w:rPr>
      </w:pPr>
      <w:r>
        <w:br w:type="page"/>
      </w:r>
    </w:p>
    <w:p w14:paraId="2AFDCC0C" w14:textId="40179AC6" w:rsidR="00994C09" w:rsidRDefault="00994C09" w:rsidP="00994C09">
      <w:pPr>
        <w:pStyle w:val="Ttulo2"/>
      </w:pPr>
      <w:bookmarkStart w:id="14" w:name="_Toc210155281"/>
      <w:r>
        <w:lastRenderedPageBreak/>
        <w:t>Domínio de aplicação do sistema</w:t>
      </w:r>
      <w:bookmarkEnd w:id="14"/>
    </w:p>
    <w:p w14:paraId="6589A99F" w14:textId="6950826F" w:rsidR="00994C09" w:rsidRDefault="0022307F" w:rsidP="0022307F">
      <w:r>
        <w:t>&lt;</w:t>
      </w:r>
      <w:r w:rsidR="00994C09" w:rsidRPr="00994C09">
        <w:rPr>
          <w:rFonts w:eastAsiaTheme="majorEastAsia"/>
        </w:rPr>
        <w:t>Explicar, resumindo globalmente os pontos anteriores, o âmbito de solução de software, i.e., os </w:t>
      </w:r>
      <w:r w:rsidR="00994C09" w:rsidRPr="00994C09">
        <w:rPr>
          <w:rFonts w:eastAsiaTheme="majorEastAsia"/>
          <w:bCs/>
        </w:rPr>
        <w:t>propósito</w:t>
      </w:r>
      <w:r w:rsidR="00994C09">
        <w:t>s</w:t>
      </w:r>
      <w:r w:rsidR="00994C09" w:rsidRPr="00994C09">
        <w:rPr>
          <w:rFonts w:eastAsiaTheme="majorEastAsia"/>
          <w:bCs/>
        </w:rPr>
        <w:t xml:space="preserve"> da aplicação a desenvolver</w:t>
      </w:r>
      <w:r w:rsidR="00994C09" w:rsidRPr="00994C09">
        <w:rPr>
          <w:rFonts w:eastAsiaTheme="majorEastAsia"/>
        </w:rPr>
        <w:t>. &gt;</w:t>
      </w:r>
    </w:p>
    <w:p w14:paraId="69BFB221" w14:textId="77777777" w:rsidR="00994C09" w:rsidRPr="00994C09" w:rsidRDefault="00994C09" w:rsidP="00994C09"/>
    <w:p w14:paraId="3D8AC2AC" w14:textId="77777777" w:rsidR="002C4893" w:rsidRDefault="002C4893" w:rsidP="0022307F">
      <w:pPr>
        <w:keepNext/>
        <w:jc w:val="center"/>
      </w:pPr>
      <w:r>
        <w:rPr>
          <w:rFonts w:ascii="Arial" w:eastAsiaTheme="majorEastAsia" w:hAnsi="Arial" w:cstheme="majorBidi"/>
          <w:b/>
          <w:bCs/>
          <w:noProof/>
          <w:sz w:val="28"/>
          <w:szCs w:val="28"/>
        </w:rPr>
        <w:drawing>
          <wp:inline distT="0" distB="0" distL="0" distR="0" wp14:anchorId="051802A0" wp14:editId="538A0D1F">
            <wp:extent cx="5538944" cy="23355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know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944" cy="233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8C48" w14:textId="66E6C51E" w:rsidR="002C4893" w:rsidRDefault="002C4893" w:rsidP="002C4893">
      <w:pPr>
        <w:pStyle w:val="Legenda"/>
        <w:rPr>
          <w:rStyle w:val="Ttulo1Carter"/>
        </w:rPr>
      </w:pPr>
      <w:bookmarkStart w:id="15" w:name="_Toc5593122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="00254264">
        <w:t>–</w:t>
      </w:r>
      <w:r>
        <w:t xml:space="preserve"> </w:t>
      </w:r>
      <w:r w:rsidR="00254264">
        <w:t>Diagrama de Contexto</w:t>
      </w:r>
      <w:bookmarkEnd w:id="15"/>
    </w:p>
    <w:p w14:paraId="3C59888E" w14:textId="3682FDA5" w:rsidR="0022307F" w:rsidRDefault="0022307F">
      <w:pPr>
        <w:spacing w:line="276" w:lineRule="auto"/>
        <w:rPr>
          <w:rStyle w:val="Ttulo1Carter"/>
        </w:rPr>
      </w:pPr>
      <w:r>
        <w:rPr>
          <w:rStyle w:val="Ttulo1Carter"/>
        </w:rPr>
        <w:br w:type="page"/>
      </w:r>
    </w:p>
    <w:p w14:paraId="5A4963E7" w14:textId="6A755380" w:rsidR="002C4893" w:rsidRPr="0022307F" w:rsidRDefault="0022307F" w:rsidP="0022307F">
      <w:pPr>
        <w:pStyle w:val="Ttulo2"/>
        <w:rPr>
          <w:rStyle w:val="Ttulo1Carter"/>
          <w:b/>
        </w:rPr>
      </w:pPr>
      <w:bookmarkStart w:id="16" w:name="_Toc210155282"/>
      <w:r w:rsidRPr="0022307F">
        <w:rPr>
          <w:rStyle w:val="Ttulo1Carter"/>
          <w:b/>
        </w:rPr>
        <w:lastRenderedPageBreak/>
        <w:t>Operações a realizar pelo sistema</w:t>
      </w:r>
      <w:bookmarkEnd w:id="16"/>
    </w:p>
    <w:p w14:paraId="4E1F2BBF" w14:textId="1E91ED13" w:rsidR="0022307F" w:rsidRDefault="0022307F" w:rsidP="0022307F">
      <w:r>
        <w:t>&lt;</w:t>
      </w:r>
      <w:r w:rsidRPr="00994C09">
        <w:rPr>
          <w:rFonts w:eastAsiaTheme="majorEastAsia"/>
        </w:rPr>
        <w:t>Funcionalidades</w:t>
      </w:r>
      <w:r w:rsidRPr="0022307F">
        <w:rPr>
          <w:rFonts w:eastAsiaTheme="majorEastAsia"/>
        </w:rPr>
        <w:t> </w:t>
      </w:r>
      <w:r w:rsidRPr="00994C09">
        <w:rPr>
          <w:rFonts w:eastAsiaTheme="majorEastAsia"/>
        </w:rPr>
        <w:t>do sistema</w:t>
      </w:r>
      <w:r w:rsidRPr="0022307F">
        <w:rPr>
          <w:rFonts w:eastAsiaTheme="majorEastAsia"/>
        </w:rPr>
        <w:t> </w:t>
      </w:r>
      <w:r w:rsidRPr="00994C09">
        <w:rPr>
          <w:rFonts w:eastAsiaTheme="majorEastAsia"/>
        </w:rPr>
        <w:t>a implementar</w:t>
      </w:r>
      <w:r w:rsidRPr="0022307F">
        <w:rPr>
          <w:rFonts w:eastAsiaTheme="majorEastAsia"/>
        </w:rPr>
        <w:t> </w:t>
      </w:r>
      <w:r>
        <w:t xml:space="preserve">no software </w:t>
      </w:r>
      <w:r w:rsidRPr="00994C09">
        <w:rPr>
          <w:rFonts w:eastAsiaTheme="majorEastAsia"/>
        </w:rPr>
        <w:t>–</w:t>
      </w:r>
      <w:r w:rsidRPr="0022307F">
        <w:rPr>
          <w:rFonts w:eastAsiaTheme="majorEastAsia"/>
        </w:rPr>
        <w:t> </w:t>
      </w:r>
      <w:r w:rsidRPr="00994C09">
        <w:rPr>
          <w:rFonts w:eastAsiaTheme="majorEastAsia"/>
        </w:rPr>
        <w:t>requisitos funcionais.&gt;</w:t>
      </w:r>
    </w:p>
    <w:p w14:paraId="2B500F70" w14:textId="77777777" w:rsidR="0022307F" w:rsidRDefault="0022307F" w:rsidP="002C4893">
      <w:pPr>
        <w:pStyle w:val="PargrafodaLista"/>
        <w:ind w:left="1224"/>
        <w:rPr>
          <w:rStyle w:val="Ttulo1Carter"/>
        </w:rPr>
      </w:pPr>
    </w:p>
    <w:p w14:paraId="6DF7623D" w14:textId="77777777" w:rsidR="0022307F" w:rsidRDefault="0022307F" w:rsidP="002C4893">
      <w:pPr>
        <w:pStyle w:val="PargrafodaLista"/>
        <w:ind w:left="1224"/>
        <w:rPr>
          <w:rStyle w:val="Ttulo1Carter"/>
        </w:rPr>
      </w:pPr>
    </w:p>
    <w:p w14:paraId="5486C25C" w14:textId="76E1DC36" w:rsidR="0022307F" w:rsidRPr="0022307F" w:rsidRDefault="0022307F" w:rsidP="0022307F">
      <w:pPr>
        <w:pStyle w:val="Ttulo2"/>
        <w:rPr>
          <w:rStyle w:val="Ttulo1Carter"/>
          <w:b/>
        </w:rPr>
      </w:pPr>
      <w:bookmarkStart w:id="17" w:name="_Toc210155283"/>
      <w:r w:rsidRPr="0022307F">
        <w:rPr>
          <w:rStyle w:val="Ttulo1Carter"/>
          <w:b/>
        </w:rPr>
        <w:t>Descrição dos intervenientes</w:t>
      </w:r>
      <w:bookmarkEnd w:id="17"/>
    </w:p>
    <w:p w14:paraId="68242B23" w14:textId="70CDB16C" w:rsidR="0022307F" w:rsidRPr="00650038" w:rsidRDefault="0022307F" w:rsidP="00650038">
      <w:r w:rsidRPr="0022307F">
        <w:t>&lt;</w:t>
      </w:r>
      <w:r w:rsidRPr="00994C09">
        <w:rPr>
          <w:rFonts w:eastAsiaTheme="majorEastAsia"/>
        </w:rPr>
        <w:t>Identificação dos</w:t>
      </w:r>
      <w:r w:rsidRPr="0022307F">
        <w:rPr>
          <w:rFonts w:eastAsiaTheme="majorEastAsia"/>
        </w:rPr>
        <w:t> </w:t>
      </w:r>
      <w:r w:rsidRPr="00994C09">
        <w:rPr>
          <w:rFonts w:eastAsiaTheme="majorEastAsia"/>
        </w:rPr>
        <w:t>intervenientes e da sua motivação</w:t>
      </w:r>
      <w:r w:rsidRPr="0022307F">
        <w:rPr>
          <w:rFonts w:eastAsiaTheme="majorEastAsia"/>
        </w:rPr>
        <w:t> </w:t>
      </w:r>
      <w:r w:rsidRPr="00994C09">
        <w:rPr>
          <w:rFonts w:eastAsiaTheme="majorEastAsia"/>
        </w:rPr>
        <w:t>na exploração do (novo) sistema de software.</w:t>
      </w:r>
      <w:r w:rsidRPr="0022307F">
        <w:rPr>
          <w:rFonts w:eastAsiaTheme="majorEastAsia"/>
        </w:rPr>
        <w:t>&gt;</w:t>
      </w:r>
    </w:p>
    <w:p w14:paraId="1E94F720" w14:textId="77777777" w:rsidR="00650038" w:rsidRPr="00650038" w:rsidRDefault="00650038" w:rsidP="00650038"/>
    <w:p w14:paraId="234F092D" w14:textId="29EFF0EA" w:rsidR="0022307F" w:rsidRPr="0022307F" w:rsidRDefault="0022307F" w:rsidP="0022307F">
      <w:pPr>
        <w:pStyle w:val="Ttulo2"/>
        <w:rPr>
          <w:rStyle w:val="Ttulo1Carter"/>
          <w:b/>
        </w:rPr>
      </w:pPr>
      <w:bookmarkStart w:id="18" w:name="_Toc210155284"/>
      <w:r>
        <w:rPr>
          <w:rStyle w:val="Ttulo1Carter"/>
          <w:b/>
        </w:rPr>
        <w:t>Condições específicas</w:t>
      </w:r>
      <w:bookmarkEnd w:id="18"/>
    </w:p>
    <w:p w14:paraId="2A1FB7A6" w14:textId="3DD50841" w:rsidR="0022307F" w:rsidRDefault="0022307F" w:rsidP="0022307F">
      <w:r w:rsidRPr="0022307F">
        <w:t>&lt;</w:t>
      </w:r>
      <w:r>
        <w:t xml:space="preserve">Identificação </w:t>
      </w:r>
      <w:r w:rsidRPr="00994C09">
        <w:rPr>
          <w:rFonts w:eastAsiaTheme="majorEastAsia"/>
        </w:rPr>
        <w:t>de</w:t>
      </w:r>
      <w:r w:rsidRPr="0022307F">
        <w:rPr>
          <w:rFonts w:eastAsiaTheme="majorEastAsia"/>
        </w:rPr>
        <w:t> </w:t>
      </w:r>
      <w:r w:rsidRPr="00994C09">
        <w:rPr>
          <w:rFonts w:eastAsiaTheme="majorEastAsia"/>
        </w:rPr>
        <w:t>pressupostos e constrangimentos</w:t>
      </w:r>
      <w:r w:rsidRPr="0022307F">
        <w:rPr>
          <w:rFonts w:eastAsiaTheme="majorEastAsia"/>
        </w:rPr>
        <w:t> </w:t>
      </w:r>
      <w:r w:rsidRPr="00994C09">
        <w:rPr>
          <w:rFonts w:eastAsiaTheme="majorEastAsia"/>
        </w:rPr>
        <w:t>–</w:t>
      </w:r>
      <w:r w:rsidRPr="0022307F">
        <w:rPr>
          <w:rFonts w:eastAsiaTheme="majorEastAsia"/>
        </w:rPr>
        <w:t> </w:t>
      </w:r>
      <w:r w:rsidRPr="00994C09">
        <w:rPr>
          <w:rFonts w:eastAsiaTheme="majorEastAsia"/>
          <w:bCs/>
        </w:rPr>
        <w:t>requisitos não funcionais</w:t>
      </w:r>
      <w:r w:rsidRPr="0022307F">
        <w:rPr>
          <w:rFonts w:eastAsiaTheme="majorEastAsia"/>
          <w:bCs/>
        </w:rPr>
        <w:t> </w:t>
      </w:r>
      <w:r w:rsidRPr="00994C09">
        <w:rPr>
          <w:rFonts w:eastAsiaTheme="majorEastAsia"/>
        </w:rPr>
        <w:t>– que possam ter conseguido identificar.</w:t>
      </w:r>
      <w:r w:rsidRPr="0022307F">
        <w:rPr>
          <w:rFonts w:eastAsiaTheme="majorEastAsia"/>
        </w:rPr>
        <w:t>&gt;</w:t>
      </w:r>
    </w:p>
    <w:p w14:paraId="31522F14" w14:textId="77777777" w:rsidR="0022307F" w:rsidRDefault="0022307F" w:rsidP="0022307F"/>
    <w:p w14:paraId="1729BAFD" w14:textId="7BDBEF9F" w:rsidR="00694540" w:rsidRDefault="00694540" w:rsidP="00E73E94">
      <w:pPr>
        <w:pStyle w:val="Ttulo2"/>
        <w:numPr>
          <w:ilvl w:val="0"/>
          <w:numId w:val="0"/>
        </w:numPr>
        <w:ind w:left="792" w:hanging="432"/>
        <w:rPr>
          <w:rStyle w:val="Ttulo1Carter"/>
        </w:rPr>
      </w:pPr>
    </w:p>
    <w:p w14:paraId="29D7A040" w14:textId="7EA24E4E" w:rsidR="006023D3" w:rsidRDefault="006023D3">
      <w:pPr>
        <w:spacing w:line="276" w:lineRule="auto"/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181432F0" w14:textId="66280F16" w:rsidR="009652AB" w:rsidRPr="000F130A" w:rsidRDefault="00254264" w:rsidP="00E73E94">
      <w:pPr>
        <w:pStyle w:val="Ttulo1"/>
      </w:pPr>
      <w:bookmarkStart w:id="19" w:name="_Toc210155285"/>
      <w:r>
        <w:lastRenderedPageBreak/>
        <w:t>Anexos</w:t>
      </w:r>
      <w:bookmarkEnd w:id="19"/>
    </w:p>
    <w:p w14:paraId="6034B552" w14:textId="77777777" w:rsidR="00F7109A" w:rsidRPr="00F7109A" w:rsidRDefault="00F7109A" w:rsidP="00F7109A">
      <w:pPr>
        <w:ind w:left="360"/>
      </w:pPr>
    </w:p>
    <w:p w14:paraId="1E08B8EC" w14:textId="77777777" w:rsidR="00E73E94" w:rsidRPr="00E73E94" w:rsidRDefault="00E73E94" w:rsidP="00E73E94"/>
    <w:p w14:paraId="494EEEAA" w14:textId="77777777" w:rsidR="009652AB" w:rsidRDefault="009652AB" w:rsidP="009652AB">
      <w:pPr>
        <w:rPr>
          <w:rStyle w:val="Ttulo1Carter"/>
        </w:rPr>
      </w:pPr>
    </w:p>
    <w:p w14:paraId="7E4FE5F3" w14:textId="274EB3D0" w:rsidR="000F130A" w:rsidRDefault="000F130A">
      <w:pPr>
        <w:rPr>
          <w:rStyle w:val="Ttulo1Carter"/>
          <w:rFonts w:asciiTheme="minorHAnsi" w:eastAsiaTheme="minorEastAsia" w:hAnsiTheme="minorHAnsi" w:cstheme="minorBidi"/>
        </w:rPr>
      </w:pPr>
      <w:r>
        <w:rPr>
          <w:rStyle w:val="Ttulo1Carter"/>
          <w:rFonts w:asciiTheme="minorHAnsi" w:eastAsiaTheme="minorEastAsia" w:hAnsiTheme="minorHAnsi" w:cstheme="minorBidi"/>
        </w:rPr>
        <w:br w:type="page"/>
      </w:r>
    </w:p>
    <w:p w14:paraId="39196E4A" w14:textId="30AF40ED" w:rsidR="009B32EE" w:rsidRPr="009B32EE" w:rsidRDefault="009B32EE" w:rsidP="0022307F">
      <w:pPr>
        <w:pStyle w:val="Ttulo1"/>
      </w:pPr>
      <w:bookmarkStart w:id="20" w:name="_Toc210155286"/>
      <w:r>
        <w:lastRenderedPageBreak/>
        <w:t>Conclusão</w:t>
      </w:r>
      <w:bookmarkEnd w:id="20"/>
    </w:p>
    <w:p w14:paraId="4FCE3DE3" w14:textId="1E3164AE" w:rsidR="00875871" w:rsidRDefault="00621EE1" w:rsidP="5C2DC037">
      <w:pPr>
        <w:tabs>
          <w:tab w:val="left" w:pos="284"/>
        </w:tabs>
        <w:rPr>
          <w:rFonts w:ascii="Arial" w:hAnsi="Arial" w:cs="Arial"/>
        </w:rPr>
      </w:pPr>
      <w:bookmarkStart w:id="21" w:name="_Toc448947953"/>
      <w:r w:rsidRPr="24AB9C99">
        <w:rPr>
          <w:rFonts w:ascii="Arial" w:hAnsi="Arial" w:cs="Arial"/>
        </w:rPr>
        <w:br w:type="page"/>
      </w:r>
      <w:bookmarkEnd w:id="21"/>
    </w:p>
    <w:bookmarkStart w:id="22" w:name="_Toc210155287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1447813452"/>
        <w:docPartObj>
          <w:docPartGallery w:val="Bibliographies"/>
          <w:docPartUnique/>
        </w:docPartObj>
      </w:sdtPr>
      <w:sdtContent>
        <w:p w14:paraId="120FBE23" w14:textId="1B3714D0" w:rsidR="009B32EE" w:rsidRDefault="009B32EE" w:rsidP="0022307F">
          <w:pPr>
            <w:pStyle w:val="Ttulo1"/>
          </w:pPr>
          <w:r>
            <w:t>Bibliografia</w:t>
          </w:r>
          <w:bookmarkEnd w:id="22"/>
        </w:p>
        <w:sdt>
          <w:sdtPr>
            <w:id w:val="111145805"/>
            <w:bibliography/>
          </w:sdtPr>
          <w:sdtContent>
            <w:p w14:paraId="00FE06F5" w14:textId="2C5D87FF" w:rsidR="009B32EE" w:rsidRDefault="009B32EE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Não existem origens no documento atual.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85B43DB" w14:textId="49AC2646" w:rsidR="002C3C6D" w:rsidRPr="009F5C28" w:rsidRDefault="002C3C6D" w:rsidP="009F5C28">
      <w:pPr>
        <w:ind w:left="360" w:hanging="360"/>
        <w:jc w:val="both"/>
        <w:rPr>
          <w:rFonts w:ascii="Arial" w:hAnsi="Arial" w:cs="Arial"/>
          <w:b/>
        </w:rPr>
      </w:pPr>
    </w:p>
    <w:sectPr w:rsidR="002C3C6D" w:rsidRPr="009F5C28" w:rsidSect="007C5395">
      <w:headerReference w:type="default" r:id="rId10"/>
      <w:footerReference w:type="default" r:id="rId11"/>
      <w:footerReference w:type="first" r:id="rId12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1CE32" w14:textId="77777777" w:rsidR="00961F11" w:rsidRDefault="00961F11" w:rsidP="00C3504B">
      <w:pPr>
        <w:spacing w:after="0" w:line="240" w:lineRule="auto"/>
      </w:pPr>
      <w:r>
        <w:separator/>
      </w:r>
    </w:p>
  </w:endnote>
  <w:endnote w:type="continuationSeparator" w:id="0">
    <w:p w14:paraId="305E1BE0" w14:textId="77777777" w:rsidR="00961F11" w:rsidRDefault="00961F11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23088017"/>
      <w:docPartObj>
        <w:docPartGallery w:val="Page Numbers (Bottom of Page)"/>
        <w:docPartUnique/>
      </w:docPartObj>
    </w:sdtPr>
    <w:sdtContent>
      <w:p w14:paraId="193630BA" w14:textId="77777777" w:rsidR="00F7109A" w:rsidRDefault="00000000">
        <w:pPr>
          <w:pStyle w:val="Rodap"/>
          <w:jc w:val="right"/>
        </w:pPr>
      </w:p>
    </w:sdtContent>
  </w:sdt>
  <w:p w14:paraId="37C80E8A" w14:textId="77777777" w:rsidR="00F7109A" w:rsidRDefault="00F710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349135"/>
      <w:docPartObj>
        <w:docPartGallery w:val="Page Numbers (Bottom of Page)"/>
        <w:docPartUnique/>
      </w:docPartObj>
    </w:sdtPr>
    <w:sdtContent>
      <w:p w14:paraId="6B30AE91" w14:textId="77777777" w:rsidR="00F7109A" w:rsidRDefault="00F7109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09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76C7C6" w14:textId="77777777" w:rsidR="00F7109A" w:rsidRDefault="00F710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1726BD" w14:textId="77777777" w:rsidR="00961F11" w:rsidRDefault="00961F11" w:rsidP="00C3504B">
      <w:pPr>
        <w:spacing w:after="0" w:line="240" w:lineRule="auto"/>
      </w:pPr>
      <w:r>
        <w:separator/>
      </w:r>
    </w:p>
  </w:footnote>
  <w:footnote w:type="continuationSeparator" w:id="0">
    <w:p w14:paraId="5829FDED" w14:textId="77777777" w:rsidR="00961F11" w:rsidRDefault="00961F11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eastAsiaTheme="majorEastAsia" w:hAnsi="Arial" w:cs="Arial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C4DBFAF" w14:textId="5AD94378" w:rsidR="00F7109A" w:rsidRDefault="00F7109A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48155D">
          <w:rPr>
            <w:rFonts w:ascii="Arial" w:eastAsiaTheme="majorEastAsia" w:hAnsi="Arial" w:cs="Arial"/>
          </w:rPr>
          <w:t>Relatório</w:t>
        </w:r>
        <w:r w:rsidR="00106218">
          <w:rPr>
            <w:rFonts w:ascii="Arial" w:eastAsiaTheme="majorEastAsia" w:hAnsi="Arial" w:cs="Arial"/>
          </w:rPr>
          <w:t xml:space="preserve"> </w:t>
        </w:r>
        <w:r w:rsidR="0036047D">
          <w:rPr>
            <w:rFonts w:ascii="Arial" w:eastAsiaTheme="majorEastAsia" w:hAnsi="Arial" w:cs="Arial"/>
          </w:rPr>
          <w:t>AMS</w:t>
        </w:r>
      </w:p>
    </w:sdtContent>
  </w:sdt>
  <w:p w14:paraId="687EE21A" w14:textId="77777777" w:rsidR="00F7109A" w:rsidRDefault="00F710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04654"/>
    <w:multiLevelType w:val="hybridMultilevel"/>
    <w:tmpl w:val="A67215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870E4"/>
    <w:multiLevelType w:val="hybridMultilevel"/>
    <w:tmpl w:val="3D1A9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1BE3"/>
    <w:multiLevelType w:val="hybridMultilevel"/>
    <w:tmpl w:val="0A2ECF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A5223"/>
    <w:multiLevelType w:val="hybridMultilevel"/>
    <w:tmpl w:val="8DD494F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D7638"/>
    <w:multiLevelType w:val="multilevel"/>
    <w:tmpl w:val="7570EAE2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F071EB"/>
    <w:multiLevelType w:val="multilevel"/>
    <w:tmpl w:val="4080E3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6" w15:restartNumberingAfterBreak="0">
    <w:nsid w:val="71CA1B65"/>
    <w:multiLevelType w:val="hybridMultilevel"/>
    <w:tmpl w:val="CAD49EBA"/>
    <w:lvl w:ilvl="0" w:tplc="6C64D4A2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385288">
    <w:abstractNumId w:val="4"/>
  </w:num>
  <w:num w:numId="2" w16cid:durableId="2094349142">
    <w:abstractNumId w:val="5"/>
  </w:num>
  <w:num w:numId="3" w16cid:durableId="387728177">
    <w:abstractNumId w:val="3"/>
  </w:num>
  <w:num w:numId="4" w16cid:durableId="1018698418">
    <w:abstractNumId w:val="4"/>
  </w:num>
  <w:num w:numId="5" w16cid:durableId="1641033722">
    <w:abstractNumId w:val="4"/>
  </w:num>
  <w:num w:numId="6" w16cid:durableId="3917308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1876254">
    <w:abstractNumId w:val="1"/>
  </w:num>
  <w:num w:numId="8" w16cid:durableId="1231815040">
    <w:abstractNumId w:val="2"/>
  </w:num>
  <w:num w:numId="9" w16cid:durableId="1126656068">
    <w:abstractNumId w:val="6"/>
  </w:num>
  <w:num w:numId="10" w16cid:durableId="1784684789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E23"/>
    <w:rsid w:val="00020F52"/>
    <w:rsid w:val="00020F7B"/>
    <w:rsid w:val="00022606"/>
    <w:rsid w:val="00025C12"/>
    <w:rsid w:val="00025CF5"/>
    <w:rsid w:val="00027356"/>
    <w:rsid w:val="00027462"/>
    <w:rsid w:val="00030D2D"/>
    <w:rsid w:val="00030E1C"/>
    <w:rsid w:val="00033B18"/>
    <w:rsid w:val="00034B2B"/>
    <w:rsid w:val="00037C54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56E3F"/>
    <w:rsid w:val="000626E1"/>
    <w:rsid w:val="000627E4"/>
    <w:rsid w:val="0006293C"/>
    <w:rsid w:val="00063687"/>
    <w:rsid w:val="00070EA5"/>
    <w:rsid w:val="00080CC8"/>
    <w:rsid w:val="00081FB3"/>
    <w:rsid w:val="00086170"/>
    <w:rsid w:val="000946AA"/>
    <w:rsid w:val="00094728"/>
    <w:rsid w:val="000A080B"/>
    <w:rsid w:val="000A2440"/>
    <w:rsid w:val="000A3578"/>
    <w:rsid w:val="000B0F68"/>
    <w:rsid w:val="000B1800"/>
    <w:rsid w:val="000B57B5"/>
    <w:rsid w:val="000B5A34"/>
    <w:rsid w:val="000B6201"/>
    <w:rsid w:val="000B6D36"/>
    <w:rsid w:val="000B79D9"/>
    <w:rsid w:val="000C031D"/>
    <w:rsid w:val="000C189B"/>
    <w:rsid w:val="000C5724"/>
    <w:rsid w:val="000D1D9E"/>
    <w:rsid w:val="000D27B2"/>
    <w:rsid w:val="000D5CDA"/>
    <w:rsid w:val="000D75A3"/>
    <w:rsid w:val="000E2A01"/>
    <w:rsid w:val="000E5CD1"/>
    <w:rsid w:val="000F130A"/>
    <w:rsid w:val="000F1F54"/>
    <w:rsid w:val="000F3D4E"/>
    <w:rsid w:val="000F4032"/>
    <w:rsid w:val="000F4C42"/>
    <w:rsid w:val="000F4EC0"/>
    <w:rsid w:val="000F57D9"/>
    <w:rsid w:val="000F59B4"/>
    <w:rsid w:val="000F6443"/>
    <w:rsid w:val="000F7AF3"/>
    <w:rsid w:val="001001A7"/>
    <w:rsid w:val="001024D0"/>
    <w:rsid w:val="001026E5"/>
    <w:rsid w:val="001041CA"/>
    <w:rsid w:val="001041E7"/>
    <w:rsid w:val="0010570D"/>
    <w:rsid w:val="00105BB7"/>
    <w:rsid w:val="00105EA9"/>
    <w:rsid w:val="00105FB2"/>
    <w:rsid w:val="00106218"/>
    <w:rsid w:val="00106B9D"/>
    <w:rsid w:val="00106D6B"/>
    <w:rsid w:val="0010709B"/>
    <w:rsid w:val="0010717B"/>
    <w:rsid w:val="00107B5B"/>
    <w:rsid w:val="001118A4"/>
    <w:rsid w:val="0011282A"/>
    <w:rsid w:val="00112A0E"/>
    <w:rsid w:val="00115D4A"/>
    <w:rsid w:val="00116035"/>
    <w:rsid w:val="00116B43"/>
    <w:rsid w:val="001172F8"/>
    <w:rsid w:val="00117AB7"/>
    <w:rsid w:val="00122539"/>
    <w:rsid w:val="001228F3"/>
    <w:rsid w:val="001233FA"/>
    <w:rsid w:val="001234F2"/>
    <w:rsid w:val="00125E2F"/>
    <w:rsid w:val="0012690E"/>
    <w:rsid w:val="001271B6"/>
    <w:rsid w:val="00132030"/>
    <w:rsid w:val="001365E5"/>
    <w:rsid w:val="00137A7B"/>
    <w:rsid w:val="00141C3F"/>
    <w:rsid w:val="00142460"/>
    <w:rsid w:val="00143668"/>
    <w:rsid w:val="00143E0A"/>
    <w:rsid w:val="00150AA8"/>
    <w:rsid w:val="001516A2"/>
    <w:rsid w:val="00161B72"/>
    <w:rsid w:val="00164EB7"/>
    <w:rsid w:val="00165866"/>
    <w:rsid w:val="00166643"/>
    <w:rsid w:val="00171EC0"/>
    <w:rsid w:val="001739BB"/>
    <w:rsid w:val="00176A03"/>
    <w:rsid w:val="00176A1C"/>
    <w:rsid w:val="00176A44"/>
    <w:rsid w:val="00180213"/>
    <w:rsid w:val="0018206A"/>
    <w:rsid w:val="001822B9"/>
    <w:rsid w:val="00182DC1"/>
    <w:rsid w:val="00184728"/>
    <w:rsid w:val="001857D3"/>
    <w:rsid w:val="00192252"/>
    <w:rsid w:val="001A335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60E3"/>
    <w:rsid w:val="001C0587"/>
    <w:rsid w:val="001C1C73"/>
    <w:rsid w:val="001C627A"/>
    <w:rsid w:val="001C63C9"/>
    <w:rsid w:val="001D22BB"/>
    <w:rsid w:val="001D30F5"/>
    <w:rsid w:val="001D5B96"/>
    <w:rsid w:val="001E362D"/>
    <w:rsid w:val="001E4A8F"/>
    <w:rsid w:val="001E4BC3"/>
    <w:rsid w:val="001E509E"/>
    <w:rsid w:val="001E59E8"/>
    <w:rsid w:val="001E7AEE"/>
    <w:rsid w:val="001E7CC2"/>
    <w:rsid w:val="001F48A4"/>
    <w:rsid w:val="002009F3"/>
    <w:rsid w:val="00205C19"/>
    <w:rsid w:val="0020676B"/>
    <w:rsid w:val="00210C0D"/>
    <w:rsid w:val="00211B9C"/>
    <w:rsid w:val="00211D03"/>
    <w:rsid w:val="0021445C"/>
    <w:rsid w:val="002150F9"/>
    <w:rsid w:val="00215A4C"/>
    <w:rsid w:val="00216516"/>
    <w:rsid w:val="00217D53"/>
    <w:rsid w:val="00220811"/>
    <w:rsid w:val="00221B24"/>
    <w:rsid w:val="0022307F"/>
    <w:rsid w:val="00223A1F"/>
    <w:rsid w:val="00224964"/>
    <w:rsid w:val="0022645A"/>
    <w:rsid w:val="00230595"/>
    <w:rsid w:val="00231F90"/>
    <w:rsid w:val="0023255A"/>
    <w:rsid w:val="002333DE"/>
    <w:rsid w:val="00234416"/>
    <w:rsid w:val="00234570"/>
    <w:rsid w:val="00236A1B"/>
    <w:rsid w:val="00236F5C"/>
    <w:rsid w:val="002377D4"/>
    <w:rsid w:val="00240670"/>
    <w:rsid w:val="00242D4D"/>
    <w:rsid w:val="00243104"/>
    <w:rsid w:val="00243934"/>
    <w:rsid w:val="00245791"/>
    <w:rsid w:val="00251DC0"/>
    <w:rsid w:val="002522F1"/>
    <w:rsid w:val="0025378A"/>
    <w:rsid w:val="00254264"/>
    <w:rsid w:val="002573A4"/>
    <w:rsid w:val="00260130"/>
    <w:rsid w:val="00260D2D"/>
    <w:rsid w:val="00261568"/>
    <w:rsid w:val="002676AF"/>
    <w:rsid w:val="00267B4C"/>
    <w:rsid w:val="00271271"/>
    <w:rsid w:val="00272827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47A"/>
    <w:rsid w:val="00290462"/>
    <w:rsid w:val="002909DC"/>
    <w:rsid w:val="0029359E"/>
    <w:rsid w:val="00293728"/>
    <w:rsid w:val="00295ED6"/>
    <w:rsid w:val="002975BF"/>
    <w:rsid w:val="002A1466"/>
    <w:rsid w:val="002A714E"/>
    <w:rsid w:val="002A7E91"/>
    <w:rsid w:val="002B207D"/>
    <w:rsid w:val="002B4F8E"/>
    <w:rsid w:val="002B4FDE"/>
    <w:rsid w:val="002B7973"/>
    <w:rsid w:val="002C15AD"/>
    <w:rsid w:val="002C31CE"/>
    <w:rsid w:val="002C32F7"/>
    <w:rsid w:val="002C3C6D"/>
    <w:rsid w:val="002C4893"/>
    <w:rsid w:val="002C5D9A"/>
    <w:rsid w:val="002C66B5"/>
    <w:rsid w:val="002C7646"/>
    <w:rsid w:val="002C7ACF"/>
    <w:rsid w:val="002D4D3A"/>
    <w:rsid w:val="002D5A7F"/>
    <w:rsid w:val="002D61B0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301145"/>
    <w:rsid w:val="00306447"/>
    <w:rsid w:val="0031001F"/>
    <w:rsid w:val="00310087"/>
    <w:rsid w:val="00311632"/>
    <w:rsid w:val="00311D44"/>
    <w:rsid w:val="00312A84"/>
    <w:rsid w:val="00312BC2"/>
    <w:rsid w:val="00315ECC"/>
    <w:rsid w:val="003169F4"/>
    <w:rsid w:val="00321831"/>
    <w:rsid w:val="00321D79"/>
    <w:rsid w:val="0032412F"/>
    <w:rsid w:val="003262D4"/>
    <w:rsid w:val="003310FC"/>
    <w:rsid w:val="003319C1"/>
    <w:rsid w:val="00333554"/>
    <w:rsid w:val="00335077"/>
    <w:rsid w:val="00337210"/>
    <w:rsid w:val="00340E30"/>
    <w:rsid w:val="00341253"/>
    <w:rsid w:val="00345A3F"/>
    <w:rsid w:val="0035134E"/>
    <w:rsid w:val="0035153B"/>
    <w:rsid w:val="00351DBE"/>
    <w:rsid w:val="003524FA"/>
    <w:rsid w:val="0035667D"/>
    <w:rsid w:val="00357386"/>
    <w:rsid w:val="0036047D"/>
    <w:rsid w:val="00362789"/>
    <w:rsid w:val="00363E39"/>
    <w:rsid w:val="00364136"/>
    <w:rsid w:val="0036423B"/>
    <w:rsid w:val="0036544F"/>
    <w:rsid w:val="003725A2"/>
    <w:rsid w:val="003733D4"/>
    <w:rsid w:val="0037365D"/>
    <w:rsid w:val="003769FB"/>
    <w:rsid w:val="00376B8C"/>
    <w:rsid w:val="00376DA9"/>
    <w:rsid w:val="00384859"/>
    <w:rsid w:val="00387FA9"/>
    <w:rsid w:val="00391685"/>
    <w:rsid w:val="00393938"/>
    <w:rsid w:val="0039393C"/>
    <w:rsid w:val="00396998"/>
    <w:rsid w:val="003973F3"/>
    <w:rsid w:val="003A0D7F"/>
    <w:rsid w:val="003A1939"/>
    <w:rsid w:val="003A3305"/>
    <w:rsid w:val="003A337D"/>
    <w:rsid w:val="003A4AD7"/>
    <w:rsid w:val="003A5BBF"/>
    <w:rsid w:val="003B00E8"/>
    <w:rsid w:val="003B5836"/>
    <w:rsid w:val="003B6D6F"/>
    <w:rsid w:val="003C0409"/>
    <w:rsid w:val="003C0C0C"/>
    <w:rsid w:val="003C14E5"/>
    <w:rsid w:val="003C17C0"/>
    <w:rsid w:val="003C4F09"/>
    <w:rsid w:val="003D2A60"/>
    <w:rsid w:val="003D4507"/>
    <w:rsid w:val="003D54F8"/>
    <w:rsid w:val="003E1A01"/>
    <w:rsid w:val="003E2E8E"/>
    <w:rsid w:val="003E3303"/>
    <w:rsid w:val="003E4DCA"/>
    <w:rsid w:val="003E63BF"/>
    <w:rsid w:val="003E7B31"/>
    <w:rsid w:val="003F19CF"/>
    <w:rsid w:val="003F2B58"/>
    <w:rsid w:val="003F525F"/>
    <w:rsid w:val="003F669C"/>
    <w:rsid w:val="003F69F5"/>
    <w:rsid w:val="003F6DD9"/>
    <w:rsid w:val="004033BE"/>
    <w:rsid w:val="00403E52"/>
    <w:rsid w:val="00405285"/>
    <w:rsid w:val="00407FCE"/>
    <w:rsid w:val="00414EFF"/>
    <w:rsid w:val="0042243C"/>
    <w:rsid w:val="0042446B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27D3"/>
    <w:rsid w:val="004442E1"/>
    <w:rsid w:val="00445933"/>
    <w:rsid w:val="00445AD3"/>
    <w:rsid w:val="00447E15"/>
    <w:rsid w:val="00450CCB"/>
    <w:rsid w:val="00450D97"/>
    <w:rsid w:val="00454964"/>
    <w:rsid w:val="00455997"/>
    <w:rsid w:val="0046282E"/>
    <w:rsid w:val="0046471C"/>
    <w:rsid w:val="0046761F"/>
    <w:rsid w:val="00471087"/>
    <w:rsid w:val="00472164"/>
    <w:rsid w:val="00476058"/>
    <w:rsid w:val="004764B0"/>
    <w:rsid w:val="00476964"/>
    <w:rsid w:val="00476B2B"/>
    <w:rsid w:val="00477EA8"/>
    <w:rsid w:val="004807DA"/>
    <w:rsid w:val="00480807"/>
    <w:rsid w:val="0048155D"/>
    <w:rsid w:val="004854C6"/>
    <w:rsid w:val="00487524"/>
    <w:rsid w:val="00487EE2"/>
    <w:rsid w:val="0049215C"/>
    <w:rsid w:val="00492D44"/>
    <w:rsid w:val="004A1BEA"/>
    <w:rsid w:val="004A1CB8"/>
    <w:rsid w:val="004A2122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60DE"/>
    <w:rsid w:val="004C09E4"/>
    <w:rsid w:val="004C0E45"/>
    <w:rsid w:val="004C160C"/>
    <w:rsid w:val="004D00D7"/>
    <w:rsid w:val="004D04D3"/>
    <w:rsid w:val="004D3D65"/>
    <w:rsid w:val="004D5CA8"/>
    <w:rsid w:val="004D6CD2"/>
    <w:rsid w:val="004D7559"/>
    <w:rsid w:val="004D7F11"/>
    <w:rsid w:val="004E0A41"/>
    <w:rsid w:val="004E0F2A"/>
    <w:rsid w:val="004E22A8"/>
    <w:rsid w:val="004E4234"/>
    <w:rsid w:val="004E5333"/>
    <w:rsid w:val="004E5F75"/>
    <w:rsid w:val="004E69B8"/>
    <w:rsid w:val="004E7460"/>
    <w:rsid w:val="004E765F"/>
    <w:rsid w:val="004F0C5A"/>
    <w:rsid w:val="004F3B6E"/>
    <w:rsid w:val="004F4274"/>
    <w:rsid w:val="0050052C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183A"/>
    <w:rsid w:val="00532F0F"/>
    <w:rsid w:val="00535111"/>
    <w:rsid w:val="00535B04"/>
    <w:rsid w:val="005378AF"/>
    <w:rsid w:val="00537FB1"/>
    <w:rsid w:val="00541D86"/>
    <w:rsid w:val="00544E25"/>
    <w:rsid w:val="00545C97"/>
    <w:rsid w:val="00546658"/>
    <w:rsid w:val="005531B0"/>
    <w:rsid w:val="00555B0E"/>
    <w:rsid w:val="00565869"/>
    <w:rsid w:val="00566F81"/>
    <w:rsid w:val="00570786"/>
    <w:rsid w:val="00571F7F"/>
    <w:rsid w:val="00574DC0"/>
    <w:rsid w:val="00585485"/>
    <w:rsid w:val="005862A1"/>
    <w:rsid w:val="00586E3E"/>
    <w:rsid w:val="005903AE"/>
    <w:rsid w:val="005907C2"/>
    <w:rsid w:val="005926F6"/>
    <w:rsid w:val="0059426F"/>
    <w:rsid w:val="005A28D3"/>
    <w:rsid w:val="005A3C35"/>
    <w:rsid w:val="005B1913"/>
    <w:rsid w:val="005B2E28"/>
    <w:rsid w:val="005B2E7D"/>
    <w:rsid w:val="005B5BC7"/>
    <w:rsid w:val="005B5EEE"/>
    <w:rsid w:val="005C0A8F"/>
    <w:rsid w:val="005C2925"/>
    <w:rsid w:val="005C3D80"/>
    <w:rsid w:val="005C660D"/>
    <w:rsid w:val="005D00E4"/>
    <w:rsid w:val="005D1229"/>
    <w:rsid w:val="005D2615"/>
    <w:rsid w:val="005D4D35"/>
    <w:rsid w:val="005D51E0"/>
    <w:rsid w:val="005D5A0D"/>
    <w:rsid w:val="005D7F90"/>
    <w:rsid w:val="005E2BBB"/>
    <w:rsid w:val="005E2EC1"/>
    <w:rsid w:val="005E35F0"/>
    <w:rsid w:val="005E36A9"/>
    <w:rsid w:val="005E36AE"/>
    <w:rsid w:val="005E4478"/>
    <w:rsid w:val="005E44FA"/>
    <w:rsid w:val="005E4E33"/>
    <w:rsid w:val="005E505F"/>
    <w:rsid w:val="005E64EC"/>
    <w:rsid w:val="005F0D1B"/>
    <w:rsid w:val="005F7B91"/>
    <w:rsid w:val="006023D3"/>
    <w:rsid w:val="006045FB"/>
    <w:rsid w:val="006047C8"/>
    <w:rsid w:val="0060683E"/>
    <w:rsid w:val="00606C6C"/>
    <w:rsid w:val="0061043B"/>
    <w:rsid w:val="00610A0D"/>
    <w:rsid w:val="00611AD3"/>
    <w:rsid w:val="006143B1"/>
    <w:rsid w:val="00620B11"/>
    <w:rsid w:val="006211CE"/>
    <w:rsid w:val="006211EF"/>
    <w:rsid w:val="00621EE1"/>
    <w:rsid w:val="00623538"/>
    <w:rsid w:val="0062475E"/>
    <w:rsid w:val="00630A7C"/>
    <w:rsid w:val="006322BC"/>
    <w:rsid w:val="00632CFF"/>
    <w:rsid w:val="006342F6"/>
    <w:rsid w:val="00635638"/>
    <w:rsid w:val="00636FCC"/>
    <w:rsid w:val="00642CE9"/>
    <w:rsid w:val="00644310"/>
    <w:rsid w:val="00645643"/>
    <w:rsid w:val="00647585"/>
    <w:rsid w:val="00650038"/>
    <w:rsid w:val="00650A67"/>
    <w:rsid w:val="00653A11"/>
    <w:rsid w:val="00654DBA"/>
    <w:rsid w:val="00656823"/>
    <w:rsid w:val="006643D8"/>
    <w:rsid w:val="00666484"/>
    <w:rsid w:val="006668D8"/>
    <w:rsid w:val="00666FE2"/>
    <w:rsid w:val="00671E5D"/>
    <w:rsid w:val="00672075"/>
    <w:rsid w:val="00672D11"/>
    <w:rsid w:val="0067612B"/>
    <w:rsid w:val="00677854"/>
    <w:rsid w:val="00677BCF"/>
    <w:rsid w:val="00677E37"/>
    <w:rsid w:val="00680CD1"/>
    <w:rsid w:val="00684D89"/>
    <w:rsid w:val="00684DF1"/>
    <w:rsid w:val="006900FD"/>
    <w:rsid w:val="006938FB"/>
    <w:rsid w:val="00694540"/>
    <w:rsid w:val="006953FA"/>
    <w:rsid w:val="006966F4"/>
    <w:rsid w:val="00696700"/>
    <w:rsid w:val="00696C56"/>
    <w:rsid w:val="00697977"/>
    <w:rsid w:val="006A2440"/>
    <w:rsid w:val="006A2AE1"/>
    <w:rsid w:val="006A3A9B"/>
    <w:rsid w:val="006A6195"/>
    <w:rsid w:val="006A72AA"/>
    <w:rsid w:val="006B169B"/>
    <w:rsid w:val="006B19E8"/>
    <w:rsid w:val="006B2663"/>
    <w:rsid w:val="006B40B3"/>
    <w:rsid w:val="006B447F"/>
    <w:rsid w:val="006B5B73"/>
    <w:rsid w:val="006B6D3B"/>
    <w:rsid w:val="006C0D4C"/>
    <w:rsid w:val="006C44D7"/>
    <w:rsid w:val="006C5290"/>
    <w:rsid w:val="006C59AA"/>
    <w:rsid w:val="006D0637"/>
    <w:rsid w:val="006D140B"/>
    <w:rsid w:val="006D1F90"/>
    <w:rsid w:val="006D25D6"/>
    <w:rsid w:val="006D2AEF"/>
    <w:rsid w:val="006D313F"/>
    <w:rsid w:val="006D365E"/>
    <w:rsid w:val="006F0044"/>
    <w:rsid w:val="006F0A2F"/>
    <w:rsid w:val="006F0DE4"/>
    <w:rsid w:val="006F1DBB"/>
    <w:rsid w:val="006F22B6"/>
    <w:rsid w:val="006F54A0"/>
    <w:rsid w:val="006F7A90"/>
    <w:rsid w:val="006F7EAD"/>
    <w:rsid w:val="0071075C"/>
    <w:rsid w:val="0071209E"/>
    <w:rsid w:val="0071246E"/>
    <w:rsid w:val="00713D71"/>
    <w:rsid w:val="00716CD0"/>
    <w:rsid w:val="00716E37"/>
    <w:rsid w:val="00717419"/>
    <w:rsid w:val="00717D15"/>
    <w:rsid w:val="0072591C"/>
    <w:rsid w:val="0073078E"/>
    <w:rsid w:val="00730AF5"/>
    <w:rsid w:val="007321B5"/>
    <w:rsid w:val="00733050"/>
    <w:rsid w:val="007338F4"/>
    <w:rsid w:val="00734277"/>
    <w:rsid w:val="007342A3"/>
    <w:rsid w:val="00736FFF"/>
    <w:rsid w:val="00737CE3"/>
    <w:rsid w:val="00737DF3"/>
    <w:rsid w:val="00742171"/>
    <w:rsid w:val="00745A70"/>
    <w:rsid w:val="007548AA"/>
    <w:rsid w:val="00755FC3"/>
    <w:rsid w:val="007659BD"/>
    <w:rsid w:val="00772B51"/>
    <w:rsid w:val="007733FA"/>
    <w:rsid w:val="00774C19"/>
    <w:rsid w:val="00775C2F"/>
    <w:rsid w:val="0078002D"/>
    <w:rsid w:val="0078051A"/>
    <w:rsid w:val="007811E0"/>
    <w:rsid w:val="00781BDC"/>
    <w:rsid w:val="007821EF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6DD4"/>
    <w:rsid w:val="007A1895"/>
    <w:rsid w:val="007A2A02"/>
    <w:rsid w:val="007A4D8C"/>
    <w:rsid w:val="007A5A74"/>
    <w:rsid w:val="007B2F4E"/>
    <w:rsid w:val="007B6DA8"/>
    <w:rsid w:val="007B70AC"/>
    <w:rsid w:val="007C05F4"/>
    <w:rsid w:val="007C0664"/>
    <w:rsid w:val="007C0BDD"/>
    <w:rsid w:val="007C4697"/>
    <w:rsid w:val="007C49D6"/>
    <w:rsid w:val="007C4B09"/>
    <w:rsid w:val="007C5395"/>
    <w:rsid w:val="007C6214"/>
    <w:rsid w:val="007D06E9"/>
    <w:rsid w:val="007D3368"/>
    <w:rsid w:val="007D48C3"/>
    <w:rsid w:val="007D4CFB"/>
    <w:rsid w:val="007D6BE3"/>
    <w:rsid w:val="007E2F0C"/>
    <w:rsid w:val="007F1787"/>
    <w:rsid w:val="007F2615"/>
    <w:rsid w:val="007F2A45"/>
    <w:rsid w:val="007F3C58"/>
    <w:rsid w:val="007F5096"/>
    <w:rsid w:val="007F61D2"/>
    <w:rsid w:val="008015F5"/>
    <w:rsid w:val="0080476C"/>
    <w:rsid w:val="00805195"/>
    <w:rsid w:val="008056B2"/>
    <w:rsid w:val="00807819"/>
    <w:rsid w:val="00811C17"/>
    <w:rsid w:val="00812E89"/>
    <w:rsid w:val="00812F16"/>
    <w:rsid w:val="00823C56"/>
    <w:rsid w:val="00824C72"/>
    <w:rsid w:val="00827826"/>
    <w:rsid w:val="00831813"/>
    <w:rsid w:val="00832023"/>
    <w:rsid w:val="00832BDB"/>
    <w:rsid w:val="00833837"/>
    <w:rsid w:val="00834159"/>
    <w:rsid w:val="0083545C"/>
    <w:rsid w:val="008368A9"/>
    <w:rsid w:val="0084018A"/>
    <w:rsid w:val="00841495"/>
    <w:rsid w:val="00842510"/>
    <w:rsid w:val="00845680"/>
    <w:rsid w:val="00846C2D"/>
    <w:rsid w:val="00847469"/>
    <w:rsid w:val="00847807"/>
    <w:rsid w:val="00850C1C"/>
    <w:rsid w:val="00851BD0"/>
    <w:rsid w:val="00852A4B"/>
    <w:rsid w:val="008556FB"/>
    <w:rsid w:val="00856C15"/>
    <w:rsid w:val="00860993"/>
    <w:rsid w:val="00860FF4"/>
    <w:rsid w:val="0087020C"/>
    <w:rsid w:val="00874B5B"/>
    <w:rsid w:val="008756EF"/>
    <w:rsid w:val="00875871"/>
    <w:rsid w:val="0087622A"/>
    <w:rsid w:val="00876742"/>
    <w:rsid w:val="00877225"/>
    <w:rsid w:val="00877875"/>
    <w:rsid w:val="00884D90"/>
    <w:rsid w:val="00885615"/>
    <w:rsid w:val="00890204"/>
    <w:rsid w:val="00891D39"/>
    <w:rsid w:val="0089330D"/>
    <w:rsid w:val="00894929"/>
    <w:rsid w:val="0089582B"/>
    <w:rsid w:val="008970AD"/>
    <w:rsid w:val="008A0995"/>
    <w:rsid w:val="008B0780"/>
    <w:rsid w:val="008B1F1E"/>
    <w:rsid w:val="008B3265"/>
    <w:rsid w:val="008B54D4"/>
    <w:rsid w:val="008B7E20"/>
    <w:rsid w:val="008C014D"/>
    <w:rsid w:val="008C0AF3"/>
    <w:rsid w:val="008C1F81"/>
    <w:rsid w:val="008C3FAA"/>
    <w:rsid w:val="008C4585"/>
    <w:rsid w:val="008C759F"/>
    <w:rsid w:val="008C7CE4"/>
    <w:rsid w:val="008D09BD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6663"/>
    <w:rsid w:val="008F1029"/>
    <w:rsid w:val="008F1774"/>
    <w:rsid w:val="008F1A60"/>
    <w:rsid w:val="008F301E"/>
    <w:rsid w:val="008F4C7E"/>
    <w:rsid w:val="008F6AB9"/>
    <w:rsid w:val="0090312B"/>
    <w:rsid w:val="00903C98"/>
    <w:rsid w:val="00903DA2"/>
    <w:rsid w:val="009062F5"/>
    <w:rsid w:val="00906E42"/>
    <w:rsid w:val="00911096"/>
    <w:rsid w:val="00912096"/>
    <w:rsid w:val="009121B6"/>
    <w:rsid w:val="00912DD3"/>
    <w:rsid w:val="009130AA"/>
    <w:rsid w:val="009136F1"/>
    <w:rsid w:val="0091371E"/>
    <w:rsid w:val="009166BF"/>
    <w:rsid w:val="009205BD"/>
    <w:rsid w:val="00921509"/>
    <w:rsid w:val="009240A5"/>
    <w:rsid w:val="00926A85"/>
    <w:rsid w:val="00927374"/>
    <w:rsid w:val="009313D1"/>
    <w:rsid w:val="0093173A"/>
    <w:rsid w:val="00932208"/>
    <w:rsid w:val="009323BA"/>
    <w:rsid w:val="00933852"/>
    <w:rsid w:val="00936F79"/>
    <w:rsid w:val="009411FB"/>
    <w:rsid w:val="00950FED"/>
    <w:rsid w:val="009510F5"/>
    <w:rsid w:val="00951B51"/>
    <w:rsid w:val="00952A05"/>
    <w:rsid w:val="0095313A"/>
    <w:rsid w:val="0095426E"/>
    <w:rsid w:val="009551FA"/>
    <w:rsid w:val="00960E9E"/>
    <w:rsid w:val="00961F11"/>
    <w:rsid w:val="0096252C"/>
    <w:rsid w:val="0096343D"/>
    <w:rsid w:val="009642AB"/>
    <w:rsid w:val="00964300"/>
    <w:rsid w:val="009652AB"/>
    <w:rsid w:val="00967846"/>
    <w:rsid w:val="009679A1"/>
    <w:rsid w:val="009729CB"/>
    <w:rsid w:val="009729EA"/>
    <w:rsid w:val="00973908"/>
    <w:rsid w:val="00974A5A"/>
    <w:rsid w:val="0097505B"/>
    <w:rsid w:val="0097586D"/>
    <w:rsid w:val="009801CF"/>
    <w:rsid w:val="009818F7"/>
    <w:rsid w:val="009905BF"/>
    <w:rsid w:val="00993FDE"/>
    <w:rsid w:val="00994B7C"/>
    <w:rsid w:val="00994C09"/>
    <w:rsid w:val="00994D63"/>
    <w:rsid w:val="00995BF7"/>
    <w:rsid w:val="0099647A"/>
    <w:rsid w:val="009A2C3F"/>
    <w:rsid w:val="009A4258"/>
    <w:rsid w:val="009A4A59"/>
    <w:rsid w:val="009A6D92"/>
    <w:rsid w:val="009B32EE"/>
    <w:rsid w:val="009B3396"/>
    <w:rsid w:val="009B3DBB"/>
    <w:rsid w:val="009B650D"/>
    <w:rsid w:val="009B6591"/>
    <w:rsid w:val="009B6B92"/>
    <w:rsid w:val="009C3C35"/>
    <w:rsid w:val="009C4A1A"/>
    <w:rsid w:val="009C4F55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B44"/>
    <w:rsid w:val="009E3E61"/>
    <w:rsid w:val="009E420C"/>
    <w:rsid w:val="009E4B2D"/>
    <w:rsid w:val="009E4C18"/>
    <w:rsid w:val="009E5D99"/>
    <w:rsid w:val="009E71F1"/>
    <w:rsid w:val="009F47FB"/>
    <w:rsid w:val="009F5C28"/>
    <w:rsid w:val="009F6521"/>
    <w:rsid w:val="009F70BA"/>
    <w:rsid w:val="00A009A5"/>
    <w:rsid w:val="00A00D9F"/>
    <w:rsid w:val="00A0125B"/>
    <w:rsid w:val="00A0198B"/>
    <w:rsid w:val="00A0264A"/>
    <w:rsid w:val="00A05607"/>
    <w:rsid w:val="00A06BB9"/>
    <w:rsid w:val="00A10747"/>
    <w:rsid w:val="00A1226F"/>
    <w:rsid w:val="00A13983"/>
    <w:rsid w:val="00A13D6D"/>
    <w:rsid w:val="00A14F7E"/>
    <w:rsid w:val="00A1635E"/>
    <w:rsid w:val="00A1676D"/>
    <w:rsid w:val="00A1703B"/>
    <w:rsid w:val="00A212D0"/>
    <w:rsid w:val="00A225A2"/>
    <w:rsid w:val="00A2282F"/>
    <w:rsid w:val="00A30037"/>
    <w:rsid w:val="00A33789"/>
    <w:rsid w:val="00A42DAA"/>
    <w:rsid w:val="00A442E0"/>
    <w:rsid w:val="00A46B73"/>
    <w:rsid w:val="00A47B89"/>
    <w:rsid w:val="00A506F6"/>
    <w:rsid w:val="00A524F2"/>
    <w:rsid w:val="00A56202"/>
    <w:rsid w:val="00A60068"/>
    <w:rsid w:val="00A64281"/>
    <w:rsid w:val="00A65B3A"/>
    <w:rsid w:val="00A6732E"/>
    <w:rsid w:val="00A678C7"/>
    <w:rsid w:val="00A70719"/>
    <w:rsid w:val="00A71A97"/>
    <w:rsid w:val="00A72B92"/>
    <w:rsid w:val="00A73499"/>
    <w:rsid w:val="00A73F1D"/>
    <w:rsid w:val="00A7509C"/>
    <w:rsid w:val="00A75A3C"/>
    <w:rsid w:val="00A76B5F"/>
    <w:rsid w:val="00A77738"/>
    <w:rsid w:val="00A7793D"/>
    <w:rsid w:val="00A81A1E"/>
    <w:rsid w:val="00A82D5B"/>
    <w:rsid w:val="00A830D5"/>
    <w:rsid w:val="00A8407F"/>
    <w:rsid w:val="00A85970"/>
    <w:rsid w:val="00A93901"/>
    <w:rsid w:val="00A93A06"/>
    <w:rsid w:val="00A93A66"/>
    <w:rsid w:val="00A93D14"/>
    <w:rsid w:val="00AA075B"/>
    <w:rsid w:val="00AA2327"/>
    <w:rsid w:val="00AA2584"/>
    <w:rsid w:val="00AA38A2"/>
    <w:rsid w:val="00AA49A0"/>
    <w:rsid w:val="00AA5CC2"/>
    <w:rsid w:val="00AA6338"/>
    <w:rsid w:val="00AA77B1"/>
    <w:rsid w:val="00AB4112"/>
    <w:rsid w:val="00AB4AB4"/>
    <w:rsid w:val="00AB5EC8"/>
    <w:rsid w:val="00AC05EC"/>
    <w:rsid w:val="00AC1139"/>
    <w:rsid w:val="00AC423D"/>
    <w:rsid w:val="00AC62E3"/>
    <w:rsid w:val="00AD11ED"/>
    <w:rsid w:val="00AD369F"/>
    <w:rsid w:val="00AD3EE3"/>
    <w:rsid w:val="00AD7372"/>
    <w:rsid w:val="00AE2425"/>
    <w:rsid w:val="00AE265F"/>
    <w:rsid w:val="00AE48FE"/>
    <w:rsid w:val="00AE65F4"/>
    <w:rsid w:val="00AF0CDB"/>
    <w:rsid w:val="00AF1C3E"/>
    <w:rsid w:val="00AF3464"/>
    <w:rsid w:val="00B00C8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1297D"/>
    <w:rsid w:val="00B142D1"/>
    <w:rsid w:val="00B14509"/>
    <w:rsid w:val="00B158CF"/>
    <w:rsid w:val="00B17106"/>
    <w:rsid w:val="00B200FC"/>
    <w:rsid w:val="00B22D69"/>
    <w:rsid w:val="00B248D6"/>
    <w:rsid w:val="00B26279"/>
    <w:rsid w:val="00B32384"/>
    <w:rsid w:val="00B3298D"/>
    <w:rsid w:val="00B32B92"/>
    <w:rsid w:val="00B34024"/>
    <w:rsid w:val="00B3570D"/>
    <w:rsid w:val="00B36722"/>
    <w:rsid w:val="00B43E0C"/>
    <w:rsid w:val="00B44502"/>
    <w:rsid w:val="00B510AC"/>
    <w:rsid w:val="00B53CF7"/>
    <w:rsid w:val="00B54686"/>
    <w:rsid w:val="00B553A3"/>
    <w:rsid w:val="00B5560C"/>
    <w:rsid w:val="00B5768D"/>
    <w:rsid w:val="00B623C8"/>
    <w:rsid w:val="00B626DC"/>
    <w:rsid w:val="00B638CA"/>
    <w:rsid w:val="00B64F3E"/>
    <w:rsid w:val="00B668E2"/>
    <w:rsid w:val="00B675C4"/>
    <w:rsid w:val="00B712F6"/>
    <w:rsid w:val="00B71833"/>
    <w:rsid w:val="00B7183D"/>
    <w:rsid w:val="00B71BBD"/>
    <w:rsid w:val="00B72B0F"/>
    <w:rsid w:val="00B74242"/>
    <w:rsid w:val="00B74D0D"/>
    <w:rsid w:val="00B75C7B"/>
    <w:rsid w:val="00B7675D"/>
    <w:rsid w:val="00B769CD"/>
    <w:rsid w:val="00B773CB"/>
    <w:rsid w:val="00B77629"/>
    <w:rsid w:val="00B809AE"/>
    <w:rsid w:val="00B83DB8"/>
    <w:rsid w:val="00B86381"/>
    <w:rsid w:val="00B86484"/>
    <w:rsid w:val="00B90642"/>
    <w:rsid w:val="00B929CA"/>
    <w:rsid w:val="00B929F6"/>
    <w:rsid w:val="00B96B05"/>
    <w:rsid w:val="00B97F02"/>
    <w:rsid w:val="00BA3FED"/>
    <w:rsid w:val="00BA4B64"/>
    <w:rsid w:val="00BA4DE7"/>
    <w:rsid w:val="00BB6D9D"/>
    <w:rsid w:val="00BB7DB5"/>
    <w:rsid w:val="00BC24E9"/>
    <w:rsid w:val="00BC4B3F"/>
    <w:rsid w:val="00BC5C2E"/>
    <w:rsid w:val="00BC62C5"/>
    <w:rsid w:val="00BC656E"/>
    <w:rsid w:val="00BC66E4"/>
    <w:rsid w:val="00BC6800"/>
    <w:rsid w:val="00BD0284"/>
    <w:rsid w:val="00BD3F61"/>
    <w:rsid w:val="00BD575D"/>
    <w:rsid w:val="00BD7AB9"/>
    <w:rsid w:val="00BE0AC6"/>
    <w:rsid w:val="00BE20AC"/>
    <w:rsid w:val="00BE3B41"/>
    <w:rsid w:val="00BE4EF9"/>
    <w:rsid w:val="00BE634C"/>
    <w:rsid w:val="00BF0E07"/>
    <w:rsid w:val="00BF392A"/>
    <w:rsid w:val="00BF48CB"/>
    <w:rsid w:val="00BF5B7B"/>
    <w:rsid w:val="00C02CF1"/>
    <w:rsid w:val="00C0520C"/>
    <w:rsid w:val="00C060EA"/>
    <w:rsid w:val="00C06F0C"/>
    <w:rsid w:val="00C1242D"/>
    <w:rsid w:val="00C146EF"/>
    <w:rsid w:val="00C17A22"/>
    <w:rsid w:val="00C22644"/>
    <w:rsid w:val="00C22ECF"/>
    <w:rsid w:val="00C27AA4"/>
    <w:rsid w:val="00C35015"/>
    <w:rsid w:val="00C3504B"/>
    <w:rsid w:val="00C35271"/>
    <w:rsid w:val="00C412D9"/>
    <w:rsid w:val="00C413EA"/>
    <w:rsid w:val="00C43ACE"/>
    <w:rsid w:val="00C45B67"/>
    <w:rsid w:val="00C55E54"/>
    <w:rsid w:val="00C56637"/>
    <w:rsid w:val="00C575CB"/>
    <w:rsid w:val="00C615A4"/>
    <w:rsid w:val="00C6384B"/>
    <w:rsid w:val="00C63B4D"/>
    <w:rsid w:val="00C66230"/>
    <w:rsid w:val="00C72DD6"/>
    <w:rsid w:val="00C74C9E"/>
    <w:rsid w:val="00C77D8E"/>
    <w:rsid w:val="00C821D8"/>
    <w:rsid w:val="00C859ED"/>
    <w:rsid w:val="00C9036B"/>
    <w:rsid w:val="00C9092F"/>
    <w:rsid w:val="00C923A2"/>
    <w:rsid w:val="00C957CC"/>
    <w:rsid w:val="00C9599C"/>
    <w:rsid w:val="00C96A0D"/>
    <w:rsid w:val="00C97C0E"/>
    <w:rsid w:val="00C97C5D"/>
    <w:rsid w:val="00CA48B9"/>
    <w:rsid w:val="00CA76FC"/>
    <w:rsid w:val="00CB24AC"/>
    <w:rsid w:val="00CB2DB1"/>
    <w:rsid w:val="00CC177C"/>
    <w:rsid w:val="00CC3AB8"/>
    <w:rsid w:val="00CC4E8F"/>
    <w:rsid w:val="00CC6144"/>
    <w:rsid w:val="00CC68B4"/>
    <w:rsid w:val="00CD1736"/>
    <w:rsid w:val="00CD20D4"/>
    <w:rsid w:val="00CD2565"/>
    <w:rsid w:val="00CD325A"/>
    <w:rsid w:val="00CD346B"/>
    <w:rsid w:val="00CD54BB"/>
    <w:rsid w:val="00CD650B"/>
    <w:rsid w:val="00CE13A1"/>
    <w:rsid w:val="00CE3C5B"/>
    <w:rsid w:val="00CE528B"/>
    <w:rsid w:val="00CF0B17"/>
    <w:rsid w:val="00CF3049"/>
    <w:rsid w:val="00CF3879"/>
    <w:rsid w:val="00CF4032"/>
    <w:rsid w:val="00CF4AB2"/>
    <w:rsid w:val="00CF6084"/>
    <w:rsid w:val="00D02909"/>
    <w:rsid w:val="00D02C92"/>
    <w:rsid w:val="00D10FC7"/>
    <w:rsid w:val="00D132BA"/>
    <w:rsid w:val="00D136A5"/>
    <w:rsid w:val="00D16171"/>
    <w:rsid w:val="00D16F5D"/>
    <w:rsid w:val="00D176DC"/>
    <w:rsid w:val="00D20B3F"/>
    <w:rsid w:val="00D248E8"/>
    <w:rsid w:val="00D30F29"/>
    <w:rsid w:val="00D31A05"/>
    <w:rsid w:val="00D331D6"/>
    <w:rsid w:val="00D37B91"/>
    <w:rsid w:val="00D419E3"/>
    <w:rsid w:val="00D44269"/>
    <w:rsid w:val="00D4558D"/>
    <w:rsid w:val="00D46666"/>
    <w:rsid w:val="00D51080"/>
    <w:rsid w:val="00D513EF"/>
    <w:rsid w:val="00D52A34"/>
    <w:rsid w:val="00D5412D"/>
    <w:rsid w:val="00D54472"/>
    <w:rsid w:val="00D55BE3"/>
    <w:rsid w:val="00D6213F"/>
    <w:rsid w:val="00D64F9F"/>
    <w:rsid w:val="00D65A12"/>
    <w:rsid w:val="00D66615"/>
    <w:rsid w:val="00D66DF8"/>
    <w:rsid w:val="00D7065B"/>
    <w:rsid w:val="00D71692"/>
    <w:rsid w:val="00D72195"/>
    <w:rsid w:val="00D73CEA"/>
    <w:rsid w:val="00D779BA"/>
    <w:rsid w:val="00D837A1"/>
    <w:rsid w:val="00D8404E"/>
    <w:rsid w:val="00D85E44"/>
    <w:rsid w:val="00D86093"/>
    <w:rsid w:val="00D910EA"/>
    <w:rsid w:val="00D91F00"/>
    <w:rsid w:val="00D9256C"/>
    <w:rsid w:val="00D942AC"/>
    <w:rsid w:val="00D94E22"/>
    <w:rsid w:val="00D9501D"/>
    <w:rsid w:val="00D95FE9"/>
    <w:rsid w:val="00D9791C"/>
    <w:rsid w:val="00DA3CA5"/>
    <w:rsid w:val="00DA5067"/>
    <w:rsid w:val="00DA5710"/>
    <w:rsid w:val="00DA5B8B"/>
    <w:rsid w:val="00DB135B"/>
    <w:rsid w:val="00DB2E35"/>
    <w:rsid w:val="00DB32D0"/>
    <w:rsid w:val="00DB5AB3"/>
    <w:rsid w:val="00DC1BDF"/>
    <w:rsid w:val="00DC351D"/>
    <w:rsid w:val="00DC4463"/>
    <w:rsid w:val="00DC4676"/>
    <w:rsid w:val="00DC7158"/>
    <w:rsid w:val="00DD1B4E"/>
    <w:rsid w:val="00DD295B"/>
    <w:rsid w:val="00DD3778"/>
    <w:rsid w:val="00DD404A"/>
    <w:rsid w:val="00DD46F8"/>
    <w:rsid w:val="00DD52F9"/>
    <w:rsid w:val="00DD56B2"/>
    <w:rsid w:val="00DD7AD0"/>
    <w:rsid w:val="00DE02D4"/>
    <w:rsid w:val="00DE0429"/>
    <w:rsid w:val="00DE12D1"/>
    <w:rsid w:val="00DE1878"/>
    <w:rsid w:val="00DE466C"/>
    <w:rsid w:val="00DE50C3"/>
    <w:rsid w:val="00DF163A"/>
    <w:rsid w:val="00DF205F"/>
    <w:rsid w:val="00DF3BBB"/>
    <w:rsid w:val="00DF4A56"/>
    <w:rsid w:val="00DF5022"/>
    <w:rsid w:val="00DF771A"/>
    <w:rsid w:val="00E030FE"/>
    <w:rsid w:val="00E03936"/>
    <w:rsid w:val="00E06CE0"/>
    <w:rsid w:val="00E11415"/>
    <w:rsid w:val="00E11D87"/>
    <w:rsid w:val="00E1423B"/>
    <w:rsid w:val="00E145A3"/>
    <w:rsid w:val="00E15C3B"/>
    <w:rsid w:val="00E16E08"/>
    <w:rsid w:val="00E22A87"/>
    <w:rsid w:val="00E23103"/>
    <w:rsid w:val="00E30288"/>
    <w:rsid w:val="00E31918"/>
    <w:rsid w:val="00E319A6"/>
    <w:rsid w:val="00E43142"/>
    <w:rsid w:val="00E51718"/>
    <w:rsid w:val="00E51C60"/>
    <w:rsid w:val="00E55330"/>
    <w:rsid w:val="00E558F5"/>
    <w:rsid w:val="00E60517"/>
    <w:rsid w:val="00E6164D"/>
    <w:rsid w:val="00E62AC9"/>
    <w:rsid w:val="00E62B07"/>
    <w:rsid w:val="00E66CCE"/>
    <w:rsid w:val="00E72349"/>
    <w:rsid w:val="00E723DD"/>
    <w:rsid w:val="00E73E94"/>
    <w:rsid w:val="00E75769"/>
    <w:rsid w:val="00E763CC"/>
    <w:rsid w:val="00E763E7"/>
    <w:rsid w:val="00E80B40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3A7F"/>
    <w:rsid w:val="00E93BF4"/>
    <w:rsid w:val="00E9416F"/>
    <w:rsid w:val="00E954FA"/>
    <w:rsid w:val="00E97AE1"/>
    <w:rsid w:val="00EA353D"/>
    <w:rsid w:val="00EA51FC"/>
    <w:rsid w:val="00EA5587"/>
    <w:rsid w:val="00EA5E82"/>
    <w:rsid w:val="00EA5FA0"/>
    <w:rsid w:val="00EA6B11"/>
    <w:rsid w:val="00EB1169"/>
    <w:rsid w:val="00EB3123"/>
    <w:rsid w:val="00EC2B8C"/>
    <w:rsid w:val="00EC540E"/>
    <w:rsid w:val="00EC5524"/>
    <w:rsid w:val="00EC7869"/>
    <w:rsid w:val="00ED12A3"/>
    <w:rsid w:val="00ED41E7"/>
    <w:rsid w:val="00ED5F26"/>
    <w:rsid w:val="00ED7547"/>
    <w:rsid w:val="00EE0865"/>
    <w:rsid w:val="00EE2D20"/>
    <w:rsid w:val="00EE61CD"/>
    <w:rsid w:val="00EE6461"/>
    <w:rsid w:val="00EE6C5A"/>
    <w:rsid w:val="00EF11B9"/>
    <w:rsid w:val="00EF30CA"/>
    <w:rsid w:val="00F01ECA"/>
    <w:rsid w:val="00F025C8"/>
    <w:rsid w:val="00F049B5"/>
    <w:rsid w:val="00F054BD"/>
    <w:rsid w:val="00F05727"/>
    <w:rsid w:val="00F066E7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22318"/>
    <w:rsid w:val="00F2247D"/>
    <w:rsid w:val="00F23961"/>
    <w:rsid w:val="00F24AED"/>
    <w:rsid w:val="00F25627"/>
    <w:rsid w:val="00F26055"/>
    <w:rsid w:val="00F27578"/>
    <w:rsid w:val="00F30D73"/>
    <w:rsid w:val="00F35D03"/>
    <w:rsid w:val="00F36350"/>
    <w:rsid w:val="00F411D2"/>
    <w:rsid w:val="00F428C1"/>
    <w:rsid w:val="00F44C55"/>
    <w:rsid w:val="00F4579B"/>
    <w:rsid w:val="00F46B17"/>
    <w:rsid w:val="00F47109"/>
    <w:rsid w:val="00F5264F"/>
    <w:rsid w:val="00F54E26"/>
    <w:rsid w:val="00F5601A"/>
    <w:rsid w:val="00F56F67"/>
    <w:rsid w:val="00F57E7C"/>
    <w:rsid w:val="00F60163"/>
    <w:rsid w:val="00F60796"/>
    <w:rsid w:val="00F6084D"/>
    <w:rsid w:val="00F6576A"/>
    <w:rsid w:val="00F661DF"/>
    <w:rsid w:val="00F66968"/>
    <w:rsid w:val="00F673C4"/>
    <w:rsid w:val="00F67F51"/>
    <w:rsid w:val="00F7109A"/>
    <w:rsid w:val="00F745A9"/>
    <w:rsid w:val="00F75756"/>
    <w:rsid w:val="00F77EB3"/>
    <w:rsid w:val="00F81A7F"/>
    <w:rsid w:val="00F82CAF"/>
    <w:rsid w:val="00F8350B"/>
    <w:rsid w:val="00F842A9"/>
    <w:rsid w:val="00F86D9D"/>
    <w:rsid w:val="00F878C5"/>
    <w:rsid w:val="00F902A2"/>
    <w:rsid w:val="00F943D9"/>
    <w:rsid w:val="00F959C7"/>
    <w:rsid w:val="00F96155"/>
    <w:rsid w:val="00FA013F"/>
    <w:rsid w:val="00FA14AD"/>
    <w:rsid w:val="00FA5558"/>
    <w:rsid w:val="00FA619C"/>
    <w:rsid w:val="00FA7628"/>
    <w:rsid w:val="00FB2713"/>
    <w:rsid w:val="00FB4675"/>
    <w:rsid w:val="00FB497B"/>
    <w:rsid w:val="00FB4ED8"/>
    <w:rsid w:val="00FC15D7"/>
    <w:rsid w:val="00FC70F8"/>
    <w:rsid w:val="00FC7B3B"/>
    <w:rsid w:val="00FD0DA8"/>
    <w:rsid w:val="00FD0E6A"/>
    <w:rsid w:val="00FD28E8"/>
    <w:rsid w:val="00FD2B88"/>
    <w:rsid w:val="00FD65A9"/>
    <w:rsid w:val="00FE06AF"/>
    <w:rsid w:val="00FE0B58"/>
    <w:rsid w:val="00FE1686"/>
    <w:rsid w:val="00FE4318"/>
    <w:rsid w:val="00FF0A7C"/>
    <w:rsid w:val="00FF4F41"/>
    <w:rsid w:val="00FF6570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D9A"/>
    <w:pPr>
      <w:spacing w:line="360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312BC2"/>
    <w:pPr>
      <w:keepNext/>
      <w:keepLines/>
      <w:numPr>
        <w:numId w:val="1"/>
      </w:numPr>
      <w:spacing w:before="480" w:after="480"/>
      <w:ind w:left="36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E73E94"/>
    <w:pPr>
      <w:spacing w:before="40" w:after="0"/>
      <w:outlineLvl w:val="2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customStyle="1" w:styleId="apple-converted-space">
    <w:name w:val="apple-converted-space"/>
    <w:basedOn w:val="Tipodeletrapredefinidodopargrafo"/>
    <w:rsid w:val="00994C09"/>
  </w:style>
  <w:style w:type="table" w:styleId="TabeladeGrelha5Escura">
    <w:name w:val="Grid Table 5 Dark"/>
    <w:basedOn w:val="Tabelanormal"/>
    <w:uiPriority w:val="50"/>
    <w:rsid w:val="008401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6Colorida">
    <w:name w:val="Grid Table 6 Colorful"/>
    <w:basedOn w:val="Tabelanormal"/>
    <w:uiPriority w:val="51"/>
    <w:rsid w:val="0084018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mples5">
    <w:name w:val="Plain Table 5"/>
    <w:basedOn w:val="Tabelanormal"/>
    <w:uiPriority w:val="45"/>
    <w:rsid w:val="0084018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A58A1514-ABAD-294C-A24F-AD4EB9779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19</Pages>
  <Words>1816</Words>
  <Characters>9809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AMS</vt:lpstr>
    </vt:vector>
  </TitlesOfParts>
  <Manager/>
  <Company/>
  <LinksUpToDate>false</LinksUpToDate>
  <CharactersWithSpaces>11602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AMS</dc:title>
  <dc:subject/>
  <dc:creator>Patricia Leite</dc:creator>
  <cp:keywords/>
  <dc:description/>
  <cp:lastModifiedBy>David Carvalho</cp:lastModifiedBy>
  <cp:revision>17</cp:revision>
  <cp:lastPrinted>2012-06-09T07:33:00Z</cp:lastPrinted>
  <dcterms:created xsi:type="dcterms:W3CDTF">2024-10-03T08:08:00Z</dcterms:created>
  <dcterms:modified xsi:type="dcterms:W3CDTF">2025-10-20T13:21:00Z</dcterms:modified>
  <cp:category/>
</cp:coreProperties>
</file>