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808A" w14:textId="77777777" w:rsidR="0077241B" w:rsidRPr="00263DC3" w:rsidRDefault="0077241B" w:rsidP="0077241B">
      <w:pPr>
        <w:ind w:right="-375"/>
        <w:jc w:val="right"/>
        <w:rPr>
          <w:rFonts w:ascii="Noto Sans" w:hAnsi="Noto Sans" w:cs="Noto Sans"/>
          <w:color w:val="FFFFFF" w:themeColor="background1"/>
          <w:sz w:val="18"/>
          <w:szCs w:val="18"/>
        </w:rPr>
      </w:pPr>
      <w:r w:rsidRPr="00263DC3">
        <w:rPr>
          <w:rFonts w:ascii="Noto Sans" w:hAnsi="Noto Sans" w:cs="Noto Sans"/>
          <w:sz w:val="18"/>
          <w:szCs w:val="18"/>
        </w:rPr>
        <w:t>Ciudad de México,</w:t>
      </w:r>
      <w:r>
        <w:rPr>
          <w:rFonts w:ascii="Noto Sans" w:hAnsi="Noto Sans" w:cs="Noto Sans"/>
          <w:sz w:val="18"/>
          <w:szCs w:val="18"/>
        </w:rPr>
        <w:t xml:space="preserve"> </w:t>
      </w:r>
      <w:r w:rsidRPr="00A9665F">
        <w:rPr>
          <w:rFonts w:ascii="Noto Sans" w:hAnsi="Noto Sans" w:cs="Noto Sans"/>
          <w:noProof/>
          <w:color w:val="FFFFFF" w:themeColor="background1"/>
          <w:sz w:val="18"/>
          <w:szCs w:val="18"/>
          <w:highlight w:val="black"/>
        </w:rPr>
        <w:t>27 de febrero de 2026</w:t>
      </w:r>
    </w:p>
    <w:p w14:paraId="1E1D2592" w14:textId="366D3180" w:rsidR="0077241B" w:rsidRPr="00263DC3" w:rsidRDefault="0077241B" w:rsidP="0077241B">
      <w:pPr>
        <w:ind w:right="-375"/>
        <w:jc w:val="right"/>
        <w:rPr>
          <w:rFonts w:ascii="Noto Sans" w:hAnsi="Noto Sans" w:cs="Noto Sans"/>
          <w:color w:val="000000"/>
          <w:sz w:val="18"/>
          <w:szCs w:val="18"/>
          <w:lang w:eastAsia="es-MX"/>
        </w:rPr>
      </w:pPr>
      <w:r w:rsidRPr="00263DC3">
        <w:rPr>
          <w:rFonts w:ascii="Noto Sans" w:hAnsi="Noto Sans" w:cs="Noto Sans"/>
          <w:sz w:val="18"/>
          <w:szCs w:val="18"/>
        </w:rPr>
        <w:t>Oficio No.</w:t>
      </w:r>
      <w:r w:rsidRPr="00263DC3">
        <w:rPr>
          <w:rFonts w:ascii="Noto Sans" w:hAnsi="Noto Sans" w:cs="Noto Sans"/>
          <w:color w:val="000000" w:themeColor="text1"/>
          <w:sz w:val="18"/>
          <w:szCs w:val="18"/>
        </w:rPr>
        <w:t xml:space="preserve"> M00/</w:t>
      </w:r>
      <w:r>
        <w:rPr>
          <w:rFonts w:ascii="Noto Sans" w:hAnsi="Noto Sans" w:cs="Noto Sans"/>
          <w:color w:val="000000" w:themeColor="text1"/>
          <w:sz w:val="18"/>
          <w:szCs w:val="18"/>
        </w:rPr>
        <w:t>00</w:t>
      </w:r>
      <w:r w:rsidRPr="00A9665F">
        <w:rPr>
          <w:rFonts w:ascii="Noto Sans" w:hAnsi="Noto Sans" w:cs="Noto Sans"/>
          <w:noProof/>
          <w:color w:val="000000" w:themeColor="text1"/>
          <w:sz w:val="18"/>
          <w:szCs w:val="18"/>
        </w:rPr>
        <w:t>697</w:t>
      </w:r>
      <w:r w:rsidRPr="00263DC3">
        <w:rPr>
          <w:rFonts w:ascii="Noto Sans" w:hAnsi="Noto Sans" w:cs="Noto Sans"/>
          <w:color w:val="000000" w:themeColor="text1"/>
          <w:sz w:val="18"/>
          <w:szCs w:val="18"/>
          <w:lang w:eastAsia="es-MX"/>
        </w:rPr>
        <w:t>/202</w:t>
      </w:r>
      <w:r>
        <w:rPr>
          <w:rFonts w:ascii="Noto Sans" w:hAnsi="Noto Sans" w:cs="Noto Sans"/>
          <w:color w:val="000000" w:themeColor="text1"/>
          <w:sz w:val="18"/>
          <w:szCs w:val="18"/>
          <w:lang w:eastAsia="es-MX"/>
        </w:rPr>
        <w:t>6</w:t>
      </w:r>
    </w:p>
    <w:p w14:paraId="5F371A32" w14:textId="77777777" w:rsidR="0077241B" w:rsidRDefault="0077241B" w:rsidP="0077241B">
      <w:pPr>
        <w:ind w:right="-375"/>
        <w:jc w:val="right"/>
        <w:rPr>
          <w:rFonts w:ascii="Noto Sans" w:eastAsia="Montserrat Medium" w:hAnsi="Noto Sans" w:cs="Noto Sans"/>
          <w:color w:val="000000" w:themeColor="text1"/>
          <w:sz w:val="18"/>
          <w:szCs w:val="18"/>
        </w:rPr>
      </w:pPr>
      <w:r w:rsidRPr="00263DC3">
        <w:rPr>
          <w:rFonts w:ascii="Noto Sans" w:eastAsia="Montserrat Medium" w:hAnsi="Noto Sans" w:cs="Noto Sans"/>
          <w:color w:val="000000" w:themeColor="text1"/>
          <w:sz w:val="18"/>
          <w:szCs w:val="18"/>
        </w:rPr>
        <w:t>Asunto: Comisión al Extranjero</w:t>
      </w:r>
    </w:p>
    <w:p w14:paraId="6BF4CFD5" w14:textId="77777777" w:rsidR="0077241B" w:rsidRPr="00977504" w:rsidRDefault="0077241B" w:rsidP="0077241B">
      <w:pPr>
        <w:ind w:right="-375"/>
        <w:jc w:val="right"/>
        <w:rPr>
          <w:rFonts w:ascii="Montserrat Medium" w:eastAsia="Montserrat Medium" w:hAnsi="Montserrat Medium" w:cs="Montserrat Medium"/>
          <w:sz w:val="18"/>
          <w:szCs w:val="18"/>
        </w:rPr>
      </w:pPr>
    </w:p>
    <w:p w14:paraId="5FF4C6EE" w14:textId="77777777" w:rsidR="0077241B" w:rsidRPr="004B1554" w:rsidRDefault="0077241B" w:rsidP="0077241B">
      <w:pPr>
        <w:tabs>
          <w:tab w:val="left" w:pos="10440"/>
        </w:tabs>
        <w:ind w:right="96"/>
        <w:jc w:val="both"/>
        <w:rPr>
          <w:rFonts w:ascii="Noto Sans" w:hAnsi="Noto Sans" w:cs="Noto Sans"/>
          <w:b/>
          <w:bCs/>
          <w:sz w:val="20"/>
          <w:szCs w:val="20"/>
          <w:lang w:eastAsia="en-US"/>
        </w:rPr>
      </w:pPr>
      <w:r w:rsidRPr="00A9665F">
        <w:rPr>
          <w:rFonts w:ascii="Noto Sans" w:hAnsi="Noto Sans" w:cs="Noto Sans"/>
          <w:b/>
          <w:bCs/>
          <w:noProof/>
          <w:sz w:val="20"/>
          <w:szCs w:val="20"/>
          <w:lang w:eastAsia="en-US"/>
        </w:rPr>
        <w:t>BRISEIDA ANABEL MAGDALENO GONZÁLEZ</w:t>
      </w:r>
    </w:p>
    <w:p w14:paraId="4C807F56" w14:textId="77777777" w:rsidR="0077241B" w:rsidRPr="004B1554" w:rsidRDefault="0077241B" w:rsidP="0077241B">
      <w:pPr>
        <w:tabs>
          <w:tab w:val="left" w:pos="10440"/>
        </w:tabs>
        <w:ind w:right="96"/>
        <w:jc w:val="both"/>
        <w:rPr>
          <w:rFonts w:ascii="Noto Sans" w:hAnsi="Noto Sans" w:cs="Noto Sans"/>
          <w:b/>
          <w:bCs/>
          <w:sz w:val="20"/>
          <w:szCs w:val="20"/>
          <w:lang w:eastAsia="en-US"/>
        </w:rPr>
      </w:pPr>
      <w:r w:rsidRPr="00A9665F">
        <w:rPr>
          <w:rFonts w:ascii="Noto Sans" w:hAnsi="Noto Sans" w:cs="Noto Sans"/>
          <w:b/>
          <w:bCs/>
          <w:noProof/>
          <w:sz w:val="20"/>
          <w:szCs w:val="20"/>
          <w:lang w:eastAsia="en-US"/>
        </w:rPr>
        <w:t>DIRECTORA</w:t>
      </w:r>
      <w:r w:rsidRPr="004B1554">
        <w:rPr>
          <w:rFonts w:ascii="Noto Sans" w:hAnsi="Noto Sans" w:cs="Noto Sans"/>
          <w:b/>
          <w:bCs/>
          <w:sz w:val="20"/>
          <w:szCs w:val="20"/>
          <w:lang w:eastAsia="en-US"/>
        </w:rPr>
        <w:t xml:space="preserve"> DEL </w:t>
      </w:r>
      <w:r w:rsidRPr="00A9665F">
        <w:rPr>
          <w:rFonts w:ascii="Noto Sans" w:hAnsi="Noto Sans" w:cs="Noto Sans"/>
          <w:b/>
          <w:bCs/>
          <w:noProof/>
          <w:sz w:val="20"/>
          <w:szCs w:val="20"/>
          <w:lang w:eastAsia="en-US"/>
        </w:rPr>
        <w:t>INSTITUTO TECNOLÓGICO SUPERIOR DE ABASOLO</w:t>
      </w:r>
    </w:p>
    <w:p w14:paraId="78A1EF23" w14:textId="77777777" w:rsidR="0077241B" w:rsidRPr="004B1554" w:rsidRDefault="0077241B" w:rsidP="0077241B">
      <w:pPr>
        <w:tabs>
          <w:tab w:val="left" w:pos="10440"/>
        </w:tabs>
        <w:ind w:right="96"/>
        <w:jc w:val="both"/>
        <w:rPr>
          <w:rFonts w:ascii="Noto Sans" w:hAnsi="Noto Sans" w:cs="Noto Sans"/>
          <w:b/>
          <w:bCs/>
          <w:sz w:val="20"/>
          <w:szCs w:val="20"/>
          <w:lang w:eastAsia="en-US"/>
        </w:rPr>
      </w:pPr>
      <w:r w:rsidRPr="004B1554">
        <w:rPr>
          <w:rFonts w:ascii="Noto Sans" w:hAnsi="Noto Sans" w:cs="Noto Sans"/>
          <w:b/>
          <w:bCs/>
          <w:sz w:val="20"/>
          <w:szCs w:val="20"/>
          <w:lang w:eastAsia="en-US"/>
        </w:rPr>
        <w:t>PRESENTE</w:t>
      </w:r>
    </w:p>
    <w:p w14:paraId="77601D4E" w14:textId="77777777" w:rsidR="0077241B" w:rsidRPr="00977504" w:rsidRDefault="0077241B" w:rsidP="0077241B">
      <w:pPr>
        <w:ind w:right="94"/>
        <w:jc w:val="both"/>
        <w:rPr>
          <w:rFonts w:ascii="Montserrat Medium" w:hAnsi="Montserrat Medium"/>
          <w:b/>
          <w:bCs/>
          <w:sz w:val="8"/>
          <w:szCs w:val="8"/>
        </w:rPr>
      </w:pPr>
    </w:p>
    <w:p w14:paraId="3D512276" w14:textId="77777777" w:rsidR="0077241B" w:rsidRPr="00977504" w:rsidRDefault="0077241B" w:rsidP="0077241B">
      <w:pPr>
        <w:ind w:right="-375"/>
        <w:jc w:val="both"/>
        <w:rPr>
          <w:rFonts w:ascii="Noto Sans" w:hAnsi="Noto Sans" w:cs="Noto Sans"/>
          <w:sz w:val="18"/>
          <w:szCs w:val="18"/>
        </w:rPr>
      </w:pPr>
      <w:r w:rsidRPr="00977504">
        <w:rPr>
          <w:rFonts w:ascii="Noto Sans" w:hAnsi="Noto Sans" w:cs="Noto Sans"/>
          <w:sz w:val="18"/>
          <w:szCs w:val="18"/>
        </w:rPr>
        <w:t xml:space="preserve">Con referencia a su oficio </w:t>
      </w:r>
      <w:r w:rsidRPr="00A9665F">
        <w:rPr>
          <w:rFonts w:ascii="Noto Sans" w:hAnsi="Noto Sans" w:cs="Noto Sans"/>
          <w:b/>
          <w:bCs/>
          <w:noProof/>
          <w:sz w:val="18"/>
          <w:szCs w:val="18"/>
        </w:rPr>
        <w:t>DG-041/2026</w:t>
      </w:r>
      <w:r w:rsidRPr="00977504">
        <w:rPr>
          <w:rFonts w:ascii="Noto Sans" w:hAnsi="Noto Sans" w:cs="Noto Sans"/>
          <w:sz w:val="18"/>
          <w:szCs w:val="18"/>
        </w:rPr>
        <w:t xml:space="preserve">, donde solicita </w:t>
      </w:r>
      <w:r w:rsidRPr="00977504">
        <w:rPr>
          <w:rFonts w:ascii="Noto Sans" w:hAnsi="Noto Sans" w:cs="Noto Sans"/>
          <w:noProof/>
          <w:sz w:val="18"/>
          <w:szCs w:val="18"/>
        </w:rPr>
        <w:t xml:space="preserve">la comisión </w:t>
      </w:r>
      <w:r w:rsidRPr="00977504">
        <w:rPr>
          <w:rFonts w:ascii="Noto Sans" w:hAnsi="Noto Sans" w:cs="Noto Sans"/>
          <w:sz w:val="18"/>
          <w:szCs w:val="18"/>
        </w:rPr>
        <w:t xml:space="preserve">al extranjero </w:t>
      </w:r>
      <w:r w:rsidRPr="00A9665F">
        <w:rPr>
          <w:rFonts w:ascii="Noto Sans" w:hAnsi="Noto Sans" w:cs="Noto Sans"/>
          <w:noProof/>
          <w:sz w:val="18"/>
          <w:szCs w:val="18"/>
        </w:rPr>
        <w:t>de la</w:t>
      </w:r>
      <w:r w:rsidRPr="00977504">
        <w:rPr>
          <w:rFonts w:ascii="Noto Sans" w:hAnsi="Noto Sans" w:cs="Noto Sans"/>
          <w:sz w:val="18"/>
          <w:szCs w:val="18"/>
        </w:rPr>
        <w:t xml:space="preserve"> </w:t>
      </w:r>
      <w:r w:rsidRPr="00A9665F">
        <w:rPr>
          <w:rFonts w:ascii="Noto Sans" w:hAnsi="Noto Sans" w:cs="Noto Sans"/>
          <w:b/>
          <w:bCs/>
          <w:noProof/>
          <w:sz w:val="18"/>
          <w:szCs w:val="18"/>
        </w:rPr>
        <w:t>docente</w:t>
      </w:r>
      <w:r w:rsidRPr="00977504">
        <w:rPr>
          <w:rFonts w:ascii="Noto Sans" w:hAnsi="Noto Sans" w:cs="Noto Sans"/>
          <w:b/>
          <w:bCs/>
          <w:noProof/>
          <w:sz w:val="18"/>
          <w:szCs w:val="18"/>
        </w:rPr>
        <w:t xml:space="preserve"> </w:t>
      </w:r>
      <w:r w:rsidRPr="00A9665F">
        <w:rPr>
          <w:rFonts w:ascii="Noto Sans" w:hAnsi="Noto Sans" w:cs="Noto Sans"/>
          <w:b/>
          <w:bCs/>
          <w:noProof/>
          <w:sz w:val="18"/>
          <w:szCs w:val="18"/>
        </w:rPr>
        <w:t>ANA CLARA AYALA LEÓN</w:t>
      </w:r>
      <w:r w:rsidRPr="00977504">
        <w:rPr>
          <w:rFonts w:ascii="Noto Sans" w:hAnsi="Noto Sans" w:cs="Noto Sans"/>
          <w:sz w:val="18"/>
          <w:szCs w:val="18"/>
        </w:rPr>
        <w:t xml:space="preserve"> me permito comunicarle que dicha solicitud ha sido </w:t>
      </w:r>
      <w:r w:rsidRPr="00977504">
        <w:rPr>
          <w:rFonts w:ascii="Noto Sans" w:hAnsi="Noto Sans" w:cs="Noto Sans"/>
          <w:b/>
          <w:bCs/>
          <w:sz w:val="18"/>
          <w:szCs w:val="18"/>
        </w:rPr>
        <w:t>autorizada</w:t>
      </w:r>
      <w:r w:rsidRPr="00977504">
        <w:rPr>
          <w:rFonts w:ascii="Noto Sans" w:hAnsi="Noto Sans" w:cs="Noto Sans"/>
          <w:sz w:val="18"/>
          <w:szCs w:val="18"/>
        </w:rPr>
        <w:t xml:space="preserve"> de acuerdo con los siguientes datos:</w:t>
      </w:r>
    </w:p>
    <w:p w14:paraId="6CA3DCB6" w14:textId="77777777" w:rsidR="0077241B" w:rsidRPr="00977504" w:rsidRDefault="0077241B" w:rsidP="0077241B">
      <w:pPr>
        <w:tabs>
          <w:tab w:val="left" w:pos="7740"/>
        </w:tabs>
        <w:jc w:val="both"/>
        <w:rPr>
          <w:rFonts w:ascii="Montserrat" w:hAnsi="Montserrat"/>
          <w:sz w:val="8"/>
          <w:szCs w:val="8"/>
        </w:rPr>
      </w:pPr>
    </w:p>
    <w:tbl>
      <w:tblPr>
        <w:tblpPr w:leftFromText="141" w:rightFromText="141" w:vertAnchor="text" w:tblpY="1"/>
        <w:tblOverlap w:val="never"/>
        <w:tblW w:w="10260" w:type="dxa"/>
        <w:tblCellSpacing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7"/>
        <w:gridCol w:w="7663"/>
      </w:tblGrid>
      <w:tr w:rsidR="0077241B" w:rsidRPr="00E20054" w14:paraId="4DD9C0A8" w14:textId="77777777" w:rsidTr="0077241B">
        <w:trPr>
          <w:trHeight w:val="255"/>
          <w:tblCellSpacing w:w="56" w:type="dxa"/>
        </w:trPr>
        <w:tc>
          <w:tcPr>
            <w:tcW w:w="2429" w:type="dxa"/>
            <w:vAlign w:val="center"/>
          </w:tcPr>
          <w:p w14:paraId="655715C5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7495" w:type="dxa"/>
            <w:shd w:val="clear" w:color="auto" w:fill="FFFFFF" w:themeFill="background1"/>
            <w:vAlign w:val="bottom"/>
          </w:tcPr>
          <w:p w14:paraId="58EB16E2" w14:textId="4EBE9615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Movilidad Académica Docente</w:t>
            </w:r>
            <w:r>
              <w:rPr>
                <w:rFonts w:ascii="Noto Sans" w:hAnsi="Noto Sans" w:cs="Noto Sans"/>
                <w:noProof/>
                <w:sz w:val="18"/>
                <w:szCs w:val="18"/>
              </w:rPr>
              <w:t>.</w:t>
            </w:r>
          </w:p>
        </w:tc>
      </w:tr>
      <w:tr w:rsidR="0077241B" w:rsidRPr="00E20054" w14:paraId="0AD5DE4E" w14:textId="77777777" w:rsidTr="0077241B">
        <w:trPr>
          <w:trHeight w:val="255"/>
          <w:tblCellSpacing w:w="56" w:type="dxa"/>
        </w:trPr>
        <w:tc>
          <w:tcPr>
            <w:tcW w:w="2429" w:type="dxa"/>
            <w:vAlign w:val="center"/>
          </w:tcPr>
          <w:p w14:paraId="35C0BDBB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>Tipo de Evento</w:t>
            </w:r>
          </w:p>
        </w:tc>
        <w:tc>
          <w:tcPr>
            <w:tcW w:w="7495" w:type="dxa"/>
            <w:vAlign w:val="bottom"/>
          </w:tcPr>
          <w:p w14:paraId="3E3B7A76" w14:textId="00907A53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Visita Técnica</w:t>
            </w:r>
            <w:r>
              <w:rPr>
                <w:rFonts w:ascii="Noto Sans" w:hAnsi="Noto Sans" w:cs="Noto Sans"/>
                <w:noProof/>
                <w:sz w:val="18"/>
                <w:szCs w:val="18"/>
              </w:rPr>
              <w:t>.</w:t>
            </w:r>
          </w:p>
        </w:tc>
      </w:tr>
      <w:tr w:rsidR="0077241B" w:rsidRPr="00E20054" w14:paraId="7CB5F2DD" w14:textId="77777777" w:rsidTr="0077241B">
        <w:trPr>
          <w:trHeight w:val="267"/>
          <w:tblCellSpacing w:w="56" w:type="dxa"/>
        </w:trPr>
        <w:tc>
          <w:tcPr>
            <w:tcW w:w="2429" w:type="dxa"/>
            <w:vAlign w:val="center"/>
          </w:tcPr>
          <w:p w14:paraId="49BE1D38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Periodo de comisión </w:t>
            </w:r>
          </w:p>
        </w:tc>
        <w:tc>
          <w:tcPr>
            <w:tcW w:w="7495" w:type="dxa"/>
            <w:vAlign w:val="bottom"/>
          </w:tcPr>
          <w:p w14:paraId="1D73C0BE" w14:textId="41B17BB3" w:rsidR="0077241B" w:rsidRPr="00263DC3" w:rsidRDefault="0077241B" w:rsidP="00E749E5">
            <w:pPr>
              <w:ind w:right="94"/>
              <w:rPr>
                <w:rFonts w:ascii="Noto Sans" w:hAnsi="Noto Sans" w:cs="Noto Sans"/>
                <w:sz w:val="18"/>
                <w:szCs w:val="18"/>
                <w:highlight w:val="yellow"/>
              </w:rPr>
            </w:pPr>
            <w:r w:rsidRPr="00263DC3">
              <w:rPr>
                <w:rFonts w:ascii="Noto Sans" w:hAnsi="Noto Sans" w:cs="Noto Sans"/>
                <w:sz w:val="18"/>
                <w:szCs w:val="18"/>
              </w:rPr>
              <w:t>Del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01 de marzo de 2026</w:t>
            </w:r>
            <w:r w:rsidRPr="00263DC3">
              <w:rPr>
                <w:rFonts w:ascii="Noto Sans" w:hAnsi="Noto Sans" w:cs="Noto Sans"/>
                <w:sz w:val="18"/>
                <w:szCs w:val="18"/>
              </w:rPr>
              <w:t xml:space="preserve"> al </w:t>
            </w: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01 de junio de 2026</w:t>
            </w:r>
            <w:r w:rsidRPr="00263DC3">
              <w:rPr>
                <w:rFonts w:ascii="Noto Sans" w:hAnsi="Noto Sans" w:cs="Noto Sans"/>
                <w:sz w:val="18"/>
                <w:szCs w:val="18"/>
                <w:highlight w:val="yellow"/>
              </w:rPr>
              <w:t xml:space="preserve"> </w:t>
            </w:r>
          </w:p>
        </w:tc>
      </w:tr>
      <w:tr w:rsidR="0077241B" w:rsidRPr="00E20054" w14:paraId="6C585B47" w14:textId="77777777" w:rsidTr="0077241B">
        <w:trPr>
          <w:trHeight w:val="255"/>
          <w:tblCellSpacing w:w="56" w:type="dxa"/>
        </w:trPr>
        <w:tc>
          <w:tcPr>
            <w:tcW w:w="2429" w:type="dxa"/>
            <w:vAlign w:val="center"/>
          </w:tcPr>
          <w:p w14:paraId="6B33112D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proofErr w:type="spellStart"/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>N°</w:t>
            </w:r>
            <w:proofErr w:type="spellEnd"/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de días</w:t>
            </w:r>
          </w:p>
        </w:tc>
        <w:tc>
          <w:tcPr>
            <w:tcW w:w="7495" w:type="dxa"/>
            <w:vAlign w:val="bottom"/>
          </w:tcPr>
          <w:p w14:paraId="2126E628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9665F">
              <w:rPr>
                <w:rFonts w:ascii="Noto Sans" w:hAnsi="Noto Sans" w:cs="Noto Sans"/>
                <w:bCs/>
                <w:noProof/>
                <w:sz w:val="18"/>
                <w:szCs w:val="18"/>
              </w:rPr>
              <w:t>93</w:t>
            </w:r>
          </w:p>
        </w:tc>
      </w:tr>
      <w:tr w:rsidR="0077241B" w:rsidRPr="00E20054" w14:paraId="7015D52F" w14:textId="77777777" w:rsidTr="0077241B">
        <w:trPr>
          <w:trHeight w:val="267"/>
          <w:tblCellSpacing w:w="56" w:type="dxa"/>
        </w:trPr>
        <w:tc>
          <w:tcPr>
            <w:tcW w:w="2429" w:type="dxa"/>
            <w:vAlign w:val="center"/>
          </w:tcPr>
          <w:p w14:paraId="14B2AF54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>Lugar de comisión</w:t>
            </w:r>
          </w:p>
        </w:tc>
        <w:tc>
          <w:tcPr>
            <w:tcW w:w="7495" w:type="dxa"/>
            <w:vAlign w:val="bottom"/>
          </w:tcPr>
          <w:p w14:paraId="25FCD8CC" w14:textId="50E348AF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sz w:val="18"/>
                <w:szCs w:val="18"/>
                <w:highlight w:val="yellow"/>
              </w:rPr>
            </w:pP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Beijing</w:t>
            </w:r>
            <w:r w:rsidRPr="00263DC3">
              <w:rPr>
                <w:rFonts w:ascii="Noto Sans" w:hAnsi="Noto Sans" w:cs="Noto Sans"/>
                <w:sz w:val="18"/>
                <w:szCs w:val="18"/>
              </w:rPr>
              <w:t xml:space="preserve">, </w:t>
            </w: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China</w:t>
            </w:r>
            <w:r>
              <w:rPr>
                <w:rFonts w:ascii="Noto Sans" w:hAnsi="Noto Sans" w:cs="Noto Sans"/>
                <w:noProof/>
                <w:sz w:val="18"/>
                <w:szCs w:val="18"/>
              </w:rPr>
              <w:t>.</w:t>
            </w:r>
          </w:p>
        </w:tc>
      </w:tr>
      <w:tr w:rsidR="0077241B" w:rsidRPr="00B57AD9" w14:paraId="5C42AF45" w14:textId="77777777" w:rsidTr="0077241B">
        <w:trPr>
          <w:trHeight w:val="561"/>
          <w:tblCellSpacing w:w="56" w:type="dxa"/>
        </w:trPr>
        <w:tc>
          <w:tcPr>
            <w:tcW w:w="2429" w:type="dxa"/>
            <w:vAlign w:val="center"/>
          </w:tcPr>
          <w:p w14:paraId="10A06C6E" w14:textId="77777777" w:rsidR="0077241B" w:rsidRPr="00263DC3" w:rsidRDefault="0077241B" w:rsidP="00E749E5">
            <w:pPr>
              <w:ind w:right="94"/>
              <w:jc w:val="both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263DC3">
              <w:rPr>
                <w:rFonts w:ascii="Noto Sans" w:hAnsi="Noto Sans" w:cs="Noto Sans"/>
                <w:b/>
                <w:bCs/>
                <w:sz w:val="18"/>
                <w:szCs w:val="18"/>
              </w:rPr>
              <w:t>Motivo/Justificación</w:t>
            </w:r>
          </w:p>
        </w:tc>
        <w:tc>
          <w:tcPr>
            <w:tcW w:w="7495" w:type="dxa"/>
            <w:vAlign w:val="center"/>
          </w:tcPr>
          <w:p w14:paraId="756C7147" w14:textId="3A6851E4" w:rsidR="0077241B" w:rsidRPr="00263DC3" w:rsidRDefault="0077241B" w:rsidP="00E749E5">
            <w:pPr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A9665F">
              <w:rPr>
                <w:rFonts w:ascii="Noto Sans" w:hAnsi="Noto Sans" w:cs="Noto Sans"/>
                <w:noProof/>
                <w:sz w:val="18"/>
                <w:szCs w:val="18"/>
              </w:rPr>
              <w:t>Asiste para el desarrollo de la Cadena de Suministros del proyecto OLINIA México</w:t>
            </w:r>
            <w:r>
              <w:rPr>
                <w:rFonts w:ascii="Noto Sans" w:hAnsi="Noto Sans" w:cs="Noto Sans"/>
                <w:noProof/>
                <w:sz w:val="18"/>
                <w:szCs w:val="18"/>
              </w:rPr>
              <w:t>.</w:t>
            </w:r>
          </w:p>
        </w:tc>
      </w:tr>
    </w:tbl>
    <w:p w14:paraId="054ADB49" w14:textId="77777777" w:rsidR="0077241B" w:rsidRPr="00977504" w:rsidRDefault="0077241B" w:rsidP="0077241B">
      <w:pPr>
        <w:ind w:right="94"/>
        <w:jc w:val="both"/>
        <w:rPr>
          <w:rFonts w:ascii="Montserrat" w:hAnsi="Montserrat"/>
          <w:sz w:val="8"/>
          <w:szCs w:val="8"/>
        </w:rPr>
      </w:pPr>
    </w:p>
    <w:p w14:paraId="23CB449B" w14:textId="77777777" w:rsidR="0077241B" w:rsidRPr="00263DC3" w:rsidRDefault="0077241B" w:rsidP="0077241B">
      <w:pPr>
        <w:ind w:right="-375"/>
        <w:jc w:val="both"/>
        <w:rPr>
          <w:rFonts w:ascii="Noto Sans" w:hAnsi="Noto Sans" w:cs="Noto Sans"/>
          <w:sz w:val="18"/>
          <w:szCs w:val="18"/>
        </w:rPr>
      </w:pPr>
      <w:r w:rsidRPr="00263DC3">
        <w:rPr>
          <w:rFonts w:ascii="Noto Sans" w:hAnsi="Noto Sans" w:cs="Noto Sans"/>
          <w:sz w:val="18"/>
          <w:szCs w:val="18"/>
        </w:rPr>
        <w:t>En caso de que los gastos generados por esta comisión se cubran con ingresos propios del instituto, la autorización y justificación de estos será bajo su responsabilidad, así como la comprobación correspondiente, debiendo cumplir con los tabuladores vigentes y los LINEAMIENTOS por los que se establecen medidas de austeridad en el gasto de operación en las dependencias y entidades de la Administración Pública Federal, publicado en el Diario Oficial de la Federación el 22 de febrero de 2016 y demás normatividad vigente en la materia.</w:t>
      </w:r>
    </w:p>
    <w:p w14:paraId="4813B3EB" w14:textId="77777777" w:rsidR="0077241B" w:rsidRPr="00977504" w:rsidRDefault="0077241B" w:rsidP="0077241B">
      <w:pPr>
        <w:ind w:right="51"/>
        <w:jc w:val="both"/>
        <w:rPr>
          <w:rFonts w:ascii="Noto Sans" w:hAnsi="Noto Sans" w:cs="Noto Sans"/>
          <w:sz w:val="8"/>
          <w:szCs w:val="8"/>
        </w:rPr>
      </w:pPr>
    </w:p>
    <w:p w14:paraId="36EA0E65" w14:textId="77777777" w:rsidR="0077241B" w:rsidRPr="00263DC3" w:rsidRDefault="0077241B" w:rsidP="0077241B">
      <w:pPr>
        <w:ind w:right="-375"/>
        <w:jc w:val="both"/>
        <w:rPr>
          <w:rFonts w:ascii="Noto Sans" w:hAnsi="Noto Sans" w:cs="Noto Sans"/>
          <w:sz w:val="18"/>
          <w:szCs w:val="18"/>
        </w:rPr>
      </w:pPr>
      <w:r w:rsidRPr="00263DC3">
        <w:rPr>
          <w:rFonts w:ascii="Noto Sans" w:hAnsi="Noto Sans" w:cs="Noto Sans"/>
          <w:sz w:val="18"/>
          <w:szCs w:val="18"/>
        </w:rPr>
        <w:t xml:space="preserve">Es imprescindible que </w:t>
      </w:r>
      <w:r w:rsidRPr="00A9665F">
        <w:rPr>
          <w:rFonts w:ascii="Noto Sans" w:hAnsi="Noto Sans" w:cs="Noto Sans"/>
          <w:noProof/>
          <w:sz w:val="18"/>
          <w:szCs w:val="18"/>
        </w:rPr>
        <w:t>la</w:t>
      </w:r>
      <w:r w:rsidRPr="00263DC3">
        <w:rPr>
          <w:rFonts w:ascii="Noto Sans" w:hAnsi="Noto Sans" w:cs="Noto Sans"/>
          <w:sz w:val="18"/>
          <w:szCs w:val="18"/>
        </w:rPr>
        <w:t xml:space="preserve"> </w:t>
      </w:r>
      <w:r w:rsidRPr="00A9665F">
        <w:rPr>
          <w:rFonts w:ascii="Noto Sans" w:hAnsi="Noto Sans" w:cs="Noto Sans"/>
          <w:b/>
          <w:bCs/>
          <w:noProof/>
          <w:sz w:val="18"/>
          <w:szCs w:val="18"/>
        </w:rPr>
        <w:t>docente</w:t>
      </w:r>
      <w:r w:rsidRPr="00263DC3">
        <w:rPr>
          <w:rFonts w:ascii="Noto Sans" w:hAnsi="Noto Sans" w:cs="Noto Sans"/>
          <w:b/>
          <w:bCs/>
          <w:sz w:val="18"/>
          <w:szCs w:val="18"/>
        </w:rPr>
        <w:t xml:space="preserve"> </w:t>
      </w:r>
      <w:r w:rsidRPr="00263DC3">
        <w:rPr>
          <w:rFonts w:ascii="Noto Sans" w:hAnsi="Noto Sans" w:cs="Noto Sans"/>
          <w:sz w:val="18"/>
          <w:szCs w:val="18"/>
        </w:rPr>
        <w:t>realice un informe de las actividades realizadas al término de la comisión para incorporarlo al expediente de su plantel, mismo que deberá ser enviado a la Secretaría de Extensión y Vinculación del Tecnológico Nacional de México.</w:t>
      </w:r>
    </w:p>
    <w:p w14:paraId="4C37123B" w14:textId="77777777" w:rsidR="0077241B" w:rsidRPr="00977504" w:rsidRDefault="0077241B" w:rsidP="0077241B">
      <w:pPr>
        <w:ind w:right="51"/>
        <w:jc w:val="right"/>
        <w:textAlignment w:val="baseline"/>
        <w:rPr>
          <w:rFonts w:ascii="Noto Sans" w:hAnsi="Noto Sans" w:cs="Noto Sans"/>
          <w:sz w:val="8"/>
          <w:szCs w:val="8"/>
        </w:rPr>
      </w:pPr>
    </w:p>
    <w:p w14:paraId="77C33D98" w14:textId="77777777" w:rsidR="0077241B" w:rsidRPr="00263DC3" w:rsidRDefault="0077241B" w:rsidP="0077241B">
      <w:pPr>
        <w:ind w:right="51"/>
        <w:jc w:val="both"/>
        <w:textAlignment w:val="baseline"/>
        <w:rPr>
          <w:rFonts w:ascii="Noto Sans" w:hAnsi="Noto Sans" w:cs="Noto Sans"/>
          <w:sz w:val="18"/>
          <w:szCs w:val="18"/>
        </w:rPr>
      </w:pPr>
      <w:r w:rsidRPr="00263DC3">
        <w:rPr>
          <w:rFonts w:ascii="Noto Sans" w:hAnsi="Noto Sans" w:cs="Noto Sans"/>
          <w:sz w:val="18"/>
          <w:szCs w:val="18"/>
        </w:rPr>
        <w:t>Aprovecho la oportunidad para enviarle un cordial saludo. </w:t>
      </w:r>
    </w:p>
    <w:p w14:paraId="181EDA18" w14:textId="77777777" w:rsidR="0077241B" w:rsidRPr="00977504" w:rsidRDefault="0077241B" w:rsidP="0077241B">
      <w:pPr>
        <w:ind w:right="90"/>
        <w:jc w:val="both"/>
        <w:textAlignment w:val="baseline"/>
        <w:rPr>
          <w:rFonts w:ascii="Segoe UI" w:hAnsi="Segoe UI" w:cs="Segoe UI"/>
          <w:sz w:val="8"/>
          <w:szCs w:val="8"/>
          <w:lang w:eastAsia="en-US"/>
        </w:rPr>
      </w:pPr>
      <w:r w:rsidRPr="00764426">
        <w:rPr>
          <w:rFonts w:ascii="Arial" w:hAnsi="Arial" w:cs="Arial"/>
          <w:sz w:val="16"/>
          <w:szCs w:val="16"/>
          <w:lang w:eastAsia="en-US"/>
        </w:rPr>
        <w:t> </w:t>
      </w:r>
    </w:p>
    <w:p w14:paraId="72A19784" w14:textId="77777777" w:rsidR="0077241B" w:rsidRPr="006540E0" w:rsidRDefault="0077241B" w:rsidP="0077241B">
      <w:pPr>
        <w:rPr>
          <w:rFonts w:ascii="Noto Sans" w:hAnsi="Noto Sans" w:cs="Noto Sans"/>
          <w:sz w:val="18"/>
          <w:szCs w:val="18"/>
        </w:rPr>
      </w:pPr>
      <w:r w:rsidRPr="006540E0">
        <w:rPr>
          <w:rFonts w:ascii="Noto Sans" w:hAnsi="Noto Sans" w:cs="Noto Sans"/>
          <w:b/>
          <w:sz w:val="20"/>
          <w:szCs w:val="20"/>
          <w:lang w:val="pt-BR"/>
        </w:rPr>
        <w:t xml:space="preserve">A T E N T A M E N T E </w:t>
      </w:r>
    </w:p>
    <w:p w14:paraId="3C3EAA20" w14:textId="77777777" w:rsidR="0077241B" w:rsidRPr="006540E0" w:rsidRDefault="0077241B" w:rsidP="0077241B">
      <w:pPr>
        <w:ind w:right="94"/>
        <w:rPr>
          <w:rFonts w:ascii="Noto Sans" w:hAnsi="Noto Sans" w:cs="Noto Sans"/>
          <w:b/>
          <w:sz w:val="16"/>
          <w:szCs w:val="16"/>
        </w:rPr>
      </w:pPr>
      <w:r w:rsidRPr="006540E0">
        <w:rPr>
          <w:rFonts w:ascii="Noto Sans" w:hAnsi="Noto Sans" w:cs="Noto Sans"/>
          <w:b/>
          <w:i/>
          <w:sz w:val="16"/>
          <w:szCs w:val="16"/>
        </w:rPr>
        <w:t>Excelencia en Educación Tecnológica</w:t>
      </w:r>
      <w:r w:rsidRPr="006540E0">
        <w:rPr>
          <w:rFonts w:ascii="Noto Sans" w:hAnsi="Noto Sans" w:cs="Noto Sans"/>
          <w:b/>
          <w:i/>
          <w:sz w:val="8"/>
          <w:szCs w:val="8"/>
        </w:rPr>
        <w:t>®</w:t>
      </w:r>
      <w:r w:rsidRPr="006540E0">
        <w:rPr>
          <w:rFonts w:ascii="Noto Sans" w:hAnsi="Noto Sans" w:cs="Noto Sans"/>
          <w:b/>
          <w:sz w:val="16"/>
          <w:szCs w:val="16"/>
        </w:rPr>
        <w:t xml:space="preserve"> </w:t>
      </w:r>
    </w:p>
    <w:p w14:paraId="4B115B2D" w14:textId="77777777" w:rsidR="0077241B" w:rsidRPr="0077241B" w:rsidRDefault="0077241B" w:rsidP="0077241B">
      <w:pPr>
        <w:ind w:right="90"/>
        <w:textAlignment w:val="baseline"/>
        <w:rPr>
          <w:rFonts w:ascii="Montserrat ExtraBold" w:hAnsi="Montserrat ExtraBold" w:cs="Segoe UI"/>
          <w:sz w:val="14"/>
          <w:szCs w:val="14"/>
          <w:lang w:eastAsia="en-US"/>
        </w:rPr>
      </w:pPr>
    </w:p>
    <w:p w14:paraId="46228C4D" w14:textId="77777777" w:rsidR="0077241B" w:rsidRDefault="0077241B" w:rsidP="0077241B">
      <w:pPr>
        <w:ind w:right="90"/>
        <w:textAlignment w:val="baseline"/>
        <w:rPr>
          <w:rFonts w:ascii="Montserrat ExtraBold" w:hAnsi="Montserrat ExtraBold" w:cs="Segoe UI"/>
          <w:sz w:val="14"/>
          <w:szCs w:val="14"/>
          <w:lang w:eastAsia="en-US"/>
        </w:rPr>
      </w:pPr>
    </w:p>
    <w:p w14:paraId="384C6348" w14:textId="77777777" w:rsidR="0077241B" w:rsidRDefault="0077241B" w:rsidP="0077241B">
      <w:pPr>
        <w:ind w:right="90"/>
        <w:textAlignment w:val="baseline"/>
        <w:rPr>
          <w:rFonts w:ascii="Montserrat ExtraBold" w:hAnsi="Montserrat ExtraBold" w:cs="Segoe UI"/>
          <w:sz w:val="14"/>
          <w:szCs w:val="14"/>
          <w:lang w:eastAsia="en-US"/>
        </w:rPr>
      </w:pPr>
    </w:p>
    <w:p w14:paraId="1F5F3612" w14:textId="77777777" w:rsidR="0077241B" w:rsidRPr="0077241B" w:rsidRDefault="0077241B" w:rsidP="0077241B">
      <w:pPr>
        <w:ind w:right="90"/>
        <w:textAlignment w:val="baseline"/>
        <w:rPr>
          <w:rFonts w:ascii="Montserrat ExtraBold" w:hAnsi="Montserrat ExtraBold" w:cs="Segoe UI"/>
          <w:sz w:val="14"/>
          <w:szCs w:val="14"/>
          <w:lang w:eastAsia="en-US"/>
        </w:rPr>
      </w:pPr>
    </w:p>
    <w:p w14:paraId="248AD7BF" w14:textId="77777777" w:rsidR="0077241B" w:rsidRPr="0077241B" w:rsidRDefault="0077241B" w:rsidP="0077241B">
      <w:pPr>
        <w:ind w:right="90"/>
        <w:textAlignment w:val="baseline"/>
        <w:rPr>
          <w:rFonts w:ascii="Montserrat ExtraBold" w:hAnsi="Montserrat ExtraBold" w:cs="Segoe UI"/>
          <w:sz w:val="14"/>
          <w:szCs w:val="14"/>
          <w:lang w:eastAsia="en-US"/>
        </w:rPr>
      </w:pPr>
    </w:p>
    <w:p w14:paraId="7D838F47" w14:textId="77777777" w:rsidR="0077241B" w:rsidRPr="00263DC3" w:rsidRDefault="0077241B" w:rsidP="0077241B">
      <w:pPr>
        <w:ind w:right="90"/>
        <w:textAlignment w:val="baseline"/>
        <w:rPr>
          <w:rFonts w:ascii="Noto Sans" w:hAnsi="Noto Sans" w:cs="Noto Sans"/>
          <w:b/>
          <w:sz w:val="20"/>
          <w:szCs w:val="20"/>
        </w:rPr>
      </w:pPr>
      <w:r w:rsidRPr="00263DC3">
        <w:rPr>
          <w:rFonts w:ascii="Noto Sans" w:hAnsi="Noto Sans" w:cs="Noto Sans"/>
          <w:b/>
          <w:sz w:val="20"/>
          <w:szCs w:val="20"/>
        </w:rPr>
        <w:t>RAMÓN JIMÉNEZ LÓPEZ</w:t>
      </w:r>
    </w:p>
    <w:p w14:paraId="3B1C8F47" w14:textId="77777777" w:rsidR="0077241B" w:rsidRPr="00263DC3" w:rsidRDefault="0077241B" w:rsidP="0077241B">
      <w:pPr>
        <w:ind w:right="90"/>
        <w:textAlignment w:val="baseline"/>
        <w:rPr>
          <w:rFonts w:ascii="Noto Sans" w:hAnsi="Noto Sans" w:cs="Noto Sans"/>
          <w:b/>
          <w:sz w:val="20"/>
          <w:szCs w:val="20"/>
        </w:rPr>
      </w:pPr>
      <w:r w:rsidRPr="00263DC3">
        <w:rPr>
          <w:rFonts w:ascii="Noto Sans" w:hAnsi="Noto Sans" w:cs="Noto Sans"/>
          <w:b/>
          <w:sz w:val="20"/>
          <w:szCs w:val="20"/>
        </w:rPr>
        <w:t>DIRECTOR GENERAL </w:t>
      </w:r>
    </w:p>
    <w:p w14:paraId="51B173A1" w14:textId="77777777" w:rsidR="0077241B" w:rsidRPr="00B83C65" w:rsidRDefault="0077241B" w:rsidP="0077241B">
      <w:pPr>
        <w:textAlignment w:val="baseline"/>
        <w:rPr>
          <w:rFonts w:ascii="Montserrat" w:hAnsi="Montserrat" w:cs="Segoe UI"/>
          <w:sz w:val="2"/>
          <w:szCs w:val="2"/>
          <w:lang w:eastAsia="en-US"/>
        </w:rPr>
      </w:pPr>
    </w:p>
    <w:p w14:paraId="1FADC35A" w14:textId="77777777" w:rsidR="0077241B" w:rsidRPr="00977504" w:rsidRDefault="0077241B" w:rsidP="0077241B">
      <w:pPr>
        <w:textAlignment w:val="baseline"/>
        <w:rPr>
          <w:rFonts w:ascii="Noto Sans" w:hAnsi="Noto Sans" w:cs="Noto Sans"/>
          <w:sz w:val="14"/>
          <w:szCs w:val="14"/>
          <w:lang w:eastAsia="en-US"/>
        </w:rPr>
      </w:pPr>
      <w:proofErr w:type="spellStart"/>
      <w:r w:rsidRPr="00977504">
        <w:rPr>
          <w:rFonts w:ascii="Noto Sans" w:hAnsi="Noto Sans" w:cs="Noto Sans"/>
          <w:sz w:val="14"/>
          <w:szCs w:val="14"/>
          <w:lang w:val="es-ES" w:eastAsia="en-US"/>
        </w:rPr>
        <w:t>C.c.c.e.p</w:t>
      </w:r>
      <w:proofErr w:type="spellEnd"/>
      <w:r w:rsidRPr="00977504">
        <w:rPr>
          <w:rFonts w:ascii="Noto Sans" w:hAnsi="Noto Sans" w:cs="Noto Sans"/>
          <w:sz w:val="14"/>
          <w:szCs w:val="14"/>
          <w:lang w:val="es-ES" w:eastAsia="en-US"/>
        </w:rPr>
        <w:t xml:space="preserve">. </w:t>
      </w:r>
      <w:r w:rsidRPr="00977504">
        <w:rPr>
          <w:rFonts w:ascii="Noto Sans" w:hAnsi="Noto Sans" w:cs="Noto Sans"/>
          <w:sz w:val="14"/>
          <w:szCs w:val="14"/>
          <w:lang w:val="es-ES" w:eastAsia="en-US"/>
        </w:rPr>
        <w:tab/>
        <w:t xml:space="preserve">Andrea Yadira Zarate Fuentes. -  Secretaría de Extensión y Vinculación. - </w:t>
      </w:r>
      <w:hyperlink r:id="rId6" w:history="1">
        <w:r w:rsidRPr="00977504">
          <w:rPr>
            <w:rStyle w:val="Hipervnculo"/>
            <w:rFonts w:ascii="Noto Sans" w:eastAsiaTheme="majorEastAsia" w:hAnsi="Noto Sans" w:cs="Noto Sans"/>
            <w:sz w:val="14"/>
            <w:szCs w:val="14"/>
            <w:lang w:val="es-ES" w:eastAsia="en-US"/>
          </w:rPr>
          <w:t>s_vinculacion@tecnm.mx</w:t>
        </w:r>
      </w:hyperlink>
      <w:r w:rsidRPr="00977504">
        <w:rPr>
          <w:rFonts w:ascii="Noto Sans" w:hAnsi="Noto Sans" w:cs="Noto Sans"/>
          <w:sz w:val="14"/>
          <w:szCs w:val="14"/>
          <w:lang w:val="es-ES" w:eastAsia="en-US"/>
        </w:rPr>
        <w:t xml:space="preserve"> </w:t>
      </w:r>
    </w:p>
    <w:p w14:paraId="682C21B2" w14:textId="77777777" w:rsidR="0077241B" w:rsidRPr="00977504" w:rsidRDefault="0077241B" w:rsidP="0077241B">
      <w:pPr>
        <w:rPr>
          <w:rFonts w:ascii="Noto Sans" w:hAnsi="Noto Sans" w:cs="Noto Sans"/>
          <w:sz w:val="14"/>
          <w:szCs w:val="14"/>
          <w:lang w:eastAsia="en-US"/>
        </w:rPr>
      </w:pPr>
      <w:r w:rsidRPr="00977504">
        <w:rPr>
          <w:rFonts w:ascii="Noto Sans" w:hAnsi="Noto Sans" w:cs="Noto Sans"/>
          <w:sz w:val="14"/>
          <w:szCs w:val="14"/>
          <w:lang w:eastAsia="en-US"/>
        </w:rPr>
        <w:t xml:space="preserve">                 </w:t>
      </w:r>
      <w:r w:rsidRPr="00977504">
        <w:rPr>
          <w:rFonts w:ascii="Noto Sans" w:hAnsi="Noto Sans" w:cs="Noto Sans"/>
          <w:sz w:val="14"/>
          <w:szCs w:val="14"/>
          <w:lang w:eastAsia="en-US"/>
        </w:rPr>
        <w:tab/>
        <w:t xml:space="preserve">Marco Antonio Trujillo Martínez. - </w:t>
      </w:r>
      <w:proofErr w:type="gramStart"/>
      <w:r w:rsidRPr="00977504">
        <w:rPr>
          <w:rFonts w:ascii="Noto Sans" w:hAnsi="Noto Sans" w:cs="Noto Sans"/>
          <w:sz w:val="14"/>
          <w:szCs w:val="14"/>
          <w:lang w:eastAsia="en-US"/>
        </w:rPr>
        <w:t>Director</w:t>
      </w:r>
      <w:proofErr w:type="gramEnd"/>
      <w:r w:rsidRPr="00977504">
        <w:rPr>
          <w:rFonts w:ascii="Noto Sans" w:hAnsi="Noto Sans" w:cs="Noto Sans"/>
          <w:sz w:val="14"/>
          <w:szCs w:val="14"/>
          <w:lang w:eastAsia="en-US"/>
        </w:rPr>
        <w:t xml:space="preserve"> de Vinculación e Intercambio Académico. -  </w:t>
      </w:r>
      <w:hyperlink r:id="rId7" w:history="1">
        <w:r w:rsidRPr="00977504">
          <w:rPr>
            <w:rStyle w:val="Hipervnculo"/>
            <w:rFonts w:ascii="Noto Sans" w:eastAsiaTheme="majorEastAsia" w:hAnsi="Noto Sans" w:cs="Noto Sans"/>
            <w:sz w:val="14"/>
            <w:szCs w:val="14"/>
            <w:lang w:eastAsia="en-US"/>
          </w:rPr>
          <w:t>d_vinculacion@tecnm.mx</w:t>
        </w:r>
      </w:hyperlink>
      <w:r w:rsidRPr="00977504">
        <w:rPr>
          <w:rFonts w:ascii="Noto Sans" w:hAnsi="Noto Sans" w:cs="Noto Sans"/>
          <w:sz w:val="14"/>
          <w:szCs w:val="14"/>
          <w:lang w:eastAsia="en-US"/>
        </w:rPr>
        <w:t xml:space="preserve"> </w:t>
      </w:r>
    </w:p>
    <w:p w14:paraId="001586E1" w14:textId="77777777" w:rsidR="0077241B" w:rsidRPr="00977504" w:rsidRDefault="0077241B" w:rsidP="0077241B">
      <w:pPr>
        <w:textAlignment w:val="baseline"/>
        <w:rPr>
          <w:rFonts w:ascii="Noto Sans" w:hAnsi="Noto Sans" w:cs="Noto Sans"/>
          <w:sz w:val="14"/>
          <w:szCs w:val="14"/>
          <w:lang w:val="es-ES" w:eastAsia="en-US"/>
        </w:rPr>
      </w:pPr>
      <w:r w:rsidRPr="00977504">
        <w:rPr>
          <w:rFonts w:ascii="Noto Sans" w:hAnsi="Noto Sans" w:cs="Noto Sans"/>
          <w:sz w:val="14"/>
          <w:szCs w:val="14"/>
          <w:lang w:val="es-ES" w:eastAsia="en-US"/>
        </w:rPr>
        <w:t xml:space="preserve">                 </w:t>
      </w:r>
      <w:r w:rsidRPr="00977504">
        <w:rPr>
          <w:rFonts w:ascii="Noto Sans" w:hAnsi="Noto Sans" w:cs="Noto Sans"/>
          <w:sz w:val="14"/>
          <w:szCs w:val="14"/>
          <w:lang w:val="es-ES" w:eastAsia="en-US"/>
        </w:rPr>
        <w:tab/>
        <w:t xml:space="preserve">Archivo </w:t>
      </w:r>
    </w:p>
    <w:p w14:paraId="28C56F2A" w14:textId="54E417B7" w:rsidR="0077241B" w:rsidRDefault="0077241B" w:rsidP="0077241B">
      <w:pPr>
        <w:ind w:right="94"/>
        <w:rPr>
          <w:rFonts w:ascii="Noto Sans" w:hAnsi="Noto Sans" w:cs="Noto Sans"/>
          <w:sz w:val="18"/>
          <w:szCs w:val="18"/>
        </w:rPr>
      </w:pPr>
      <w:r w:rsidRPr="00977504">
        <w:rPr>
          <w:rFonts w:ascii="Noto Sans" w:hAnsi="Noto Sans" w:cs="Noto Sans"/>
          <w:sz w:val="14"/>
          <w:szCs w:val="14"/>
          <w:lang w:eastAsia="en-US"/>
        </w:rPr>
        <w:t>AYZF/MATM/</w:t>
      </w:r>
      <w:proofErr w:type="spellStart"/>
      <w:r w:rsidRPr="00977504">
        <w:rPr>
          <w:rFonts w:ascii="Noto Sans" w:hAnsi="Noto Sans" w:cs="Noto Sans"/>
          <w:sz w:val="14"/>
          <w:szCs w:val="14"/>
          <w:lang w:eastAsia="en-US"/>
        </w:rPr>
        <w:t>r</w:t>
      </w:r>
      <w:r>
        <w:rPr>
          <w:rFonts w:ascii="Noto Sans" w:hAnsi="Noto Sans" w:cs="Noto Sans"/>
          <w:sz w:val="14"/>
          <w:szCs w:val="14"/>
          <w:lang w:eastAsia="en-US"/>
        </w:rPr>
        <w:t>dc</w:t>
      </w:r>
      <w:proofErr w:type="spellEnd"/>
    </w:p>
    <w:p w14:paraId="5942D202" w14:textId="77777777" w:rsidR="00CC39F9" w:rsidRDefault="00CC39F9"/>
    <w:sectPr w:rsidR="00CC39F9" w:rsidSect="0077241B">
      <w:headerReference w:type="default" r:id="rId8"/>
      <w:footerReference w:type="default" r:id="rId9"/>
      <w:pgSz w:w="12242" w:h="15842" w:code="1"/>
      <w:pgMar w:top="238" w:right="1134" w:bottom="567" w:left="1134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E7C5" w14:textId="77777777" w:rsidR="00CC2EFF" w:rsidRDefault="00CC2EFF" w:rsidP="0077241B">
      <w:r>
        <w:separator/>
      </w:r>
    </w:p>
  </w:endnote>
  <w:endnote w:type="continuationSeparator" w:id="0">
    <w:p w14:paraId="4FB1CD13" w14:textId="77777777" w:rsidR="00CC2EFF" w:rsidRDefault="00CC2EFF" w:rsidP="00772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 Extra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Geomanist Medium">
    <w:panose1 w:val="020006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E5D51" w14:textId="0E112872" w:rsidR="0077241B" w:rsidRDefault="0077241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0288" behindDoc="0" locked="0" layoutInCell="1" allowOverlap="1" wp14:anchorId="02ECE1E3" wp14:editId="122C0DB6">
          <wp:simplePos x="0" y="0"/>
          <wp:positionH relativeFrom="margin">
            <wp:posOffset>5505450</wp:posOffset>
          </wp:positionH>
          <wp:positionV relativeFrom="paragraph">
            <wp:posOffset>-217170</wp:posOffset>
          </wp:positionV>
          <wp:extent cx="852805" cy="503555"/>
          <wp:effectExtent l="0" t="0" r="4445" b="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503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38674908" wp14:editId="31B875FB">
          <wp:simplePos x="0" y="0"/>
          <wp:positionH relativeFrom="margin">
            <wp:posOffset>4856480</wp:posOffset>
          </wp:positionH>
          <wp:positionV relativeFrom="paragraph">
            <wp:posOffset>-297815</wp:posOffset>
          </wp:positionV>
          <wp:extent cx="525145" cy="588645"/>
          <wp:effectExtent l="0" t="0" r="8255" b="190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145" cy="588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736AE" w14:textId="18EAFA6D" w:rsidR="0077241B" w:rsidRDefault="0077241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43E98A60" w14:textId="0995F0F5" w:rsidR="0077241B" w:rsidRDefault="0077241B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5F76409" wp14:editId="3DC8D5AB">
              <wp:simplePos x="0" y="0"/>
              <wp:positionH relativeFrom="margin">
                <wp:posOffset>1565910</wp:posOffset>
              </wp:positionH>
              <wp:positionV relativeFrom="paragraph">
                <wp:posOffset>75565</wp:posOffset>
              </wp:positionV>
              <wp:extent cx="4819650" cy="46672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9650" cy="4667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DB012F" w14:textId="77777777" w:rsidR="0077241B" w:rsidRPr="00B33756" w:rsidRDefault="0077241B" w:rsidP="00B42E7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Av. Universidad 1200, col. Xoco, Alcaldía Benito Juárez, C.P. 03330, Ciudad de México.</w:t>
                          </w:r>
                        </w:p>
                        <w:p w14:paraId="7DC950BF" w14:textId="77777777" w:rsidR="0077241B" w:rsidRPr="00B33756" w:rsidRDefault="0077241B" w:rsidP="00B42E7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Style w:val="Hipervnculo"/>
                              <w:rFonts w:ascii="Noto Sans" w:eastAsiaTheme="majorEastAsia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Tel. (55) 3600-2511, ext. 650</w:t>
                          </w:r>
                          <w:r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71</w:t>
                          </w:r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hyperlink r:id="rId3" w:history="1">
                            <w:r w:rsidRPr="00A838BE">
                              <w:rPr>
                                <w:rStyle w:val="Hipervnculo"/>
                                <w:rFonts w:ascii="Noto Sans" w:eastAsiaTheme="majorEastAsia" w:hAnsi="Noto Sans" w:cs="Noto Sans"/>
                                <w:bCs/>
                                <w:sz w:val="14"/>
                                <w:szCs w:val="14"/>
                              </w:rPr>
                              <w:t>d_vinculacion@tecnm.mx</w:t>
                            </w:r>
                          </w:hyperlink>
                          <w:r w:rsidRPr="00B33756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B33756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www.tecnm.mx</w:t>
                          </w:r>
                        </w:p>
                        <w:p w14:paraId="2F2BA613" w14:textId="77777777" w:rsidR="0077241B" w:rsidRPr="00B33756" w:rsidRDefault="0077241B" w:rsidP="00B42E7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F7640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23.3pt;margin-top:5.95pt;width:379.5pt;height:3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" filled="f" stroked="f">
              <v:textbox>
                <w:txbxContent>
                  <w:p w14:paraId="45DB012F" w14:textId="77777777" w:rsidR="0077241B" w:rsidRPr="00B33756" w:rsidRDefault="0077241B" w:rsidP="00B42E7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Av. Universidad 1200, col. Xoco, Alcaldía Benito Juárez, C.P. 03330, Ciudad de México.</w:t>
                    </w:r>
                  </w:p>
                  <w:p w14:paraId="7DC950BF" w14:textId="77777777" w:rsidR="0077241B" w:rsidRPr="00B33756" w:rsidRDefault="0077241B" w:rsidP="00B42E7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Style w:val="Hipervnculo"/>
                        <w:rFonts w:ascii="Noto Sans" w:eastAsiaTheme="majorEastAsia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Tel. (55) 3600-2511, ext. 650</w:t>
                    </w:r>
                    <w:r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71</w:t>
                    </w:r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hyperlink r:id="rId4" w:history="1">
                      <w:r w:rsidRPr="00A838BE">
                        <w:rPr>
                          <w:rStyle w:val="Hipervnculo"/>
                          <w:rFonts w:ascii="Noto Sans" w:eastAsiaTheme="majorEastAsia" w:hAnsi="Noto Sans" w:cs="Noto Sans"/>
                          <w:bCs/>
                          <w:sz w:val="14"/>
                          <w:szCs w:val="14"/>
                        </w:rPr>
                        <w:t>d_vinculacion@tecnm.mx</w:t>
                      </w:r>
                    </w:hyperlink>
                    <w:r w:rsidRPr="00B33756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Pr="00B33756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www.tecnm.mx</w:t>
                    </w:r>
                  </w:p>
                  <w:p w14:paraId="2F2BA613" w14:textId="77777777" w:rsidR="0077241B" w:rsidRPr="00B33756" w:rsidRDefault="0077241B" w:rsidP="00B42E7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716E648E" w14:textId="2D96DCD3" w:rsidR="0077241B" w:rsidRDefault="0077241B" w:rsidP="00925B67">
    <w:pPr>
      <w:pStyle w:val="Piedepgina"/>
      <w:tabs>
        <w:tab w:val="left" w:pos="708"/>
      </w:tabs>
      <w:ind w:right="759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7F87" w14:textId="77777777" w:rsidR="00CC2EFF" w:rsidRDefault="00CC2EFF" w:rsidP="0077241B">
      <w:r>
        <w:separator/>
      </w:r>
    </w:p>
  </w:footnote>
  <w:footnote w:type="continuationSeparator" w:id="0">
    <w:p w14:paraId="601724F8" w14:textId="77777777" w:rsidR="00CC2EFF" w:rsidRDefault="00CC2EFF" w:rsidP="00772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D549" w14:textId="4AADB162" w:rsidR="0077241B" w:rsidRDefault="0077241B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091DD60" wp14:editId="16ABA4B2">
              <wp:simplePos x="0" y="0"/>
              <wp:positionH relativeFrom="margin">
                <wp:posOffset>2089785</wp:posOffset>
              </wp:positionH>
              <wp:positionV relativeFrom="paragraph">
                <wp:posOffset>-333375</wp:posOffset>
              </wp:positionV>
              <wp:extent cx="4438650" cy="487680"/>
              <wp:effectExtent l="0" t="0" r="0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38650" cy="487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465AE0" w14:textId="77777777" w:rsidR="0077241B" w:rsidRPr="006D3D82" w:rsidRDefault="0077241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 w:rsidRPr="006D3D82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Dirección General</w:t>
                          </w:r>
                        </w:p>
                        <w:p w14:paraId="5B191B31" w14:textId="77777777" w:rsidR="0077241B" w:rsidRDefault="0077241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Secretaría de Extensión y Vinculación</w:t>
                          </w:r>
                        </w:p>
                        <w:p w14:paraId="6D34FC24" w14:textId="77777777" w:rsidR="0077241B" w:rsidRPr="006D3D82" w:rsidRDefault="0077241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 de Vinculación e Intercambio Académico</w:t>
                          </w:r>
                        </w:p>
                        <w:p w14:paraId="24B9ED03" w14:textId="77777777" w:rsidR="0077241B" w:rsidRPr="006D3D82" w:rsidRDefault="0077241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0BC6505A" w14:textId="77777777" w:rsidR="0077241B" w:rsidRPr="006D3D82" w:rsidRDefault="0077241B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52055261" w14:textId="77777777" w:rsidR="0077241B" w:rsidRPr="006D3D82" w:rsidRDefault="0077241B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31362A3B" w14:textId="77777777" w:rsidR="0077241B" w:rsidRPr="006D3D82" w:rsidRDefault="0077241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05FEEEDB" w14:textId="77777777" w:rsidR="0077241B" w:rsidRPr="006D3D82" w:rsidRDefault="0077241B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91DD6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55pt;margin-top:-26.25pt;width:349.5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" filled="f" stroked="f">
              <v:textbox inset="0,0,0,0">
                <w:txbxContent>
                  <w:p w14:paraId="39465AE0" w14:textId="77777777" w:rsidR="0077241B" w:rsidRPr="006D3D82" w:rsidRDefault="0077241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 w:rsidRPr="006D3D82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Dirección General</w:t>
                    </w:r>
                  </w:p>
                  <w:p w14:paraId="5B191B31" w14:textId="77777777" w:rsidR="0077241B" w:rsidRDefault="0077241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Secretaría de Extensión y Vinculación</w:t>
                    </w:r>
                  </w:p>
                  <w:p w14:paraId="6D34FC24" w14:textId="77777777" w:rsidR="0077241B" w:rsidRPr="006D3D82" w:rsidRDefault="0077241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 de Vinculación e Intercambio Académico</w:t>
                    </w:r>
                  </w:p>
                  <w:p w14:paraId="24B9ED03" w14:textId="77777777" w:rsidR="0077241B" w:rsidRPr="006D3D82" w:rsidRDefault="0077241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0BC6505A" w14:textId="77777777" w:rsidR="0077241B" w:rsidRPr="006D3D82" w:rsidRDefault="0077241B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52055261" w14:textId="77777777" w:rsidR="0077241B" w:rsidRPr="006D3D82" w:rsidRDefault="0077241B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31362A3B" w14:textId="77777777" w:rsidR="0077241B" w:rsidRPr="006D3D82" w:rsidRDefault="0077241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05FEEEDB" w14:textId="77777777" w:rsidR="0077241B" w:rsidRPr="006D3D82" w:rsidRDefault="0077241B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s-ES"/>
      </w:rPr>
      <w:drawing>
        <wp:anchor distT="0" distB="0" distL="114300" distR="114300" simplePos="0" relativeHeight="251659264" behindDoc="1" locked="0" layoutInCell="1" allowOverlap="1" wp14:anchorId="2E087214" wp14:editId="347277BC">
          <wp:simplePos x="0" y="0"/>
          <wp:positionH relativeFrom="page">
            <wp:align>right</wp:align>
          </wp:positionH>
          <wp:positionV relativeFrom="paragraph">
            <wp:posOffset>-1800226</wp:posOffset>
          </wp:positionV>
          <wp:extent cx="7772051" cy="1039177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051" cy="1039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/>
      </w:rPr>
      <w:drawing>
        <wp:anchor distT="0" distB="0" distL="114300" distR="114300" simplePos="0" relativeHeight="251657216" behindDoc="1" locked="0" layoutInCell="1" allowOverlap="1" wp14:anchorId="34F760F8" wp14:editId="6F9AC142">
          <wp:simplePos x="0" y="0"/>
          <wp:positionH relativeFrom="column">
            <wp:posOffset>-307428</wp:posOffset>
          </wp:positionH>
          <wp:positionV relativeFrom="paragraph">
            <wp:posOffset>-1175536</wp:posOffset>
          </wp:positionV>
          <wp:extent cx="3338763" cy="439093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1107" cy="439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1B"/>
    <w:rsid w:val="001F1F60"/>
    <w:rsid w:val="0033743F"/>
    <w:rsid w:val="004302A4"/>
    <w:rsid w:val="0077241B"/>
    <w:rsid w:val="0080310D"/>
    <w:rsid w:val="00A9181E"/>
    <w:rsid w:val="00CC2EFF"/>
    <w:rsid w:val="00CC39F9"/>
    <w:rsid w:val="00E0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B129"/>
  <w15:chartTrackingRefBased/>
  <w15:docId w15:val="{5B46AD1E-F98D-4DBE-938B-B45320E5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1B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724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4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4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4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4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4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4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4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4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4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4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4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72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4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72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41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72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41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72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4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41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rsid w:val="007724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7241B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rsid w:val="0077241B"/>
    <w:rPr>
      <w:color w:val="0000FF"/>
      <w:u w:val="single"/>
    </w:rPr>
  </w:style>
  <w:style w:type="paragraph" w:styleId="Encabezado">
    <w:name w:val="header"/>
    <w:basedOn w:val="Normal"/>
    <w:link w:val="EncabezadoCar"/>
    <w:rsid w:val="007724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7241B"/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d_vinculacion@tecnm.m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_vinculacion@tecnm.mx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_vinculacion@tecnm.mx" TargetMode="External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4" Type="http://schemas.openxmlformats.org/officeDocument/2006/relationships/hyperlink" Target="mailto:d_vinculacion@tecn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Damián Castillo</dc:creator>
  <cp:keywords/>
  <dc:description/>
  <cp:lastModifiedBy>Rosario Damián Castillo</cp:lastModifiedBy>
  <cp:revision>2</cp:revision>
  <dcterms:created xsi:type="dcterms:W3CDTF">2026-03-02T22:05:00Z</dcterms:created>
  <dcterms:modified xsi:type="dcterms:W3CDTF">2026-03-02T22:05:00Z</dcterms:modified>
</cp:coreProperties>
</file>