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09974E">
      <w:pPr>
        <w:spacing w:after="240"/>
        <w:jc w:val="center"/>
      </w:pPr>
      <w:r>
        <w:rPr>
          <w:rFonts w:ascii="Calibri" w:hAnsi="Calibri" w:eastAsia="Calibri" w:cs="Calibri"/>
          <w:b/>
          <w:bCs/>
          <w:i w:val="0"/>
          <w:iCs w:val="0"/>
          <w:sz w:val="32"/>
          <w:szCs w:val="32"/>
        </w:rPr>
        <w:t>SPRINT PLANNING</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00"/>
        <w:gridCol w:w="10100"/>
      </w:tblGrid>
      <w:tr w14:paraId="574CD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vAlign w:val="center"/>
          </w:tcPr>
          <w:p w14:paraId="1F7AD4F6">
            <w:pPr>
              <w:spacing w:before="0" w:after="60"/>
              <w:jc w:val="left"/>
            </w:pPr>
            <w:r>
              <w:rPr>
                <w:rFonts w:ascii="Calibri" w:hAnsi="Calibri" w:eastAsia="Calibri" w:cs="Calibri"/>
                <w:b/>
                <w:bCs/>
                <w:i w:val="0"/>
                <w:iCs w:val="0"/>
                <w:sz w:val="20"/>
                <w:szCs w:val="20"/>
              </w:rPr>
              <w:t>Mã sprint</w:t>
            </w:r>
          </w:p>
        </w:tc>
        <w:tc>
          <w:tcPr>
            <w:tcW w:w="10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A2D846">
            <w:pPr>
              <w:spacing w:before="0" w:after="60"/>
              <w:jc w:val="left"/>
            </w:pPr>
            <w:r>
              <w:rPr>
                <w:rFonts w:ascii="Calibri" w:hAnsi="Calibri" w:eastAsia="Calibri" w:cs="Calibri"/>
                <w:b w:val="0"/>
                <w:bCs w:val="0"/>
                <w:i w:val="0"/>
                <w:iCs w:val="0"/>
                <w:sz w:val="20"/>
                <w:szCs w:val="20"/>
              </w:rPr>
              <w:t>Sprint 3</w:t>
            </w:r>
          </w:p>
        </w:tc>
      </w:tr>
      <w:tr w14:paraId="4362D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vAlign w:val="center"/>
          </w:tcPr>
          <w:p w14:paraId="2D56D5B5">
            <w:pPr>
              <w:spacing w:before="0" w:after="60"/>
              <w:jc w:val="left"/>
            </w:pPr>
            <w:r>
              <w:rPr>
                <w:rFonts w:ascii="Calibri" w:hAnsi="Calibri" w:eastAsia="Calibri" w:cs="Calibri"/>
                <w:b/>
                <w:bCs/>
                <w:i w:val="0"/>
                <w:iCs w:val="0"/>
                <w:sz w:val="20"/>
                <w:szCs w:val="20"/>
              </w:rPr>
              <w:t>Thời gian bắt đầu</w:t>
            </w:r>
          </w:p>
        </w:tc>
        <w:tc>
          <w:tcPr>
            <w:tcW w:w="10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926E49">
            <w:pPr>
              <w:spacing w:before="0" w:after="60"/>
              <w:jc w:val="left"/>
            </w:pPr>
            <w:r>
              <w:rPr>
                <w:rFonts w:ascii="Calibri" w:hAnsi="Calibri" w:eastAsia="Calibri" w:cs="Calibri"/>
                <w:b w:val="0"/>
                <w:bCs w:val="0"/>
                <w:i w:val="0"/>
                <w:iCs w:val="0"/>
                <w:sz w:val="20"/>
                <w:szCs w:val="20"/>
              </w:rPr>
              <w:t>28/09/2026</w:t>
            </w:r>
          </w:p>
        </w:tc>
      </w:tr>
      <w:tr w14:paraId="7B425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vAlign w:val="center"/>
          </w:tcPr>
          <w:p w14:paraId="4637CB89">
            <w:pPr>
              <w:spacing w:before="0" w:after="60"/>
              <w:jc w:val="left"/>
            </w:pPr>
            <w:r>
              <w:rPr>
                <w:rFonts w:ascii="Calibri" w:hAnsi="Calibri" w:eastAsia="Calibri" w:cs="Calibri"/>
                <w:b/>
                <w:bCs/>
                <w:i w:val="0"/>
                <w:iCs w:val="0"/>
                <w:sz w:val="20"/>
                <w:szCs w:val="20"/>
              </w:rPr>
              <w:t>Thời gian kết thúc</w:t>
            </w:r>
          </w:p>
        </w:tc>
        <w:tc>
          <w:tcPr>
            <w:tcW w:w="10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B6CE84">
            <w:pPr>
              <w:spacing w:before="0" w:after="60"/>
              <w:jc w:val="left"/>
            </w:pPr>
            <w:r>
              <w:rPr>
                <w:rFonts w:ascii="Calibri" w:hAnsi="Calibri" w:eastAsia="Calibri" w:cs="Calibri"/>
                <w:b w:val="0"/>
                <w:bCs w:val="0"/>
                <w:i w:val="0"/>
                <w:iCs w:val="0"/>
                <w:sz w:val="20"/>
                <w:szCs w:val="20"/>
              </w:rPr>
              <w:t>09/10/2026</w:t>
            </w:r>
          </w:p>
        </w:tc>
      </w:tr>
      <w:tr w14:paraId="23EC5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vAlign w:val="center"/>
          </w:tcPr>
          <w:p w14:paraId="7612E1C9">
            <w:pPr>
              <w:spacing w:before="0" w:after="60"/>
              <w:jc w:val="left"/>
            </w:pPr>
            <w:r>
              <w:rPr>
                <w:rFonts w:ascii="Calibri" w:hAnsi="Calibri" w:eastAsia="Calibri" w:cs="Calibri"/>
                <w:b/>
                <w:bCs/>
                <w:i w:val="0"/>
                <w:iCs w:val="0"/>
                <w:sz w:val="20"/>
                <w:szCs w:val="20"/>
              </w:rPr>
              <w:t>Người thực hiện</w:t>
            </w:r>
          </w:p>
        </w:tc>
        <w:tc>
          <w:tcPr>
            <w:tcW w:w="10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AE4288">
            <w:pPr>
              <w:spacing w:before="0" w:after="60"/>
              <w:jc w:val="left"/>
            </w:pPr>
            <w:r>
              <w:rPr>
                <w:rFonts w:ascii="Calibri" w:hAnsi="Calibri" w:eastAsia="Calibri" w:cs="Calibri"/>
                <w:b w:val="0"/>
                <w:bCs w:val="0"/>
                <w:i w:val="0"/>
                <w:iCs w:val="0"/>
                <w:sz w:val="20"/>
                <w:szCs w:val="20"/>
              </w:rPr>
              <w:t>DEV 1 — Đỗ Kim Thành</w:t>
            </w:r>
          </w:p>
        </w:tc>
      </w:tr>
    </w:tbl>
    <w:p w14:paraId="535CF872">
      <w:pPr>
        <w:pStyle w:val="2"/>
        <w:spacing w:before="280" w:after="140"/>
      </w:pPr>
      <w:r>
        <w:rPr>
          <w:rFonts w:ascii="Calibri" w:hAnsi="Calibri" w:eastAsia="Calibri" w:cs="Calibri"/>
          <w:b/>
          <w:bCs/>
          <w:i w:val="0"/>
          <w:iCs w:val="0"/>
          <w:sz w:val="26"/>
          <w:szCs w:val="26"/>
        </w:rPr>
        <w:t>1. Mục tiêu Sprint</w:t>
      </w:r>
    </w:p>
    <w:p w14:paraId="282F26E2">
      <w:pPr>
        <w:pStyle w:val="16"/>
        <w:numPr>
          <w:ilvl w:val="0"/>
          <w:numId w:val="1"/>
        </w:numPr>
        <w:spacing w:after="70"/>
      </w:pPr>
      <w:r>
        <w:rPr>
          <w:rFonts w:ascii="Calibri" w:hAnsi="Calibri" w:eastAsia="Calibri" w:cs="Calibri"/>
          <w:b/>
          <w:bCs/>
          <w:i w:val="0"/>
          <w:iCs w:val="0"/>
          <w:sz w:val="20"/>
          <w:szCs w:val="20"/>
        </w:rPr>
        <w:t xml:space="preserve">Sprint Goal: </w:t>
      </w:r>
      <w:r>
        <w:rPr>
          <w:rFonts w:ascii="Calibri" w:hAnsi="Calibri" w:eastAsia="Calibri" w:cs="Calibri"/>
          <w:b w:val="0"/>
          <w:bCs w:val="0"/>
          <w:i w:val="0"/>
          <w:iCs w:val="0"/>
          <w:sz w:val="20"/>
          <w:szCs w:val="20"/>
        </w:rPr>
        <w:t>khách hàng tạo được đơn hàng giao với phí tính tự động theo bảng giá và khai báo được tiền thu hộ; khách vãng lai ước tính được phí rồi chuyển đổi thành khách hàng mà không mất dữ liệu đã nhập.</w:t>
      </w:r>
    </w:p>
    <w:p w14:paraId="4B3813B1">
      <w:pPr>
        <w:pStyle w:val="16"/>
        <w:numPr>
          <w:ilvl w:val="0"/>
          <w:numId w:val="1"/>
        </w:numPr>
        <w:spacing w:after="70"/>
      </w:pPr>
      <w:r>
        <w:rPr>
          <w:rFonts w:ascii="Calibri" w:hAnsi="Calibri" w:eastAsia="Calibri" w:cs="Calibri"/>
          <w:b/>
          <w:bCs/>
          <w:i w:val="0"/>
          <w:iCs w:val="0"/>
          <w:sz w:val="20"/>
          <w:szCs w:val="20"/>
        </w:rPr>
        <w:t xml:space="preserve">Tiêu chí đạt mục tiêu: </w:t>
      </w:r>
      <w:r>
        <w:rPr>
          <w:rFonts w:ascii="Calibri" w:hAnsi="Calibri" w:eastAsia="Calibri" w:cs="Calibri"/>
          <w:b w:val="0"/>
          <w:bCs w:val="0"/>
          <w:i w:val="0"/>
          <w:iCs w:val="0"/>
          <w:sz w:val="20"/>
          <w:szCs w:val="20"/>
        </w:rPr>
        <w:t>tạo đơn từ đầu đến khi hệ thống sinh mã vận đơn dạng EXP kèm 10 chữ số; phí hiển thị khớp với bảng giá đang hiệu lực và tách rõ từng khoản cấu thành; ước tính phí ở trang công khai rồi đăng ký tài khoản xong quay lại màn hình tạo đơn thấy dữ liệu còn nguyên.</w:t>
      </w:r>
    </w:p>
    <w:p w14:paraId="4AB7D137">
      <w:pPr>
        <w:pStyle w:val="16"/>
        <w:numPr>
          <w:ilvl w:val="0"/>
          <w:numId w:val="1"/>
        </w:numPr>
        <w:spacing w:after="70"/>
      </w:pPr>
      <w:r>
        <w:rPr>
          <w:rFonts w:ascii="Calibri" w:hAnsi="Calibri" w:eastAsia="Calibri" w:cs="Calibri"/>
          <w:b/>
          <w:bCs/>
          <w:i w:val="0"/>
          <w:iCs w:val="0"/>
          <w:sz w:val="20"/>
          <w:szCs w:val="20"/>
        </w:rPr>
        <w:t xml:space="preserve">Giá trị bàn giao: </w:t>
      </w:r>
      <w:r>
        <w:rPr>
          <w:rFonts w:ascii="Calibri" w:hAnsi="Calibri" w:eastAsia="Calibri" w:cs="Calibri"/>
          <w:b w:val="0"/>
          <w:bCs w:val="0"/>
          <w:i w:val="0"/>
          <w:iCs w:val="0"/>
          <w:sz w:val="20"/>
          <w:szCs w:val="20"/>
        </w:rPr>
        <w:t>đây là Sprint đầu tiên chạm vào nghiệp vụ lõi của hệ thống. Sau Sprint này, luồng từ khách vãng lai đến khi có đơn hàng trong cơ sở dữ liệu đã thông suốt.</w:t>
      </w:r>
    </w:p>
    <w:p w14:paraId="23DDC9BE">
      <w:pPr>
        <w:pStyle w:val="2"/>
        <w:spacing w:before="280" w:after="140"/>
      </w:pPr>
      <w:r>
        <w:rPr>
          <w:rFonts w:ascii="Calibri" w:hAnsi="Calibri" w:eastAsia="Calibri" w:cs="Calibri"/>
          <w:b/>
          <w:bCs/>
          <w:i w:val="0"/>
          <w:iCs w:val="0"/>
          <w:sz w:val="26"/>
          <w:szCs w:val="26"/>
        </w:rPr>
        <w:t>2. Backlog được chọn cho Sprint</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0"/>
        <w:gridCol w:w="5500"/>
        <w:gridCol w:w="1700"/>
        <w:gridCol w:w="1400"/>
        <w:gridCol w:w="1750"/>
        <w:gridCol w:w="2700"/>
      </w:tblGrid>
      <w:tr w14:paraId="7ED4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5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vAlign w:val="center"/>
          </w:tcPr>
          <w:p w14:paraId="35E5473B">
            <w:pPr>
              <w:spacing w:before="0" w:after="60"/>
              <w:jc w:val="center"/>
            </w:pPr>
            <w:r>
              <w:rPr>
                <w:rFonts w:ascii="Calibri" w:hAnsi="Calibri" w:eastAsia="Calibri" w:cs="Calibri"/>
                <w:b/>
                <w:bCs/>
                <w:i w:val="0"/>
                <w:iCs w:val="0"/>
                <w:sz w:val="20"/>
                <w:szCs w:val="20"/>
              </w:rPr>
              <w:t>User Story</w:t>
            </w:r>
          </w:p>
        </w:tc>
        <w:tc>
          <w:tcPr>
            <w:tcW w:w="550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vAlign w:val="center"/>
          </w:tcPr>
          <w:p w14:paraId="1410F120">
            <w:pPr>
              <w:spacing w:before="0" w:after="60"/>
              <w:jc w:val="center"/>
            </w:pPr>
            <w:r>
              <w:rPr>
                <w:rFonts w:ascii="Calibri" w:hAnsi="Calibri" w:eastAsia="Calibri" w:cs="Calibri"/>
                <w:b/>
                <w:bCs/>
                <w:i w:val="0"/>
                <w:iCs w:val="0"/>
                <w:sz w:val="20"/>
                <w:szCs w:val="20"/>
              </w:rPr>
              <w:t>Mô tả</w:t>
            </w:r>
          </w:p>
        </w:tc>
        <w:tc>
          <w:tcPr>
            <w:tcW w:w="170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vAlign w:val="center"/>
          </w:tcPr>
          <w:p w14:paraId="01CC4B3D">
            <w:pPr>
              <w:spacing w:before="0" w:after="60"/>
              <w:jc w:val="center"/>
            </w:pPr>
            <w:r>
              <w:rPr>
                <w:rFonts w:ascii="Calibri" w:hAnsi="Calibri" w:eastAsia="Calibri" w:cs="Calibri"/>
                <w:b/>
                <w:bCs/>
                <w:i w:val="0"/>
                <w:iCs w:val="0"/>
                <w:sz w:val="20"/>
                <w:szCs w:val="20"/>
              </w:rPr>
              <w:t>Độ ưu tiên</w:t>
            </w:r>
          </w:p>
        </w:tc>
        <w:tc>
          <w:tcPr>
            <w:tcW w:w="140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vAlign w:val="center"/>
          </w:tcPr>
          <w:p w14:paraId="388477B8">
            <w:pPr>
              <w:spacing w:before="0" w:after="60"/>
              <w:jc w:val="center"/>
            </w:pPr>
            <w:r>
              <w:rPr>
                <w:rFonts w:ascii="Calibri" w:hAnsi="Calibri" w:eastAsia="Calibri" w:cs="Calibri"/>
                <w:b/>
                <w:bCs/>
                <w:i w:val="0"/>
                <w:iCs w:val="0"/>
                <w:sz w:val="20"/>
                <w:szCs w:val="20"/>
              </w:rPr>
              <w:t>Points</w:t>
            </w:r>
          </w:p>
        </w:tc>
        <w:tc>
          <w:tcPr>
            <w:tcW w:w="175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vAlign w:val="center"/>
          </w:tcPr>
          <w:p w14:paraId="2288077C">
            <w:pPr>
              <w:spacing w:before="0" w:after="60"/>
              <w:jc w:val="center"/>
            </w:pPr>
            <w:r>
              <w:rPr>
                <w:rFonts w:ascii="Calibri" w:hAnsi="Calibri" w:eastAsia="Calibri" w:cs="Calibri"/>
                <w:b/>
                <w:bCs/>
                <w:i w:val="0"/>
                <w:iCs w:val="0"/>
                <w:sz w:val="20"/>
                <w:szCs w:val="20"/>
              </w:rPr>
              <w:t>Người phụ trách</w:t>
            </w:r>
          </w:p>
        </w:tc>
        <w:tc>
          <w:tcPr>
            <w:tcW w:w="270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vAlign w:val="center"/>
          </w:tcPr>
          <w:p w14:paraId="6D13C235">
            <w:pPr>
              <w:spacing w:before="0" w:after="60"/>
              <w:jc w:val="center"/>
            </w:pPr>
            <w:r>
              <w:rPr>
                <w:rFonts w:ascii="Calibri" w:hAnsi="Calibri" w:eastAsia="Calibri" w:cs="Calibri"/>
                <w:b/>
                <w:bCs/>
                <w:i w:val="0"/>
                <w:iCs w:val="0"/>
                <w:sz w:val="20"/>
                <w:szCs w:val="20"/>
              </w:rPr>
              <w:t>Trạng thái</w:t>
            </w:r>
          </w:p>
        </w:tc>
      </w:tr>
      <w:tr w14:paraId="0208D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0565E7">
            <w:pPr>
              <w:spacing w:before="0" w:after="60"/>
              <w:jc w:val="center"/>
            </w:pPr>
            <w:r>
              <w:rPr>
                <w:rFonts w:ascii="Calibri" w:hAnsi="Calibri" w:eastAsia="Calibri" w:cs="Calibri"/>
                <w:b w:val="0"/>
                <w:bCs w:val="0"/>
                <w:i w:val="0"/>
                <w:iCs w:val="0"/>
                <w:sz w:val="20"/>
                <w:szCs w:val="20"/>
              </w:rPr>
              <w:t>US-13</w:t>
            </w:r>
          </w:p>
        </w:tc>
        <w:tc>
          <w:tcPr>
            <w:tcW w:w="5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E65FC5">
            <w:pPr>
              <w:spacing w:before="0" w:after="60"/>
              <w:jc w:val="left"/>
            </w:pPr>
            <w:r>
              <w:rPr>
                <w:rFonts w:ascii="Calibri" w:hAnsi="Calibri" w:eastAsia="Calibri" w:cs="Calibri"/>
                <w:b w:val="0"/>
                <w:bCs w:val="0"/>
                <w:i w:val="0"/>
                <w:iCs w:val="0"/>
                <w:sz w:val="20"/>
                <w:szCs w:val="20"/>
              </w:rPr>
              <w:t>Quản lý bảng giá vận chuyển theo khu vực và khối lượng — chuyển từ Sprint 2</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DAFF24">
            <w:pPr>
              <w:spacing w:before="0" w:after="60"/>
              <w:jc w:val="center"/>
            </w:pPr>
            <w:r>
              <w:rPr>
                <w:rFonts w:ascii="Calibri" w:hAnsi="Calibri" w:eastAsia="Calibri" w:cs="Calibri"/>
                <w:b w:val="0"/>
                <w:bCs w:val="0"/>
                <w:i w:val="0"/>
                <w:iCs w:val="0"/>
                <w:sz w:val="20"/>
                <w:szCs w:val="20"/>
              </w:rPr>
              <w:t>Cao</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F8DA27">
            <w:pPr>
              <w:spacing w:before="0" w:after="60"/>
              <w:jc w:val="center"/>
            </w:pPr>
            <w:r>
              <w:rPr>
                <w:rFonts w:ascii="Calibri" w:hAnsi="Calibri" w:eastAsia="Calibri" w:cs="Calibri"/>
                <w:b w:val="0"/>
                <w:bCs w:val="0"/>
                <w:i w:val="0"/>
                <w:iCs w:val="0"/>
                <w:sz w:val="20"/>
                <w:szCs w:val="20"/>
              </w:rPr>
              <w:t>5</w:t>
            </w:r>
          </w:p>
        </w:tc>
        <w:tc>
          <w:tcPr>
            <w:tcW w:w="17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C19AFF">
            <w:pPr>
              <w:spacing w:before="0" w:after="60"/>
              <w:jc w:val="center"/>
            </w:pPr>
            <w:r>
              <w:rPr>
                <w:rFonts w:ascii="Calibri" w:hAnsi="Calibri" w:eastAsia="Calibri" w:cs="Calibri"/>
                <w:b w:val="0"/>
                <w:bCs w:val="0"/>
                <w:i w:val="0"/>
                <w:iCs w:val="0"/>
                <w:sz w:val="20"/>
                <w:szCs w:val="20"/>
              </w:rPr>
              <w:t>DEV 1</w:t>
            </w:r>
          </w:p>
        </w:tc>
        <w:tc>
          <w:tcPr>
            <w:tcW w:w="2700" w:type="dxa"/>
            <w:tcBorders>
              <w:top w:val="single" w:color="808080" w:sz="4" w:space="0"/>
              <w:left w:val="single" w:color="808080" w:sz="4" w:space="0"/>
              <w:bottom w:val="single" w:color="808080" w:sz="4" w:space="0"/>
              <w:right w:val="single" w:color="808080" w:sz="4" w:space="0"/>
            </w:tcBorders>
            <w:shd w:val="clear" w:color="auto" w:fill="E2EFDA"/>
            <w:tcMar>
              <w:top w:w="60" w:type="dxa"/>
              <w:left w:w="100" w:type="dxa"/>
              <w:bottom w:w="60" w:type="dxa"/>
              <w:right w:w="100" w:type="dxa"/>
            </w:tcMar>
            <w:vAlign w:val="center"/>
          </w:tcPr>
          <w:p w14:paraId="05DBB961">
            <w:pPr>
              <w:spacing w:before="0" w:after="60"/>
              <w:jc w:val="center"/>
            </w:pPr>
            <w:r>
              <w:rPr>
                <w:rFonts w:ascii="Calibri" w:hAnsi="Calibri" w:eastAsia="Calibri" w:cs="Calibri"/>
                <w:b/>
                <w:bCs/>
                <w:i w:val="0"/>
                <w:iCs w:val="0"/>
                <w:sz w:val="20"/>
                <w:szCs w:val="20"/>
              </w:rPr>
              <w:t>To Do</w:t>
            </w:r>
          </w:p>
        </w:tc>
      </w:tr>
      <w:tr w14:paraId="71190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56B00C">
            <w:pPr>
              <w:spacing w:before="0" w:after="60"/>
              <w:jc w:val="center"/>
            </w:pPr>
            <w:r>
              <w:rPr>
                <w:rFonts w:ascii="Calibri" w:hAnsi="Calibri" w:eastAsia="Calibri" w:cs="Calibri"/>
                <w:b w:val="0"/>
                <w:bCs w:val="0"/>
                <w:i w:val="0"/>
                <w:iCs w:val="0"/>
                <w:sz w:val="20"/>
                <w:szCs w:val="20"/>
              </w:rPr>
              <w:t>US-14</w:t>
            </w:r>
          </w:p>
        </w:tc>
        <w:tc>
          <w:tcPr>
            <w:tcW w:w="5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A2DEB4">
            <w:pPr>
              <w:spacing w:before="0" w:after="60"/>
              <w:jc w:val="left"/>
            </w:pPr>
            <w:r>
              <w:rPr>
                <w:rFonts w:ascii="Calibri" w:hAnsi="Calibri" w:eastAsia="Calibri" w:cs="Calibri"/>
                <w:b w:val="0"/>
                <w:bCs w:val="0"/>
                <w:i w:val="0"/>
                <w:iCs w:val="0"/>
                <w:sz w:val="20"/>
                <w:szCs w:val="20"/>
              </w:rPr>
              <w:t>Quản lý danh mục điểm tập kết và bưu cục</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C011F9">
            <w:pPr>
              <w:spacing w:before="0" w:after="60"/>
              <w:jc w:val="center"/>
            </w:pPr>
            <w:r>
              <w:rPr>
                <w:rFonts w:ascii="Calibri" w:hAnsi="Calibri" w:eastAsia="Calibri" w:cs="Calibri"/>
                <w:b w:val="0"/>
                <w:bCs w:val="0"/>
                <w:i w:val="0"/>
                <w:iCs w:val="0"/>
                <w:sz w:val="20"/>
                <w:szCs w:val="20"/>
              </w:rPr>
              <w:t>Trung bình</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87CDF3">
            <w:pPr>
              <w:spacing w:before="0" w:after="60"/>
              <w:jc w:val="center"/>
            </w:pPr>
            <w:r>
              <w:rPr>
                <w:rFonts w:ascii="Calibri" w:hAnsi="Calibri" w:eastAsia="Calibri" w:cs="Calibri"/>
                <w:b w:val="0"/>
                <w:bCs w:val="0"/>
                <w:i w:val="0"/>
                <w:iCs w:val="0"/>
                <w:sz w:val="20"/>
                <w:szCs w:val="20"/>
              </w:rPr>
              <w:t>2</w:t>
            </w:r>
          </w:p>
        </w:tc>
        <w:tc>
          <w:tcPr>
            <w:tcW w:w="17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7A0DBE">
            <w:pPr>
              <w:spacing w:before="0" w:after="60"/>
              <w:jc w:val="center"/>
            </w:pPr>
            <w:r>
              <w:rPr>
                <w:rFonts w:ascii="Calibri" w:hAnsi="Calibri" w:eastAsia="Calibri" w:cs="Calibri"/>
                <w:b w:val="0"/>
                <w:bCs w:val="0"/>
                <w:i w:val="0"/>
                <w:iCs w:val="0"/>
                <w:sz w:val="20"/>
                <w:szCs w:val="20"/>
              </w:rPr>
              <w:t>DEV 1</w:t>
            </w:r>
          </w:p>
        </w:tc>
        <w:tc>
          <w:tcPr>
            <w:tcW w:w="2700" w:type="dxa"/>
            <w:tcBorders>
              <w:top w:val="single" w:color="808080" w:sz="4" w:space="0"/>
              <w:left w:val="single" w:color="808080" w:sz="4" w:space="0"/>
              <w:bottom w:val="single" w:color="808080" w:sz="4" w:space="0"/>
              <w:right w:val="single" w:color="808080" w:sz="4" w:space="0"/>
            </w:tcBorders>
            <w:shd w:val="clear" w:color="auto" w:fill="E2EFDA"/>
            <w:tcMar>
              <w:top w:w="60" w:type="dxa"/>
              <w:left w:w="100" w:type="dxa"/>
              <w:bottom w:w="60" w:type="dxa"/>
              <w:right w:w="100" w:type="dxa"/>
            </w:tcMar>
            <w:vAlign w:val="center"/>
          </w:tcPr>
          <w:p w14:paraId="48D0E20B">
            <w:pPr>
              <w:spacing w:before="0" w:after="60"/>
              <w:jc w:val="center"/>
            </w:pPr>
            <w:r>
              <w:rPr>
                <w:rFonts w:ascii="Calibri" w:hAnsi="Calibri" w:eastAsia="Calibri" w:cs="Calibri"/>
                <w:b/>
                <w:bCs/>
                <w:i w:val="0"/>
                <w:iCs w:val="0"/>
                <w:sz w:val="20"/>
                <w:szCs w:val="20"/>
              </w:rPr>
              <w:t>To Do</w:t>
            </w:r>
          </w:p>
        </w:tc>
      </w:tr>
      <w:tr w14:paraId="332B9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F202AC">
            <w:pPr>
              <w:spacing w:before="0" w:after="60"/>
              <w:jc w:val="center"/>
            </w:pPr>
            <w:r>
              <w:rPr>
                <w:rFonts w:ascii="Calibri" w:hAnsi="Calibri" w:eastAsia="Calibri" w:cs="Calibri"/>
                <w:b w:val="0"/>
                <w:bCs w:val="0"/>
                <w:i w:val="0"/>
                <w:iCs w:val="0"/>
                <w:sz w:val="20"/>
                <w:szCs w:val="20"/>
              </w:rPr>
              <w:t>US-15</w:t>
            </w:r>
          </w:p>
        </w:tc>
        <w:tc>
          <w:tcPr>
            <w:tcW w:w="5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0108CF">
            <w:pPr>
              <w:spacing w:before="0" w:after="60"/>
              <w:jc w:val="left"/>
            </w:pPr>
            <w:r>
              <w:rPr>
                <w:rFonts w:ascii="Calibri" w:hAnsi="Calibri" w:eastAsia="Calibri" w:cs="Calibri"/>
                <w:b w:val="0"/>
                <w:bCs w:val="0"/>
                <w:i w:val="0"/>
                <w:iCs w:val="0"/>
                <w:sz w:val="20"/>
                <w:szCs w:val="20"/>
              </w:rPr>
              <w:t>Quản lý danh sách địa điểm lấy hàng, tối đa 10 địa điểm mỗi khách hàng</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964B5A">
            <w:pPr>
              <w:spacing w:before="0" w:after="60"/>
              <w:jc w:val="center"/>
            </w:pPr>
            <w:r>
              <w:rPr>
                <w:rFonts w:ascii="Calibri" w:hAnsi="Calibri" w:eastAsia="Calibri" w:cs="Calibri"/>
                <w:b w:val="0"/>
                <w:bCs w:val="0"/>
                <w:i w:val="0"/>
                <w:iCs w:val="0"/>
                <w:sz w:val="20"/>
                <w:szCs w:val="20"/>
              </w:rPr>
              <w:t>Cao</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52B534">
            <w:pPr>
              <w:spacing w:before="0" w:after="60"/>
              <w:jc w:val="center"/>
            </w:pPr>
            <w:r>
              <w:rPr>
                <w:rFonts w:ascii="Calibri" w:hAnsi="Calibri" w:eastAsia="Calibri" w:cs="Calibri"/>
                <w:b w:val="0"/>
                <w:bCs w:val="0"/>
                <w:i w:val="0"/>
                <w:iCs w:val="0"/>
                <w:sz w:val="20"/>
                <w:szCs w:val="20"/>
              </w:rPr>
              <w:t>3</w:t>
            </w:r>
          </w:p>
        </w:tc>
        <w:tc>
          <w:tcPr>
            <w:tcW w:w="17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2A1819">
            <w:pPr>
              <w:spacing w:before="0" w:after="60"/>
              <w:jc w:val="center"/>
            </w:pPr>
            <w:r>
              <w:rPr>
                <w:rFonts w:ascii="Calibri" w:hAnsi="Calibri" w:eastAsia="Calibri" w:cs="Calibri"/>
                <w:b w:val="0"/>
                <w:bCs w:val="0"/>
                <w:i w:val="0"/>
                <w:iCs w:val="0"/>
                <w:sz w:val="20"/>
                <w:szCs w:val="20"/>
              </w:rPr>
              <w:t>DEV 1</w:t>
            </w:r>
          </w:p>
        </w:tc>
        <w:tc>
          <w:tcPr>
            <w:tcW w:w="2700" w:type="dxa"/>
            <w:tcBorders>
              <w:top w:val="single" w:color="808080" w:sz="4" w:space="0"/>
              <w:left w:val="single" w:color="808080" w:sz="4" w:space="0"/>
              <w:bottom w:val="single" w:color="808080" w:sz="4" w:space="0"/>
              <w:right w:val="single" w:color="808080" w:sz="4" w:space="0"/>
            </w:tcBorders>
            <w:shd w:val="clear" w:color="auto" w:fill="FFF2CC"/>
            <w:tcMar>
              <w:top w:w="60" w:type="dxa"/>
              <w:left w:w="100" w:type="dxa"/>
              <w:bottom w:w="60" w:type="dxa"/>
              <w:right w:w="100" w:type="dxa"/>
            </w:tcMar>
            <w:vAlign w:val="center"/>
          </w:tcPr>
          <w:p w14:paraId="31E9CDE6">
            <w:pPr>
              <w:spacing w:before="0" w:after="60"/>
              <w:jc w:val="center"/>
            </w:pPr>
            <w:r>
              <w:rPr>
                <w:rFonts w:ascii="Calibri" w:hAnsi="Calibri" w:eastAsia="Calibri" w:cs="Calibri"/>
                <w:b/>
                <w:bCs/>
                <w:i w:val="0"/>
                <w:iCs w:val="0"/>
                <w:sz w:val="20"/>
                <w:szCs w:val="20"/>
              </w:rPr>
              <w:t>To Do</w:t>
            </w:r>
          </w:p>
        </w:tc>
      </w:tr>
      <w:tr w14:paraId="7FAE3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99E086">
            <w:pPr>
              <w:spacing w:before="0" w:after="60"/>
              <w:jc w:val="center"/>
            </w:pPr>
            <w:r>
              <w:rPr>
                <w:rFonts w:ascii="Calibri" w:hAnsi="Calibri" w:eastAsia="Calibri" w:cs="Calibri"/>
                <w:b w:val="0"/>
                <w:bCs w:val="0"/>
                <w:i w:val="0"/>
                <w:iCs w:val="0"/>
                <w:sz w:val="20"/>
                <w:szCs w:val="20"/>
              </w:rPr>
              <w:t>US-16</w:t>
            </w:r>
          </w:p>
        </w:tc>
        <w:tc>
          <w:tcPr>
            <w:tcW w:w="5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51E14E">
            <w:pPr>
              <w:spacing w:before="0" w:after="60"/>
              <w:jc w:val="left"/>
            </w:pPr>
            <w:r>
              <w:rPr>
                <w:rFonts w:ascii="Calibri" w:hAnsi="Calibri" w:eastAsia="Calibri" w:cs="Calibri"/>
                <w:b w:val="0"/>
                <w:bCs w:val="0"/>
                <w:i w:val="0"/>
                <w:iCs w:val="0"/>
                <w:sz w:val="20"/>
                <w:szCs w:val="20"/>
              </w:rPr>
              <w:t>Ước tính phí vận chuyển trước khi gửi hàng, giữ dữ liệu qua bước đăng ký</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34D873">
            <w:pPr>
              <w:spacing w:before="0" w:after="60"/>
              <w:jc w:val="center"/>
            </w:pPr>
            <w:r>
              <w:rPr>
                <w:rFonts w:ascii="Calibri" w:hAnsi="Calibri" w:eastAsia="Calibri" w:cs="Calibri"/>
                <w:b w:val="0"/>
                <w:bCs w:val="0"/>
                <w:i w:val="0"/>
                <w:iCs w:val="0"/>
                <w:sz w:val="20"/>
                <w:szCs w:val="20"/>
              </w:rPr>
              <w:t>Cao</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0A37AD">
            <w:pPr>
              <w:spacing w:before="0" w:after="60"/>
              <w:jc w:val="center"/>
            </w:pPr>
            <w:r>
              <w:rPr>
                <w:rFonts w:ascii="Calibri" w:hAnsi="Calibri" w:eastAsia="Calibri" w:cs="Calibri"/>
                <w:b w:val="0"/>
                <w:bCs w:val="0"/>
                <w:i w:val="0"/>
                <w:iCs w:val="0"/>
                <w:sz w:val="20"/>
                <w:szCs w:val="20"/>
              </w:rPr>
              <w:t>3</w:t>
            </w:r>
          </w:p>
        </w:tc>
        <w:tc>
          <w:tcPr>
            <w:tcW w:w="17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94887A">
            <w:pPr>
              <w:spacing w:before="0" w:after="60"/>
              <w:jc w:val="center"/>
            </w:pPr>
            <w:r>
              <w:rPr>
                <w:rFonts w:ascii="Calibri" w:hAnsi="Calibri" w:eastAsia="Calibri" w:cs="Calibri"/>
                <w:b w:val="0"/>
                <w:bCs w:val="0"/>
                <w:i w:val="0"/>
                <w:iCs w:val="0"/>
                <w:sz w:val="20"/>
                <w:szCs w:val="20"/>
              </w:rPr>
              <w:t>DEV 1</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7C25BE">
            <w:pPr>
              <w:spacing w:before="0" w:after="60"/>
              <w:jc w:val="center"/>
            </w:pPr>
            <w:r>
              <w:rPr>
                <w:rFonts w:ascii="Calibri" w:hAnsi="Calibri" w:eastAsia="Calibri" w:cs="Calibri"/>
                <w:b/>
                <w:bCs/>
                <w:i w:val="0"/>
                <w:iCs w:val="0"/>
                <w:sz w:val="20"/>
                <w:szCs w:val="20"/>
              </w:rPr>
              <w:t>To Do</w:t>
            </w:r>
          </w:p>
        </w:tc>
      </w:tr>
      <w:tr w14:paraId="4D601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429F43">
            <w:pPr>
              <w:spacing w:before="0" w:after="60"/>
              <w:jc w:val="center"/>
            </w:pPr>
            <w:r>
              <w:rPr>
                <w:rFonts w:ascii="Calibri" w:hAnsi="Calibri" w:eastAsia="Calibri" w:cs="Calibri"/>
                <w:b w:val="0"/>
                <w:bCs w:val="0"/>
                <w:i w:val="0"/>
                <w:iCs w:val="0"/>
                <w:sz w:val="20"/>
                <w:szCs w:val="20"/>
              </w:rPr>
              <w:t>US-17</w:t>
            </w:r>
          </w:p>
        </w:tc>
        <w:tc>
          <w:tcPr>
            <w:tcW w:w="5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A6AD38">
            <w:pPr>
              <w:spacing w:before="0" w:after="60"/>
              <w:jc w:val="left"/>
            </w:pPr>
            <w:r>
              <w:rPr>
                <w:rFonts w:ascii="Calibri" w:hAnsi="Calibri" w:eastAsia="Calibri" w:cs="Calibri"/>
                <w:b w:val="0"/>
                <w:bCs w:val="0"/>
                <w:i w:val="0"/>
                <w:iCs w:val="0"/>
                <w:sz w:val="20"/>
                <w:szCs w:val="20"/>
              </w:rPr>
              <w:t>Xem phí vận chuyển dự kiến trước khi xác nhận đơn</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F75872">
            <w:pPr>
              <w:spacing w:before="0" w:after="60"/>
              <w:jc w:val="center"/>
            </w:pPr>
            <w:r>
              <w:rPr>
                <w:rFonts w:ascii="Calibri" w:hAnsi="Calibri" w:eastAsia="Calibri" w:cs="Calibri"/>
                <w:b w:val="0"/>
                <w:bCs w:val="0"/>
                <w:i w:val="0"/>
                <w:iCs w:val="0"/>
                <w:sz w:val="20"/>
                <w:szCs w:val="20"/>
              </w:rPr>
              <w:t>Cao</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85A3FF">
            <w:pPr>
              <w:spacing w:before="0" w:after="60"/>
              <w:jc w:val="center"/>
            </w:pPr>
            <w:r>
              <w:rPr>
                <w:rFonts w:ascii="Calibri" w:hAnsi="Calibri" w:eastAsia="Calibri" w:cs="Calibri"/>
                <w:b w:val="0"/>
                <w:bCs w:val="0"/>
                <w:i w:val="0"/>
                <w:iCs w:val="0"/>
                <w:sz w:val="20"/>
                <w:szCs w:val="20"/>
              </w:rPr>
              <w:t>5</w:t>
            </w:r>
          </w:p>
        </w:tc>
        <w:tc>
          <w:tcPr>
            <w:tcW w:w="17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7F879A">
            <w:pPr>
              <w:spacing w:before="0" w:after="60"/>
              <w:jc w:val="center"/>
            </w:pPr>
            <w:r>
              <w:rPr>
                <w:rFonts w:ascii="Calibri" w:hAnsi="Calibri" w:eastAsia="Calibri" w:cs="Calibri"/>
                <w:b w:val="0"/>
                <w:bCs w:val="0"/>
                <w:i w:val="0"/>
                <w:iCs w:val="0"/>
                <w:sz w:val="20"/>
                <w:szCs w:val="20"/>
              </w:rPr>
              <w:t>DEV 1</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C836B0">
            <w:pPr>
              <w:spacing w:before="0" w:after="60"/>
              <w:jc w:val="center"/>
            </w:pPr>
            <w:r>
              <w:rPr>
                <w:rFonts w:ascii="Calibri" w:hAnsi="Calibri" w:eastAsia="Calibri" w:cs="Calibri"/>
                <w:b/>
                <w:bCs/>
                <w:i w:val="0"/>
                <w:iCs w:val="0"/>
                <w:sz w:val="20"/>
                <w:szCs w:val="20"/>
              </w:rPr>
              <w:t>To Do</w:t>
            </w:r>
          </w:p>
        </w:tc>
      </w:tr>
      <w:tr w14:paraId="5C44A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7E333D">
            <w:pPr>
              <w:spacing w:before="0" w:after="60"/>
              <w:jc w:val="center"/>
            </w:pPr>
            <w:r>
              <w:rPr>
                <w:rFonts w:ascii="Calibri" w:hAnsi="Calibri" w:eastAsia="Calibri" w:cs="Calibri"/>
                <w:b w:val="0"/>
                <w:bCs w:val="0"/>
                <w:i w:val="0"/>
                <w:iCs w:val="0"/>
                <w:sz w:val="20"/>
                <w:szCs w:val="20"/>
              </w:rPr>
              <w:t>US-18</w:t>
            </w:r>
          </w:p>
        </w:tc>
        <w:tc>
          <w:tcPr>
            <w:tcW w:w="5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A2FD50">
            <w:pPr>
              <w:spacing w:before="0" w:after="60"/>
              <w:jc w:val="left"/>
            </w:pPr>
            <w:r>
              <w:rPr>
                <w:rFonts w:ascii="Calibri" w:hAnsi="Calibri" w:eastAsia="Calibri" w:cs="Calibri"/>
                <w:b w:val="0"/>
                <w:bCs w:val="0"/>
                <w:i w:val="0"/>
                <w:iCs w:val="0"/>
                <w:sz w:val="20"/>
                <w:szCs w:val="20"/>
              </w:rPr>
              <w:t>Tạo đơn hàng giao mới, sinh mã vận đơn trong transaction</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106540">
            <w:pPr>
              <w:spacing w:before="0" w:after="60"/>
              <w:jc w:val="center"/>
            </w:pPr>
            <w:r>
              <w:rPr>
                <w:rFonts w:ascii="Calibri" w:hAnsi="Calibri" w:eastAsia="Calibri" w:cs="Calibri"/>
                <w:b w:val="0"/>
                <w:bCs w:val="0"/>
                <w:i w:val="0"/>
                <w:iCs w:val="0"/>
                <w:sz w:val="20"/>
                <w:szCs w:val="20"/>
              </w:rPr>
              <w:t>Cao</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F8746F4">
            <w:pPr>
              <w:spacing w:before="0" w:after="60"/>
              <w:jc w:val="center"/>
            </w:pPr>
            <w:r>
              <w:rPr>
                <w:rFonts w:ascii="Calibri" w:hAnsi="Calibri" w:eastAsia="Calibri" w:cs="Calibri"/>
                <w:b w:val="0"/>
                <w:bCs w:val="0"/>
                <w:i w:val="0"/>
                <w:iCs w:val="0"/>
                <w:sz w:val="20"/>
                <w:szCs w:val="20"/>
              </w:rPr>
              <w:t>5</w:t>
            </w:r>
          </w:p>
        </w:tc>
        <w:tc>
          <w:tcPr>
            <w:tcW w:w="17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DFCFAF8">
            <w:pPr>
              <w:spacing w:before="0" w:after="60"/>
              <w:jc w:val="center"/>
            </w:pPr>
            <w:r>
              <w:rPr>
                <w:rFonts w:ascii="Calibri" w:hAnsi="Calibri" w:eastAsia="Calibri" w:cs="Calibri"/>
                <w:b w:val="0"/>
                <w:bCs w:val="0"/>
                <w:i w:val="0"/>
                <w:iCs w:val="0"/>
                <w:sz w:val="20"/>
                <w:szCs w:val="20"/>
              </w:rPr>
              <w:t>DEV 1</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75F07E7">
            <w:pPr>
              <w:spacing w:before="0" w:after="60"/>
              <w:jc w:val="center"/>
            </w:pPr>
            <w:r>
              <w:rPr>
                <w:rFonts w:ascii="Calibri" w:hAnsi="Calibri" w:eastAsia="Calibri" w:cs="Calibri"/>
                <w:b/>
                <w:bCs/>
                <w:i w:val="0"/>
                <w:iCs w:val="0"/>
                <w:sz w:val="20"/>
                <w:szCs w:val="20"/>
              </w:rPr>
              <w:t>To Do</w:t>
            </w:r>
          </w:p>
        </w:tc>
      </w:tr>
      <w:tr w14:paraId="71B29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24C2FB9">
            <w:pPr>
              <w:spacing w:before="0" w:after="60"/>
              <w:jc w:val="center"/>
            </w:pPr>
            <w:r>
              <w:rPr>
                <w:rFonts w:ascii="Calibri" w:hAnsi="Calibri" w:eastAsia="Calibri" w:cs="Calibri"/>
                <w:b w:val="0"/>
                <w:bCs w:val="0"/>
                <w:i w:val="0"/>
                <w:iCs w:val="0"/>
                <w:sz w:val="20"/>
                <w:szCs w:val="20"/>
              </w:rPr>
              <w:t>US-19</w:t>
            </w:r>
          </w:p>
        </w:tc>
        <w:tc>
          <w:tcPr>
            <w:tcW w:w="5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463075D">
            <w:pPr>
              <w:spacing w:before="0" w:after="60"/>
              <w:jc w:val="left"/>
            </w:pPr>
            <w:r>
              <w:rPr>
                <w:rFonts w:ascii="Calibri" w:hAnsi="Calibri" w:eastAsia="Calibri" w:cs="Calibri"/>
                <w:b w:val="0"/>
                <w:bCs w:val="0"/>
                <w:i w:val="0"/>
                <w:iCs w:val="0"/>
                <w:sz w:val="20"/>
                <w:szCs w:val="20"/>
              </w:rPr>
              <w:t>Khai báo tiền thu hộ COD và hình thức thanh toán phí</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F33B96">
            <w:pPr>
              <w:spacing w:before="0" w:after="60"/>
              <w:jc w:val="center"/>
            </w:pPr>
            <w:r>
              <w:rPr>
                <w:rFonts w:ascii="Calibri" w:hAnsi="Calibri" w:eastAsia="Calibri" w:cs="Calibri"/>
                <w:b w:val="0"/>
                <w:bCs w:val="0"/>
                <w:i w:val="0"/>
                <w:iCs w:val="0"/>
                <w:sz w:val="20"/>
                <w:szCs w:val="20"/>
              </w:rPr>
              <w:t>Trung bình</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452A05F">
            <w:pPr>
              <w:spacing w:before="0" w:after="60"/>
              <w:jc w:val="center"/>
            </w:pPr>
            <w:r>
              <w:rPr>
                <w:rFonts w:ascii="Calibri" w:hAnsi="Calibri" w:eastAsia="Calibri" w:cs="Calibri"/>
                <w:b w:val="0"/>
                <w:bCs w:val="0"/>
                <w:i w:val="0"/>
                <w:iCs w:val="0"/>
                <w:sz w:val="20"/>
                <w:szCs w:val="20"/>
              </w:rPr>
              <w:t>3</w:t>
            </w:r>
          </w:p>
        </w:tc>
        <w:tc>
          <w:tcPr>
            <w:tcW w:w="17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B0BA22">
            <w:pPr>
              <w:spacing w:before="0" w:after="60"/>
              <w:jc w:val="center"/>
            </w:pPr>
            <w:r>
              <w:rPr>
                <w:rFonts w:ascii="Calibri" w:hAnsi="Calibri" w:eastAsia="Calibri" w:cs="Calibri"/>
                <w:b w:val="0"/>
                <w:bCs w:val="0"/>
                <w:i w:val="0"/>
                <w:iCs w:val="0"/>
                <w:sz w:val="20"/>
                <w:szCs w:val="20"/>
              </w:rPr>
              <w:t>DEV 1</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BC1730">
            <w:pPr>
              <w:spacing w:before="0" w:after="60"/>
              <w:jc w:val="center"/>
            </w:pPr>
            <w:r>
              <w:rPr>
                <w:rFonts w:ascii="Calibri" w:hAnsi="Calibri" w:eastAsia="Calibri" w:cs="Calibri"/>
                <w:b/>
                <w:bCs/>
                <w:i w:val="0"/>
                <w:iCs w:val="0"/>
                <w:sz w:val="20"/>
                <w:szCs w:val="20"/>
              </w:rPr>
              <w:t>To Do</w:t>
            </w:r>
          </w:p>
        </w:tc>
      </w:tr>
    </w:tbl>
    <w:p w14:paraId="6DF93B60">
      <w:pPr>
        <w:pStyle w:val="2"/>
        <w:spacing w:before="280" w:after="140"/>
      </w:pPr>
      <w:r>
        <w:rPr>
          <w:rFonts w:ascii="Calibri" w:hAnsi="Calibri" w:eastAsia="Calibri" w:cs="Calibri"/>
          <w:b/>
          <w:bCs/>
          <w:i w:val="0"/>
          <w:iCs w:val="0"/>
          <w:sz w:val="26"/>
          <w:szCs w:val="26"/>
        </w:rPr>
        <w:t>3. Phân công công việc chi tiết</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
        <w:gridCol w:w="4200"/>
        <w:gridCol w:w="1380"/>
        <w:gridCol w:w="1530"/>
        <w:gridCol w:w="1380"/>
        <w:gridCol w:w="1690"/>
        <w:gridCol w:w="3670"/>
      </w:tblGrid>
      <w:tr w14:paraId="1802E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5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vAlign w:val="center"/>
          </w:tcPr>
          <w:p w14:paraId="2285FDBC">
            <w:pPr>
              <w:spacing w:before="0" w:after="60"/>
              <w:jc w:val="center"/>
            </w:pPr>
            <w:r>
              <w:rPr>
                <w:rFonts w:ascii="Calibri" w:hAnsi="Calibri" w:eastAsia="Calibri" w:cs="Calibri"/>
                <w:b/>
                <w:bCs/>
                <w:i w:val="0"/>
                <w:iCs w:val="0"/>
                <w:sz w:val="18"/>
                <w:szCs w:val="18"/>
              </w:rPr>
              <w:t>ID</w:t>
            </w:r>
          </w:p>
        </w:tc>
        <w:tc>
          <w:tcPr>
            <w:tcW w:w="420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vAlign w:val="center"/>
          </w:tcPr>
          <w:p w14:paraId="46FE362B">
            <w:pPr>
              <w:spacing w:before="0" w:after="60"/>
              <w:jc w:val="center"/>
            </w:pPr>
            <w:r>
              <w:rPr>
                <w:rFonts w:ascii="Calibri" w:hAnsi="Calibri" w:eastAsia="Calibri" w:cs="Calibri"/>
                <w:b/>
                <w:bCs/>
                <w:i w:val="0"/>
                <w:iCs w:val="0"/>
                <w:sz w:val="18"/>
                <w:szCs w:val="18"/>
              </w:rPr>
              <w:t>Tên công việc</w:t>
            </w:r>
          </w:p>
        </w:tc>
        <w:tc>
          <w:tcPr>
            <w:tcW w:w="138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vAlign w:val="center"/>
          </w:tcPr>
          <w:p w14:paraId="6AD86898">
            <w:pPr>
              <w:spacing w:before="0" w:after="60"/>
              <w:jc w:val="center"/>
            </w:pPr>
            <w:r>
              <w:rPr>
                <w:rFonts w:ascii="Calibri" w:hAnsi="Calibri" w:eastAsia="Calibri" w:cs="Calibri"/>
                <w:b/>
                <w:bCs/>
                <w:i w:val="0"/>
                <w:iCs w:val="0"/>
                <w:sz w:val="18"/>
                <w:szCs w:val="18"/>
              </w:rPr>
              <w:t>Thuộc US</w:t>
            </w:r>
          </w:p>
        </w:tc>
        <w:tc>
          <w:tcPr>
            <w:tcW w:w="153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vAlign w:val="center"/>
          </w:tcPr>
          <w:p w14:paraId="77751550">
            <w:pPr>
              <w:spacing w:before="0" w:after="60"/>
              <w:jc w:val="center"/>
            </w:pPr>
            <w:r>
              <w:rPr>
                <w:rFonts w:ascii="Calibri" w:hAnsi="Calibri" w:eastAsia="Calibri" w:cs="Calibri"/>
                <w:b/>
                <w:bCs/>
                <w:i w:val="0"/>
                <w:iCs w:val="0"/>
                <w:sz w:val="18"/>
                <w:szCs w:val="18"/>
              </w:rPr>
              <w:t>Task cần làm trước</w:t>
            </w:r>
          </w:p>
        </w:tc>
        <w:tc>
          <w:tcPr>
            <w:tcW w:w="138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vAlign w:val="center"/>
          </w:tcPr>
          <w:p w14:paraId="09F43C20">
            <w:pPr>
              <w:spacing w:before="0" w:after="60"/>
              <w:jc w:val="center"/>
            </w:pPr>
            <w:r>
              <w:rPr>
                <w:rFonts w:ascii="Calibri" w:hAnsi="Calibri" w:eastAsia="Calibri" w:cs="Calibri"/>
                <w:b/>
                <w:bCs/>
                <w:i w:val="0"/>
                <w:iCs w:val="0"/>
                <w:sz w:val="18"/>
                <w:szCs w:val="18"/>
              </w:rPr>
              <w:t>Người thực hiện</w:t>
            </w:r>
          </w:p>
        </w:tc>
        <w:tc>
          <w:tcPr>
            <w:tcW w:w="169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vAlign w:val="center"/>
          </w:tcPr>
          <w:p w14:paraId="5433F702">
            <w:pPr>
              <w:spacing w:before="0" w:after="60"/>
              <w:jc w:val="center"/>
            </w:pPr>
            <w:r>
              <w:rPr>
                <w:rFonts w:ascii="Calibri" w:hAnsi="Calibri" w:eastAsia="Calibri" w:cs="Calibri"/>
                <w:b/>
                <w:bCs/>
                <w:i w:val="0"/>
                <w:iCs w:val="0"/>
                <w:sz w:val="18"/>
                <w:szCs w:val="18"/>
              </w:rPr>
              <w:t>Deadline</w:t>
            </w:r>
          </w:p>
        </w:tc>
        <w:tc>
          <w:tcPr>
            <w:tcW w:w="367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vAlign w:val="center"/>
          </w:tcPr>
          <w:p w14:paraId="78395127">
            <w:pPr>
              <w:spacing w:before="0" w:after="60"/>
              <w:jc w:val="center"/>
            </w:pPr>
            <w:r>
              <w:rPr>
                <w:rFonts w:ascii="Calibri" w:hAnsi="Calibri" w:eastAsia="Calibri" w:cs="Calibri"/>
                <w:b/>
                <w:bCs/>
                <w:i w:val="0"/>
                <w:iCs w:val="0"/>
                <w:sz w:val="18"/>
                <w:szCs w:val="18"/>
              </w:rPr>
              <w:t>Công nghệ / tool / thư viện</w:t>
            </w:r>
          </w:p>
        </w:tc>
      </w:tr>
      <w:tr w14:paraId="51817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C5F29F1">
            <w:pPr>
              <w:spacing w:before="0" w:after="60"/>
              <w:jc w:val="center"/>
            </w:pPr>
            <w:r>
              <w:rPr>
                <w:rFonts w:ascii="Calibri" w:hAnsi="Calibri" w:eastAsia="Calibri" w:cs="Calibri"/>
                <w:b w:val="0"/>
                <w:bCs w:val="0"/>
                <w:i w:val="0"/>
                <w:iCs w:val="0"/>
                <w:sz w:val="18"/>
                <w:szCs w:val="18"/>
              </w:rPr>
              <w:t>T1</w:t>
            </w:r>
          </w:p>
        </w:tc>
        <w:tc>
          <w:tcPr>
            <w:tcW w:w="4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0FF9F51">
            <w:pPr>
              <w:spacing w:before="0" w:after="60"/>
              <w:jc w:val="left"/>
            </w:pPr>
            <w:r>
              <w:rPr>
                <w:rFonts w:ascii="Calibri" w:hAnsi="Calibri" w:eastAsia="Calibri" w:cs="Calibri"/>
                <w:b w:val="0"/>
                <w:bCs w:val="0"/>
                <w:i w:val="0"/>
                <w:iCs w:val="0"/>
                <w:sz w:val="18"/>
                <w:szCs w:val="18"/>
              </w:rPr>
              <w:t>Thiết kế bậc khối lượng, CRUD bảng giá 4 vùng, chức năng thử tính phí</w:t>
            </w:r>
          </w:p>
        </w:tc>
        <w:tc>
          <w:tcPr>
            <w:tcW w:w="13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778D3F">
            <w:pPr>
              <w:spacing w:before="0" w:after="60"/>
              <w:jc w:val="center"/>
            </w:pPr>
            <w:r>
              <w:rPr>
                <w:rFonts w:ascii="Calibri" w:hAnsi="Calibri" w:eastAsia="Calibri" w:cs="Calibri"/>
                <w:b w:val="0"/>
                <w:bCs w:val="0"/>
                <w:i w:val="0"/>
                <w:iCs w:val="0"/>
                <w:sz w:val="18"/>
                <w:szCs w:val="18"/>
              </w:rPr>
              <w:t>US-13</w:t>
            </w:r>
          </w:p>
        </w:tc>
        <w:tc>
          <w:tcPr>
            <w:tcW w:w="153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438586">
            <w:pPr>
              <w:spacing w:before="0" w:after="60"/>
              <w:jc w:val="center"/>
            </w:pPr>
            <w:r>
              <w:rPr>
                <w:rFonts w:ascii="Calibri" w:hAnsi="Calibri" w:eastAsia="Calibri" w:cs="Calibri"/>
                <w:b w:val="0"/>
                <w:bCs w:val="0"/>
                <w:i w:val="0"/>
                <w:iCs w:val="0"/>
                <w:sz w:val="18"/>
                <w:szCs w:val="18"/>
              </w:rPr>
              <w:t>—</w:t>
            </w:r>
          </w:p>
        </w:tc>
        <w:tc>
          <w:tcPr>
            <w:tcW w:w="13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486B68">
            <w:pPr>
              <w:spacing w:before="0" w:after="60"/>
              <w:jc w:val="center"/>
            </w:pPr>
            <w:r>
              <w:rPr>
                <w:rFonts w:ascii="Calibri" w:hAnsi="Calibri" w:eastAsia="Calibri" w:cs="Calibri"/>
                <w:b w:val="0"/>
                <w:bCs w:val="0"/>
                <w:i w:val="0"/>
                <w:iCs w:val="0"/>
                <w:sz w:val="18"/>
                <w:szCs w:val="18"/>
              </w:rPr>
              <w:t>DEV 1</w:t>
            </w:r>
          </w:p>
        </w:tc>
        <w:tc>
          <w:tcPr>
            <w:tcW w:w="169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26F076">
            <w:pPr>
              <w:spacing w:before="0" w:after="60"/>
              <w:jc w:val="center"/>
            </w:pPr>
            <w:r>
              <w:rPr>
                <w:rFonts w:ascii="Calibri" w:hAnsi="Calibri" w:eastAsia="Calibri" w:cs="Calibri"/>
                <w:b w:val="0"/>
                <w:bCs w:val="0"/>
                <w:i w:val="0"/>
                <w:iCs w:val="0"/>
                <w:sz w:val="18"/>
                <w:szCs w:val="18"/>
              </w:rPr>
              <w:t>29/09/2026</w:t>
            </w:r>
          </w:p>
        </w:tc>
        <w:tc>
          <w:tcPr>
            <w:tcW w:w="36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AEE94D">
            <w:pPr>
              <w:spacing w:before="0" w:after="60"/>
              <w:jc w:val="left"/>
            </w:pPr>
            <w:r>
              <w:rPr>
                <w:rFonts w:ascii="Calibri" w:hAnsi="Calibri" w:eastAsia="Calibri" w:cs="Calibri"/>
                <w:b w:val="0"/>
                <w:bCs w:val="0"/>
                <w:i w:val="0"/>
                <w:iCs w:val="0"/>
                <w:sz w:val="18"/>
                <w:szCs w:val="18"/>
              </w:rPr>
              <w:t>Mongoose, React Native (App Nhân viên), node:test</w:t>
            </w:r>
          </w:p>
        </w:tc>
      </w:tr>
      <w:tr w14:paraId="1DE4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85CAC3">
            <w:pPr>
              <w:spacing w:before="0" w:after="60"/>
              <w:jc w:val="center"/>
            </w:pPr>
            <w:r>
              <w:rPr>
                <w:rFonts w:ascii="Calibri" w:hAnsi="Calibri" w:eastAsia="Calibri" w:cs="Calibri"/>
                <w:b w:val="0"/>
                <w:bCs w:val="0"/>
                <w:i w:val="0"/>
                <w:iCs w:val="0"/>
                <w:sz w:val="18"/>
                <w:szCs w:val="18"/>
              </w:rPr>
              <w:t>T2</w:t>
            </w:r>
          </w:p>
        </w:tc>
        <w:tc>
          <w:tcPr>
            <w:tcW w:w="4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85A04E">
            <w:pPr>
              <w:spacing w:before="0" w:after="60"/>
              <w:jc w:val="left"/>
            </w:pPr>
            <w:r>
              <w:rPr>
                <w:rFonts w:ascii="Calibri" w:hAnsi="Calibri" w:eastAsia="Calibri" w:cs="Calibri"/>
                <w:b w:val="0"/>
                <w:bCs w:val="0"/>
                <w:i w:val="0"/>
                <w:iCs w:val="0"/>
                <w:sz w:val="18"/>
                <w:szCs w:val="18"/>
              </w:rPr>
              <w:t>CRUD điểm tập kết và bưu cục, gắn mỗi điểm với một khu vực phục vụ</w:t>
            </w:r>
          </w:p>
        </w:tc>
        <w:tc>
          <w:tcPr>
            <w:tcW w:w="13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66B9E7">
            <w:pPr>
              <w:spacing w:before="0" w:after="60"/>
              <w:jc w:val="center"/>
            </w:pPr>
            <w:r>
              <w:rPr>
                <w:rFonts w:ascii="Calibri" w:hAnsi="Calibri" w:eastAsia="Calibri" w:cs="Calibri"/>
                <w:b w:val="0"/>
                <w:bCs w:val="0"/>
                <w:i w:val="0"/>
                <w:iCs w:val="0"/>
                <w:sz w:val="18"/>
                <w:szCs w:val="18"/>
              </w:rPr>
              <w:t>US-14</w:t>
            </w:r>
          </w:p>
        </w:tc>
        <w:tc>
          <w:tcPr>
            <w:tcW w:w="153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1307A0">
            <w:pPr>
              <w:spacing w:before="0" w:after="60"/>
              <w:jc w:val="center"/>
            </w:pPr>
            <w:r>
              <w:rPr>
                <w:rFonts w:ascii="Calibri" w:hAnsi="Calibri" w:eastAsia="Calibri" w:cs="Calibri"/>
                <w:b w:val="0"/>
                <w:bCs w:val="0"/>
                <w:i w:val="0"/>
                <w:iCs w:val="0"/>
                <w:sz w:val="18"/>
                <w:szCs w:val="18"/>
              </w:rPr>
              <w:t>T1</w:t>
            </w:r>
          </w:p>
        </w:tc>
        <w:tc>
          <w:tcPr>
            <w:tcW w:w="13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290642">
            <w:pPr>
              <w:spacing w:before="0" w:after="60"/>
              <w:jc w:val="center"/>
            </w:pPr>
            <w:r>
              <w:rPr>
                <w:rFonts w:ascii="Calibri" w:hAnsi="Calibri" w:eastAsia="Calibri" w:cs="Calibri"/>
                <w:b w:val="0"/>
                <w:bCs w:val="0"/>
                <w:i w:val="0"/>
                <w:iCs w:val="0"/>
                <w:sz w:val="18"/>
                <w:szCs w:val="18"/>
              </w:rPr>
              <w:t>DEV 1</w:t>
            </w:r>
          </w:p>
        </w:tc>
        <w:tc>
          <w:tcPr>
            <w:tcW w:w="169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0554FA">
            <w:pPr>
              <w:spacing w:before="0" w:after="60"/>
              <w:jc w:val="center"/>
            </w:pPr>
            <w:r>
              <w:rPr>
                <w:rFonts w:ascii="Calibri" w:hAnsi="Calibri" w:eastAsia="Calibri" w:cs="Calibri"/>
                <w:b w:val="0"/>
                <w:bCs w:val="0"/>
                <w:i w:val="0"/>
                <w:iCs w:val="0"/>
                <w:sz w:val="18"/>
                <w:szCs w:val="18"/>
              </w:rPr>
              <w:t>30/09/2026</w:t>
            </w:r>
          </w:p>
        </w:tc>
        <w:tc>
          <w:tcPr>
            <w:tcW w:w="36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771457">
            <w:pPr>
              <w:spacing w:before="0" w:after="60"/>
              <w:jc w:val="left"/>
            </w:pPr>
            <w:r>
              <w:rPr>
                <w:rFonts w:ascii="Calibri" w:hAnsi="Calibri" w:eastAsia="Calibri" w:cs="Calibri"/>
                <w:b w:val="0"/>
                <w:bCs w:val="0"/>
                <w:i w:val="0"/>
                <w:iCs w:val="0"/>
                <w:sz w:val="18"/>
                <w:szCs w:val="18"/>
              </w:rPr>
              <w:t>Mongoose, React Native (App Nhân viên)</w:t>
            </w:r>
          </w:p>
        </w:tc>
      </w:tr>
      <w:tr w14:paraId="7B13A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25B423">
            <w:pPr>
              <w:spacing w:before="0" w:after="60"/>
              <w:jc w:val="center"/>
            </w:pPr>
            <w:r>
              <w:rPr>
                <w:rFonts w:ascii="Calibri" w:hAnsi="Calibri" w:eastAsia="Calibri" w:cs="Calibri"/>
                <w:b w:val="0"/>
                <w:bCs w:val="0"/>
                <w:i w:val="0"/>
                <w:iCs w:val="0"/>
                <w:sz w:val="18"/>
                <w:szCs w:val="18"/>
              </w:rPr>
              <w:t>T3</w:t>
            </w:r>
          </w:p>
        </w:tc>
        <w:tc>
          <w:tcPr>
            <w:tcW w:w="4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9B7C95">
            <w:pPr>
              <w:spacing w:before="0" w:after="60"/>
              <w:jc w:val="left"/>
            </w:pPr>
            <w:r>
              <w:rPr>
                <w:rFonts w:ascii="Calibri" w:hAnsi="Calibri" w:eastAsia="Calibri" w:cs="Calibri"/>
                <w:b w:val="0"/>
                <w:bCs w:val="0"/>
                <w:i w:val="0"/>
                <w:iCs w:val="0"/>
                <w:sz w:val="18"/>
                <w:szCs w:val="18"/>
              </w:rPr>
              <w:t>CRUD địa điểm lấy hàng, tự xác định khu vực từ quận hoặc huyện, chặn ngoài vùng phục vụ</w:t>
            </w:r>
          </w:p>
        </w:tc>
        <w:tc>
          <w:tcPr>
            <w:tcW w:w="13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CA94820">
            <w:pPr>
              <w:spacing w:before="0" w:after="60"/>
              <w:jc w:val="center"/>
            </w:pPr>
            <w:r>
              <w:rPr>
                <w:rFonts w:ascii="Calibri" w:hAnsi="Calibri" w:eastAsia="Calibri" w:cs="Calibri"/>
                <w:b w:val="0"/>
                <w:bCs w:val="0"/>
                <w:i w:val="0"/>
                <w:iCs w:val="0"/>
                <w:sz w:val="18"/>
                <w:szCs w:val="18"/>
              </w:rPr>
              <w:t>US-15</w:t>
            </w:r>
          </w:p>
        </w:tc>
        <w:tc>
          <w:tcPr>
            <w:tcW w:w="153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4C34EA">
            <w:pPr>
              <w:spacing w:before="0" w:after="60"/>
              <w:jc w:val="center"/>
            </w:pPr>
            <w:r>
              <w:rPr>
                <w:rFonts w:ascii="Calibri" w:hAnsi="Calibri" w:eastAsia="Calibri" w:cs="Calibri"/>
                <w:b w:val="0"/>
                <w:bCs w:val="0"/>
                <w:i w:val="0"/>
                <w:iCs w:val="0"/>
                <w:sz w:val="18"/>
                <w:szCs w:val="18"/>
              </w:rPr>
              <w:t>T2</w:t>
            </w:r>
          </w:p>
        </w:tc>
        <w:tc>
          <w:tcPr>
            <w:tcW w:w="13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B6F141">
            <w:pPr>
              <w:spacing w:before="0" w:after="60"/>
              <w:jc w:val="center"/>
            </w:pPr>
            <w:r>
              <w:rPr>
                <w:rFonts w:ascii="Calibri" w:hAnsi="Calibri" w:eastAsia="Calibri" w:cs="Calibri"/>
                <w:b w:val="0"/>
                <w:bCs w:val="0"/>
                <w:i w:val="0"/>
                <w:iCs w:val="0"/>
                <w:sz w:val="18"/>
                <w:szCs w:val="18"/>
              </w:rPr>
              <w:t>DEV 1</w:t>
            </w:r>
          </w:p>
        </w:tc>
        <w:tc>
          <w:tcPr>
            <w:tcW w:w="169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EFFD0B">
            <w:pPr>
              <w:spacing w:before="0" w:after="60"/>
              <w:jc w:val="center"/>
            </w:pPr>
            <w:r>
              <w:rPr>
                <w:rFonts w:ascii="Calibri" w:hAnsi="Calibri" w:eastAsia="Calibri" w:cs="Calibri"/>
                <w:b w:val="0"/>
                <w:bCs w:val="0"/>
                <w:i w:val="0"/>
                <w:iCs w:val="0"/>
                <w:sz w:val="18"/>
                <w:szCs w:val="18"/>
              </w:rPr>
              <w:t>01/10/2026</w:t>
            </w:r>
          </w:p>
        </w:tc>
        <w:tc>
          <w:tcPr>
            <w:tcW w:w="36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CA3CA0">
            <w:pPr>
              <w:spacing w:before="0" w:after="60"/>
              <w:jc w:val="left"/>
            </w:pPr>
            <w:r>
              <w:rPr>
                <w:rFonts w:ascii="Calibri" w:hAnsi="Calibri" w:eastAsia="Calibri" w:cs="Calibri"/>
                <w:b w:val="0"/>
                <w:bCs w:val="0"/>
                <w:i w:val="0"/>
                <w:iCs w:val="0"/>
                <w:sz w:val="18"/>
                <w:szCs w:val="18"/>
              </w:rPr>
              <w:t>Mongoose, React (Web Khách hàng), React Native</w:t>
            </w:r>
          </w:p>
        </w:tc>
      </w:tr>
      <w:tr w14:paraId="5AE6D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05A50E">
            <w:pPr>
              <w:spacing w:before="0" w:after="60"/>
              <w:jc w:val="center"/>
            </w:pPr>
            <w:r>
              <w:rPr>
                <w:rFonts w:ascii="Calibri" w:hAnsi="Calibri" w:eastAsia="Calibri" w:cs="Calibri"/>
                <w:b w:val="0"/>
                <w:bCs w:val="0"/>
                <w:i w:val="0"/>
                <w:iCs w:val="0"/>
                <w:sz w:val="18"/>
                <w:szCs w:val="18"/>
              </w:rPr>
              <w:t>T4</w:t>
            </w:r>
          </w:p>
        </w:tc>
        <w:tc>
          <w:tcPr>
            <w:tcW w:w="4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2513A5">
            <w:pPr>
              <w:spacing w:before="0" w:after="60"/>
              <w:jc w:val="left"/>
            </w:pPr>
            <w:r>
              <w:rPr>
                <w:rFonts w:ascii="Calibri" w:hAnsi="Calibri" w:eastAsia="Calibri" w:cs="Calibri"/>
                <w:b w:val="0"/>
                <w:bCs w:val="0"/>
                <w:i w:val="0"/>
                <w:iCs w:val="0"/>
                <w:sz w:val="18"/>
                <w:szCs w:val="18"/>
              </w:rPr>
              <w:t>API ước tính phí công khai, collection orderDrafts với TTL index 24 giờ, cơ chế draftToken</w:t>
            </w:r>
          </w:p>
        </w:tc>
        <w:tc>
          <w:tcPr>
            <w:tcW w:w="13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48630E">
            <w:pPr>
              <w:spacing w:before="0" w:after="60"/>
              <w:jc w:val="center"/>
            </w:pPr>
            <w:r>
              <w:rPr>
                <w:rFonts w:ascii="Calibri" w:hAnsi="Calibri" w:eastAsia="Calibri" w:cs="Calibri"/>
                <w:b w:val="0"/>
                <w:bCs w:val="0"/>
                <w:i w:val="0"/>
                <w:iCs w:val="0"/>
                <w:sz w:val="18"/>
                <w:szCs w:val="18"/>
              </w:rPr>
              <w:t>US-16</w:t>
            </w:r>
          </w:p>
        </w:tc>
        <w:tc>
          <w:tcPr>
            <w:tcW w:w="153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6434D7">
            <w:pPr>
              <w:spacing w:before="0" w:after="60"/>
              <w:jc w:val="center"/>
            </w:pPr>
            <w:r>
              <w:rPr>
                <w:rFonts w:ascii="Calibri" w:hAnsi="Calibri" w:eastAsia="Calibri" w:cs="Calibri"/>
                <w:b w:val="0"/>
                <w:bCs w:val="0"/>
                <w:i w:val="0"/>
                <w:iCs w:val="0"/>
                <w:sz w:val="18"/>
                <w:szCs w:val="18"/>
              </w:rPr>
              <w:t>T1</w:t>
            </w:r>
          </w:p>
        </w:tc>
        <w:tc>
          <w:tcPr>
            <w:tcW w:w="13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D0F1C3">
            <w:pPr>
              <w:spacing w:before="0" w:after="60"/>
              <w:jc w:val="center"/>
            </w:pPr>
            <w:r>
              <w:rPr>
                <w:rFonts w:ascii="Calibri" w:hAnsi="Calibri" w:eastAsia="Calibri" w:cs="Calibri"/>
                <w:b w:val="0"/>
                <w:bCs w:val="0"/>
                <w:i w:val="0"/>
                <w:iCs w:val="0"/>
                <w:sz w:val="18"/>
                <w:szCs w:val="18"/>
              </w:rPr>
              <w:t>DEV 1</w:t>
            </w:r>
          </w:p>
        </w:tc>
        <w:tc>
          <w:tcPr>
            <w:tcW w:w="169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5C5C90">
            <w:pPr>
              <w:spacing w:before="0" w:after="60"/>
              <w:jc w:val="center"/>
            </w:pPr>
            <w:r>
              <w:rPr>
                <w:rFonts w:ascii="Calibri" w:hAnsi="Calibri" w:eastAsia="Calibri" w:cs="Calibri"/>
                <w:b w:val="0"/>
                <w:bCs w:val="0"/>
                <w:i w:val="0"/>
                <w:iCs w:val="0"/>
                <w:sz w:val="18"/>
                <w:szCs w:val="18"/>
              </w:rPr>
              <w:t>02/10/2026</w:t>
            </w:r>
          </w:p>
        </w:tc>
        <w:tc>
          <w:tcPr>
            <w:tcW w:w="36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5C736C">
            <w:pPr>
              <w:spacing w:before="0" w:after="60"/>
              <w:jc w:val="left"/>
            </w:pPr>
            <w:r>
              <w:rPr>
                <w:rFonts w:ascii="Calibri" w:hAnsi="Calibri" w:eastAsia="Calibri" w:cs="Calibri"/>
                <w:b w:val="0"/>
                <w:bCs w:val="0"/>
                <w:i w:val="0"/>
                <w:iCs w:val="0"/>
                <w:sz w:val="18"/>
                <w:szCs w:val="18"/>
              </w:rPr>
              <w:t>Express, Mongoose TTL index</w:t>
            </w:r>
          </w:p>
        </w:tc>
      </w:tr>
      <w:tr w14:paraId="0385F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98E439">
            <w:pPr>
              <w:spacing w:before="0" w:after="60"/>
              <w:jc w:val="center"/>
            </w:pPr>
            <w:r>
              <w:rPr>
                <w:rFonts w:ascii="Calibri" w:hAnsi="Calibri" w:eastAsia="Calibri" w:cs="Calibri"/>
                <w:b w:val="0"/>
                <w:bCs w:val="0"/>
                <w:i w:val="0"/>
                <w:iCs w:val="0"/>
                <w:sz w:val="18"/>
                <w:szCs w:val="18"/>
              </w:rPr>
              <w:t>T5</w:t>
            </w:r>
          </w:p>
        </w:tc>
        <w:tc>
          <w:tcPr>
            <w:tcW w:w="4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4C526C1">
            <w:pPr>
              <w:spacing w:before="0" w:after="60"/>
              <w:jc w:val="left"/>
            </w:pPr>
            <w:r>
              <w:rPr>
                <w:rFonts w:ascii="Calibri" w:hAnsi="Calibri" w:eastAsia="Calibri" w:cs="Calibri"/>
                <w:b w:val="0"/>
                <w:bCs w:val="0"/>
                <w:i w:val="0"/>
                <w:iCs w:val="0"/>
                <w:sz w:val="18"/>
                <w:szCs w:val="18"/>
              </w:rPr>
              <w:t>Service tính phí: khối lượng quy đổi, tra 4 vùng, cộng phụ phí hàng đặc biệt</w:t>
            </w:r>
          </w:p>
        </w:tc>
        <w:tc>
          <w:tcPr>
            <w:tcW w:w="13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685A1B">
            <w:pPr>
              <w:spacing w:before="0" w:after="60"/>
              <w:jc w:val="center"/>
            </w:pPr>
            <w:r>
              <w:rPr>
                <w:rFonts w:ascii="Calibri" w:hAnsi="Calibri" w:eastAsia="Calibri" w:cs="Calibri"/>
                <w:b w:val="0"/>
                <w:bCs w:val="0"/>
                <w:i w:val="0"/>
                <w:iCs w:val="0"/>
                <w:sz w:val="18"/>
                <w:szCs w:val="18"/>
              </w:rPr>
              <w:t>US-17</w:t>
            </w:r>
          </w:p>
        </w:tc>
        <w:tc>
          <w:tcPr>
            <w:tcW w:w="153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49ABF9B">
            <w:pPr>
              <w:spacing w:before="0" w:after="60"/>
              <w:jc w:val="center"/>
            </w:pPr>
            <w:r>
              <w:rPr>
                <w:rFonts w:ascii="Calibri" w:hAnsi="Calibri" w:eastAsia="Calibri" w:cs="Calibri"/>
                <w:b w:val="0"/>
                <w:bCs w:val="0"/>
                <w:i w:val="0"/>
                <w:iCs w:val="0"/>
                <w:sz w:val="18"/>
                <w:szCs w:val="18"/>
              </w:rPr>
              <w:t>T1</w:t>
            </w:r>
          </w:p>
        </w:tc>
        <w:tc>
          <w:tcPr>
            <w:tcW w:w="13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4F8AA1">
            <w:pPr>
              <w:spacing w:before="0" w:after="60"/>
              <w:jc w:val="center"/>
            </w:pPr>
            <w:r>
              <w:rPr>
                <w:rFonts w:ascii="Calibri" w:hAnsi="Calibri" w:eastAsia="Calibri" w:cs="Calibri"/>
                <w:b w:val="0"/>
                <w:bCs w:val="0"/>
                <w:i w:val="0"/>
                <w:iCs w:val="0"/>
                <w:sz w:val="18"/>
                <w:szCs w:val="18"/>
              </w:rPr>
              <w:t>DEV 1</w:t>
            </w:r>
          </w:p>
        </w:tc>
        <w:tc>
          <w:tcPr>
            <w:tcW w:w="169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4B01D8">
            <w:pPr>
              <w:spacing w:before="0" w:after="60"/>
              <w:jc w:val="center"/>
            </w:pPr>
            <w:r>
              <w:rPr>
                <w:rFonts w:ascii="Calibri" w:hAnsi="Calibri" w:eastAsia="Calibri" w:cs="Calibri"/>
                <w:b w:val="0"/>
                <w:bCs w:val="0"/>
                <w:i w:val="0"/>
                <w:iCs w:val="0"/>
                <w:sz w:val="18"/>
                <w:szCs w:val="18"/>
              </w:rPr>
              <w:t>06/10/2026</w:t>
            </w:r>
          </w:p>
        </w:tc>
        <w:tc>
          <w:tcPr>
            <w:tcW w:w="36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1DA663">
            <w:pPr>
              <w:spacing w:before="0" w:after="60"/>
              <w:jc w:val="left"/>
            </w:pPr>
            <w:r>
              <w:rPr>
                <w:rFonts w:ascii="Calibri" w:hAnsi="Calibri" w:eastAsia="Calibri" w:cs="Calibri"/>
                <w:b w:val="0"/>
                <w:bCs w:val="0"/>
                <w:i w:val="0"/>
                <w:iCs w:val="0"/>
                <w:sz w:val="18"/>
                <w:szCs w:val="18"/>
              </w:rPr>
              <w:t>Node.js service layer, node:test</w:t>
            </w:r>
          </w:p>
        </w:tc>
      </w:tr>
      <w:tr w14:paraId="19F3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AD73F2">
            <w:pPr>
              <w:spacing w:before="0" w:after="60"/>
              <w:jc w:val="center"/>
            </w:pPr>
            <w:r>
              <w:rPr>
                <w:rFonts w:ascii="Calibri" w:hAnsi="Calibri" w:eastAsia="Calibri" w:cs="Calibri"/>
                <w:b w:val="0"/>
                <w:bCs w:val="0"/>
                <w:i w:val="0"/>
                <w:iCs w:val="0"/>
                <w:sz w:val="18"/>
                <w:szCs w:val="18"/>
              </w:rPr>
              <w:t>T6</w:t>
            </w:r>
          </w:p>
        </w:tc>
        <w:tc>
          <w:tcPr>
            <w:tcW w:w="4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7E8DB9">
            <w:pPr>
              <w:spacing w:before="0" w:after="60"/>
              <w:jc w:val="left"/>
            </w:pPr>
            <w:r>
              <w:rPr>
                <w:rFonts w:ascii="Calibri" w:hAnsi="Calibri" w:eastAsia="Calibri" w:cs="Calibri"/>
                <w:b w:val="0"/>
                <w:bCs w:val="0"/>
                <w:i w:val="0"/>
                <w:iCs w:val="0"/>
                <w:sz w:val="18"/>
                <w:szCs w:val="18"/>
              </w:rPr>
              <w:t>Schema orders với statusHistory nhúng, sinh mã vận đơn, bọc transaction</w:t>
            </w:r>
          </w:p>
        </w:tc>
        <w:tc>
          <w:tcPr>
            <w:tcW w:w="13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5E09E2">
            <w:pPr>
              <w:spacing w:before="0" w:after="60"/>
              <w:jc w:val="center"/>
            </w:pPr>
            <w:r>
              <w:rPr>
                <w:rFonts w:ascii="Calibri" w:hAnsi="Calibri" w:eastAsia="Calibri" w:cs="Calibri"/>
                <w:b w:val="0"/>
                <w:bCs w:val="0"/>
                <w:i w:val="0"/>
                <w:iCs w:val="0"/>
                <w:sz w:val="18"/>
                <w:szCs w:val="18"/>
              </w:rPr>
              <w:t>US-18</w:t>
            </w:r>
          </w:p>
        </w:tc>
        <w:tc>
          <w:tcPr>
            <w:tcW w:w="153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84D50E">
            <w:pPr>
              <w:spacing w:before="0" w:after="60"/>
              <w:jc w:val="center"/>
            </w:pPr>
            <w:r>
              <w:rPr>
                <w:rFonts w:ascii="Calibri" w:hAnsi="Calibri" w:eastAsia="Calibri" w:cs="Calibri"/>
                <w:b w:val="0"/>
                <w:bCs w:val="0"/>
                <w:i w:val="0"/>
                <w:iCs w:val="0"/>
                <w:sz w:val="18"/>
                <w:szCs w:val="18"/>
              </w:rPr>
              <w:t>T3, T5</w:t>
            </w:r>
          </w:p>
        </w:tc>
        <w:tc>
          <w:tcPr>
            <w:tcW w:w="13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401518">
            <w:pPr>
              <w:spacing w:before="0" w:after="60"/>
              <w:jc w:val="center"/>
            </w:pPr>
            <w:r>
              <w:rPr>
                <w:rFonts w:ascii="Calibri" w:hAnsi="Calibri" w:eastAsia="Calibri" w:cs="Calibri"/>
                <w:b w:val="0"/>
                <w:bCs w:val="0"/>
                <w:i w:val="0"/>
                <w:iCs w:val="0"/>
                <w:sz w:val="18"/>
                <w:szCs w:val="18"/>
              </w:rPr>
              <w:t>DEV 1</w:t>
            </w:r>
          </w:p>
        </w:tc>
        <w:tc>
          <w:tcPr>
            <w:tcW w:w="169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D7633D">
            <w:pPr>
              <w:spacing w:before="0" w:after="60"/>
              <w:jc w:val="center"/>
            </w:pPr>
            <w:r>
              <w:rPr>
                <w:rFonts w:ascii="Calibri" w:hAnsi="Calibri" w:eastAsia="Calibri" w:cs="Calibri"/>
                <w:b w:val="0"/>
                <w:bCs w:val="0"/>
                <w:i w:val="0"/>
                <w:iCs w:val="0"/>
                <w:sz w:val="18"/>
                <w:szCs w:val="18"/>
              </w:rPr>
              <w:t>07/10/2026</w:t>
            </w:r>
          </w:p>
        </w:tc>
        <w:tc>
          <w:tcPr>
            <w:tcW w:w="36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327EE7E">
            <w:pPr>
              <w:spacing w:before="0" w:after="60"/>
              <w:jc w:val="left"/>
            </w:pPr>
            <w:r>
              <w:rPr>
                <w:rFonts w:ascii="Calibri" w:hAnsi="Calibri" w:eastAsia="Calibri" w:cs="Calibri"/>
                <w:b w:val="0"/>
                <w:bCs w:val="0"/>
                <w:i w:val="0"/>
                <w:iCs w:val="0"/>
                <w:sz w:val="18"/>
                <w:szCs w:val="18"/>
              </w:rPr>
              <w:t>Mongoose, MongoDB transaction</w:t>
            </w:r>
          </w:p>
        </w:tc>
      </w:tr>
      <w:tr w14:paraId="234D4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D638921">
            <w:pPr>
              <w:spacing w:before="0" w:after="60"/>
              <w:jc w:val="center"/>
            </w:pPr>
            <w:r>
              <w:rPr>
                <w:rFonts w:ascii="Calibri" w:hAnsi="Calibri" w:eastAsia="Calibri" w:cs="Calibri"/>
                <w:b w:val="0"/>
                <w:bCs w:val="0"/>
                <w:i w:val="0"/>
                <w:iCs w:val="0"/>
                <w:sz w:val="18"/>
                <w:szCs w:val="18"/>
              </w:rPr>
              <w:t>T7</w:t>
            </w:r>
          </w:p>
        </w:tc>
        <w:tc>
          <w:tcPr>
            <w:tcW w:w="4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E77C67">
            <w:pPr>
              <w:spacing w:before="0" w:after="60"/>
              <w:jc w:val="left"/>
            </w:pPr>
            <w:r>
              <w:rPr>
                <w:rFonts w:ascii="Calibri" w:hAnsi="Calibri" w:eastAsia="Calibri" w:cs="Calibri"/>
                <w:b w:val="0"/>
                <w:bCs w:val="0"/>
                <w:i w:val="0"/>
                <w:iCs w:val="0"/>
                <w:sz w:val="18"/>
                <w:szCs w:val="18"/>
              </w:rPr>
              <w:t>Màn hình tạo đơn 4 bước trên Web và màn hình tương ứng trên Mobile</w:t>
            </w:r>
          </w:p>
        </w:tc>
        <w:tc>
          <w:tcPr>
            <w:tcW w:w="13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11263C">
            <w:pPr>
              <w:spacing w:before="0" w:after="60"/>
              <w:jc w:val="center"/>
            </w:pPr>
            <w:r>
              <w:rPr>
                <w:rFonts w:ascii="Calibri" w:hAnsi="Calibri" w:eastAsia="Calibri" w:cs="Calibri"/>
                <w:b w:val="0"/>
                <w:bCs w:val="0"/>
                <w:i w:val="0"/>
                <w:iCs w:val="0"/>
                <w:sz w:val="18"/>
                <w:szCs w:val="18"/>
              </w:rPr>
              <w:t>US-18</w:t>
            </w:r>
          </w:p>
        </w:tc>
        <w:tc>
          <w:tcPr>
            <w:tcW w:w="153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8285C1">
            <w:pPr>
              <w:spacing w:before="0" w:after="60"/>
              <w:jc w:val="center"/>
            </w:pPr>
            <w:r>
              <w:rPr>
                <w:rFonts w:ascii="Calibri" w:hAnsi="Calibri" w:eastAsia="Calibri" w:cs="Calibri"/>
                <w:b w:val="0"/>
                <w:bCs w:val="0"/>
                <w:i w:val="0"/>
                <w:iCs w:val="0"/>
                <w:sz w:val="18"/>
                <w:szCs w:val="18"/>
              </w:rPr>
              <w:t>T6</w:t>
            </w:r>
          </w:p>
        </w:tc>
        <w:tc>
          <w:tcPr>
            <w:tcW w:w="13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1BC9F8">
            <w:pPr>
              <w:spacing w:before="0" w:after="60"/>
              <w:jc w:val="center"/>
            </w:pPr>
            <w:r>
              <w:rPr>
                <w:rFonts w:ascii="Calibri" w:hAnsi="Calibri" w:eastAsia="Calibri" w:cs="Calibri"/>
                <w:b w:val="0"/>
                <w:bCs w:val="0"/>
                <w:i w:val="0"/>
                <w:iCs w:val="0"/>
                <w:sz w:val="18"/>
                <w:szCs w:val="18"/>
              </w:rPr>
              <w:t>DEV 1</w:t>
            </w:r>
          </w:p>
        </w:tc>
        <w:tc>
          <w:tcPr>
            <w:tcW w:w="169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59A3C2">
            <w:pPr>
              <w:spacing w:before="0" w:after="60"/>
              <w:jc w:val="center"/>
            </w:pPr>
            <w:r>
              <w:rPr>
                <w:rFonts w:ascii="Calibri" w:hAnsi="Calibri" w:eastAsia="Calibri" w:cs="Calibri"/>
                <w:b w:val="0"/>
                <w:bCs w:val="0"/>
                <w:i w:val="0"/>
                <w:iCs w:val="0"/>
                <w:sz w:val="18"/>
                <w:szCs w:val="18"/>
              </w:rPr>
              <w:t>08/10/2026</w:t>
            </w:r>
          </w:p>
        </w:tc>
        <w:tc>
          <w:tcPr>
            <w:tcW w:w="36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D0F42C">
            <w:pPr>
              <w:spacing w:before="0" w:after="60"/>
              <w:jc w:val="left"/>
            </w:pPr>
            <w:r>
              <w:rPr>
                <w:rFonts w:ascii="Calibri" w:hAnsi="Calibri" w:eastAsia="Calibri" w:cs="Calibri"/>
                <w:b w:val="0"/>
                <w:bCs w:val="0"/>
                <w:i w:val="0"/>
                <w:iCs w:val="0"/>
                <w:sz w:val="18"/>
                <w:szCs w:val="18"/>
              </w:rPr>
              <w:t>React, React Native, TailwindCSS</w:t>
            </w:r>
          </w:p>
        </w:tc>
      </w:tr>
      <w:tr w14:paraId="76D8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EA0019">
            <w:pPr>
              <w:spacing w:before="0" w:after="60"/>
              <w:jc w:val="center"/>
            </w:pPr>
            <w:r>
              <w:rPr>
                <w:rFonts w:ascii="Calibri" w:hAnsi="Calibri" w:eastAsia="Calibri" w:cs="Calibri"/>
                <w:b w:val="0"/>
                <w:bCs w:val="0"/>
                <w:i w:val="0"/>
                <w:iCs w:val="0"/>
                <w:sz w:val="18"/>
                <w:szCs w:val="18"/>
              </w:rPr>
              <w:t>T8</w:t>
            </w:r>
          </w:p>
        </w:tc>
        <w:tc>
          <w:tcPr>
            <w:tcW w:w="4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3D1F8B">
            <w:pPr>
              <w:spacing w:before="0" w:after="60"/>
              <w:jc w:val="left"/>
            </w:pPr>
            <w:r>
              <w:rPr>
                <w:rFonts w:ascii="Calibri" w:hAnsi="Calibri" w:eastAsia="Calibri" w:cs="Calibri"/>
                <w:b w:val="0"/>
                <w:bCs w:val="0"/>
                <w:i w:val="0"/>
                <w:iCs w:val="0"/>
                <w:sz w:val="18"/>
                <w:szCs w:val="18"/>
              </w:rPr>
              <w:t>Logic thu hộ: 3 hình thức trả phí, chặn khấu trừ khi thu hộ nhỏ hơn phí</w:t>
            </w:r>
          </w:p>
        </w:tc>
        <w:tc>
          <w:tcPr>
            <w:tcW w:w="13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492765">
            <w:pPr>
              <w:spacing w:before="0" w:after="60"/>
              <w:jc w:val="center"/>
            </w:pPr>
            <w:r>
              <w:rPr>
                <w:rFonts w:ascii="Calibri" w:hAnsi="Calibri" w:eastAsia="Calibri" w:cs="Calibri"/>
                <w:b w:val="0"/>
                <w:bCs w:val="0"/>
                <w:i w:val="0"/>
                <w:iCs w:val="0"/>
                <w:sz w:val="18"/>
                <w:szCs w:val="18"/>
              </w:rPr>
              <w:t>US-19</w:t>
            </w:r>
          </w:p>
        </w:tc>
        <w:tc>
          <w:tcPr>
            <w:tcW w:w="153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6C0271">
            <w:pPr>
              <w:spacing w:before="0" w:after="60"/>
              <w:jc w:val="center"/>
            </w:pPr>
            <w:r>
              <w:rPr>
                <w:rFonts w:ascii="Calibri" w:hAnsi="Calibri" w:eastAsia="Calibri" w:cs="Calibri"/>
                <w:b w:val="0"/>
                <w:bCs w:val="0"/>
                <w:i w:val="0"/>
                <w:iCs w:val="0"/>
                <w:sz w:val="18"/>
                <w:szCs w:val="18"/>
              </w:rPr>
              <w:t>T7</w:t>
            </w:r>
          </w:p>
        </w:tc>
        <w:tc>
          <w:tcPr>
            <w:tcW w:w="13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8CFAE1">
            <w:pPr>
              <w:spacing w:before="0" w:after="60"/>
              <w:jc w:val="center"/>
            </w:pPr>
            <w:r>
              <w:rPr>
                <w:rFonts w:ascii="Calibri" w:hAnsi="Calibri" w:eastAsia="Calibri" w:cs="Calibri"/>
                <w:b w:val="0"/>
                <w:bCs w:val="0"/>
                <w:i w:val="0"/>
                <w:iCs w:val="0"/>
                <w:sz w:val="18"/>
                <w:szCs w:val="18"/>
              </w:rPr>
              <w:t>DEV 1</w:t>
            </w:r>
          </w:p>
        </w:tc>
        <w:tc>
          <w:tcPr>
            <w:tcW w:w="169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33D63B">
            <w:pPr>
              <w:spacing w:before="0" w:after="60"/>
              <w:jc w:val="center"/>
            </w:pPr>
            <w:r>
              <w:rPr>
                <w:rFonts w:ascii="Calibri" w:hAnsi="Calibri" w:eastAsia="Calibri" w:cs="Calibri"/>
                <w:b w:val="0"/>
                <w:bCs w:val="0"/>
                <w:i w:val="0"/>
                <w:iCs w:val="0"/>
                <w:sz w:val="18"/>
                <w:szCs w:val="18"/>
              </w:rPr>
              <w:t>09/10/2026</w:t>
            </w:r>
          </w:p>
        </w:tc>
        <w:tc>
          <w:tcPr>
            <w:tcW w:w="36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87E038">
            <w:pPr>
              <w:spacing w:before="0" w:after="60"/>
              <w:jc w:val="left"/>
            </w:pPr>
            <w:r>
              <w:rPr>
                <w:rFonts w:ascii="Calibri" w:hAnsi="Calibri" w:eastAsia="Calibri" w:cs="Calibri"/>
                <w:b w:val="0"/>
                <w:bCs w:val="0"/>
                <w:i w:val="0"/>
                <w:iCs w:val="0"/>
                <w:sz w:val="18"/>
                <w:szCs w:val="18"/>
              </w:rPr>
              <w:t>Node.js service layer</w:t>
            </w:r>
          </w:p>
        </w:tc>
      </w:tr>
      <w:tr w14:paraId="22CAD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164818">
            <w:pPr>
              <w:spacing w:before="0" w:after="60"/>
              <w:jc w:val="center"/>
            </w:pPr>
            <w:r>
              <w:rPr>
                <w:rFonts w:ascii="Calibri" w:hAnsi="Calibri" w:eastAsia="Calibri" w:cs="Calibri"/>
                <w:b w:val="0"/>
                <w:bCs w:val="0"/>
                <w:i w:val="0"/>
                <w:iCs w:val="0"/>
                <w:sz w:val="18"/>
                <w:szCs w:val="18"/>
              </w:rPr>
              <w:t>T9</w:t>
            </w:r>
          </w:p>
        </w:tc>
        <w:tc>
          <w:tcPr>
            <w:tcW w:w="4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04734C">
            <w:pPr>
              <w:spacing w:before="0" w:after="60"/>
              <w:jc w:val="left"/>
            </w:pPr>
            <w:r>
              <w:rPr>
                <w:rFonts w:ascii="Calibri" w:hAnsi="Calibri" w:eastAsia="Calibri" w:cs="Calibri"/>
                <w:b w:val="0"/>
                <w:bCs w:val="0"/>
                <w:i w:val="0"/>
                <w:iCs w:val="0"/>
                <w:sz w:val="18"/>
                <w:szCs w:val="18"/>
              </w:rPr>
              <w:t>Viết Test Case và kiểm thử end-to-end luồng ước tính phí đến tạo đơn</w:t>
            </w:r>
          </w:p>
        </w:tc>
        <w:tc>
          <w:tcPr>
            <w:tcW w:w="13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41D750">
            <w:pPr>
              <w:spacing w:before="0" w:after="60"/>
              <w:jc w:val="center"/>
            </w:pPr>
            <w:r>
              <w:rPr>
                <w:rFonts w:ascii="Calibri" w:hAnsi="Calibri" w:eastAsia="Calibri" w:cs="Calibri"/>
                <w:b w:val="0"/>
                <w:bCs w:val="0"/>
                <w:i w:val="0"/>
                <w:iCs w:val="0"/>
                <w:sz w:val="18"/>
                <w:szCs w:val="18"/>
              </w:rPr>
              <w:t>Tất cả US</w:t>
            </w:r>
          </w:p>
        </w:tc>
        <w:tc>
          <w:tcPr>
            <w:tcW w:w="153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50888F">
            <w:pPr>
              <w:spacing w:before="0" w:after="60"/>
              <w:jc w:val="center"/>
            </w:pPr>
            <w:r>
              <w:rPr>
                <w:rFonts w:ascii="Calibri" w:hAnsi="Calibri" w:eastAsia="Calibri" w:cs="Calibri"/>
                <w:b w:val="0"/>
                <w:bCs w:val="0"/>
                <w:i w:val="0"/>
                <w:iCs w:val="0"/>
                <w:sz w:val="18"/>
                <w:szCs w:val="18"/>
              </w:rPr>
              <w:t>T8</w:t>
            </w:r>
          </w:p>
        </w:tc>
        <w:tc>
          <w:tcPr>
            <w:tcW w:w="13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CCB48C">
            <w:pPr>
              <w:spacing w:before="0" w:after="60"/>
              <w:jc w:val="center"/>
            </w:pPr>
            <w:r>
              <w:rPr>
                <w:rFonts w:ascii="Calibri" w:hAnsi="Calibri" w:eastAsia="Calibri" w:cs="Calibri"/>
                <w:b w:val="0"/>
                <w:bCs w:val="0"/>
                <w:i w:val="0"/>
                <w:iCs w:val="0"/>
                <w:sz w:val="18"/>
                <w:szCs w:val="18"/>
              </w:rPr>
              <w:t>DEV 1</w:t>
            </w:r>
          </w:p>
        </w:tc>
        <w:tc>
          <w:tcPr>
            <w:tcW w:w="169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5EE5F3">
            <w:pPr>
              <w:spacing w:before="0" w:after="60"/>
              <w:jc w:val="center"/>
            </w:pPr>
            <w:r>
              <w:rPr>
                <w:rFonts w:ascii="Calibri" w:hAnsi="Calibri" w:eastAsia="Calibri" w:cs="Calibri"/>
                <w:b w:val="0"/>
                <w:bCs w:val="0"/>
                <w:i w:val="0"/>
                <w:iCs w:val="0"/>
                <w:sz w:val="18"/>
                <w:szCs w:val="18"/>
              </w:rPr>
              <w:t>09/10/2026</w:t>
            </w:r>
          </w:p>
        </w:tc>
        <w:tc>
          <w:tcPr>
            <w:tcW w:w="36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D07E0B">
            <w:pPr>
              <w:spacing w:before="0" w:after="60"/>
              <w:jc w:val="left"/>
            </w:pPr>
            <w:r>
              <w:rPr>
                <w:rFonts w:ascii="Calibri" w:hAnsi="Calibri" w:eastAsia="Calibri" w:cs="Calibri"/>
                <w:b w:val="0"/>
                <w:bCs w:val="0"/>
                <w:i w:val="0"/>
                <w:iCs w:val="0"/>
                <w:sz w:val="18"/>
                <w:szCs w:val="18"/>
              </w:rPr>
              <w:t>node:test, Supertest, Playwright, Maestro</w:t>
            </w:r>
          </w:p>
        </w:tc>
      </w:tr>
    </w:tbl>
    <w:p w14:paraId="514F8BAB">
      <w:pPr>
        <w:spacing w:before="120" w:after="60"/>
        <w:jc w:val="left"/>
      </w:pPr>
      <w:r>
        <w:rPr>
          <w:rFonts w:ascii="Calibri" w:hAnsi="Calibri" w:eastAsia="Calibri" w:cs="Calibri"/>
          <w:b w:val="0"/>
          <w:bCs w:val="0"/>
          <w:i/>
          <w:iCs/>
          <w:sz w:val="18"/>
          <w:szCs w:val="18"/>
        </w:rPr>
        <w:t>Chuỗi phụ thuộc: T1 → T2 → T3, và T1 → T4, T5 → T6 → T7 → T8 → T9. T1 là nút thắt cổ chai của cả Sprint vì ba hạng mục US-16, US-17 và US-18 đều cần bảng giá hoạt động đúng trước khi triển khai được.</w:t>
      </w:r>
    </w:p>
    <w:p w14:paraId="4599E0AC">
      <w:pPr>
        <w:pStyle w:val="2"/>
        <w:spacing w:before="280" w:after="140"/>
      </w:pPr>
      <w:r>
        <w:rPr>
          <w:rFonts w:ascii="Calibri" w:hAnsi="Calibri" w:eastAsia="Calibri" w:cs="Calibri"/>
          <w:b/>
          <w:bCs/>
          <w:i w:val="0"/>
          <w:iCs w:val="0"/>
          <w:sz w:val="26"/>
          <w:szCs w:val="26"/>
        </w:rPr>
        <w:t>4. Rủi ro và biện pháp</w:t>
      </w:r>
    </w:p>
    <w:p w14:paraId="5F0777F9">
      <w:pPr>
        <w:pStyle w:val="16"/>
        <w:numPr>
          <w:ilvl w:val="0"/>
          <w:numId w:val="1"/>
        </w:numPr>
        <w:spacing w:after="70"/>
      </w:pPr>
      <w:r>
        <w:rPr>
          <w:rFonts w:ascii="Calibri" w:hAnsi="Calibri" w:eastAsia="Calibri" w:cs="Calibri"/>
          <w:b/>
          <w:bCs/>
          <w:i w:val="0"/>
          <w:iCs w:val="0"/>
          <w:sz w:val="20"/>
          <w:szCs w:val="20"/>
        </w:rPr>
        <w:t xml:space="preserve">Rủi ro: </w:t>
      </w:r>
      <w:r>
        <w:rPr>
          <w:rFonts w:ascii="Calibri" w:hAnsi="Calibri" w:eastAsia="Calibri" w:cs="Calibri"/>
          <w:b w:val="0"/>
          <w:bCs w:val="0"/>
          <w:i w:val="0"/>
          <w:iCs w:val="0"/>
          <w:sz w:val="20"/>
          <w:szCs w:val="20"/>
        </w:rPr>
        <w:t>Cam kết 26 điểm vượt năng lực 23 điểm do gánh US-13 từ Sprint 2, thiếu 3 điểm ngay từ ngày đầu.</w:t>
      </w:r>
    </w:p>
    <w:p w14:paraId="45071668">
      <w:pPr>
        <w:pStyle w:val="16"/>
        <w:numPr>
          <w:ilvl w:val="0"/>
          <w:numId w:val="1"/>
        </w:numPr>
        <w:spacing w:after="70"/>
      </w:pPr>
      <w:r>
        <w:rPr>
          <w:rFonts w:ascii="Calibri" w:hAnsi="Calibri" w:eastAsia="Calibri" w:cs="Calibri"/>
          <w:b/>
          <w:bCs/>
          <w:i w:val="0"/>
          <w:iCs w:val="0"/>
          <w:sz w:val="20"/>
          <w:szCs w:val="20"/>
        </w:rPr>
        <w:t xml:space="preserve">Biện pháp: </w:t>
      </w:r>
      <w:r>
        <w:rPr>
          <w:rFonts w:ascii="Calibri" w:hAnsi="Calibri" w:eastAsia="Calibri" w:cs="Calibri"/>
          <w:b w:val="0"/>
          <w:bCs w:val="0"/>
          <w:i w:val="0"/>
          <w:iCs w:val="0"/>
          <w:sz w:val="20"/>
          <w:szCs w:val="20"/>
        </w:rPr>
        <w:t>US-19 nằm cuối chuỗi và chỉ 3 điểm, được xác định trước là ứng viên lùi sang Sprint 4. Mốc quyết định là hết ngày 06/10.</w:t>
      </w:r>
    </w:p>
    <w:p w14:paraId="232C788F">
      <w:pPr>
        <w:spacing w:before="0" w:after="60"/>
        <w:jc w:val="left"/>
      </w:pPr>
    </w:p>
    <w:p w14:paraId="047D20F7">
      <w:pPr>
        <w:pStyle w:val="16"/>
        <w:numPr>
          <w:ilvl w:val="0"/>
          <w:numId w:val="1"/>
        </w:numPr>
        <w:spacing w:after="70"/>
      </w:pPr>
      <w:r>
        <w:rPr>
          <w:rFonts w:ascii="Calibri" w:hAnsi="Calibri" w:eastAsia="Calibri" w:cs="Calibri"/>
          <w:b/>
          <w:bCs/>
          <w:i w:val="0"/>
          <w:iCs w:val="0"/>
          <w:sz w:val="20"/>
          <w:szCs w:val="20"/>
        </w:rPr>
        <w:t xml:space="preserve">Rủi ro: </w:t>
      </w:r>
      <w:r>
        <w:rPr>
          <w:rFonts w:ascii="Calibri" w:hAnsi="Calibri" w:eastAsia="Calibri" w:cs="Calibri"/>
          <w:b w:val="0"/>
          <w:bCs w:val="0"/>
          <w:i w:val="0"/>
          <w:iCs w:val="0"/>
          <w:sz w:val="20"/>
          <w:szCs w:val="20"/>
        </w:rPr>
        <w:t>US-17 phụ thuộc hoàn toàn vào US-13. Nếu bảng giá sai ở ranh giới bậc khối lượng thì mọi phép tính phí sai theo, và lỗi chỉ lộ ra khi đối soát ở Sprint 5.</w:t>
      </w:r>
    </w:p>
    <w:p w14:paraId="26B862C5">
      <w:pPr>
        <w:pStyle w:val="16"/>
        <w:numPr>
          <w:ilvl w:val="0"/>
          <w:numId w:val="1"/>
        </w:numPr>
        <w:spacing w:after="70"/>
      </w:pPr>
      <w:r>
        <w:rPr>
          <w:rFonts w:ascii="Calibri" w:hAnsi="Calibri" w:eastAsia="Calibri" w:cs="Calibri"/>
          <w:b/>
          <w:bCs/>
          <w:i w:val="0"/>
          <w:iCs w:val="0"/>
          <w:sz w:val="20"/>
          <w:szCs w:val="20"/>
        </w:rPr>
        <w:t xml:space="preserve">Biện pháp: </w:t>
      </w:r>
      <w:r>
        <w:rPr>
          <w:rFonts w:ascii="Calibri" w:hAnsi="Calibri" w:eastAsia="Calibri" w:cs="Calibri"/>
          <w:b w:val="0"/>
          <w:bCs w:val="0"/>
          <w:i w:val="0"/>
          <w:iCs w:val="0"/>
          <w:sz w:val="20"/>
          <w:szCs w:val="20"/>
        </w:rPr>
        <w:t>Viết unit test cho 10 kịch bản tính phí ngay trong T5, trước khi dựng giao diện. Bao gồm 4 vùng, ranh giới hai bậc, khối lượng quy đổi lớn hơn khối lượng thực, và hàng có phụ phí đặc biệt.</w:t>
      </w:r>
    </w:p>
    <w:p w14:paraId="39F7938D">
      <w:pPr>
        <w:spacing w:before="0" w:after="60"/>
        <w:jc w:val="left"/>
      </w:pPr>
    </w:p>
    <w:p w14:paraId="02462786">
      <w:pPr>
        <w:pStyle w:val="16"/>
        <w:numPr>
          <w:ilvl w:val="0"/>
          <w:numId w:val="1"/>
        </w:numPr>
        <w:spacing w:after="70"/>
      </w:pPr>
      <w:r>
        <w:rPr>
          <w:rFonts w:ascii="Calibri" w:hAnsi="Calibri" w:eastAsia="Calibri" w:cs="Calibri"/>
          <w:b/>
          <w:bCs/>
          <w:i w:val="0"/>
          <w:iCs w:val="0"/>
          <w:sz w:val="20"/>
          <w:szCs w:val="20"/>
        </w:rPr>
        <w:t xml:space="preserve">Rủi ro: </w:t>
      </w:r>
      <w:r>
        <w:rPr>
          <w:rFonts w:ascii="Calibri" w:hAnsi="Calibri" w:eastAsia="Calibri" w:cs="Calibri"/>
          <w:b w:val="0"/>
          <w:bCs w:val="0"/>
          <w:i w:val="0"/>
          <w:iCs w:val="0"/>
          <w:sz w:val="20"/>
          <w:szCs w:val="20"/>
        </w:rPr>
        <w:t>US-18 ghi đồng thời vào nhiều collection trong một transaction. Nếu replica set cấu hình sai thì transaction ném lỗi ở runtime.</w:t>
      </w:r>
    </w:p>
    <w:p w14:paraId="7E8D2108">
      <w:pPr>
        <w:pStyle w:val="16"/>
        <w:numPr>
          <w:ilvl w:val="0"/>
          <w:numId w:val="1"/>
        </w:numPr>
        <w:spacing w:after="70"/>
      </w:pPr>
      <w:r>
        <w:rPr>
          <w:rFonts w:ascii="Calibri" w:hAnsi="Calibri" w:eastAsia="Calibri" w:cs="Calibri"/>
          <w:b/>
          <w:bCs/>
          <w:i w:val="0"/>
          <w:iCs w:val="0"/>
          <w:sz w:val="20"/>
          <w:szCs w:val="20"/>
        </w:rPr>
        <w:t xml:space="preserve">Biện pháp: </w:t>
      </w:r>
      <w:r>
        <w:rPr>
          <w:rFonts w:ascii="Calibri" w:hAnsi="Calibri" w:eastAsia="Calibri" w:cs="Calibri"/>
          <w:b w:val="0"/>
          <w:bCs w:val="0"/>
          <w:i w:val="0"/>
          <w:iCs w:val="0"/>
          <w:sz w:val="20"/>
          <w:szCs w:val="20"/>
        </w:rPr>
        <w:t>Dùng lại test transaction đã viết ở Sprint 1 làm bước kiểm tra đầu tiên của T6 trước khi viết logic nghiệp vụ.</w:t>
      </w:r>
    </w:p>
    <w:p w14:paraId="7B8FD86A">
      <w:pPr>
        <w:spacing w:before="0" w:after="60"/>
        <w:jc w:val="left"/>
      </w:pPr>
    </w:p>
    <w:p w14:paraId="5784DCBC">
      <w:pPr>
        <w:pStyle w:val="16"/>
        <w:numPr>
          <w:ilvl w:val="0"/>
          <w:numId w:val="1"/>
        </w:numPr>
        <w:spacing w:after="70"/>
      </w:pPr>
      <w:r>
        <w:rPr>
          <w:rFonts w:ascii="Calibri" w:hAnsi="Calibri" w:eastAsia="Calibri" w:cs="Calibri"/>
          <w:b/>
          <w:bCs/>
          <w:i w:val="0"/>
          <w:iCs w:val="0"/>
          <w:sz w:val="20"/>
          <w:szCs w:val="20"/>
        </w:rPr>
        <w:t xml:space="preserve">Rủi ro: </w:t>
      </w:r>
      <w:r>
        <w:rPr>
          <w:rFonts w:ascii="Calibri" w:hAnsi="Calibri" w:eastAsia="Calibri" w:cs="Calibri"/>
          <w:b w:val="0"/>
          <w:bCs w:val="0"/>
          <w:i w:val="0"/>
          <w:iCs w:val="0"/>
          <w:sz w:val="20"/>
          <w:szCs w:val="20"/>
        </w:rPr>
        <w:t>Cơ chế draftToken trải qua ba hạng mục là ước tính phí, đăng ký tài khoản và tạo đơn, nên lỗi mất dữ liệu chỉ lộ ra khi chạy hết luồng.</w:t>
      </w:r>
    </w:p>
    <w:p w14:paraId="25E64124">
      <w:pPr>
        <w:pStyle w:val="16"/>
        <w:numPr>
          <w:ilvl w:val="0"/>
          <w:numId w:val="1"/>
        </w:numPr>
        <w:spacing w:after="70"/>
      </w:pPr>
      <w:r>
        <w:rPr>
          <w:rFonts w:ascii="Calibri" w:hAnsi="Calibri" w:eastAsia="Calibri" w:cs="Calibri"/>
          <w:b/>
          <w:bCs/>
          <w:i w:val="0"/>
          <w:iCs w:val="0"/>
          <w:sz w:val="20"/>
          <w:szCs w:val="20"/>
        </w:rPr>
        <w:t xml:space="preserve">Biện pháp: </w:t>
      </w:r>
      <w:r>
        <w:rPr>
          <w:rFonts w:ascii="Calibri" w:hAnsi="Calibri" w:eastAsia="Calibri" w:cs="Calibri"/>
          <w:b w:val="0"/>
          <w:bCs w:val="0"/>
          <w:i w:val="0"/>
          <w:iCs w:val="0"/>
          <w:sz w:val="20"/>
          <w:szCs w:val="20"/>
        </w:rPr>
        <w:t>Viết một kịch bản end-to-end riêng ở T9: ước tính phí khi chưa đăng nhập, bấm gửi hàng ngay, đăng ký tài khoản mới, kiểm tra màn hình tạo đơn còn đủ dữ liệu đã nhập.</w:t>
      </w:r>
    </w:p>
    <w:p w14:paraId="257BB5E8">
      <w:pPr>
        <w:spacing w:before="0" w:after="60"/>
        <w:jc w:val="left"/>
      </w:pPr>
    </w:p>
    <w:p w14:paraId="745C6B59">
      <w:pPr>
        <w:pStyle w:val="16"/>
        <w:numPr>
          <w:ilvl w:val="0"/>
          <w:numId w:val="1"/>
        </w:numPr>
        <w:spacing w:after="70"/>
      </w:pPr>
      <w:r>
        <w:rPr>
          <w:rFonts w:ascii="Calibri" w:hAnsi="Calibri" w:eastAsia="Calibri" w:cs="Calibri"/>
          <w:b/>
          <w:bCs/>
          <w:i w:val="0"/>
          <w:iCs w:val="0"/>
          <w:sz w:val="20"/>
          <w:szCs w:val="20"/>
        </w:rPr>
        <w:t xml:space="preserve">Rủi ro: </w:t>
      </w:r>
      <w:r>
        <w:rPr>
          <w:rFonts w:ascii="Calibri" w:hAnsi="Calibri" w:eastAsia="Calibri" w:cs="Calibri"/>
          <w:b w:val="0"/>
          <w:bCs w:val="0"/>
          <w:i w:val="0"/>
          <w:iCs w:val="0"/>
          <w:sz w:val="20"/>
          <w:szCs w:val="20"/>
        </w:rPr>
        <w:t>Sprint 3 chứa nghiệp vụ lõi đầu tiên. Nếu trễ sẽ dồn áp lực sang Sprint 4 vốn đã kín 26 điểm với hạng mục phân công tự động.</w:t>
      </w:r>
    </w:p>
    <w:p w14:paraId="4EE96233">
      <w:pPr>
        <w:pStyle w:val="16"/>
        <w:numPr>
          <w:ilvl w:val="0"/>
          <w:numId w:val="1"/>
        </w:numPr>
        <w:spacing w:after="70"/>
      </w:pPr>
      <w:r>
        <w:rPr>
          <w:rFonts w:ascii="Calibri" w:hAnsi="Calibri" w:eastAsia="Calibri" w:cs="Calibri"/>
          <w:b/>
          <w:bCs/>
          <w:i w:val="0"/>
          <w:iCs w:val="0"/>
          <w:sz w:val="20"/>
          <w:szCs w:val="20"/>
        </w:rPr>
        <w:t xml:space="preserve">Biện pháp: </w:t>
      </w:r>
      <w:r>
        <w:rPr>
          <w:rFonts w:ascii="Calibri" w:hAnsi="Calibri" w:eastAsia="Calibri" w:cs="Calibri"/>
          <w:b w:val="0"/>
          <w:bCs w:val="0"/>
          <w:i w:val="0"/>
          <w:iCs w:val="0"/>
          <w:sz w:val="20"/>
          <w:szCs w:val="20"/>
        </w:rPr>
        <w:t>Theo dõi tiến độ hằng ngày qua Daily Log. Nếu đến hết ngày 06/10 chưa hoàn thành US-17 thì chủ động lùi US-19 ngay thay vì làm vội cả hai.</w:t>
      </w:r>
    </w:p>
    <w:p w14:paraId="379263B6">
      <w:pPr>
        <w:spacing w:before="0" w:after="60"/>
        <w:jc w:val="left"/>
      </w:pPr>
    </w:p>
    <w:p w14:paraId="66D34D69">
      <w:pPr>
        <w:pStyle w:val="2"/>
        <w:spacing w:before="280" w:after="140"/>
      </w:pPr>
      <w:r>
        <w:rPr>
          <w:rFonts w:ascii="Calibri" w:hAnsi="Calibri" w:eastAsia="Calibri" w:cs="Calibri"/>
          <w:b/>
          <w:bCs/>
          <w:i w:val="0"/>
          <w:iCs w:val="0"/>
          <w:sz w:val="26"/>
          <w:szCs w:val="26"/>
        </w:rPr>
        <w:t>5. Sprint Planning Update</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50"/>
        <w:gridCol w:w="4570"/>
        <w:gridCol w:w="4880"/>
      </w:tblGrid>
      <w:tr w14:paraId="2DE53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35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vAlign w:val="center"/>
          </w:tcPr>
          <w:p w14:paraId="385820F4">
            <w:pPr>
              <w:spacing w:before="0" w:after="60"/>
              <w:jc w:val="center"/>
            </w:pPr>
            <w:r>
              <w:rPr>
                <w:rFonts w:ascii="Calibri" w:hAnsi="Calibri" w:eastAsia="Calibri" w:cs="Calibri"/>
                <w:b/>
                <w:bCs/>
                <w:i w:val="0"/>
                <w:iCs w:val="0"/>
                <w:sz w:val="20"/>
                <w:szCs w:val="20"/>
              </w:rPr>
              <w:t>Nội dung</w:t>
            </w:r>
          </w:p>
        </w:tc>
        <w:tc>
          <w:tcPr>
            <w:tcW w:w="457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vAlign w:val="center"/>
          </w:tcPr>
          <w:p w14:paraId="4E51C416">
            <w:pPr>
              <w:spacing w:before="0" w:after="60"/>
              <w:jc w:val="center"/>
            </w:pPr>
            <w:r>
              <w:rPr>
                <w:rFonts w:ascii="Calibri" w:hAnsi="Calibri" w:eastAsia="Calibri" w:cs="Calibri"/>
                <w:b/>
                <w:bCs/>
                <w:i w:val="0"/>
                <w:iCs w:val="0"/>
                <w:sz w:val="20"/>
                <w:szCs w:val="20"/>
              </w:rPr>
              <w:t>Kế hoạch</w:t>
            </w:r>
          </w:p>
        </w:tc>
        <w:tc>
          <w:tcPr>
            <w:tcW w:w="488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vAlign w:val="center"/>
          </w:tcPr>
          <w:p w14:paraId="7AED8354">
            <w:pPr>
              <w:spacing w:before="0" w:after="60"/>
              <w:jc w:val="center"/>
            </w:pPr>
            <w:r>
              <w:rPr>
                <w:rFonts w:ascii="Calibri" w:hAnsi="Calibri" w:eastAsia="Calibri" w:cs="Calibri"/>
                <w:b/>
                <w:bCs/>
                <w:i w:val="0"/>
                <w:iCs w:val="0"/>
                <w:sz w:val="20"/>
                <w:szCs w:val="20"/>
              </w:rPr>
              <w:t>Thực tế</w:t>
            </w:r>
          </w:p>
        </w:tc>
      </w:tr>
      <w:tr w14:paraId="60D30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42EC42">
            <w:pPr>
              <w:spacing w:before="0" w:after="60"/>
              <w:jc w:val="left"/>
            </w:pPr>
            <w:r>
              <w:rPr>
                <w:rFonts w:ascii="Calibri" w:hAnsi="Calibri" w:eastAsia="Calibri" w:cs="Calibri"/>
                <w:b w:val="0"/>
                <w:bCs w:val="0"/>
                <w:i w:val="0"/>
                <w:iCs w:val="0"/>
                <w:sz w:val="20"/>
                <w:szCs w:val="20"/>
              </w:rPr>
              <w:t>US-13 — Quản lý bảng giá vận chuyển</w:t>
            </w:r>
          </w:p>
        </w:tc>
        <w:tc>
          <w:tcPr>
            <w:tcW w:w="45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FED8D3">
            <w:pPr>
              <w:spacing w:before="0" w:after="60"/>
              <w:jc w:val="left"/>
            </w:pPr>
            <w:r>
              <w:rPr>
                <w:rFonts w:ascii="Calibri" w:hAnsi="Calibri" w:eastAsia="Calibri" w:cs="Calibri"/>
                <w:b w:val="0"/>
                <w:bCs w:val="0"/>
                <w:i w:val="0"/>
                <w:iCs w:val="0"/>
                <w:sz w:val="20"/>
                <w:szCs w:val="20"/>
              </w:rPr>
              <w:t>28/09 – 29/09, 5 điểm</w:t>
            </w:r>
          </w:p>
        </w:tc>
        <w:tc>
          <w:tcPr>
            <w:tcW w:w="48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57FBEE">
            <w:pPr>
              <w:spacing w:before="0" w:after="60"/>
              <w:jc w:val="left"/>
            </w:pPr>
            <w:r>
              <w:rPr>
                <w:rFonts w:ascii="Calibri" w:hAnsi="Calibri" w:eastAsia="Calibri" w:cs="Calibri"/>
                <w:b w:val="0"/>
                <w:bCs w:val="0"/>
                <w:i w:val="0"/>
                <w:iCs w:val="0"/>
                <w:sz w:val="20"/>
                <w:szCs w:val="20"/>
              </w:rPr>
              <w:t>Chưa thực hiện</w:t>
            </w:r>
          </w:p>
        </w:tc>
      </w:tr>
      <w:tr w14:paraId="31342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1F3434">
            <w:pPr>
              <w:spacing w:before="0" w:after="60"/>
              <w:jc w:val="left"/>
            </w:pPr>
            <w:r>
              <w:rPr>
                <w:rFonts w:ascii="Calibri" w:hAnsi="Calibri" w:eastAsia="Calibri" w:cs="Calibri"/>
                <w:b w:val="0"/>
                <w:bCs w:val="0"/>
                <w:i w:val="0"/>
                <w:iCs w:val="0"/>
                <w:sz w:val="20"/>
                <w:szCs w:val="20"/>
              </w:rPr>
              <w:t>US-14 — Quản lý danh mục điểm tập kết</w:t>
            </w:r>
          </w:p>
        </w:tc>
        <w:tc>
          <w:tcPr>
            <w:tcW w:w="45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2C7ACA">
            <w:pPr>
              <w:spacing w:before="0" w:after="60"/>
              <w:jc w:val="left"/>
            </w:pPr>
            <w:r>
              <w:rPr>
                <w:rFonts w:ascii="Calibri" w:hAnsi="Calibri" w:eastAsia="Calibri" w:cs="Calibri"/>
                <w:b w:val="0"/>
                <w:bCs w:val="0"/>
                <w:i w:val="0"/>
                <w:iCs w:val="0"/>
                <w:sz w:val="20"/>
                <w:szCs w:val="20"/>
              </w:rPr>
              <w:t>30/09, 2 điểm</w:t>
            </w:r>
          </w:p>
        </w:tc>
        <w:tc>
          <w:tcPr>
            <w:tcW w:w="48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7684D16">
            <w:pPr>
              <w:spacing w:before="0" w:after="60"/>
              <w:jc w:val="left"/>
            </w:pPr>
            <w:r>
              <w:rPr>
                <w:rFonts w:ascii="Calibri" w:hAnsi="Calibri" w:eastAsia="Calibri" w:cs="Calibri"/>
                <w:b w:val="0"/>
                <w:bCs w:val="0"/>
                <w:i w:val="0"/>
                <w:iCs w:val="0"/>
                <w:sz w:val="20"/>
                <w:szCs w:val="20"/>
              </w:rPr>
              <w:t>Chưa thực hiện</w:t>
            </w:r>
          </w:p>
        </w:tc>
      </w:tr>
      <w:tr w14:paraId="4E163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5B62FB">
            <w:pPr>
              <w:spacing w:before="0" w:after="60"/>
              <w:jc w:val="left"/>
            </w:pPr>
            <w:r>
              <w:rPr>
                <w:rFonts w:ascii="Calibri" w:hAnsi="Calibri" w:eastAsia="Calibri" w:cs="Calibri"/>
                <w:b w:val="0"/>
                <w:bCs w:val="0"/>
                <w:i w:val="0"/>
                <w:iCs w:val="0"/>
                <w:sz w:val="20"/>
                <w:szCs w:val="20"/>
              </w:rPr>
              <w:t>US-15 — Quản lý địa điểm lấy hàng</w:t>
            </w:r>
          </w:p>
        </w:tc>
        <w:tc>
          <w:tcPr>
            <w:tcW w:w="45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12D336">
            <w:pPr>
              <w:spacing w:before="0" w:after="60"/>
              <w:jc w:val="left"/>
            </w:pPr>
            <w:r>
              <w:rPr>
                <w:rFonts w:ascii="Calibri" w:hAnsi="Calibri" w:eastAsia="Calibri" w:cs="Calibri"/>
                <w:b w:val="0"/>
                <w:bCs w:val="0"/>
                <w:i w:val="0"/>
                <w:iCs w:val="0"/>
                <w:sz w:val="20"/>
                <w:szCs w:val="20"/>
              </w:rPr>
              <w:t>01/10, 3 điểm</w:t>
            </w:r>
          </w:p>
        </w:tc>
        <w:tc>
          <w:tcPr>
            <w:tcW w:w="48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975EB8">
            <w:pPr>
              <w:spacing w:before="0" w:after="60"/>
              <w:jc w:val="left"/>
            </w:pPr>
            <w:r>
              <w:rPr>
                <w:rFonts w:ascii="Calibri" w:hAnsi="Calibri" w:eastAsia="Calibri" w:cs="Calibri"/>
                <w:b w:val="0"/>
                <w:bCs w:val="0"/>
                <w:i w:val="0"/>
                <w:iCs w:val="0"/>
                <w:sz w:val="20"/>
                <w:szCs w:val="20"/>
              </w:rPr>
              <w:t>Chưa thực hiện</w:t>
            </w:r>
          </w:p>
        </w:tc>
      </w:tr>
      <w:tr w14:paraId="240A8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DE2254">
            <w:pPr>
              <w:spacing w:before="0" w:after="60"/>
              <w:jc w:val="left"/>
            </w:pPr>
            <w:r>
              <w:rPr>
                <w:rFonts w:ascii="Calibri" w:hAnsi="Calibri" w:eastAsia="Calibri" w:cs="Calibri"/>
                <w:b w:val="0"/>
                <w:bCs w:val="0"/>
                <w:i w:val="0"/>
                <w:iCs w:val="0"/>
                <w:sz w:val="20"/>
                <w:szCs w:val="20"/>
              </w:rPr>
              <w:t>US-16 đến US-19</w:t>
            </w:r>
          </w:p>
        </w:tc>
        <w:tc>
          <w:tcPr>
            <w:tcW w:w="457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1F62DF">
            <w:pPr>
              <w:spacing w:before="0" w:after="60"/>
              <w:jc w:val="left"/>
            </w:pPr>
            <w:r>
              <w:rPr>
                <w:rFonts w:ascii="Calibri" w:hAnsi="Calibri" w:eastAsia="Calibri" w:cs="Calibri"/>
                <w:b w:val="0"/>
                <w:bCs w:val="0"/>
                <w:i w:val="0"/>
                <w:iCs w:val="0"/>
                <w:sz w:val="20"/>
                <w:szCs w:val="20"/>
              </w:rPr>
              <w:t>02/10 – 09/10, 16 điểm</w:t>
            </w:r>
          </w:p>
        </w:tc>
        <w:tc>
          <w:tcPr>
            <w:tcW w:w="488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2D2E9BE">
            <w:pPr>
              <w:spacing w:before="0" w:after="60"/>
              <w:jc w:val="left"/>
            </w:pPr>
            <w:r>
              <w:rPr>
                <w:rFonts w:ascii="Calibri" w:hAnsi="Calibri" w:eastAsia="Calibri" w:cs="Calibri"/>
                <w:b w:val="0"/>
                <w:bCs w:val="0"/>
                <w:i w:val="0"/>
                <w:iCs w:val="0"/>
                <w:sz w:val="20"/>
                <w:szCs w:val="20"/>
              </w:rPr>
              <w:t>Chưa bắt đầu</w:t>
            </w:r>
          </w:p>
        </w:tc>
      </w:tr>
    </w:tbl>
    <w:p w14:paraId="154984A7">
      <w:pPr>
        <w:spacing w:before="160" w:after="60"/>
        <w:jc w:val="left"/>
      </w:pPr>
      <w:r>
        <w:rPr>
          <w:rFonts w:ascii="Calibri" w:hAnsi="Calibri" w:eastAsia="Calibri" w:cs="Calibri"/>
          <w:b/>
          <w:bCs/>
          <w:i w:val="0"/>
          <w:iCs w:val="0"/>
          <w:sz w:val="20"/>
          <w:szCs w:val="20"/>
        </w:rPr>
        <w:t xml:space="preserve">Cập nhật 29/10/2026: </w:t>
      </w:r>
      <w:r>
        <w:rPr>
          <w:rFonts w:ascii="Calibri" w:hAnsi="Calibri" w:eastAsia="Calibri" w:cs="Calibri"/>
          <w:b w:val="0"/>
          <w:bCs w:val="0"/>
          <w:i w:val="0"/>
          <w:iCs w:val="0"/>
          <w:sz w:val="20"/>
          <w:szCs w:val="20"/>
        </w:rPr>
        <w:t>bản cập nhật trước ghi US-13, US-14 hoàn thành và US-15 đang làm theo lịch dự kiến, nhưng đến nay chưa có mã nguồn cho ba story này — trạng thái và bảng Kế hoạch/Thực tế đã sửa về “To Do”/“Chưa thực hiện”. Sprint 2 khép lại với 19/24 điểm (US-13 chuyển sang), nên Sprint 3 vẫn gánh 26 điểm như rủi ro thứ nhất đã nêu.</w:t>
      </w:r>
    </w:p>
    <w:p w14:paraId="6AA86CC4">
      <w:pPr>
        <w:pStyle w:val="16"/>
        <w:numPr>
          <w:ilvl w:val="0"/>
          <w:numId w:val="1"/>
        </w:numPr>
        <w:spacing w:after="70"/>
      </w:pPr>
      <w:r>
        <w:rPr>
          <w:rFonts w:ascii="Calibri" w:hAnsi="Calibri" w:eastAsia="Calibri" w:cs="Calibri"/>
          <w:b/>
          <w:bCs/>
          <w:i w:val="0"/>
          <w:iCs w:val="0"/>
          <w:sz w:val="20"/>
          <w:szCs w:val="20"/>
        </w:rPr>
        <w:t xml:space="preserve">Hành động: </w:t>
      </w:r>
      <w:r>
        <w:rPr>
          <w:rFonts w:ascii="Calibri" w:hAnsi="Calibri" w:eastAsia="Calibri" w:cs="Calibri"/>
          <w:b w:val="0"/>
          <w:bCs w:val="0"/>
          <w:i w:val="0"/>
          <w:iCs w:val="0"/>
          <w:sz w:val="20"/>
          <w:szCs w:val="20"/>
        </w:rPr>
        <w:t>bắt đầu Sprint 3 bằng US-13 vì là nút thắt của cả Sprint (T1); viết 8 unit test ranh giới bậc khối lượng trước khi dựng giao diện bảng giá. Lịch cụ thể lập lại tại buổi Sprint Planning kế tiếp, sau Sprint Review 2.</w:t>
      </w:r>
    </w:p>
    <w:p w14:paraId="652FE5D7">
      <w:pPr>
        <w:pStyle w:val="16"/>
        <w:numPr>
          <w:ilvl w:val="0"/>
          <w:numId w:val="1"/>
        </w:numPr>
        <w:spacing w:after="70"/>
      </w:pPr>
      <w:r>
        <w:rPr>
          <w:rFonts w:ascii="Calibri" w:hAnsi="Calibri" w:eastAsia="Calibri" w:cs="Calibri"/>
          <w:b/>
          <w:bCs/>
          <w:i w:val="0"/>
          <w:iCs w:val="0"/>
          <w:sz w:val="20"/>
          <w:szCs w:val="20"/>
        </w:rPr>
        <w:t xml:space="preserve">Điểm quyết định: </w:t>
      </w:r>
      <w:r>
        <w:rPr>
          <w:rFonts w:ascii="Calibri" w:hAnsi="Calibri" w:eastAsia="Calibri" w:cs="Calibri"/>
          <w:b w:val="0"/>
          <w:bCs w:val="0"/>
          <w:i w:val="0"/>
          <w:iCs w:val="0"/>
          <w:sz w:val="20"/>
          <w:szCs w:val="20"/>
        </w:rPr>
        <w:t>giữ quy tắc đã chốt — nếu sau 6 ngày làm việc đầu chưa xong US-17 thì lùi US-19 sang Sprint 4 và ghi nhận trong biên bản Sprint Review, để Sprint 3 còn 23 điểm, đúng năng lực thực.</w:t>
      </w:r>
    </w:p>
    <w:p w14:paraId="4E628730">
      <w:pPr>
        <w:pStyle w:val="16"/>
        <w:numPr>
          <w:ilvl w:val="0"/>
          <w:numId w:val="1"/>
        </w:numPr>
        <w:spacing w:after="70"/>
      </w:pPr>
      <w:r>
        <w:rPr>
          <w:rFonts w:ascii="Calibri" w:hAnsi="Calibri" w:eastAsia="Calibri" w:cs="Calibri"/>
          <w:b/>
          <w:bCs/>
          <w:i w:val="0"/>
          <w:iCs w:val="0"/>
          <w:sz w:val="20"/>
          <w:szCs w:val="20"/>
        </w:rPr>
        <w:t xml:space="preserve">Ghi nhận cho Retrospective: </w:t>
      </w:r>
      <w:r>
        <w:rPr>
          <w:rFonts w:ascii="Calibri" w:hAnsi="Calibri" w:eastAsia="Calibri" w:cs="Calibri"/>
          <w:b w:val="0"/>
          <w:bCs w:val="0"/>
          <w:i w:val="0"/>
          <w:iCs w:val="0"/>
          <w:sz w:val="20"/>
          <w:szCs w:val="20"/>
        </w:rPr>
        <w:t>hai Sprint liên tiếp cam kết vượt năng lực — Sprint 2 là 24 điểm và Sprint 3 là 26 điểm. Cả hai đều không đạt cam kết. Từ Sprint 4 giữ mức cam kết bằng đúng năng lực tham chiếu.</w:t>
      </w:r>
      <w:bookmarkStart w:id="0" w:name="_GoBack"/>
      <w:bookmarkEnd w:id="0"/>
    </w:p>
    <w:sectPr>
      <w:pgSz w:w="16838" w:h="11906" w:orient="landscape"/>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CD33E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1437</Words>
  <Characters>5250</Characters>
  <TotalTime>3</TotalTime>
  <ScaleCrop>false</ScaleCrop>
  <LinksUpToDate>false</LinksUpToDate>
  <CharactersWithSpaces>6482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2026-10-01T04:40:00Z</dcterms:created>
  <dc:creator>Un-named</dc:creator>
  <cp:lastModifiedBy>ktara</cp:lastModifiedBy>
  <dcterms:modified xsi:type="dcterms:W3CDTF">2026-10-01T09:20:05Z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eyJoZGlkIjoiN2ZkZjlkZTUzZGViOWE1YzAzNDhlMzM1ODNmMjM1NTQiLCJ1c2VySWQiOiIxMzkxOTU3MjY0NDI4In0=</vt:lpwstr>
  </property>
  <property fmtid="{D5CDD505-2E9C-101B-9397-08002B2CF9AE}" pid="3" name="KSOProductBuildVer">
    <vt:lpwstr>1033-12.1.0.28485</vt:lpwstr>
  </property>
  <property fmtid="{D5CDD505-2E9C-101B-9397-08002B2CF9AE}" pid="4" name="ICV">
    <vt:lpwstr>BCA8AC36587C4AD8BDB112C61E843325_13</vt:lpwstr>
  </property>
</Properties>
</file>