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B7BF8" w14:textId="44CE6178" w:rsidR="00B476D0" w:rsidRPr="004E6015" w:rsidRDefault="00502B55" w:rsidP="00C532FF">
      <w:pPr>
        <w:jc w:val="center"/>
        <w:rPr>
          <w:sz w:val="24"/>
          <w:szCs w:val="28"/>
        </w:rPr>
      </w:pPr>
      <w:r w:rsidRPr="004E6015">
        <w:rPr>
          <w:rFonts w:hint="eastAsia"/>
          <w:sz w:val="24"/>
          <w:szCs w:val="28"/>
        </w:rPr>
        <w:t>R</w:t>
      </w:r>
      <w:r w:rsidRPr="004E6015">
        <w:rPr>
          <w:sz w:val="24"/>
          <w:szCs w:val="28"/>
        </w:rPr>
        <w:t>ISC-V</w:t>
      </w:r>
      <w:r w:rsidRPr="004E6015">
        <w:rPr>
          <w:rFonts w:hint="eastAsia"/>
          <w:sz w:val="24"/>
          <w:szCs w:val="28"/>
        </w:rPr>
        <w:t>指令集架构发展情况调研报告</w:t>
      </w:r>
    </w:p>
    <w:p w14:paraId="3C7E01F3" w14:textId="31A757E2" w:rsidR="00502B55" w:rsidRDefault="00502B55" w:rsidP="00502B55">
      <w:pPr>
        <w:jc w:val="left"/>
      </w:pPr>
      <w:r>
        <w:tab/>
        <w:t>RISC-V</w:t>
      </w:r>
      <w:r>
        <w:rPr>
          <w:rFonts w:hint="eastAsia"/>
        </w:rPr>
        <w:t>作为一款2</w:t>
      </w:r>
      <w:r>
        <w:t>010</w:t>
      </w:r>
      <w:r>
        <w:rPr>
          <w:rFonts w:hint="eastAsia"/>
        </w:rPr>
        <w:t>年由</w:t>
      </w:r>
      <w:r w:rsidRPr="00502B55">
        <w:rPr>
          <w:rFonts w:hint="eastAsia"/>
        </w:rPr>
        <w:t>美国加利福尼亚大学伯克利分校</w:t>
      </w:r>
      <w:r>
        <w:rPr>
          <w:rFonts w:hint="eastAsia"/>
        </w:rPr>
        <w:t>发布的通用计算机芯片指令集，其</w:t>
      </w:r>
      <w:r w:rsidR="004E6015">
        <w:rPr>
          <w:rFonts w:hint="eastAsia"/>
        </w:rPr>
        <w:t>对现代计算设备的适用、</w:t>
      </w:r>
      <w:r>
        <w:rPr>
          <w:rFonts w:hint="eastAsia"/>
        </w:rPr>
        <w:t>采用的较为先进的架构、使用与发展前景良好的</w:t>
      </w:r>
      <w:r>
        <w:t>ARM</w:t>
      </w:r>
      <w:r>
        <w:rPr>
          <w:rFonts w:hint="eastAsia"/>
        </w:rPr>
        <w:t>架构相同的精简指令集</w:t>
      </w:r>
      <w:r w:rsidR="008E6C84">
        <w:rPr>
          <w:rFonts w:hint="eastAsia"/>
        </w:rPr>
        <w:t>但无需对老版本兼容</w:t>
      </w:r>
      <w:r>
        <w:rPr>
          <w:rFonts w:hint="eastAsia"/>
        </w:rPr>
        <w:t>、以及赋予其最强大生命力的开源模式，</w:t>
      </w:r>
      <w:r w:rsidR="008E6C84">
        <w:rPr>
          <w:rFonts w:hint="eastAsia"/>
        </w:rPr>
        <w:t>使</w:t>
      </w:r>
      <w:r>
        <w:rPr>
          <w:rFonts w:hint="eastAsia"/>
        </w:rPr>
        <w:t>业界</w:t>
      </w:r>
      <w:r w:rsidR="008E6C84">
        <w:rPr>
          <w:rFonts w:hint="eastAsia"/>
        </w:rPr>
        <w:t>普遍认为</w:t>
      </w:r>
      <w:r>
        <w:rPr>
          <w:rFonts w:hint="eastAsia"/>
        </w:rPr>
        <w:t>R</w:t>
      </w:r>
      <w:r>
        <w:t>ISC-V</w:t>
      </w:r>
      <w:r>
        <w:rPr>
          <w:rFonts w:hint="eastAsia"/>
        </w:rPr>
        <w:t>架构</w:t>
      </w:r>
      <w:r w:rsidR="008E6C84">
        <w:rPr>
          <w:rFonts w:hint="eastAsia"/>
        </w:rPr>
        <w:t>将在新一代技术领域中展现活力，并</w:t>
      </w:r>
      <w:r w:rsidR="008E6C84">
        <w:rPr>
          <w:rFonts w:hint="eastAsia"/>
        </w:rPr>
        <w:t>以更快的发展速度</w:t>
      </w:r>
      <w:r w:rsidR="008E6C84">
        <w:rPr>
          <w:rFonts w:hint="eastAsia"/>
        </w:rPr>
        <w:t>获得市场优势。</w:t>
      </w:r>
      <w:r w:rsidR="004E6015">
        <w:rPr>
          <w:rFonts w:hint="eastAsia"/>
        </w:rPr>
        <w:t>进行相关调查和研究整理后，</w:t>
      </w:r>
      <w:r w:rsidR="008E6C84">
        <w:rPr>
          <w:rFonts w:hint="eastAsia"/>
        </w:rPr>
        <w:t>本文将就国内外基于R</w:t>
      </w:r>
      <w:r w:rsidR="008E6C84">
        <w:t>ISC-V</w:t>
      </w:r>
      <w:r w:rsidR="008E6C84">
        <w:rPr>
          <w:rFonts w:hint="eastAsia"/>
        </w:rPr>
        <w:t>指令集架构的</w:t>
      </w:r>
      <w:r w:rsidR="004E6015">
        <w:rPr>
          <w:rFonts w:hint="eastAsia"/>
        </w:rPr>
        <w:t>主要产品及其特性、相关处理器产业化流程及应用情况进行总结汇报。</w:t>
      </w:r>
    </w:p>
    <w:p w14:paraId="601CB530" w14:textId="09048692" w:rsidR="004E6015" w:rsidRDefault="004E6015" w:rsidP="00502B55">
      <w:pPr>
        <w:jc w:val="left"/>
      </w:pPr>
      <w:r>
        <w:tab/>
      </w:r>
      <w:r w:rsidR="00883327">
        <w:rPr>
          <w:rFonts w:hint="eastAsia"/>
        </w:rPr>
        <w:t>经过多年的发展，R</w:t>
      </w:r>
      <w:r w:rsidR="00883327">
        <w:t>ISC-V</w:t>
      </w:r>
      <w:r w:rsidR="00883327">
        <w:rPr>
          <w:rFonts w:hint="eastAsia"/>
        </w:rPr>
        <w:t>架构已经比较成熟，基于R</w:t>
      </w:r>
      <w:r w:rsidR="00883327">
        <w:t>ISC-V</w:t>
      </w:r>
      <w:r w:rsidR="00883327">
        <w:rPr>
          <w:rFonts w:hint="eastAsia"/>
        </w:rPr>
        <w:t>架构研制出的</w:t>
      </w:r>
      <w:proofErr w:type="gramStart"/>
      <w:r w:rsidR="00883327">
        <w:rPr>
          <w:rFonts w:hint="eastAsia"/>
        </w:rPr>
        <w:t>的</w:t>
      </w:r>
      <w:proofErr w:type="gramEnd"/>
      <w:r w:rsidR="00883327">
        <w:t>SOC</w:t>
      </w:r>
      <w:r w:rsidR="00883327">
        <w:rPr>
          <w:rFonts w:hint="eastAsia"/>
        </w:rPr>
        <w:t>在大批量小型设备处理器方面的性能与功耗表现与传统芯片制造商逐渐有了竞争力。以下是国外基于R</w:t>
      </w:r>
      <w:r w:rsidR="00883327">
        <w:t>ISC-V</w:t>
      </w:r>
      <w:r w:rsidR="00883327">
        <w:rPr>
          <w:rFonts w:hint="eastAsia"/>
        </w:rPr>
        <w:t>架构的主要产品介绍。</w:t>
      </w:r>
    </w:p>
    <w:p w14:paraId="0DAB4C7C" w14:textId="74D742C0" w:rsidR="00862C01" w:rsidRDefault="00862C01" w:rsidP="00502B55">
      <w:pPr>
        <w:jc w:val="left"/>
      </w:pPr>
      <w:proofErr w:type="spellStart"/>
      <w:r>
        <w:rPr>
          <w:rFonts w:hint="eastAsia"/>
        </w:rPr>
        <w:t>Si</w:t>
      </w:r>
      <w:r>
        <w:t>Five</w:t>
      </w:r>
      <w:proofErr w:type="spellEnd"/>
    </w:p>
    <w:p w14:paraId="0128BCE2" w14:textId="6AD27CFA" w:rsidR="00862C01" w:rsidRDefault="00862C01" w:rsidP="00502B55">
      <w:pPr>
        <w:jc w:val="left"/>
      </w:pPr>
      <w:r>
        <w:tab/>
      </w:r>
      <w:proofErr w:type="spellStart"/>
      <w:r>
        <w:t>S</w:t>
      </w:r>
      <w:r>
        <w:rPr>
          <w:rFonts w:hint="eastAsia"/>
        </w:rPr>
        <w:t>i</w:t>
      </w:r>
      <w:r>
        <w:t>Five</w:t>
      </w:r>
      <w:proofErr w:type="spellEnd"/>
      <w:r>
        <w:rPr>
          <w:rFonts w:hint="eastAsia"/>
        </w:rPr>
        <w:t>是一家专门</w:t>
      </w:r>
      <w:r w:rsidR="00B36F9E">
        <w:rPr>
          <w:rFonts w:hint="eastAsia"/>
        </w:rPr>
        <w:t>研究开发基于</w:t>
      </w:r>
      <w:r w:rsidR="00B36F9E">
        <w:t>RISC-V</w:t>
      </w:r>
      <w:r w:rsidR="00B36F9E">
        <w:rPr>
          <w:rFonts w:hint="eastAsia"/>
        </w:rPr>
        <w:t>架构处理器及解决方案的公司。其旗下处理器I</w:t>
      </w:r>
      <w:r w:rsidR="00B36F9E">
        <w:t>P</w:t>
      </w:r>
      <w:r w:rsidR="00B36F9E">
        <w:rPr>
          <w:rFonts w:hint="eastAsia"/>
        </w:rPr>
        <w:t>组</w:t>
      </w:r>
      <w:proofErr w:type="gramStart"/>
      <w:r w:rsidR="00B36F9E">
        <w:rPr>
          <w:rFonts w:hint="eastAsia"/>
        </w:rPr>
        <w:t>合群由</w:t>
      </w:r>
      <w:proofErr w:type="spellStart"/>
      <w:proofErr w:type="gramEnd"/>
      <w:r w:rsidR="00B36F9E">
        <w:rPr>
          <w:rFonts w:hint="eastAsia"/>
        </w:rPr>
        <w:t>SiFive</w:t>
      </w:r>
      <w:proofErr w:type="spellEnd"/>
      <w:r w:rsidR="00B36F9E">
        <w:t xml:space="preserve"> Essential</w:t>
      </w:r>
      <w:r w:rsidR="00B36F9E">
        <w:rPr>
          <w:rFonts w:hint="eastAsia"/>
        </w:rPr>
        <w:t>、</w:t>
      </w:r>
      <w:proofErr w:type="spellStart"/>
      <w:r w:rsidR="00B36F9E">
        <w:rPr>
          <w:rFonts w:hint="eastAsia"/>
        </w:rPr>
        <w:t>S</w:t>
      </w:r>
      <w:r w:rsidR="00B36F9E">
        <w:t>iFive</w:t>
      </w:r>
      <w:proofErr w:type="spellEnd"/>
      <w:r w:rsidR="00B36F9E">
        <w:t xml:space="preserve"> Performance</w:t>
      </w:r>
      <w:r w:rsidR="00B36F9E">
        <w:rPr>
          <w:rFonts w:hint="eastAsia"/>
        </w:rPr>
        <w:t>、</w:t>
      </w:r>
      <w:proofErr w:type="spellStart"/>
      <w:r w:rsidR="00B36F9E">
        <w:t>SiFive</w:t>
      </w:r>
      <w:proofErr w:type="spellEnd"/>
      <w:r w:rsidR="00B36F9E">
        <w:t xml:space="preserve"> Intelligence</w:t>
      </w:r>
      <w:r w:rsidR="00B36F9E">
        <w:rPr>
          <w:rFonts w:hint="eastAsia"/>
        </w:rPr>
        <w:t>、</w:t>
      </w:r>
      <w:proofErr w:type="spellStart"/>
      <w:r w:rsidR="00B36F9E">
        <w:rPr>
          <w:rFonts w:hint="eastAsia"/>
        </w:rPr>
        <w:t>S</w:t>
      </w:r>
      <w:r w:rsidR="00B36F9E">
        <w:t>iFive</w:t>
      </w:r>
      <w:proofErr w:type="spellEnd"/>
      <w:r w:rsidR="00B36F9E">
        <w:t xml:space="preserve"> Automotive</w:t>
      </w:r>
      <w:r w:rsidR="00B36F9E">
        <w:rPr>
          <w:rFonts w:hint="eastAsia"/>
        </w:rPr>
        <w:t>四中方向组合构成。</w:t>
      </w:r>
    </w:p>
    <w:p w14:paraId="50993538" w14:textId="77777777" w:rsidR="0048450B" w:rsidRDefault="00B36F9E" w:rsidP="00502B55">
      <w:pPr>
        <w:jc w:val="left"/>
      </w:pPr>
      <w:r>
        <w:tab/>
      </w:r>
      <w:r>
        <w:rPr>
          <w:rFonts w:hint="eastAsia"/>
        </w:rPr>
        <w:t>Es</w:t>
      </w:r>
      <w:r>
        <w:t>sential</w:t>
      </w:r>
      <w:r>
        <w:rPr>
          <w:rFonts w:hint="eastAsia"/>
        </w:rPr>
        <w:t>系列是基于R</w:t>
      </w:r>
      <w:r>
        <w:t>ISC-V ISA</w:t>
      </w:r>
      <w:r>
        <w:rPr>
          <w:rFonts w:hint="eastAsia"/>
        </w:rPr>
        <w:t>的处理器内核产品组合，涵盖从追求高性能多核异构应用级处理器</w:t>
      </w:r>
      <w:proofErr w:type="gramStart"/>
      <w:r>
        <w:rPr>
          <w:rFonts w:hint="eastAsia"/>
        </w:rPr>
        <w:t>到面积</w:t>
      </w:r>
      <w:proofErr w:type="gramEnd"/>
      <w:r>
        <w:rPr>
          <w:rFonts w:hint="eastAsia"/>
        </w:rPr>
        <w:t>优化的低功耗嵌入式微控制器的</w:t>
      </w:r>
      <w:r w:rsidR="0048450B">
        <w:rPr>
          <w:rFonts w:hint="eastAsia"/>
        </w:rPr>
        <w:t>各种处理器。</w:t>
      </w:r>
      <w:proofErr w:type="spellStart"/>
      <w:r w:rsidR="0048450B">
        <w:rPr>
          <w:rFonts w:hint="eastAsia"/>
        </w:rPr>
        <w:t>Si</w:t>
      </w:r>
      <w:r w:rsidR="0048450B">
        <w:t>F</w:t>
      </w:r>
      <w:r w:rsidR="0048450B">
        <w:rPr>
          <w:rFonts w:hint="eastAsia"/>
        </w:rPr>
        <w:t>ive</w:t>
      </w:r>
      <w:proofErr w:type="spellEnd"/>
      <w:r w:rsidR="0048450B">
        <w:rPr>
          <w:rFonts w:hint="eastAsia"/>
        </w:rPr>
        <w:t>提供免费的内核</w:t>
      </w:r>
      <w:proofErr w:type="gramStart"/>
      <w:r w:rsidR="0048450B">
        <w:rPr>
          <w:rFonts w:hint="eastAsia"/>
        </w:rPr>
        <w:t>设计器</w:t>
      </w:r>
      <w:proofErr w:type="gramEnd"/>
      <w:r w:rsidR="0048450B">
        <w:rPr>
          <w:rFonts w:hint="eastAsia"/>
        </w:rPr>
        <w:t>让客户可根据自身需求基于基础内核灵活调节并生成适应不同场景性能和效率调度。</w:t>
      </w:r>
    </w:p>
    <w:p w14:paraId="4364CD16" w14:textId="0382CC94" w:rsidR="009C5249" w:rsidRDefault="0048450B" w:rsidP="00993F2A">
      <w:pPr>
        <w:ind w:firstLine="420"/>
        <w:jc w:val="left"/>
        <w:rPr>
          <w:rFonts w:hint="eastAsia"/>
        </w:rPr>
      </w:pPr>
      <w:r>
        <w:rPr>
          <w:rFonts w:hint="eastAsia"/>
        </w:rPr>
        <w:t>E核心是3</w:t>
      </w:r>
      <w:r>
        <w:t>2</w:t>
      </w:r>
      <w:r>
        <w:rPr>
          <w:rFonts w:hint="eastAsia"/>
        </w:rPr>
        <w:t>位的嵌入式内核，其中E</w:t>
      </w:r>
      <w:r>
        <w:t>7</w:t>
      </w:r>
      <w:r>
        <w:rPr>
          <w:rFonts w:hint="eastAsia"/>
        </w:rPr>
        <w:t>系列代表高性能产品线，E</w:t>
      </w:r>
      <w:r>
        <w:t>6</w:t>
      </w:r>
      <w:r>
        <w:rPr>
          <w:rFonts w:hint="eastAsia"/>
        </w:rPr>
        <w:t>系列代表中档性能，E</w:t>
      </w:r>
      <w:r>
        <w:t>2</w:t>
      </w:r>
      <w:r>
        <w:rPr>
          <w:rFonts w:hint="eastAsia"/>
        </w:rPr>
        <w:t>系列是注重低功耗和面积优化的</w:t>
      </w:r>
      <w:r w:rsidR="009C5249">
        <w:rPr>
          <w:rFonts w:hint="eastAsia"/>
        </w:rPr>
        <w:t>产品线，其中E</w:t>
      </w:r>
      <w:r w:rsidR="009C5249">
        <w:t>20</w:t>
      </w:r>
      <w:r w:rsidR="009C5249">
        <w:rPr>
          <w:rFonts w:hint="eastAsia"/>
        </w:rPr>
        <w:t>是</w:t>
      </w:r>
      <w:proofErr w:type="spellStart"/>
      <w:r w:rsidR="009C5249">
        <w:rPr>
          <w:rFonts w:hint="eastAsia"/>
        </w:rPr>
        <w:t>SiFive</w:t>
      </w:r>
      <w:proofErr w:type="spellEnd"/>
      <w:r w:rsidR="009C5249">
        <w:rPr>
          <w:rFonts w:hint="eastAsia"/>
        </w:rPr>
        <w:t>产品中体量最小能效比最高的核心。S核心是6</w:t>
      </w:r>
      <w:r w:rsidR="009C5249">
        <w:t>4</w:t>
      </w:r>
      <w:r w:rsidR="009C5249">
        <w:rPr>
          <w:rFonts w:hint="eastAsia"/>
        </w:rPr>
        <w:t>位的嵌入式内核，其中S</w:t>
      </w:r>
      <w:r w:rsidR="009C5249">
        <w:t>7</w:t>
      </w:r>
      <w:r w:rsidR="009C5249">
        <w:rPr>
          <w:rFonts w:hint="eastAsia"/>
        </w:rPr>
        <w:t>系列为高性能产品线，S</w:t>
      </w:r>
      <w:r w:rsidR="009C5249">
        <w:t>6</w:t>
      </w:r>
      <w:r w:rsidR="009C5249">
        <w:rPr>
          <w:rFonts w:hint="eastAsia"/>
        </w:rPr>
        <w:t>系列为中性能产品线，S</w:t>
      </w:r>
      <w:r w:rsidR="009C5249">
        <w:t>2</w:t>
      </w:r>
      <w:r w:rsidR="009C5249">
        <w:rPr>
          <w:rFonts w:hint="eastAsia"/>
        </w:rPr>
        <w:t>系列是追求低能耗和低体积的产品线。U核心是6</w:t>
      </w:r>
      <w:r w:rsidR="009C5249">
        <w:t>4</w:t>
      </w:r>
      <w:r w:rsidR="009C5249">
        <w:rPr>
          <w:rFonts w:hint="eastAsia"/>
        </w:rPr>
        <w:t>位的应用级处理器核心，包括高性能的U</w:t>
      </w:r>
      <w:r w:rsidR="009C5249">
        <w:t>7</w:t>
      </w:r>
      <w:r w:rsidR="009C5249">
        <w:rPr>
          <w:rFonts w:hint="eastAsia"/>
        </w:rPr>
        <w:t>、中性能的U</w:t>
      </w:r>
      <w:r w:rsidR="009C5249">
        <w:t>6</w:t>
      </w:r>
      <w:r w:rsidR="009C5249">
        <w:rPr>
          <w:rFonts w:hint="eastAsia"/>
        </w:rPr>
        <w:t>，其中U</w:t>
      </w:r>
      <w:r w:rsidR="009C5249">
        <w:t>74</w:t>
      </w:r>
      <w:r w:rsidR="009C5249">
        <w:rPr>
          <w:rFonts w:hint="eastAsia"/>
        </w:rPr>
        <w:t>、U</w:t>
      </w:r>
      <w:r w:rsidR="009C5249">
        <w:t>64</w:t>
      </w:r>
      <w:r w:rsidR="009C5249">
        <w:rPr>
          <w:rFonts w:hint="eastAsia"/>
        </w:rPr>
        <w:t>支持Linux的运行。此外还有</w:t>
      </w:r>
      <w:proofErr w:type="spellStart"/>
      <w:r w:rsidR="009C5249">
        <w:rPr>
          <w:rFonts w:hint="eastAsia"/>
        </w:rPr>
        <w:t>SiFive</w:t>
      </w:r>
      <w:proofErr w:type="spellEnd"/>
      <w:r w:rsidR="009C5249">
        <w:t xml:space="preserve"> </w:t>
      </w:r>
      <w:r w:rsidR="009C5249">
        <w:rPr>
          <w:rFonts w:hint="eastAsia"/>
        </w:rPr>
        <w:t>基本的3/</w:t>
      </w:r>
      <w:r w:rsidR="009C5249">
        <w:t>5</w:t>
      </w:r>
      <w:r w:rsidR="009C5249">
        <w:rPr>
          <w:rFonts w:hint="eastAsia"/>
        </w:rPr>
        <w:t>系列，</w:t>
      </w:r>
      <w:r w:rsidR="00674AB1">
        <w:rPr>
          <w:rFonts w:hint="eastAsia"/>
        </w:rPr>
        <w:t>此处不予列出。</w:t>
      </w:r>
    </w:p>
    <w:p w14:paraId="7AEA13E7" w14:textId="2E2C4BFF" w:rsidR="00B36F9E" w:rsidRDefault="00B36F9E" w:rsidP="00502B55">
      <w:pPr>
        <w:jc w:val="left"/>
      </w:pPr>
      <w:r>
        <w:tab/>
      </w:r>
      <w:r w:rsidR="00674AB1">
        <w:rPr>
          <w:rFonts w:hint="eastAsia"/>
        </w:rPr>
        <w:t>综上</w:t>
      </w:r>
      <w:r w:rsidR="00674AB1">
        <w:t>E</w:t>
      </w:r>
      <w:r w:rsidR="00674AB1">
        <w:rPr>
          <w:rFonts w:hint="eastAsia"/>
        </w:rPr>
        <w:t>ssen</w:t>
      </w:r>
      <w:r w:rsidR="00674AB1">
        <w:t>tial</w:t>
      </w:r>
      <w:r w:rsidR="00674AB1">
        <w:rPr>
          <w:rFonts w:hint="eastAsia"/>
        </w:rPr>
        <w:t>系列的亮点包含其包含的微架构均有极大的拓展空间、</w:t>
      </w:r>
      <w:r w:rsidR="00674AB1" w:rsidRPr="00674AB1">
        <w:t>实现应用程序和</w:t>
      </w:r>
      <w:r w:rsidR="00674AB1">
        <w:rPr>
          <w:rFonts w:hint="eastAsia"/>
        </w:rPr>
        <w:t>实时</w:t>
      </w:r>
      <w:r w:rsidR="00674AB1" w:rsidRPr="00674AB1">
        <w:t>确定性处理器的集群内</w:t>
      </w:r>
      <w:r w:rsidR="00674AB1" w:rsidRPr="00674AB1">
        <w:rPr>
          <w:rFonts w:hint="eastAsia"/>
        </w:rPr>
        <w:t>混合</w:t>
      </w:r>
      <w:r w:rsidR="00674AB1" w:rsidRPr="00674AB1">
        <w:t>+匹配技术</w:t>
      </w:r>
      <w:r w:rsidR="00674AB1">
        <w:rPr>
          <w:rFonts w:hint="eastAsia"/>
        </w:rPr>
        <w:t>、全面且预先集成的高级跟踪调试平台以及完整开放的安全解决方案。</w:t>
      </w:r>
    </w:p>
    <w:p w14:paraId="69389329" w14:textId="4677C465" w:rsidR="00674AB1" w:rsidRDefault="00674AB1" w:rsidP="00674AB1">
      <w:pPr>
        <w:jc w:val="left"/>
      </w:pPr>
      <w:r>
        <w:tab/>
        <w:t>P</w:t>
      </w:r>
      <w:r>
        <w:rPr>
          <w:rFonts w:hint="eastAsia"/>
        </w:rPr>
        <w:t>erformance系列包含</w:t>
      </w:r>
      <w:r w:rsidRPr="00674AB1">
        <w:rPr>
          <w:rFonts w:hint="eastAsia"/>
        </w:rPr>
        <w:t>功能丰富的各种应用处理器，从</w:t>
      </w:r>
      <w:proofErr w:type="gramStart"/>
      <w:r w:rsidRPr="00674AB1">
        <w:rPr>
          <w:rFonts w:hint="eastAsia"/>
        </w:rPr>
        <w:t>入门级双发</w:t>
      </w:r>
      <w:proofErr w:type="gramEnd"/>
      <w:r w:rsidRPr="00674AB1">
        <w:rPr>
          <w:rFonts w:hint="eastAsia"/>
        </w:rPr>
        <w:t>多级流水线</w:t>
      </w:r>
      <w:r w:rsidRPr="00674AB1">
        <w:t xml:space="preserve"> P270 一直到最新的无序处理器</w:t>
      </w:r>
      <w:r>
        <w:rPr>
          <w:rFonts w:hint="eastAsia"/>
        </w:rPr>
        <w:t>，</w:t>
      </w:r>
      <w:r w:rsidRPr="00674AB1">
        <w:rPr>
          <w:rFonts w:hint="eastAsia"/>
        </w:rPr>
        <w:t>旨在实现最大吞吐量，同时为分支机构密集型操作系统和多媒体处理等各种工作负载保持电源效率。从配备</w:t>
      </w:r>
      <w:r w:rsidRPr="00674AB1">
        <w:t xml:space="preserve"> 256 位矢量引擎的8级、双问题、顺序架构，到先进的</w:t>
      </w:r>
      <w:proofErr w:type="gramStart"/>
      <w:r w:rsidRPr="00674AB1">
        <w:t>三问题和四问题</w:t>
      </w:r>
      <w:proofErr w:type="gramEnd"/>
      <w:r w:rsidRPr="00674AB1">
        <w:t>无序处理器（带或不带矢量计算功能），具有一流的行业基准性能。</w:t>
      </w:r>
    </w:p>
    <w:p w14:paraId="33EE6281" w14:textId="59782828" w:rsidR="00674AB1" w:rsidRDefault="005A7C0B" w:rsidP="00502B55">
      <w:pPr>
        <w:jc w:val="left"/>
        <w:rPr>
          <w:rFonts w:hint="eastAsia"/>
        </w:rPr>
      </w:pPr>
      <w:r>
        <w:tab/>
      </w:r>
      <w:r>
        <w:rPr>
          <w:rFonts w:hint="eastAsia"/>
        </w:rPr>
        <w:t>其中P</w:t>
      </w:r>
      <w:r>
        <w:t>600</w:t>
      </w:r>
      <w:r>
        <w:rPr>
          <w:rFonts w:hint="eastAsia"/>
        </w:rPr>
        <w:t>系列是最高性能的四期乱取矢量应用处理器系列、P</w:t>
      </w:r>
      <w:r>
        <w:t>500</w:t>
      </w:r>
      <w:r>
        <w:rPr>
          <w:rFonts w:hint="eastAsia"/>
        </w:rPr>
        <w:t>系列是高性能</w:t>
      </w:r>
      <w:proofErr w:type="gramStart"/>
      <w:r>
        <w:rPr>
          <w:rFonts w:hint="eastAsia"/>
        </w:rPr>
        <w:t>三期乱序矢量</w:t>
      </w:r>
      <w:proofErr w:type="gramEnd"/>
      <w:r>
        <w:rPr>
          <w:rFonts w:hint="eastAsia"/>
        </w:rPr>
        <w:t>硬用处理器系列，P</w:t>
      </w:r>
      <w:r>
        <w:t>400</w:t>
      </w:r>
      <w:r>
        <w:rPr>
          <w:rFonts w:hint="eastAsia"/>
        </w:rPr>
        <w:t>是高能效矢量硬用处理器系列，P</w:t>
      </w:r>
      <w:r>
        <w:t>200</w:t>
      </w:r>
      <w:r>
        <w:rPr>
          <w:rFonts w:hint="eastAsia"/>
        </w:rPr>
        <w:t>则是其中最追求能效的应用处理器系列。</w:t>
      </w:r>
    </w:p>
    <w:p w14:paraId="3E129E71" w14:textId="6944A1EA" w:rsidR="00862C01" w:rsidRDefault="00883327" w:rsidP="00862C01">
      <w:pPr>
        <w:jc w:val="left"/>
        <w:rPr>
          <w:rFonts w:hint="eastAsia"/>
        </w:rPr>
      </w:pPr>
      <w:r>
        <w:tab/>
      </w:r>
      <w:r w:rsidR="00862C01">
        <w:rPr>
          <w:rFonts w:hint="eastAsia"/>
        </w:rPr>
        <w:t>由</w:t>
      </w:r>
      <w:proofErr w:type="spellStart"/>
      <w:r w:rsidR="00862C01">
        <w:t>SiFive</w:t>
      </w:r>
      <w:proofErr w:type="spellEnd"/>
      <w:r w:rsidR="00862C01">
        <w:rPr>
          <w:rFonts w:hint="eastAsia"/>
        </w:rPr>
        <w:t>于2</w:t>
      </w:r>
      <w:r w:rsidR="00862C01">
        <w:t>022</w:t>
      </w:r>
      <w:r w:rsidR="00862C01">
        <w:rPr>
          <w:rFonts w:hint="eastAsia"/>
        </w:rPr>
        <w:t>年1</w:t>
      </w:r>
      <w:r w:rsidR="00862C01">
        <w:t>1</w:t>
      </w:r>
      <w:r w:rsidR="00862C01">
        <w:rPr>
          <w:rFonts w:hint="eastAsia"/>
        </w:rPr>
        <w:t>月发布的P</w:t>
      </w:r>
      <w:r w:rsidR="00862C01">
        <w:t>670</w:t>
      </w:r>
      <w:r w:rsidR="00862C01">
        <w:rPr>
          <w:rFonts w:hint="eastAsia"/>
        </w:rPr>
        <w:t>和P</w:t>
      </w:r>
      <w:r w:rsidR="00862C01">
        <w:t>470</w:t>
      </w:r>
      <w:r w:rsidR="00862C01">
        <w:rPr>
          <w:rFonts w:hint="eastAsia"/>
        </w:rPr>
        <w:t>是</w:t>
      </w:r>
      <w:proofErr w:type="spellStart"/>
      <w:r w:rsidR="00862C01">
        <w:rPr>
          <w:rFonts w:hint="eastAsia"/>
        </w:rPr>
        <w:t>Si</w:t>
      </w:r>
      <w:r w:rsidR="00862C01">
        <w:t>Five</w:t>
      </w:r>
      <w:proofErr w:type="spellEnd"/>
      <w:r w:rsidR="00862C01">
        <w:rPr>
          <w:rFonts w:hint="eastAsia"/>
        </w:rPr>
        <w:t>对可穿戴设备、智能家居、A</w:t>
      </w:r>
      <w:r w:rsidR="00862C01">
        <w:t>R/VR</w:t>
      </w:r>
      <w:r w:rsidR="00862C01">
        <w:rPr>
          <w:rFonts w:hint="eastAsia"/>
        </w:rPr>
        <w:t>市场提供的富有竞争力的处理器解决方案。</w:t>
      </w:r>
      <w:r w:rsidR="00862C01">
        <w:t>P670 和 P470 处理器的技术亮点包括扩展的虚拟化支持、RISC-V 矢量加密技术完整无序矢量</w:t>
      </w:r>
      <w:r w:rsidR="00862C01">
        <w:rPr>
          <w:rFonts w:hint="eastAsia"/>
        </w:rPr>
        <w:t>功能的率先</w:t>
      </w:r>
      <w:r w:rsidR="00862C01">
        <w:t xml:space="preserve">实现、通过 </w:t>
      </w:r>
      <w:proofErr w:type="spellStart"/>
      <w:r w:rsidR="00862C01">
        <w:t>SiFive</w:t>
      </w:r>
      <w:proofErr w:type="spellEnd"/>
      <w:r w:rsidR="00862C01">
        <w:t xml:space="preserve"> 的 </w:t>
      </w:r>
      <w:proofErr w:type="spellStart"/>
      <w:r w:rsidR="00862C01">
        <w:t>WorldGuard</w:t>
      </w:r>
      <w:proofErr w:type="spellEnd"/>
      <w:r w:rsidR="00862C01">
        <w:t xml:space="preserve"> 系统提高安全性以及高级中断架构合</w:t>
      </w:r>
      <w:proofErr w:type="gramStart"/>
      <w:r w:rsidR="00862C01">
        <w:t>规</w:t>
      </w:r>
      <w:proofErr w:type="gramEnd"/>
      <w:r w:rsidR="00862C01">
        <w:t>性。</w:t>
      </w:r>
    </w:p>
    <w:p w14:paraId="3FDA7CA5" w14:textId="71A96576" w:rsidR="00862C01" w:rsidRDefault="00862C01" w:rsidP="005A7C0B">
      <w:pPr>
        <w:ind w:firstLine="420"/>
        <w:jc w:val="left"/>
        <w:rPr>
          <w:rFonts w:hint="eastAsia"/>
        </w:rPr>
      </w:pPr>
      <w:r>
        <w:t xml:space="preserve">P670 处理器专为高端可穿戴设备、网络基础设施、机器人和移动设备而设计。它建立在 5 nm 节点上，时钟频率可以超过 3.4 GHz。 </w:t>
      </w:r>
      <w:proofErr w:type="spellStart"/>
      <w:r>
        <w:t>SiFive</w:t>
      </w:r>
      <w:proofErr w:type="spellEnd"/>
      <w:r>
        <w:t xml:space="preserve"> 估计 P670 的得分可以超过 12 SpecINT2k6 每 GHz，这对于与 ARM 的 Cortex-A78 相比面积减少 50% 的处理器来说是非常好的。此外，与传统解决方案相比，该模型提供更高的单线程性能和两倍的计算密</w:t>
      </w:r>
      <w:r>
        <w:lastRenderedPageBreak/>
        <w:t xml:space="preserve">度，并集成了 2 </w:t>
      </w:r>
      <w:proofErr w:type="gramStart"/>
      <w:r>
        <w:t>个</w:t>
      </w:r>
      <w:proofErr w:type="gramEnd"/>
      <w:r>
        <w:t xml:space="preserve"> 128 位矢量 ALU。</w:t>
      </w:r>
    </w:p>
    <w:p w14:paraId="17145491" w14:textId="35B6FF2E" w:rsidR="005A7C0B" w:rsidRDefault="005A7C0B" w:rsidP="005A7C0B">
      <w:pPr>
        <w:ind w:firstLine="420"/>
        <w:jc w:val="left"/>
      </w:pPr>
      <w:r>
        <w:rPr>
          <w:rFonts w:hint="eastAsia"/>
        </w:rPr>
        <w:t>P系列是产品化的系列，目标用于</w:t>
      </w:r>
      <w:r>
        <w:rPr>
          <w:rFonts w:hint="eastAsia"/>
        </w:rPr>
        <w:t>企业交换</w:t>
      </w:r>
      <w:r>
        <w:t>/路由/存储、智能网卡</w:t>
      </w:r>
      <w:r>
        <w:rPr>
          <w:rFonts w:hint="eastAsia"/>
        </w:rPr>
        <w:t>、</w:t>
      </w:r>
      <w:r>
        <w:rPr>
          <w:rFonts w:hint="eastAsia"/>
        </w:rPr>
        <w:t>边缘分析</w:t>
      </w:r>
      <w:r>
        <w:rPr>
          <w:rFonts w:hint="eastAsia"/>
        </w:rPr>
        <w:t>、</w:t>
      </w:r>
      <w:r>
        <w:rPr>
          <w:rFonts w:hint="eastAsia"/>
        </w:rPr>
        <w:t>大数据分析</w:t>
      </w:r>
      <w:r>
        <w:rPr>
          <w:rFonts w:hint="eastAsia"/>
        </w:rPr>
        <w:t>、</w:t>
      </w:r>
      <w:r>
        <w:rPr>
          <w:rFonts w:hint="eastAsia"/>
        </w:rPr>
        <w:t>自主机器</w:t>
      </w:r>
      <w:r>
        <w:rPr>
          <w:rFonts w:hint="eastAsia"/>
        </w:rPr>
        <w:t>、</w:t>
      </w:r>
      <w:r>
        <w:rPr>
          <w:rFonts w:hint="eastAsia"/>
        </w:rPr>
        <w:t>可穿戴设备</w:t>
      </w:r>
      <w:r>
        <w:rPr>
          <w:rFonts w:hint="eastAsia"/>
        </w:rPr>
        <w:t>、</w:t>
      </w:r>
      <w:r>
        <w:rPr>
          <w:rFonts w:hint="eastAsia"/>
        </w:rPr>
        <w:t>智能家居</w:t>
      </w:r>
      <w:r>
        <w:rPr>
          <w:rFonts w:hint="eastAsia"/>
        </w:rPr>
        <w:t>、</w:t>
      </w:r>
      <w:r>
        <w:rPr>
          <w:rFonts w:hint="eastAsia"/>
        </w:rPr>
        <w:t>工业自动化</w:t>
      </w:r>
      <w:r>
        <w:rPr>
          <w:rFonts w:hint="eastAsia"/>
        </w:rPr>
        <w:t>、</w:t>
      </w:r>
      <w:r>
        <w:rPr>
          <w:rFonts w:hint="eastAsia"/>
        </w:rPr>
        <w:t>边缘计算</w:t>
      </w:r>
      <w:r>
        <w:rPr>
          <w:rFonts w:hint="eastAsia"/>
        </w:rPr>
        <w:t>、</w:t>
      </w:r>
      <w:r>
        <w:t>5G基础设施/基站</w:t>
      </w:r>
      <w:r>
        <w:rPr>
          <w:rFonts w:hint="eastAsia"/>
        </w:rPr>
        <w:t>以及</w:t>
      </w:r>
      <w:r>
        <w:t>AR/VR/MR/XR</w:t>
      </w:r>
      <w:r>
        <w:rPr>
          <w:rFonts w:hint="eastAsia"/>
        </w:rPr>
        <w:t>等消费级产品上。</w:t>
      </w:r>
    </w:p>
    <w:p w14:paraId="4868594F" w14:textId="6018DBAD" w:rsidR="005A7C0B" w:rsidRDefault="005A7C0B" w:rsidP="00F2187C">
      <w:pPr>
        <w:ind w:firstLine="420"/>
        <w:jc w:val="left"/>
      </w:pPr>
      <w:r>
        <w:t>I</w:t>
      </w:r>
      <w:r>
        <w:rPr>
          <w:rFonts w:hint="eastAsia"/>
        </w:rPr>
        <w:t>ntelligence系列</w:t>
      </w:r>
      <w:r w:rsidRPr="005A7C0B">
        <w:rPr>
          <w:rFonts w:hint="eastAsia"/>
        </w:rPr>
        <w:t>是一款集成的软件</w:t>
      </w:r>
      <w:r w:rsidRPr="005A7C0B">
        <w:t>+硬件解决方案，可满足节能推理应用的需求。它从</w:t>
      </w:r>
      <w:proofErr w:type="spellStart"/>
      <w:r w:rsidRPr="005A7C0B">
        <w:t>SiFive</w:t>
      </w:r>
      <w:proofErr w:type="spellEnd"/>
      <w:r w:rsidRPr="005A7C0B">
        <w:t>行业领先的RISC-V核心IP开始，增加了RISC-V矢量（RVV）支持，然后更进一步，包括软件工具和新的</w:t>
      </w:r>
      <w:proofErr w:type="spellStart"/>
      <w:r w:rsidRPr="005A7C0B">
        <w:t>SiFive</w:t>
      </w:r>
      <w:proofErr w:type="spellEnd"/>
      <w:r w:rsidRPr="005A7C0B">
        <w:t>智能扩展，矢量操作专门针对机器学习操作的加速进行了调整。这些新指令集成了支持多核、支持 Linux 的</w:t>
      </w:r>
      <w:proofErr w:type="gramStart"/>
      <w:r w:rsidRPr="005A7C0B">
        <w:t>双问题微</w:t>
      </w:r>
      <w:proofErr w:type="gramEnd"/>
      <w:r w:rsidRPr="005A7C0B">
        <w:t>架构，具有高达 512b 宽的矢量，并与 TensorFlow Lite 支持捆绑在一起，非常适合高性能、低功耗推理应用。</w:t>
      </w:r>
      <w:r w:rsidR="00F2187C">
        <w:rPr>
          <w:rFonts w:hint="eastAsia"/>
        </w:rPr>
        <w:t>它避免了适用于C</w:t>
      </w:r>
      <w:r w:rsidR="00F2187C">
        <w:t>NN</w:t>
      </w:r>
      <w:r w:rsidR="00F2187C">
        <w:rPr>
          <w:rFonts w:hint="eastAsia"/>
        </w:rPr>
        <w:t>的专用加速器</w:t>
      </w:r>
      <w:r w:rsidR="00F2187C">
        <w:rPr>
          <w:rFonts w:hint="eastAsia"/>
        </w:rPr>
        <w:t>可能不适用于现代神经网络</w:t>
      </w:r>
      <w:r w:rsidR="00F2187C">
        <w:rPr>
          <w:rFonts w:hint="eastAsia"/>
        </w:rPr>
        <w:t>、</w:t>
      </w:r>
      <w:r w:rsidR="00F2187C">
        <w:rPr>
          <w:rFonts w:hint="eastAsia"/>
        </w:rPr>
        <w:t>可能难以编程，具有不成熟的工具</w:t>
      </w:r>
      <w:r w:rsidR="00F2187C">
        <w:rPr>
          <w:rFonts w:hint="eastAsia"/>
        </w:rPr>
        <w:t>、</w:t>
      </w:r>
      <w:r w:rsidR="00F2187C">
        <w:rPr>
          <w:rFonts w:hint="eastAsia"/>
        </w:rPr>
        <w:t>内部解决方案的维护成本可能很高</w:t>
      </w:r>
      <w:r w:rsidR="00F2187C">
        <w:rPr>
          <w:rFonts w:hint="eastAsia"/>
        </w:rPr>
        <w:t>的问题。</w:t>
      </w:r>
    </w:p>
    <w:p w14:paraId="34B063B3" w14:textId="66005C28" w:rsidR="00F2187C" w:rsidRDefault="00F2187C" w:rsidP="00F2187C">
      <w:pPr>
        <w:ind w:firstLine="420"/>
        <w:jc w:val="left"/>
      </w:pPr>
      <w:r>
        <w:rPr>
          <w:rFonts w:hint="eastAsia"/>
        </w:rPr>
        <w:t>Auto</w:t>
      </w:r>
      <w:r>
        <w:t>motive</w:t>
      </w:r>
      <w:r>
        <w:rPr>
          <w:rFonts w:hint="eastAsia"/>
        </w:rPr>
        <w:t>系列是专为机动车优化的C</w:t>
      </w:r>
      <w:r>
        <w:t>PU</w:t>
      </w:r>
      <w:r>
        <w:rPr>
          <w:rFonts w:hint="eastAsia"/>
        </w:rPr>
        <w:t>产品组合，为汽车制造厂商</w:t>
      </w:r>
      <w:r w:rsidRPr="00F2187C">
        <w:rPr>
          <w:rFonts w:hint="eastAsia"/>
        </w:rPr>
        <w:t>带来了行业领先的性能，具有最低的面积和功耗，并根据车辆对安全，安保和性能的特定需求量身定制</w:t>
      </w:r>
      <w:r>
        <w:rPr>
          <w:rFonts w:hint="eastAsia"/>
        </w:rPr>
        <w:t>。其中E</w:t>
      </w:r>
      <w:r>
        <w:t>6-A</w:t>
      </w:r>
      <w:r w:rsidRPr="00F2187C">
        <w:rPr>
          <w:rFonts w:hint="eastAsia"/>
        </w:rPr>
        <w:t>系列针对各种实时</w:t>
      </w:r>
      <w:r w:rsidRPr="00F2187C">
        <w:t>32</w:t>
      </w:r>
      <w:r>
        <w:t>B</w:t>
      </w:r>
      <w:r w:rsidRPr="00F2187C">
        <w:t>应用，从系统控制到HSM和安全岛，当然还有微控制器中的独立应用</w:t>
      </w:r>
      <w:r>
        <w:rPr>
          <w:rFonts w:hint="eastAsia"/>
        </w:rPr>
        <w:t>提供成套的解决方案。</w:t>
      </w:r>
    </w:p>
    <w:p w14:paraId="36DC577A" w14:textId="05AAB482" w:rsidR="00C532FF" w:rsidRDefault="00C532FF" w:rsidP="00F2187C">
      <w:pPr>
        <w:ind w:firstLine="420"/>
        <w:jc w:val="left"/>
        <w:rPr>
          <w:rFonts w:hint="eastAsia"/>
        </w:rPr>
      </w:pPr>
      <w:r>
        <w:rPr>
          <w:rFonts w:hint="eastAsia"/>
        </w:rPr>
        <w:t>此外还有不少国外的企业在做R</w:t>
      </w:r>
      <w:r>
        <w:t xml:space="preserve">ISC-V </w:t>
      </w:r>
      <w:r>
        <w:rPr>
          <w:rFonts w:hint="eastAsia"/>
        </w:rPr>
        <w:t>I</w:t>
      </w:r>
      <w:r>
        <w:t>P/</w:t>
      </w:r>
      <w:r>
        <w:rPr>
          <w:rFonts w:hint="eastAsia"/>
        </w:rPr>
        <w:t>芯片的研究研发，但限于篇幅，此处仅详细记录最具代表性的</w:t>
      </w:r>
      <w:proofErr w:type="spellStart"/>
      <w:r>
        <w:rPr>
          <w:rFonts w:hint="eastAsia"/>
        </w:rPr>
        <w:t>SiFive</w:t>
      </w:r>
      <w:proofErr w:type="spellEnd"/>
      <w:r>
        <w:rPr>
          <w:rFonts w:hint="eastAsia"/>
        </w:rPr>
        <w:t>。</w:t>
      </w:r>
    </w:p>
    <w:p w14:paraId="752B47FD" w14:textId="77777777" w:rsidR="00FD4C4C" w:rsidRDefault="00FD4C4C" w:rsidP="00F2187C">
      <w:pPr>
        <w:ind w:firstLine="420"/>
        <w:jc w:val="left"/>
        <w:rPr>
          <w:rFonts w:hint="eastAsia"/>
        </w:rPr>
      </w:pPr>
    </w:p>
    <w:p w14:paraId="7276D537" w14:textId="4DED5055" w:rsidR="00993F2A" w:rsidRDefault="00BE50A2" w:rsidP="00F2187C">
      <w:pPr>
        <w:ind w:firstLine="420"/>
        <w:jc w:val="left"/>
        <w:rPr>
          <w:rFonts w:hint="eastAsia"/>
        </w:rPr>
      </w:pPr>
      <w:r>
        <w:rPr>
          <w:rFonts w:hint="eastAsia"/>
        </w:rPr>
        <w:t>我国作为R</w:t>
      </w:r>
      <w:r>
        <w:t>ISC-V</w:t>
      </w:r>
      <w:r>
        <w:rPr>
          <w:rFonts w:hint="eastAsia"/>
        </w:rPr>
        <w:t>的其中一个大力拥护者，</w:t>
      </w:r>
      <w:r w:rsidR="00FD4C4C">
        <w:rPr>
          <w:rFonts w:hint="eastAsia"/>
        </w:rPr>
        <w:t>发展R</w:t>
      </w:r>
      <w:r w:rsidR="00FD4C4C">
        <w:t>ISC-V</w:t>
      </w:r>
      <w:r w:rsidR="00FD4C4C">
        <w:rPr>
          <w:rFonts w:hint="eastAsia"/>
        </w:rPr>
        <w:t>与我国</w:t>
      </w:r>
      <w:r w:rsidR="00FD4C4C" w:rsidRPr="00FD4C4C">
        <w:rPr>
          <w:rFonts w:hint="eastAsia"/>
        </w:rPr>
        <w:t>科技自立自强发展战略</w:t>
      </w:r>
      <w:r w:rsidR="00FD4C4C">
        <w:rPr>
          <w:rFonts w:hint="eastAsia"/>
        </w:rPr>
        <w:t>有不可分割的关系。由多项国际间的制裁如“中兴事件”、“华为事件”、“实体清单”等芯片卡脖子、商业制裁等现实形势促使人民更加意识到关键核心技术不能受制于人的道理，国家科技的自立自强是必经之路，作为垄断的受害者，具有开源特性的R</w:t>
      </w:r>
      <w:r w:rsidR="00FD4C4C">
        <w:t>ISC-V</w:t>
      </w:r>
      <w:r w:rsidR="00FD4C4C">
        <w:rPr>
          <w:rFonts w:hint="eastAsia"/>
        </w:rPr>
        <w:t>架构得以在中国这片沃土上大受关注和支持，我国基于R</w:t>
      </w:r>
      <w:r w:rsidR="00FD4C4C">
        <w:t>ISC-V</w:t>
      </w:r>
      <w:r w:rsidR="00FD4C4C">
        <w:rPr>
          <w:rFonts w:hint="eastAsia"/>
        </w:rPr>
        <w:t>架构的芯片处理器研发也在稳步推进，</w:t>
      </w:r>
      <w:r w:rsidR="00FD4C4C">
        <w:rPr>
          <w:rFonts w:hint="eastAsia"/>
        </w:rPr>
        <w:t>以下是国</w:t>
      </w:r>
      <w:r w:rsidR="00FD4C4C">
        <w:rPr>
          <w:rFonts w:hint="eastAsia"/>
        </w:rPr>
        <w:t>内</w:t>
      </w:r>
      <w:r w:rsidR="00FD4C4C">
        <w:rPr>
          <w:rFonts w:hint="eastAsia"/>
        </w:rPr>
        <w:t>基于R</w:t>
      </w:r>
      <w:r w:rsidR="00FD4C4C">
        <w:t>ISC-V</w:t>
      </w:r>
      <w:r w:rsidR="00FD4C4C">
        <w:rPr>
          <w:rFonts w:hint="eastAsia"/>
        </w:rPr>
        <w:t>架构的主要产品介绍</w:t>
      </w:r>
    </w:p>
    <w:p w14:paraId="283CD2BD" w14:textId="044D6C94" w:rsidR="00BE50A2" w:rsidRDefault="00FD4C4C" w:rsidP="00F2187C">
      <w:pPr>
        <w:ind w:firstLine="420"/>
        <w:jc w:val="left"/>
        <w:rPr>
          <w:rFonts w:hint="eastAsia"/>
        </w:rPr>
      </w:pPr>
      <w:r w:rsidRPr="00FD4C4C">
        <w:rPr>
          <w:rFonts w:hint="eastAsia"/>
        </w:rPr>
        <w:t>平头哥半导体有限公司成立于</w:t>
      </w:r>
      <w:r w:rsidRPr="00FD4C4C">
        <w:t>2018年9月19日，是阿里巴巴集团的全资半导体芯片业务主体。平头</w:t>
      </w:r>
      <w:proofErr w:type="gramStart"/>
      <w:r w:rsidRPr="00FD4C4C">
        <w:t>哥拥有端云</w:t>
      </w:r>
      <w:proofErr w:type="gramEnd"/>
      <w:r w:rsidRPr="00FD4C4C">
        <w:t>一体全</w:t>
      </w:r>
      <w:proofErr w:type="gramStart"/>
      <w:r w:rsidRPr="00FD4C4C">
        <w:t>栈</w:t>
      </w:r>
      <w:proofErr w:type="gramEnd"/>
      <w:r w:rsidRPr="00FD4C4C">
        <w:t>产品系列，涵盖数据中心人工智能芯片、处理器IP授权等，实现芯片端到</w:t>
      </w:r>
      <w:proofErr w:type="gramStart"/>
      <w:r w:rsidRPr="00FD4C4C">
        <w:t>端设计</w:t>
      </w:r>
      <w:proofErr w:type="gramEnd"/>
      <w:r w:rsidRPr="00FD4C4C">
        <w:t>链路全覆盖。</w:t>
      </w:r>
      <w:r w:rsidR="00CA4319">
        <w:rPr>
          <w:rFonts w:hint="eastAsia"/>
        </w:rPr>
        <w:t>平头哥为当前中国R</w:t>
      </w:r>
      <w:r w:rsidR="00CA4319">
        <w:t>ISC-V</w:t>
      </w:r>
      <w:r w:rsidR="00CA4319">
        <w:rPr>
          <w:rFonts w:hint="eastAsia"/>
        </w:rPr>
        <w:t>架构芯片研发的领头</w:t>
      </w:r>
    </w:p>
    <w:p w14:paraId="679F3EF5" w14:textId="294B1740" w:rsidR="00CA4319" w:rsidRDefault="00CA4319" w:rsidP="00F2187C">
      <w:pPr>
        <w:ind w:firstLine="420"/>
        <w:jc w:val="left"/>
      </w:pPr>
      <w:r>
        <w:rPr>
          <w:rFonts w:hint="eastAsia"/>
        </w:rPr>
        <w:t>其</w:t>
      </w:r>
      <w:proofErr w:type="gramStart"/>
      <w:r>
        <w:rPr>
          <w:rFonts w:hint="eastAsia"/>
        </w:rPr>
        <w:t>旗下</w:t>
      </w:r>
      <w:r w:rsidRPr="00CA4319">
        <w:rPr>
          <w:rFonts w:hint="eastAsia"/>
        </w:rPr>
        <w:t>玄铁处理器</w:t>
      </w:r>
      <w:proofErr w:type="gramEnd"/>
      <w:r w:rsidRPr="00CA4319">
        <w:t>IP是智能、安全、</w:t>
      </w:r>
      <w:proofErr w:type="gramStart"/>
      <w:r w:rsidRPr="00CA4319">
        <w:t>端云一体</w:t>
      </w:r>
      <w:proofErr w:type="gramEnd"/>
      <w:r w:rsidRPr="00CA4319">
        <w:t>芯片架构的基石, 为数字化时代提供计算核心。新系列产品积极拥抱开源RISC-V架构。</w:t>
      </w:r>
      <w:proofErr w:type="gramStart"/>
      <w:r w:rsidRPr="00CA4319">
        <w:t>玄铁处理器</w:t>
      </w:r>
      <w:proofErr w:type="gramEnd"/>
      <w:r w:rsidRPr="00CA4319">
        <w:t xml:space="preserve">IP广泛应用于计算视觉、数据存储、工业互联、网络通信、智能家居、生物识别、信息安全等领域, 截至目前, </w:t>
      </w:r>
      <w:proofErr w:type="gramStart"/>
      <w:r w:rsidRPr="00CA4319">
        <w:t>玄铁处理器</w:t>
      </w:r>
      <w:proofErr w:type="gramEnd"/>
      <w:r w:rsidRPr="00CA4319">
        <w:t>IP累计授权芯片出货数量超过30亿颗。</w:t>
      </w:r>
    </w:p>
    <w:p w14:paraId="6F7C2C82" w14:textId="03C63968" w:rsidR="004C0283" w:rsidRDefault="00406695" w:rsidP="004C0283">
      <w:pPr>
        <w:ind w:firstLine="420"/>
        <w:jc w:val="left"/>
      </w:pPr>
      <w:proofErr w:type="gramStart"/>
      <w:r>
        <w:rPr>
          <w:rFonts w:hint="eastAsia"/>
        </w:rPr>
        <w:t>玄铁处理器</w:t>
      </w:r>
      <w:proofErr w:type="gramEnd"/>
      <w:r w:rsidR="004C0283">
        <w:rPr>
          <w:rFonts w:hint="eastAsia"/>
        </w:rPr>
        <w:t>中</w:t>
      </w:r>
      <w:r>
        <w:rPr>
          <w:rFonts w:hint="eastAsia"/>
        </w:rPr>
        <w:t>9系列</w:t>
      </w:r>
      <w:r w:rsidR="004C0283">
        <w:rPr>
          <w:rFonts w:hint="eastAsia"/>
        </w:rPr>
        <w:t>是平头</w:t>
      </w:r>
      <w:proofErr w:type="gramStart"/>
      <w:r w:rsidR="004C0283">
        <w:rPr>
          <w:rFonts w:hint="eastAsia"/>
        </w:rPr>
        <w:t>哥发布</w:t>
      </w:r>
      <w:proofErr w:type="gramEnd"/>
      <w:r w:rsidR="004C0283">
        <w:rPr>
          <w:rFonts w:hint="eastAsia"/>
        </w:rPr>
        <w:t>的基于R</w:t>
      </w:r>
      <w:r w:rsidR="004C0283">
        <w:t>ISC-V</w:t>
      </w:r>
      <w:r w:rsidR="004C0283">
        <w:rPr>
          <w:rFonts w:hint="eastAsia"/>
        </w:rPr>
        <w:t>的处理器I</w:t>
      </w:r>
      <w:r w:rsidR="004C0283">
        <w:t>P</w:t>
      </w:r>
      <w:r w:rsidR="004C0283">
        <w:rPr>
          <w:rFonts w:hint="eastAsia"/>
        </w:rPr>
        <w:t>核系列，其中可分为E核心</w:t>
      </w:r>
      <w:r w:rsidR="00E22DCE">
        <w:rPr>
          <w:rFonts w:hint="eastAsia"/>
        </w:rPr>
        <w:t>和C核心，其中E核心为M</w:t>
      </w:r>
      <w:r w:rsidR="00E22DCE">
        <w:t>CU</w:t>
      </w:r>
      <w:r w:rsidR="00E22DCE">
        <w:rPr>
          <w:rFonts w:hint="eastAsia"/>
        </w:rPr>
        <w:t>微控制器处理器所用核心，C核心系列服务于高性能的通用计算机</w:t>
      </w:r>
      <w:r w:rsidR="00D917A1">
        <w:rPr>
          <w:rFonts w:hint="eastAsia"/>
        </w:rPr>
        <w:t>。</w:t>
      </w:r>
    </w:p>
    <w:p w14:paraId="2F44AF27" w14:textId="7C167FCA" w:rsidR="004C0283" w:rsidRDefault="004E336A" w:rsidP="004E336A">
      <w:pPr>
        <w:ind w:firstLine="420"/>
        <w:jc w:val="left"/>
      </w:pPr>
      <w:r>
        <w:t>E</w:t>
      </w:r>
      <w:r>
        <w:rPr>
          <w:rFonts w:hint="eastAsia"/>
        </w:rPr>
        <w:t>系列包括E</w:t>
      </w:r>
      <w:r>
        <w:t>902</w:t>
      </w:r>
      <w:r>
        <w:rPr>
          <w:rFonts w:hint="eastAsia"/>
        </w:rPr>
        <w:t>、</w:t>
      </w:r>
      <w:r>
        <w:t>E903</w:t>
      </w:r>
      <w:r>
        <w:rPr>
          <w:rFonts w:hint="eastAsia"/>
        </w:rPr>
        <w:t>、</w:t>
      </w:r>
      <w:r>
        <w:t>E906</w:t>
      </w:r>
      <w:r>
        <w:rPr>
          <w:rFonts w:hint="eastAsia"/>
        </w:rPr>
        <w:t>、</w:t>
      </w:r>
      <w:r>
        <w:t>E907</w:t>
      </w:r>
      <w:r>
        <w:rPr>
          <w:rFonts w:hint="eastAsia"/>
        </w:rPr>
        <w:t>，多用于不同功耗、性能需求的移动智能设备终端。其中尾数代表了各自核心采用的流水线级数，核心的功耗和性能也随着序号尾数增加而加强，同时</w:t>
      </w:r>
      <w:r>
        <w:t>可进一步选配安全执行环境以增强系统安全性</w:t>
      </w:r>
      <w:r>
        <w:rPr>
          <w:rFonts w:hint="eastAsia"/>
        </w:rPr>
        <w:t>。</w:t>
      </w:r>
    </w:p>
    <w:p w14:paraId="4544F4D3" w14:textId="01712EB4" w:rsidR="004E336A" w:rsidRDefault="004C0283" w:rsidP="004E336A">
      <w:pPr>
        <w:ind w:firstLine="420"/>
        <w:jc w:val="left"/>
      </w:pPr>
      <w:r>
        <w:t>E902兼容RISC-V架构，采用2级</w:t>
      </w:r>
      <w:proofErr w:type="gramStart"/>
      <w:r>
        <w:t>极</w:t>
      </w:r>
      <w:proofErr w:type="gramEnd"/>
      <w:r>
        <w:t>简流水线并对执行效率等方面进行了增强，适用于对功耗和成本极其敏感的IoT、MCU等领域</w:t>
      </w:r>
      <w:r w:rsidR="004E336A">
        <w:rPr>
          <w:rFonts w:hint="eastAsia"/>
        </w:rPr>
        <w:t>。</w:t>
      </w:r>
      <w:r>
        <w:t>E906兼容RISC-V架构，采用5级整型流水线，并可选性能优异的单精度或单双精度浮点单元以及32位标量DSP计算单元，适用于无线接入、音频、TWS、中高端MCU、导航等应用领域</w:t>
      </w:r>
      <w:r w:rsidR="004E336A">
        <w:rPr>
          <w:rFonts w:hint="eastAsia"/>
        </w:rPr>
        <w:t>。</w:t>
      </w:r>
      <w:r>
        <w:t>E907兼容RISC-V架构，</w:t>
      </w:r>
      <w:proofErr w:type="gramStart"/>
      <w:r>
        <w:t>是玄铁</w:t>
      </w:r>
      <w:proofErr w:type="gramEnd"/>
      <w:r>
        <w:t>MCU处理器中的性能最高的处理器核。E907主要面向语音入口MCU、TWS、MPU、导航、多模无线接入等应用领域</w:t>
      </w:r>
      <w:r w:rsidR="004E336A">
        <w:rPr>
          <w:rFonts w:hint="eastAsia"/>
        </w:rPr>
        <w:t>。</w:t>
      </w:r>
    </w:p>
    <w:p w14:paraId="6E196004" w14:textId="0F81E833" w:rsidR="004E336A" w:rsidRDefault="004E336A" w:rsidP="004E336A">
      <w:pPr>
        <w:ind w:firstLine="420"/>
        <w:jc w:val="left"/>
        <w:rPr>
          <w:rFonts w:hint="eastAsia"/>
        </w:rPr>
      </w:pPr>
      <w:r>
        <w:rPr>
          <w:rFonts w:hint="eastAsia"/>
        </w:rPr>
        <w:t>C系列包括C</w:t>
      </w:r>
      <w:r>
        <w:t>906 C908 C910</w:t>
      </w:r>
      <w:proofErr w:type="gramStart"/>
      <w:r>
        <w:rPr>
          <w:rFonts w:hint="eastAsia"/>
        </w:rPr>
        <w:t>三</w:t>
      </w:r>
      <w:proofErr w:type="gramEnd"/>
      <w:r>
        <w:rPr>
          <w:rFonts w:hint="eastAsia"/>
        </w:rPr>
        <w:t>款，定位为通用计算机处理核心，核心流水线数量随尾</w:t>
      </w:r>
      <w:r>
        <w:rPr>
          <w:rFonts w:hint="eastAsia"/>
        </w:rPr>
        <w:lastRenderedPageBreak/>
        <w:t>数增加而增多，现已在其上运行Linux操作系统以及一些通用</w:t>
      </w:r>
      <w:r w:rsidR="00C532FF">
        <w:rPr>
          <w:rFonts w:hint="eastAsia"/>
        </w:rPr>
        <w:t>应用软件。</w:t>
      </w:r>
    </w:p>
    <w:p w14:paraId="3C1BA6B4" w14:textId="77777777" w:rsidR="00C532FF" w:rsidRDefault="004C0283" w:rsidP="00C532FF">
      <w:pPr>
        <w:ind w:firstLine="420"/>
        <w:jc w:val="left"/>
      </w:pPr>
      <w:r>
        <w:t>C906兼容RISC-V架构，</w:t>
      </w:r>
      <w:proofErr w:type="gramStart"/>
      <w:r>
        <w:t>标配内存</w:t>
      </w:r>
      <w:proofErr w:type="gramEnd"/>
      <w:r>
        <w:t>管理单元，可运行Linux等操作系统。C906采用5级整型流水线设计，并可选性能优异的单双精度浮点和128位矢量运算单元，</w:t>
      </w:r>
      <w:r>
        <w:rPr>
          <w:rFonts w:hint="eastAsia"/>
        </w:rPr>
        <w:t>适用于消费类</w:t>
      </w:r>
      <w:r>
        <w:t>IPC、多媒体、消费类电子等应用领域</w:t>
      </w:r>
      <w:r w:rsidR="00C532FF">
        <w:rPr>
          <w:rFonts w:hint="eastAsia"/>
        </w:rPr>
        <w:t>。</w:t>
      </w:r>
      <w:r>
        <w:t>C908是一款兼容RISC-V架构的64位高能效处理器，通过指令融合技术进一步提升流水线效率，实现了优越的能效比。C908兼容RVA22标准，支持RISC-V Vector 1.0标准，并基于RVV标准扩展，进一步提升AI算力。适用于智能交互、多媒体终端、AR/VR、无线通讯等高能效要求应用场景。</w:t>
      </w:r>
    </w:p>
    <w:p w14:paraId="17BABA29" w14:textId="7F7CF357" w:rsidR="00BE50A2" w:rsidRDefault="00C532FF" w:rsidP="00C532FF">
      <w:pPr>
        <w:ind w:firstLine="420"/>
        <w:jc w:val="left"/>
      </w:pPr>
      <w:r>
        <w:t>C910兼容RISC-V架构，采用12级超标量流水线</w:t>
      </w:r>
      <w:proofErr w:type="gramStart"/>
      <w:r>
        <w:t>且针对</w:t>
      </w:r>
      <w:proofErr w:type="gramEnd"/>
      <w:r>
        <w:t>算术运算、内存访问以及多核同步等方面进行了增强，</w:t>
      </w:r>
      <w:proofErr w:type="gramStart"/>
      <w:r>
        <w:t>同时标配内存</w:t>
      </w:r>
      <w:proofErr w:type="gramEnd"/>
      <w:r>
        <w:t>管理单元，可运行Linux等操作系统；采用3发射、8执行的深度</w:t>
      </w:r>
      <w:proofErr w:type="gramStart"/>
      <w:r>
        <w:t>乱序执行</w:t>
      </w:r>
      <w:proofErr w:type="gramEnd"/>
      <w:r>
        <w:t>架构，配有单/双精度浮点单元，可进一步选配面向矢量运算引擎，适用于人工智能、5G、边缘服务器等对性能要求很高的应用领域</w:t>
      </w:r>
      <w:r>
        <w:rPr>
          <w:rFonts w:hint="eastAsia"/>
        </w:rPr>
        <w:t>。</w:t>
      </w:r>
      <w:r w:rsidR="00BE50A2">
        <w:t>阿里巴巴称它是目前性能最强的 RISC-V 处理器，支持16核，主频 2.5GHz，单核性能达到 CoreMark 7.1 /MHz，Dhrystone 5.8 DMIPS/MHZ。阿里巴巴称其性能突破源自两大创新：一是它采用3发射8执行的复杂乱</w:t>
      </w:r>
      <w:proofErr w:type="gramStart"/>
      <w:r w:rsidR="00BE50A2">
        <w:t>序执行</w:t>
      </w:r>
      <w:proofErr w:type="gramEnd"/>
      <w:r w:rsidR="00BE50A2">
        <w:t xml:space="preserve">架构，是业界首个实现每周期 2 条内存访问的 RISC-V 处理器；二是它基于 RISC-V 扩展了 50 </w:t>
      </w:r>
      <w:proofErr w:type="gramStart"/>
      <w:r w:rsidR="00BE50A2">
        <w:t>余条指令</w:t>
      </w:r>
      <w:proofErr w:type="gramEnd"/>
      <w:r w:rsidR="00BE50A2">
        <w:t>，系统性增强了 RISC-V 的计算、存储和多核等方面能力。</w:t>
      </w:r>
    </w:p>
    <w:p w14:paraId="034A29A6" w14:textId="77777777" w:rsidR="00BE50A2" w:rsidRDefault="00BE50A2" w:rsidP="00BE50A2">
      <w:pPr>
        <w:ind w:firstLine="420"/>
        <w:jc w:val="left"/>
      </w:pPr>
      <w:r>
        <w:rPr>
          <w:rFonts w:hint="eastAsia"/>
        </w:rPr>
        <w:t>塞</w:t>
      </w:r>
      <w:proofErr w:type="gramStart"/>
      <w:r>
        <w:rPr>
          <w:rFonts w:hint="eastAsia"/>
        </w:rPr>
        <w:t>防科技</w:t>
      </w:r>
      <w:proofErr w:type="gramEnd"/>
      <w:r>
        <w:t xml:space="preserve"> 于2020年10月发布 昉·天枢处理器内核 作为一款基于RISC-V指令集架构设计的64位超高性能内核，昉·天枢提供至今最完整的指令集，包括RV64GC，位操作扩展（B）、用户级中断（N），以及适合高性能计算领域的向量扩展V（Vector）V1.0与管理程序扩展H（Hypervisor）等。昉·天枢工作频率最高可达2GHz@TSMC 12nm，SPECint2006 8.9/GHz，Dhrystone 6.6 DMIPS/MHz、CoreMark 7.6/MHz。昉·天枢在微架构设计上采用了超标量</w:t>
      </w:r>
      <w:r>
        <w:rPr>
          <w:rFonts w:hint="eastAsia"/>
        </w:rPr>
        <w:t>、深度</w:t>
      </w:r>
      <w:proofErr w:type="gramStart"/>
      <w:r>
        <w:rPr>
          <w:rFonts w:hint="eastAsia"/>
        </w:rPr>
        <w:t>乱序执行</w:t>
      </w:r>
      <w:proofErr w:type="gramEnd"/>
      <w:r>
        <w:rPr>
          <w:rFonts w:hint="eastAsia"/>
        </w:rPr>
        <w:t>等设计要素，同时还针对性能和频率做了深度的优化。</w:t>
      </w:r>
    </w:p>
    <w:p w14:paraId="4F2C77E1" w14:textId="1D254152" w:rsidR="00BE50A2" w:rsidRDefault="00D917A1" w:rsidP="00D917A1">
      <w:pPr>
        <w:ind w:firstLine="420"/>
        <w:jc w:val="left"/>
        <w:rPr>
          <w:rFonts w:hint="eastAsia"/>
        </w:rPr>
      </w:pPr>
      <w:r>
        <w:rPr>
          <w:rFonts w:hint="eastAsia"/>
        </w:rPr>
        <w:t>此外，</w:t>
      </w:r>
      <w:r>
        <w:rPr>
          <w:rFonts w:hint="eastAsia"/>
        </w:rPr>
        <w:t>在基于R</w:t>
      </w:r>
      <w:r>
        <w:t>ISC-V</w:t>
      </w:r>
      <w:r>
        <w:rPr>
          <w:rFonts w:hint="eastAsia"/>
        </w:rPr>
        <w:t>的内核、芯片上，</w:t>
      </w:r>
      <w:proofErr w:type="gramStart"/>
      <w:r>
        <w:rPr>
          <w:rFonts w:hint="eastAsia"/>
        </w:rPr>
        <w:t>芯来科技</w:t>
      </w:r>
      <w:proofErr w:type="gramEnd"/>
      <w:r>
        <w:t>N100、N200、N300、N/NX/UX600、N/NX/UX900</w:t>
      </w:r>
      <w:r>
        <w:rPr>
          <w:rFonts w:hint="eastAsia"/>
        </w:rPr>
        <w:t>、</w:t>
      </w:r>
      <w:r>
        <w:rPr>
          <w:rFonts w:hint="eastAsia"/>
        </w:rPr>
        <w:t>全志科技</w:t>
      </w:r>
      <w:r>
        <w:t xml:space="preserve"> D1</w:t>
      </w:r>
      <w:r>
        <w:rPr>
          <w:rFonts w:hint="eastAsia"/>
        </w:rPr>
        <w:t>芯片、</w:t>
      </w:r>
      <w:proofErr w:type="gramStart"/>
      <w:r>
        <w:rPr>
          <w:rFonts w:hint="eastAsia"/>
        </w:rPr>
        <w:t>嘉楠科技</w:t>
      </w:r>
      <w:proofErr w:type="gramEnd"/>
      <w:r>
        <w:rPr>
          <w:rFonts w:hint="eastAsia"/>
        </w:rPr>
        <w:t>的</w:t>
      </w:r>
      <w:r>
        <w:t>AI处理器</w:t>
      </w:r>
      <w:proofErr w:type="gramStart"/>
      <w:r>
        <w:t>勘</w:t>
      </w:r>
      <w:proofErr w:type="gramEnd"/>
      <w:r>
        <w:t>智K210</w:t>
      </w:r>
      <w:r>
        <w:rPr>
          <w:rFonts w:hint="eastAsia"/>
        </w:rPr>
        <w:t>、华米科技</w:t>
      </w:r>
      <w:r>
        <w:t>的可穿戴人工智能处理器黄山2S</w:t>
      </w:r>
      <w:r>
        <w:rPr>
          <w:rFonts w:hint="eastAsia"/>
        </w:rPr>
        <w:t>、</w:t>
      </w:r>
      <w:proofErr w:type="gramStart"/>
      <w:r>
        <w:rPr>
          <w:rFonts w:hint="eastAsia"/>
        </w:rPr>
        <w:t>兆易创新</w:t>
      </w:r>
      <w:proofErr w:type="gramEnd"/>
      <w:r>
        <w:t>面向物联网及其它超低功耗场景</w:t>
      </w:r>
      <w:r>
        <w:rPr>
          <w:rFonts w:hint="eastAsia"/>
        </w:rPr>
        <w:t>的</w:t>
      </w:r>
      <w:r>
        <w:t>GD32VF103 系列 MCU</w:t>
      </w:r>
      <w:r>
        <w:rPr>
          <w:rFonts w:hint="eastAsia"/>
        </w:rPr>
        <w:t>、</w:t>
      </w:r>
      <w:r>
        <w:rPr>
          <w:rFonts w:hint="eastAsia"/>
        </w:rPr>
        <w:t>乐鑫科技</w:t>
      </w:r>
      <w:r w:rsidR="004E336A">
        <w:rPr>
          <w:rFonts w:hint="eastAsia"/>
        </w:rPr>
        <w:t>面向</w:t>
      </w:r>
      <w:r w:rsidR="004E336A">
        <w:t>安全稳定、低功耗、低成本</w:t>
      </w:r>
      <w:r w:rsidR="004E336A">
        <w:rPr>
          <w:rFonts w:hint="eastAsia"/>
        </w:rPr>
        <w:t>的</w:t>
      </w:r>
      <w:r>
        <w:t>ESP32-C3的物联网芯片</w:t>
      </w:r>
      <w:r w:rsidR="004E336A">
        <w:rPr>
          <w:rFonts w:hint="eastAsia"/>
        </w:rPr>
        <w:t>，</w:t>
      </w:r>
      <w:r w:rsidR="004E336A">
        <w:rPr>
          <w:rFonts w:hint="eastAsia"/>
        </w:rPr>
        <w:t>中国科学院计算所</w:t>
      </w:r>
      <w:r w:rsidR="004E336A">
        <w:t>2020年发布</w:t>
      </w:r>
      <w:r w:rsidR="004E336A">
        <w:rPr>
          <w:rFonts w:hint="eastAsia"/>
        </w:rPr>
        <w:t>的</w:t>
      </w:r>
      <w:r w:rsidR="004E336A">
        <w:t>以Chisel</w:t>
      </w:r>
      <w:r w:rsidR="004E336A">
        <w:rPr>
          <w:rFonts w:hint="eastAsia"/>
        </w:rPr>
        <w:t>为</w:t>
      </w:r>
      <w:r w:rsidR="004E336A">
        <w:t>硬件描述语言</w:t>
      </w:r>
      <w:r w:rsidR="004E336A">
        <w:rPr>
          <w:rFonts w:hint="eastAsia"/>
        </w:rPr>
        <w:t>的</w:t>
      </w:r>
      <w:r w:rsidR="004E336A">
        <w:t>高性能RISC-V处理器“香山”</w:t>
      </w:r>
      <w:r w:rsidR="004E336A">
        <w:rPr>
          <w:rFonts w:hint="eastAsia"/>
        </w:rPr>
        <w:t>、以及作为授课主题的教学用简易</w:t>
      </w:r>
      <w:r w:rsidR="004E336A">
        <w:rPr>
          <w:rFonts w:hint="eastAsia"/>
        </w:rPr>
        <w:t>蜂鸟</w:t>
      </w:r>
      <w:r w:rsidR="004E336A">
        <w:t>E203</w:t>
      </w:r>
      <w:r w:rsidR="004E336A">
        <w:rPr>
          <w:rFonts w:hint="eastAsia"/>
        </w:rPr>
        <w:t>，R</w:t>
      </w:r>
      <w:r w:rsidR="004E336A">
        <w:t>ISC-V</w:t>
      </w:r>
      <w:r w:rsidR="004E336A">
        <w:rPr>
          <w:rFonts w:hint="eastAsia"/>
        </w:rPr>
        <w:t>在中国的生态建设</w:t>
      </w:r>
      <w:r w:rsidR="00C532FF">
        <w:rPr>
          <w:rFonts w:hint="eastAsia"/>
        </w:rPr>
        <w:t>正有条不紊向前推进，其商用在物联网市场已站稳脚跟，阿里基于R</w:t>
      </w:r>
      <w:r w:rsidR="00C532FF">
        <w:t>ISC-V</w:t>
      </w:r>
      <w:r w:rsidR="00C532FF">
        <w:rPr>
          <w:rFonts w:hint="eastAsia"/>
        </w:rPr>
        <w:t>架构的</w:t>
      </w:r>
      <w:proofErr w:type="gramStart"/>
      <w:r w:rsidR="00C532FF">
        <w:rPr>
          <w:rFonts w:hint="eastAsia"/>
        </w:rPr>
        <w:t>曳</w:t>
      </w:r>
      <w:proofErr w:type="gramEnd"/>
      <w:r w:rsidR="00C532FF">
        <w:rPr>
          <w:rFonts w:hint="eastAsia"/>
        </w:rPr>
        <w:t>影1</w:t>
      </w:r>
      <w:r w:rsidR="00C532FF">
        <w:t>520</w:t>
      </w:r>
      <w:r w:rsidR="00C532FF">
        <w:rPr>
          <w:rFonts w:hint="eastAsia"/>
        </w:rPr>
        <w:t>处理器在阿里的各种场景中已经受住考验并应用服务于现在的多种场景中。</w:t>
      </w:r>
    </w:p>
    <w:p w14:paraId="06889324" w14:textId="77777777" w:rsidR="00C532FF" w:rsidRDefault="00C532FF" w:rsidP="00406695">
      <w:pPr>
        <w:jc w:val="left"/>
      </w:pPr>
      <w:r>
        <w:tab/>
      </w:r>
      <w:r w:rsidRPr="00C532FF">
        <w:t>RISC-V的出现为推动中国芯片产业发展提供了新的机遇</w:t>
      </w:r>
      <w:r>
        <w:rPr>
          <w:rFonts w:hint="eastAsia"/>
        </w:rPr>
        <w:t>，</w:t>
      </w:r>
      <w:r w:rsidRPr="00C532FF">
        <w:rPr>
          <w:rFonts w:hint="eastAsia"/>
        </w:rPr>
        <w:t>通过增加对开源社区贡献的方式逐步将“主流</w:t>
      </w:r>
      <w:r w:rsidRPr="00C532FF">
        <w:t>CPU”发展主动权牢牢掌握在自己手中，同时为世界科技创新贡献中国智慧和中国方案。</w:t>
      </w:r>
    </w:p>
    <w:p w14:paraId="069CDB2F" w14:textId="6F7A9C2A" w:rsidR="00406695" w:rsidRPr="00C532FF" w:rsidRDefault="00C532FF" w:rsidP="00C532FF">
      <w:pPr>
        <w:ind w:firstLine="420"/>
        <w:jc w:val="left"/>
        <w:rPr>
          <w:rFonts w:hint="eastAsia"/>
        </w:rPr>
      </w:pPr>
      <w:r>
        <w:rPr>
          <w:rFonts w:hint="eastAsia"/>
        </w:rPr>
        <w:t>综上是我在</w:t>
      </w:r>
      <w:r w:rsidRPr="00C532FF">
        <w:t>RISC-V指令集架构发展情况</w:t>
      </w:r>
      <w:r>
        <w:rPr>
          <w:rFonts w:hint="eastAsia"/>
        </w:rPr>
        <w:t>上的</w:t>
      </w:r>
      <w:r w:rsidRPr="00C532FF">
        <w:t>调研报告</w:t>
      </w:r>
      <w:r>
        <w:rPr>
          <w:rFonts w:hint="eastAsia"/>
        </w:rPr>
        <w:t>，可以看出，</w:t>
      </w:r>
      <w:r w:rsidRPr="00C532FF">
        <w:rPr>
          <w:rFonts w:hint="eastAsia"/>
        </w:rPr>
        <w:t>这些产品在整体性能及应用程度上与</w:t>
      </w:r>
      <w:r w:rsidRPr="00C532FF">
        <w:t>x86或ARM架构的处理器还有一定的差距</w:t>
      </w:r>
      <w:r>
        <w:rPr>
          <w:rFonts w:hint="eastAsia"/>
        </w:rPr>
        <w:t>，但发展前景一片大好</w:t>
      </w:r>
      <w:r w:rsidR="00080D11">
        <w:rPr>
          <w:rFonts w:hint="eastAsia"/>
        </w:rPr>
        <w:t>。</w:t>
      </w:r>
      <w:r w:rsidR="00080D11" w:rsidRPr="00080D11">
        <w:t>RISC-V</w:t>
      </w:r>
      <w:r w:rsidR="00080D11">
        <w:rPr>
          <w:rFonts w:hint="eastAsia"/>
        </w:rPr>
        <w:t>现如今已经</w:t>
      </w:r>
      <w:r w:rsidR="00080D11" w:rsidRPr="00080D11">
        <w:t>在物联网市场站稳脚跟，向着高性能产品领域进行拓展成为下一步的重点。“继续向高主频、高性能演进；随着稳定硬件出现，软硬件全</w:t>
      </w:r>
      <w:proofErr w:type="gramStart"/>
      <w:r w:rsidR="00080D11" w:rsidRPr="00080D11">
        <w:t>栈</w:t>
      </w:r>
      <w:proofErr w:type="gramEnd"/>
      <w:r w:rsidR="00080D11" w:rsidRPr="00080D11">
        <w:t>成为必然；走向更广的生态合作，在商业合作上涌现更多新模式、软件持续丰富、应用不断多样化，是未来RISC-V发展的三大趋势</w:t>
      </w:r>
      <w:r w:rsidR="00080D11">
        <w:rPr>
          <w:rFonts w:hint="eastAsia"/>
        </w:rPr>
        <w:t>。</w:t>
      </w:r>
    </w:p>
    <w:p w14:paraId="7E3CD042" w14:textId="77777777" w:rsidR="001F5015" w:rsidRPr="00C532FF" w:rsidRDefault="001F5015">
      <w:pPr>
        <w:ind w:firstLine="420"/>
        <w:jc w:val="left"/>
      </w:pPr>
    </w:p>
    <w:sectPr w:rsidR="001F5015" w:rsidRPr="00C532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08C81" w14:textId="77777777" w:rsidR="006E7267" w:rsidRDefault="006E7267" w:rsidP="00502B55">
      <w:r>
        <w:separator/>
      </w:r>
    </w:p>
  </w:endnote>
  <w:endnote w:type="continuationSeparator" w:id="0">
    <w:p w14:paraId="4A548C1A" w14:textId="77777777" w:rsidR="006E7267" w:rsidRDefault="006E7267" w:rsidP="00502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42735" w14:textId="77777777" w:rsidR="006E7267" w:rsidRDefault="006E7267" w:rsidP="00502B55">
      <w:r>
        <w:separator/>
      </w:r>
    </w:p>
  </w:footnote>
  <w:footnote w:type="continuationSeparator" w:id="0">
    <w:p w14:paraId="225046D7" w14:textId="77777777" w:rsidR="006E7267" w:rsidRDefault="006E7267" w:rsidP="00502B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20C29"/>
    <w:multiLevelType w:val="hybridMultilevel"/>
    <w:tmpl w:val="8FD6A6FA"/>
    <w:lvl w:ilvl="0" w:tplc="9BC4348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970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6D0"/>
    <w:rsid w:val="00080D11"/>
    <w:rsid w:val="001F5015"/>
    <w:rsid w:val="003414D6"/>
    <w:rsid w:val="00344522"/>
    <w:rsid w:val="00406695"/>
    <w:rsid w:val="0048450B"/>
    <w:rsid w:val="004C0283"/>
    <w:rsid w:val="004E336A"/>
    <w:rsid w:val="004E6015"/>
    <w:rsid w:val="00502B55"/>
    <w:rsid w:val="00550508"/>
    <w:rsid w:val="005A7C0B"/>
    <w:rsid w:val="00674AB1"/>
    <w:rsid w:val="006E7267"/>
    <w:rsid w:val="00862C01"/>
    <w:rsid w:val="00883327"/>
    <w:rsid w:val="008E6C84"/>
    <w:rsid w:val="00993F2A"/>
    <w:rsid w:val="009C5249"/>
    <w:rsid w:val="009C7D39"/>
    <w:rsid w:val="00AB21B7"/>
    <w:rsid w:val="00B36F9E"/>
    <w:rsid w:val="00B476D0"/>
    <w:rsid w:val="00BE50A2"/>
    <w:rsid w:val="00C532FF"/>
    <w:rsid w:val="00CA4319"/>
    <w:rsid w:val="00D917A1"/>
    <w:rsid w:val="00E00292"/>
    <w:rsid w:val="00E22DCE"/>
    <w:rsid w:val="00E43CE5"/>
    <w:rsid w:val="00F17EC4"/>
    <w:rsid w:val="00F2187C"/>
    <w:rsid w:val="00F52E7D"/>
    <w:rsid w:val="00F6589F"/>
    <w:rsid w:val="00FD4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53443"/>
  <w15:chartTrackingRefBased/>
  <w15:docId w15:val="{322B29CB-FB95-48C6-8C77-906378E4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F17EC4"/>
    <w:pPr>
      <w:keepNext/>
      <w:keepLines/>
      <w:spacing w:before="200" w:after="100" w:line="360" w:lineRule="auto"/>
      <w:jc w:val="left"/>
      <w:outlineLvl w:val="0"/>
    </w:pPr>
    <w:rPr>
      <w:rFonts w:eastAsia="黑体"/>
      <w:bCs/>
      <w:kern w:val="44"/>
      <w:sz w:val="32"/>
      <w:szCs w:val="44"/>
    </w:rPr>
  </w:style>
  <w:style w:type="paragraph" w:styleId="2">
    <w:name w:val="heading 2"/>
    <w:basedOn w:val="a"/>
    <w:next w:val="a"/>
    <w:link w:val="20"/>
    <w:unhideWhenUsed/>
    <w:qFormat/>
    <w:rsid w:val="00F17EC4"/>
    <w:pPr>
      <w:keepNext/>
      <w:keepLines/>
      <w:spacing w:before="100" w:after="100" w:line="360" w:lineRule="auto"/>
      <w:outlineLvl w:val="1"/>
    </w:pPr>
    <w:rPr>
      <w:rFonts w:asciiTheme="majorHAnsi" w:eastAsia="黑体" w:hAnsiTheme="majorHAnsi" w:cstheme="majorBidi"/>
      <w:bCs/>
      <w:sz w:val="30"/>
      <w:szCs w:val="32"/>
    </w:rPr>
  </w:style>
  <w:style w:type="paragraph" w:styleId="3">
    <w:name w:val="heading 3"/>
    <w:basedOn w:val="a"/>
    <w:next w:val="a"/>
    <w:link w:val="30"/>
    <w:uiPriority w:val="9"/>
    <w:unhideWhenUsed/>
    <w:qFormat/>
    <w:rsid w:val="00F17EC4"/>
    <w:pPr>
      <w:keepNext/>
      <w:keepLines/>
      <w:spacing w:before="100" w:after="100" w:line="360" w:lineRule="auto"/>
      <w:outlineLvl w:val="2"/>
    </w:pPr>
    <w:rPr>
      <w:rFonts w:ascii="Calibri Light" w:eastAsia="黑体" w:hAnsi="Calibri Light"/>
      <w:b/>
      <w:bCs/>
      <w:sz w:val="28"/>
      <w:szCs w:val="32"/>
    </w:rPr>
  </w:style>
  <w:style w:type="paragraph" w:styleId="4">
    <w:name w:val="heading 4"/>
    <w:basedOn w:val="a"/>
    <w:next w:val="a"/>
    <w:link w:val="40"/>
    <w:unhideWhenUsed/>
    <w:qFormat/>
    <w:rsid w:val="00F17EC4"/>
    <w:pPr>
      <w:keepNext/>
      <w:keepLines/>
      <w:spacing w:before="20" w:after="20" w:line="360" w:lineRule="auto"/>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aliases w:val="标题1"/>
    <w:basedOn w:val="1"/>
    <w:next w:val="a"/>
    <w:autoRedefine/>
    <w:qFormat/>
    <w:rsid w:val="003414D6"/>
    <w:pPr>
      <w:spacing w:before="360" w:after="240" w:line="420" w:lineRule="auto"/>
    </w:pPr>
    <w:rPr>
      <w:rFonts w:ascii="Calibri" w:hAnsi="Calibri" w:cs="Times New Roman"/>
      <w:sz w:val="36"/>
    </w:rPr>
  </w:style>
  <w:style w:type="character" w:customStyle="1" w:styleId="10">
    <w:name w:val="标题 1 字符"/>
    <w:basedOn w:val="a0"/>
    <w:link w:val="1"/>
    <w:rsid w:val="00F17EC4"/>
    <w:rPr>
      <w:rFonts w:eastAsia="黑体"/>
      <w:bCs/>
      <w:kern w:val="44"/>
      <w:sz w:val="32"/>
      <w:szCs w:val="44"/>
    </w:rPr>
  </w:style>
  <w:style w:type="character" w:customStyle="1" w:styleId="20">
    <w:name w:val="标题 2 字符"/>
    <w:basedOn w:val="a0"/>
    <w:link w:val="2"/>
    <w:rsid w:val="00F17EC4"/>
    <w:rPr>
      <w:rFonts w:asciiTheme="majorHAnsi" w:eastAsia="黑体" w:hAnsiTheme="majorHAnsi" w:cstheme="majorBidi"/>
      <w:bCs/>
      <w:sz w:val="30"/>
      <w:szCs w:val="32"/>
    </w:rPr>
  </w:style>
  <w:style w:type="paragraph" w:styleId="TOC2">
    <w:name w:val="toc 2"/>
    <w:basedOn w:val="a"/>
    <w:next w:val="a"/>
    <w:autoRedefine/>
    <w:uiPriority w:val="39"/>
    <w:semiHidden/>
    <w:unhideWhenUsed/>
    <w:rsid w:val="00F52E7D"/>
    <w:pPr>
      <w:ind w:leftChars="200" w:left="420"/>
    </w:pPr>
  </w:style>
  <w:style w:type="character" w:customStyle="1" w:styleId="30">
    <w:name w:val="标题 3 字符"/>
    <w:basedOn w:val="a0"/>
    <w:link w:val="3"/>
    <w:uiPriority w:val="9"/>
    <w:rsid w:val="00F17EC4"/>
    <w:rPr>
      <w:rFonts w:ascii="Calibri Light" w:eastAsia="黑体" w:hAnsi="Calibri Light"/>
      <w:b/>
      <w:bCs/>
      <w:sz w:val="28"/>
      <w:szCs w:val="32"/>
    </w:rPr>
  </w:style>
  <w:style w:type="character" w:customStyle="1" w:styleId="40">
    <w:name w:val="标题 4 字符"/>
    <w:basedOn w:val="a0"/>
    <w:link w:val="4"/>
    <w:rsid w:val="00F17EC4"/>
    <w:rPr>
      <w:rFonts w:asciiTheme="majorHAnsi" w:eastAsia="黑体" w:hAnsiTheme="majorHAnsi" w:cstheme="majorBidi"/>
      <w:b/>
      <w:bCs/>
      <w:szCs w:val="28"/>
    </w:rPr>
  </w:style>
  <w:style w:type="paragraph" w:styleId="a3">
    <w:name w:val="Title"/>
    <w:aliases w:val="图注"/>
    <w:basedOn w:val="a"/>
    <w:next w:val="a"/>
    <w:link w:val="a4"/>
    <w:autoRedefine/>
    <w:uiPriority w:val="10"/>
    <w:qFormat/>
    <w:rsid w:val="00E00292"/>
    <w:pPr>
      <w:jc w:val="center"/>
    </w:pPr>
    <w:rPr>
      <w:rFonts w:asciiTheme="majorHAnsi" w:eastAsia="宋体" w:hAnsiTheme="majorHAnsi" w:cstheme="majorBidi"/>
      <w:bCs/>
      <w:sz w:val="18"/>
      <w:szCs w:val="32"/>
    </w:rPr>
  </w:style>
  <w:style w:type="character" w:customStyle="1" w:styleId="a4">
    <w:name w:val="标题 字符"/>
    <w:aliases w:val="图注 字符"/>
    <w:basedOn w:val="a0"/>
    <w:link w:val="a3"/>
    <w:uiPriority w:val="10"/>
    <w:rsid w:val="00E00292"/>
    <w:rPr>
      <w:rFonts w:asciiTheme="majorHAnsi" w:eastAsia="宋体" w:hAnsiTheme="majorHAnsi" w:cstheme="majorBidi"/>
      <w:bCs/>
      <w:sz w:val="18"/>
      <w:szCs w:val="32"/>
    </w:rPr>
  </w:style>
  <w:style w:type="paragraph" w:styleId="a5">
    <w:name w:val="List Paragraph"/>
    <w:basedOn w:val="a"/>
    <w:uiPriority w:val="34"/>
    <w:qFormat/>
    <w:rsid w:val="00B476D0"/>
    <w:pPr>
      <w:ind w:firstLineChars="200" w:firstLine="420"/>
    </w:pPr>
  </w:style>
  <w:style w:type="paragraph" w:styleId="a6">
    <w:name w:val="header"/>
    <w:basedOn w:val="a"/>
    <w:link w:val="a7"/>
    <w:uiPriority w:val="99"/>
    <w:unhideWhenUsed/>
    <w:rsid w:val="00502B5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02B55"/>
    <w:rPr>
      <w:sz w:val="18"/>
      <w:szCs w:val="18"/>
    </w:rPr>
  </w:style>
  <w:style w:type="paragraph" w:styleId="a8">
    <w:name w:val="footer"/>
    <w:basedOn w:val="a"/>
    <w:link w:val="a9"/>
    <w:uiPriority w:val="99"/>
    <w:unhideWhenUsed/>
    <w:rsid w:val="00502B55"/>
    <w:pPr>
      <w:tabs>
        <w:tab w:val="center" w:pos="4153"/>
        <w:tab w:val="right" w:pos="8306"/>
      </w:tabs>
      <w:snapToGrid w:val="0"/>
      <w:jc w:val="left"/>
    </w:pPr>
    <w:rPr>
      <w:sz w:val="18"/>
      <w:szCs w:val="18"/>
    </w:rPr>
  </w:style>
  <w:style w:type="character" w:customStyle="1" w:styleId="a9">
    <w:name w:val="页脚 字符"/>
    <w:basedOn w:val="a0"/>
    <w:link w:val="a8"/>
    <w:uiPriority w:val="99"/>
    <w:rsid w:val="00502B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77159">
      <w:bodyDiv w:val="1"/>
      <w:marLeft w:val="0"/>
      <w:marRight w:val="0"/>
      <w:marTop w:val="0"/>
      <w:marBottom w:val="0"/>
      <w:divBdr>
        <w:top w:val="none" w:sz="0" w:space="0" w:color="auto"/>
        <w:left w:val="none" w:sz="0" w:space="0" w:color="auto"/>
        <w:bottom w:val="none" w:sz="0" w:space="0" w:color="auto"/>
        <w:right w:val="none" w:sz="0" w:space="0" w:color="auto"/>
      </w:divBdr>
    </w:div>
    <w:div w:id="578364851">
      <w:bodyDiv w:val="1"/>
      <w:marLeft w:val="0"/>
      <w:marRight w:val="0"/>
      <w:marTop w:val="0"/>
      <w:marBottom w:val="0"/>
      <w:divBdr>
        <w:top w:val="none" w:sz="0" w:space="0" w:color="auto"/>
        <w:left w:val="none" w:sz="0" w:space="0" w:color="auto"/>
        <w:bottom w:val="none" w:sz="0" w:space="0" w:color="auto"/>
        <w:right w:val="none" w:sz="0" w:space="0" w:color="auto"/>
      </w:divBdr>
    </w:div>
    <w:div w:id="934098497">
      <w:bodyDiv w:val="1"/>
      <w:marLeft w:val="0"/>
      <w:marRight w:val="0"/>
      <w:marTop w:val="0"/>
      <w:marBottom w:val="0"/>
      <w:divBdr>
        <w:top w:val="none" w:sz="0" w:space="0" w:color="auto"/>
        <w:left w:val="none" w:sz="0" w:space="0" w:color="auto"/>
        <w:bottom w:val="none" w:sz="0" w:space="0" w:color="auto"/>
        <w:right w:val="none" w:sz="0" w:space="0" w:color="auto"/>
      </w:divBdr>
    </w:div>
    <w:div w:id="1668244568">
      <w:bodyDiv w:val="1"/>
      <w:marLeft w:val="0"/>
      <w:marRight w:val="0"/>
      <w:marTop w:val="0"/>
      <w:marBottom w:val="0"/>
      <w:divBdr>
        <w:top w:val="none" w:sz="0" w:space="0" w:color="auto"/>
        <w:left w:val="none" w:sz="0" w:space="0" w:color="auto"/>
        <w:bottom w:val="none" w:sz="0" w:space="0" w:color="auto"/>
        <w:right w:val="none" w:sz="0" w:space="0" w:color="auto"/>
      </w:divBdr>
    </w:div>
    <w:div w:id="1847860596">
      <w:bodyDiv w:val="1"/>
      <w:marLeft w:val="0"/>
      <w:marRight w:val="0"/>
      <w:marTop w:val="0"/>
      <w:marBottom w:val="0"/>
      <w:divBdr>
        <w:top w:val="none" w:sz="0" w:space="0" w:color="auto"/>
        <w:left w:val="none" w:sz="0" w:space="0" w:color="auto"/>
        <w:bottom w:val="none" w:sz="0" w:space="0" w:color="auto"/>
        <w:right w:val="none" w:sz="0" w:space="0" w:color="auto"/>
      </w:divBdr>
      <w:divsChild>
        <w:div w:id="353923156">
          <w:marLeft w:val="0"/>
          <w:marRight w:val="0"/>
          <w:marTop w:val="0"/>
          <w:marBottom w:val="0"/>
          <w:divBdr>
            <w:top w:val="none" w:sz="0" w:space="0" w:color="auto"/>
            <w:left w:val="none" w:sz="0" w:space="0" w:color="auto"/>
            <w:bottom w:val="none" w:sz="0" w:space="0" w:color="auto"/>
            <w:right w:val="none" w:sz="0" w:space="0" w:color="auto"/>
          </w:divBdr>
        </w:div>
      </w:divsChild>
    </w:div>
    <w:div w:id="199834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3</Pages>
  <Words>708</Words>
  <Characters>4038</Characters>
  <Application>Microsoft Office Word</Application>
  <DocSecurity>0</DocSecurity>
  <Lines>33</Lines>
  <Paragraphs>9</Paragraphs>
  <ScaleCrop>false</ScaleCrop>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常David205x</dc:creator>
  <cp:keywords/>
  <dc:description/>
  <cp:lastModifiedBy>常David205x</cp:lastModifiedBy>
  <cp:revision>4</cp:revision>
  <dcterms:created xsi:type="dcterms:W3CDTF">2022-11-26T16:19:00Z</dcterms:created>
  <dcterms:modified xsi:type="dcterms:W3CDTF">2022-11-27T14:54:00Z</dcterms:modified>
</cp:coreProperties>
</file>