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22" w:rsidRDefault="003E5022" w:rsidP="003E502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«Казанский нефтехимический колледж им. В.П. Лушникова»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МДК 0</w:t>
      </w:r>
      <w:r w:rsidR="005F6778">
        <w:rPr>
          <w:rFonts w:cs="Times New Roman"/>
          <w:sz w:val="24"/>
          <w:szCs w:val="24"/>
        </w:rPr>
        <w:t>2</w:t>
      </w:r>
      <w:r w:rsidRPr="003E5022">
        <w:rPr>
          <w:rFonts w:cs="Times New Roman"/>
          <w:sz w:val="24"/>
          <w:szCs w:val="24"/>
        </w:rPr>
        <w:t>.0</w:t>
      </w:r>
      <w:r w:rsidR="005F6778">
        <w:rPr>
          <w:rFonts w:cs="Times New Roman"/>
          <w:sz w:val="24"/>
          <w:szCs w:val="24"/>
        </w:rPr>
        <w:t xml:space="preserve">1 </w:t>
      </w:r>
      <w:r w:rsidRPr="003E5022">
        <w:rPr>
          <w:rFonts w:cs="Times New Roman"/>
          <w:sz w:val="24"/>
          <w:szCs w:val="24"/>
        </w:rPr>
        <w:t xml:space="preserve">ТЕОРЕТИЧЕСКИЕ ОСНОВЫ </w:t>
      </w:r>
      <w:r w:rsidR="005F6778">
        <w:rPr>
          <w:rFonts w:cs="Times New Roman"/>
          <w:sz w:val="24"/>
          <w:szCs w:val="24"/>
        </w:rPr>
        <w:t>МОНТАЖА, РЕМОНТА, НАЛАДКИ</w:t>
      </w:r>
      <w:r w:rsidRPr="003E5022">
        <w:rPr>
          <w:rFonts w:cs="Times New Roman"/>
          <w:sz w:val="24"/>
          <w:szCs w:val="24"/>
        </w:rPr>
        <w:t xml:space="preserve"> СИСТЕМ</w:t>
      </w:r>
      <w:r w:rsidR="005F6778">
        <w:rPr>
          <w:rFonts w:cs="Times New Roman"/>
          <w:sz w:val="24"/>
          <w:szCs w:val="24"/>
        </w:rPr>
        <w:t xml:space="preserve"> АВТОМАТИЧЕСКОГО УПРАВЛЕНИЯ, СРЕДСТВ ИЗМЕРЕНИЙ И МЕХЕТРОННЫХ СИСТЕМ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Курсовой проект</w:t>
      </w: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«</w:t>
      </w:r>
      <w:r w:rsidR="003E5022" w:rsidRPr="003E5022">
        <w:rPr>
          <w:rFonts w:cs="Times New Roman"/>
          <w:sz w:val="24"/>
          <w:szCs w:val="24"/>
        </w:rPr>
        <w:t>АВТОМАТИЗАЦИЯ УСТАНОВКИ</w:t>
      </w:r>
      <w:r w:rsidR="001B379A">
        <w:rPr>
          <w:rFonts w:cs="Times New Roman"/>
          <w:sz w:val="24"/>
          <w:szCs w:val="24"/>
        </w:rPr>
        <w:t xml:space="preserve"> </w:t>
      </w:r>
      <w:r w:rsidR="003E5022" w:rsidRPr="003E5022">
        <w:rPr>
          <w:rFonts w:cs="Times New Roman"/>
          <w:sz w:val="24"/>
          <w:szCs w:val="24"/>
        </w:rPr>
        <w:t>ЭТИЛЕНОВОЙ КОЛОННЫ К-303</w:t>
      </w:r>
      <w:r w:rsidRPr="003E5022">
        <w:rPr>
          <w:rFonts w:cs="Times New Roman"/>
          <w:sz w:val="24"/>
          <w:szCs w:val="24"/>
        </w:rPr>
        <w:t>»</w:t>
      </w: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КП 4211 4456 – 15.02.07 – 4210 - 18</w:t>
      </w: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954365" w:rsidRPr="003E5022" w:rsidRDefault="00954365" w:rsidP="003E5022">
      <w:pPr>
        <w:rPr>
          <w:rFonts w:cs="Times New Roman"/>
          <w:sz w:val="24"/>
          <w:szCs w:val="24"/>
        </w:rPr>
      </w:pPr>
    </w:p>
    <w:p w:rsidR="00954365" w:rsidRPr="003E5022" w:rsidRDefault="003E5022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567887" wp14:editId="1E5AD259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97A" w:rsidRPr="00D92AF6" w:rsidRDefault="00D2597A" w:rsidP="00954365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D2597A" w:rsidRPr="005030E0" w:rsidRDefault="00D2597A" w:rsidP="00954365">
                            <w:pPr>
                              <w:jc w:val="right"/>
                            </w:pPr>
                            <w:r>
                              <w:t>Студент Насыров Б.И</w:t>
                            </w:r>
                          </w:p>
                          <w:p w:rsidR="00D2597A" w:rsidRPr="00D92AF6" w:rsidRDefault="00D2597A" w:rsidP="00954365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D2597A" w:rsidRPr="00D92AF6" w:rsidRDefault="00D2597A" w:rsidP="00954365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D2597A" w:rsidRPr="00D92AF6" w:rsidRDefault="00D2597A" w:rsidP="003E5022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Коткова Н.А.</w:t>
                            </w:r>
                          </w:p>
                          <w:p w:rsidR="00D2597A" w:rsidRDefault="00D2597A" w:rsidP="0095436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78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D2597A" w:rsidRPr="00D92AF6" w:rsidRDefault="00D2597A" w:rsidP="00954365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D2597A" w:rsidRPr="005030E0" w:rsidRDefault="00D2597A" w:rsidP="00954365">
                      <w:pPr>
                        <w:jc w:val="right"/>
                      </w:pPr>
                      <w:r>
                        <w:t>Студент Насыров Б.И</w:t>
                      </w:r>
                    </w:p>
                    <w:p w:rsidR="00D2597A" w:rsidRPr="00D92AF6" w:rsidRDefault="00D2597A" w:rsidP="00954365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D2597A" w:rsidRPr="00D92AF6" w:rsidRDefault="00D2597A" w:rsidP="00954365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D2597A" w:rsidRPr="00D92AF6" w:rsidRDefault="00D2597A" w:rsidP="003E5022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Коткова Н.А.</w:t>
                      </w:r>
                    </w:p>
                    <w:p w:rsidR="00D2597A" w:rsidRDefault="00D2597A" w:rsidP="00954365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54365" w:rsidRPr="003E5022" w:rsidRDefault="00954365" w:rsidP="003E5022">
      <w:pPr>
        <w:jc w:val="center"/>
        <w:rPr>
          <w:rFonts w:cs="Times New Roman"/>
          <w:sz w:val="24"/>
          <w:szCs w:val="24"/>
        </w:rPr>
      </w:pPr>
    </w:p>
    <w:p w:rsidR="00954365" w:rsidRDefault="00954365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3E5022" w:rsidRPr="003E5022" w:rsidRDefault="003E5022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D92AF6" w:rsidRPr="003E5022" w:rsidRDefault="00D92AF6" w:rsidP="003E5022">
      <w:pPr>
        <w:jc w:val="center"/>
        <w:rPr>
          <w:rFonts w:cs="Times New Roman"/>
          <w:sz w:val="24"/>
          <w:szCs w:val="24"/>
        </w:rPr>
      </w:pPr>
    </w:p>
    <w:p w:rsidR="00954365" w:rsidRPr="003E5022" w:rsidRDefault="00D92AF6" w:rsidP="003E5022">
      <w:pPr>
        <w:jc w:val="center"/>
        <w:rPr>
          <w:rFonts w:cs="Times New Roman"/>
          <w:sz w:val="24"/>
          <w:szCs w:val="24"/>
        </w:rPr>
      </w:pPr>
      <w:r w:rsidRPr="003E5022">
        <w:rPr>
          <w:rFonts w:cs="Times New Roman"/>
          <w:sz w:val="24"/>
          <w:szCs w:val="24"/>
        </w:rPr>
        <w:t>Казань, 2022 г.</w:t>
      </w:r>
    </w:p>
    <w:p w:rsidR="00D92AF6" w:rsidRDefault="00954365" w:rsidP="00954365">
      <w:r>
        <w:br w:type="page"/>
      </w:r>
    </w:p>
    <w:p w:rsidR="005145CE" w:rsidRPr="00954365" w:rsidRDefault="005145CE" w:rsidP="005145CE">
      <w:pPr>
        <w:pStyle w:val="a3"/>
      </w:pPr>
      <w:bookmarkStart w:id="0" w:name="_Toc119630278"/>
      <w:bookmarkStart w:id="1" w:name="_Toc119660823"/>
      <w:r>
        <w:lastRenderedPageBreak/>
        <w:t>Содержание</w:t>
      </w:r>
      <w:bookmarkEnd w:id="0"/>
      <w:bookmarkEnd w:id="1"/>
    </w:p>
    <w:p w:rsidR="00E96D01" w:rsidRDefault="005145CE" w:rsidP="00E96D01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7585"/>
        <w:gridCol w:w="944"/>
      </w:tblGrid>
      <w:tr w:rsidR="00E96D01" w:rsidTr="00D70FFD">
        <w:tc>
          <w:tcPr>
            <w:tcW w:w="815" w:type="dxa"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4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eastAsia="ru-RU"/>
              </w:rPr>
              <w:t>стр</w:t>
            </w:r>
            <w:proofErr w:type="spellEnd"/>
          </w:p>
        </w:tc>
      </w:tr>
      <w:tr w:rsidR="00E96D01" w:rsidTr="00D70FFD">
        <w:tc>
          <w:tcPr>
            <w:tcW w:w="815" w:type="dxa"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ВВЕДЕНИЕ. ЦЕЛИ РАБОТЫ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ОПИСАНИЕ ТЕХНОЛОГИЧЕСКОГО ПРОЦЕССА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Назначение технологического процесса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ХАРАКТЕРИСТИКА ТЕХНОЛОГИЧЕСКОГО ПРОЦЕССА КАК ОБЪЕКТА УПРАВЛЕНИЯ, ЦЕЛИ АВТОМАТИЗАЦИИ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РАЗРАБОТКА ФУНКЦИОНАЛЬНОЙ СХЕМЫ АВТОМАТИЗАЦИИ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ОБОСНОВАНИЕ И ВЫБОР КИП И А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СПЕЦИФИКАЦИЯ КИП И А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МОНТАЖ КИП И А</w:t>
            </w:r>
          </w:p>
        </w:tc>
        <w:tc>
          <w:tcPr>
            <w:tcW w:w="944" w:type="dxa"/>
          </w:tcPr>
          <w:p w:rsidR="00E96D01" w:rsidRDefault="00943B5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Краткая характеристика трубных, электрических проводок, ВОЛС</w:t>
            </w:r>
          </w:p>
        </w:tc>
        <w:tc>
          <w:tcPr>
            <w:tcW w:w="944" w:type="dxa"/>
          </w:tcPr>
          <w:p w:rsidR="00E96D01" w:rsidRDefault="00D70FFD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E96D01" w:rsidTr="00D70FFD">
        <w:tc>
          <w:tcPr>
            <w:tcW w:w="815" w:type="dxa"/>
            <w:hideMark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Правила монтажа КИП и А, заземление</w:t>
            </w:r>
          </w:p>
        </w:tc>
        <w:tc>
          <w:tcPr>
            <w:tcW w:w="944" w:type="dxa"/>
          </w:tcPr>
          <w:p w:rsidR="00E96D01" w:rsidRDefault="00D70FFD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E96D01" w:rsidTr="00D70FFD">
        <w:tc>
          <w:tcPr>
            <w:tcW w:w="815" w:type="dxa"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ВЫВОДЫ</w:t>
            </w:r>
          </w:p>
        </w:tc>
        <w:tc>
          <w:tcPr>
            <w:tcW w:w="944" w:type="dxa"/>
          </w:tcPr>
          <w:p w:rsidR="00E96D01" w:rsidRDefault="00D70FFD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E96D01" w:rsidTr="00D70FFD">
        <w:tc>
          <w:tcPr>
            <w:tcW w:w="815" w:type="dxa"/>
          </w:tcPr>
          <w:p w:rsidR="00E96D01" w:rsidRDefault="00E96D01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85" w:type="dxa"/>
            <w:hideMark/>
          </w:tcPr>
          <w:p w:rsidR="00E96D01" w:rsidRDefault="00E96D01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СПИСОК ИСПОЛЬЗОВАННЫХ ИСТОЧНИКОВ</w:t>
            </w:r>
          </w:p>
        </w:tc>
        <w:tc>
          <w:tcPr>
            <w:tcW w:w="944" w:type="dxa"/>
          </w:tcPr>
          <w:p w:rsidR="00E96D01" w:rsidRDefault="00D70FFD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18</w:t>
            </w:r>
          </w:p>
        </w:tc>
      </w:tr>
    </w:tbl>
    <w:p w:rsidR="001328A2" w:rsidRDefault="001328A2" w:rsidP="00E96D01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403C83" w:rsidRPr="0074008D" w:rsidRDefault="005145CE" w:rsidP="00954365">
      <w:pPr>
        <w:spacing w:after="0"/>
        <w:ind w:firstLine="709"/>
        <w:jc w:val="left"/>
        <w:rPr>
          <w:lang w:val="en-US"/>
        </w:rPr>
      </w:pPr>
      <w:r>
        <w:fldChar w:fldCharType="end"/>
      </w:r>
      <w:r w:rsidR="00403C83">
        <w:br w:type="page"/>
      </w:r>
      <w:bookmarkStart w:id="2" w:name="_GoBack"/>
      <w:bookmarkEnd w:id="2"/>
    </w:p>
    <w:p w:rsidR="006318F5" w:rsidRDefault="00F513D4" w:rsidP="00B91185">
      <w:pPr>
        <w:pStyle w:val="a3"/>
      </w:pPr>
      <w:bookmarkStart w:id="3" w:name="_Toc119660824"/>
      <w:r>
        <w:lastRenderedPageBreak/>
        <w:t>Введение</w:t>
      </w:r>
      <w:bookmarkEnd w:id="3"/>
    </w:p>
    <w:p w:rsidR="00F513D4" w:rsidRPr="00765DE0" w:rsidRDefault="00E96D01" w:rsidP="00B91185">
      <w:pPr>
        <w:spacing w:after="0" w:line="240" w:lineRule="auto"/>
        <w:ind w:firstLine="709"/>
      </w:pPr>
      <w:r>
        <w:t>Целью курсового проекта является автомати</w:t>
      </w:r>
      <w:r w:rsidR="00765DE0">
        <w:t>зация технологического процесса</w:t>
      </w:r>
      <w:r>
        <w:t xml:space="preserve"> </w:t>
      </w:r>
      <w:r w:rsidR="00765DE0">
        <w:t>установки этан-этиленовой фракции по получению концентрата этилена.</w:t>
      </w:r>
    </w:p>
    <w:p w:rsidR="00765DE0" w:rsidRDefault="00765DE0" w:rsidP="00765DE0">
      <w:pPr>
        <w:spacing w:after="0" w:line="240" w:lineRule="auto"/>
        <w:ind w:firstLine="709"/>
      </w:pPr>
      <w:r>
        <w:t>Г</w:t>
      </w:r>
      <w:r w:rsidRPr="00765DE0">
        <w:t>лавные</w:t>
      </w:r>
      <w:r>
        <w:t xml:space="preserve"> задачи курсового проекта:</w:t>
      </w:r>
    </w:p>
    <w:p w:rsidR="00765DE0" w:rsidRDefault="00765DE0" w:rsidP="00765DE0">
      <w:pPr>
        <w:spacing w:after="0" w:line="240" w:lineRule="auto"/>
        <w:ind w:firstLine="709"/>
      </w:pPr>
      <w:r>
        <w:t>1. Описать свойства технологического процесса, выбрать регулируемые параметры и регулирующие воздействия.</w:t>
      </w:r>
    </w:p>
    <w:p w:rsidR="00765DE0" w:rsidRDefault="00765DE0" w:rsidP="00765DE0">
      <w:pPr>
        <w:spacing w:after="0" w:line="240" w:lineRule="auto"/>
        <w:ind w:firstLine="709"/>
      </w:pPr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765DE0" w:rsidRDefault="00765DE0" w:rsidP="00765DE0">
      <w:pPr>
        <w:spacing w:after="0" w:line="240" w:lineRule="auto"/>
        <w:ind w:firstLine="709"/>
      </w:pPr>
      <w:r>
        <w:t>3. Составить спецификацию КИПиА.</w:t>
      </w:r>
    </w:p>
    <w:p w:rsidR="00765DE0" w:rsidRDefault="00765DE0" w:rsidP="00765DE0">
      <w:pPr>
        <w:spacing w:after="0" w:line="240" w:lineRule="auto"/>
        <w:ind w:firstLine="709"/>
      </w:pPr>
      <w:r>
        <w:t>4. Описать монтаж КИПиА.</w:t>
      </w:r>
    </w:p>
    <w:p w:rsidR="00B15EE0" w:rsidRDefault="00765DE0" w:rsidP="00765DE0">
      <w:pPr>
        <w:spacing w:after="0" w:line="240" w:lineRule="auto"/>
        <w:ind w:firstLine="709"/>
      </w:pPr>
      <w:r>
        <w:t>5. Разра</w:t>
      </w:r>
      <w:r w:rsidR="001B379A">
        <w:t>ботать схемы: ФСА</w:t>
      </w:r>
      <w:r>
        <w:t>.</w:t>
      </w:r>
    </w:p>
    <w:p w:rsidR="00F513D4" w:rsidRDefault="00B15EE0" w:rsidP="00B91185">
      <w:pPr>
        <w:spacing w:after="0" w:line="240" w:lineRule="auto"/>
        <w:ind w:firstLine="709"/>
        <w:jc w:val="left"/>
      </w:pPr>
      <w:r>
        <w:br w:type="page"/>
      </w:r>
    </w:p>
    <w:p w:rsidR="0077289B" w:rsidRPr="00B27392" w:rsidRDefault="003A76FC" w:rsidP="0077289B">
      <w:pPr>
        <w:pStyle w:val="a3"/>
      </w:pPr>
      <w:bookmarkStart w:id="4" w:name="_Toc119660825"/>
      <w:r>
        <w:rPr>
          <w:lang w:val="tt-RU"/>
        </w:rPr>
        <w:lastRenderedPageBreak/>
        <w:t xml:space="preserve">1 </w:t>
      </w:r>
      <w:r w:rsidR="0077289B">
        <w:t>Описание технологического процесса</w:t>
      </w:r>
      <w:bookmarkEnd w:id="4"/>
    </w:p>
    <w:p w:rsidR="0077289B" w:rsidRDefault="003A76FC" w:rsidP="003A76FC">
      <w:pPr>
        <w:pStyle w:val="1"/>
      </w:pPr>
      <w:r>
        <w:t>1.1 НАЗНАЧЕНИЕ ТЕХНОЛОГИЧЕСКОГО ПРОЦЕССА</w:t>
      </w:r>
    </w:p>
    <w:p w:rsidR="0077289B" w:rsidRPr="00403C83" w:rsidRDefault="0077289B" w:rsidP="0077289B">
      <w:pPr>
        <w:spacing w:after="0" w:line="240" w:lineRule="auto"/>
        <w:ind w:firstLine="709"/>
      </w:pPr>
      <w:r>
        <w:t>Автоматизация этиленовой колонны К-303 предназначенная для разделения этан - этиленовой фракции с целью получения концентрированного этилена.</w:t>
      </w:r>
    </w:p>
    <w:p w:rsidR="0077289B" w:rsidRPr="00D92AF6" w:rsidRDefault="0077289B" w:rsidP="0077289B">
      <w:pPr>
        <w:pStyle w:val="1"/>
        <w:rPr>
          <w:lang w:val="tt-RU"/>
        </w:rPr>
      </w:pPr>
      <w:bookmarkStart w:id="5" w:name="_Toc119660827"/>
      <w:r w:rsidRPr="005C25BD">
        <w:t>Краткое</w:t>
      </w:r>
      <w:r>
        <w:rPr>
          <w:lang w:val="tt-RU"/>
        </w:rPr>
        <w:t xml:space="preserve"> описание технологического про</w:t>
      </w:r>
      <w:r>
        <w:t>ц</w:t>
      </w:r>
      <w:r>
        <w:rPr>
          <w:lang w:val="tt-RU"/>
        </w:rPr>
        <w:t>есса</w:t>
      </w:r>
      <w:bookmarkEnd w:id="5"/>
    </w:p>
    <w:p w:rsidR="0077289B" w:rsidRDefault="0077289B" w:rsidP="0077289B">
      <w:pPr>
        <w:spacing w:after="0" w:line="240" w:lineRule="auto"/>
        <w:ind w:firstLine="709"/>
      </w:pPr>
      <w:r>
        <w:t>Основная часть кубовой жидкости колонны К-305 после регулирующего клапана РК-344 за счет разницы давления в колоннах К-305 и К-303 переохлаждается при дросселировании и подается в трубное пространство теплообменника сырья/флегмы Т-327, где происходит процесс теплообмена между этан-этиленовой фракцией и этиленом, подаваемым на орошение колонны К-303.</w:t>
      </w:r>
    </w:p>
    <w:p w:rsidR="0077289B" w:rsidRDefault="0077289B" w:rsidP="0077289B">
      <w:pPr>
        <w:spacing w:after="0" w:line="240" w:lineRule="auto"/>
        <w:ind w:firstLine="709"/>
      </w:pPr>
      <w:r>
        <w:t xml:space="preserve">Пары, образующиеся в кипятильнике Т-319N; Т-321 проходят вверх по колонне, </w:t>
      </w:r>
      <w:proofErr w:type="spellStart"/>
      <w:r>
        <w:t>барботируют</w:t>
      </w:r>
      <w:proofErr w:type="spellEnd"/>
      <w:r>
        <w:t>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77289B" w:rsidRDefault="0077289B" w:rsidP="0077289B">
      <w:pPr>
        <w:spacing w:after="0" w:line="240" w:lineRule="auto"/>
        <w:ind w:firstLine="709"/>
      </w:pPr>
      <w:r>
        <w:t xml:space="preserve">В основном кипятильнике Т-319 N теплоносителем является этилен с температурой минус 12°С поступающий из холодильников Т-318А, В, С, который конденсируется в трубном пространстве кипятильника, отдавая тепло конденсации, кипящей в межтрубном пространстве пропан пропиленовой фракции. В дополнительном кипятильнике T-32I теплоносителем являются пары пропилена - </w:t>
      </w:r>
      <w:proofErr w:type="spellStart"/>
      <w:r>
        <w:t>хладоагента</w:t>
      </w:r>
      <w:proofErr w:type="spellEnd"/>
      <w:r>
        <w:t>, которые поступают в межтрубное пространство из сепаратора E-312 при температуре минус 18°С и давлении 0,23 МПа.</w:t>
      </w:r>
    </w:p>
    <w:p w:rsidR="0077289B" w:rsidRDefault="0077289B" w:rsidP="0077289B">
      <w:pPr>
        <w:spacing w:after="0" w:line="240" w:lineRule="auto"/>
        <w:ind w:firstLine="709"/>
      </w:pPr>
      <w:r>
        <w:t xml:space="preserve">Пары этилена сверху этиленовой колонны К-303 под давлением 0,9 МПа и температуре минус 56°С поступают на </w:t>
      </w:r>
      <w:proofErr w:type="spellStart"/>
      <w:r>
        <w:t>всасы</w:t>
      </w:r>
      <w:proofErr w:type="spellEnd"/>
      <w:r>
        <w:t xml:space="preserve"> на этиленовых нагнетателях В-404А, В, С, где сжимаются до давления 22 кгс/cм</w:t>
      </w:r>
      <w:r w:rsidRPr="005C25BD">
        <w:t>2</w:t>
      </w:r>
      <w:r>
        <w:t xml:space="preserve">, нагреваясь при этом до 15°С. После компрессоров В-404А, В, С, этилен проходит маслоуловители РА-304 А, В, С. Пары пропилена - хладагента из межтрубного пространства поступают через сепаратор E-3I2 на </w:t>
      </w:r>
      <w:proofErr w:type="spellStart"/>
      <w:r>
        <w:t>всасы</w:t>
      </w:r>
      <w:proofErr w:type="spellEnd"/>
      <w:r>
        <w:t xml:space="preserve"> 2-х ступеней компрессоров В-402 А, Б. Пары пропилена - хладагента из межтрубного пространства Т-320 с давлением 0,06 МПа, при температуре минус 37°С через сепаратор Е-31З поступают на </w:t>
      </w:r>
      <w:proofErr w:type="spellStart"/>
      <w:r>
        <w:t>всасы</w:t>
      </w:r>
      <w:proofErr w:type="spellEnd"/>
      <w:r>
        <w:t xml:space="preserve"> I ступеней В-402 А, Б. Жидкий этилен из основного кипятильника Т-319 N и конденсатора Т-320 с температурой минус 36</w:t>
      </w:r>
      <w:r w:rsidRPr="00742BB0">
        <w:t>0</w:t>
      </w:r>
      <w:r>
        <w:t xml:space="preserve">С поступает в емкость Е-307. Жидкий этилен из Е-307 подается в межтрубное пространство теплообменника сырья/флегмы Т-723 и в </w:t>
      </w:r>
      <w:proofErr w:type="spellStart"/>
      <w:r>
        <w:t>переохладитель</w:t>
      </w:r>
      <w:proofErr w:type="spellEnd"/>
      <w:r>
        <w:t xml:space="preserve"> Т-322 в межтрубное пространство которого подается хладагент из емкости Е-309. Пары этилена - хладагента из межтрубного пространства </w:t>
      </w:r>
      <w:proofErr w:type="spellStart"/>
      <w:r>
        <w:t>переохладителя</w:t>
      </w:r>
      <w:proofErr w:type="spellEnd"/>
      <w:r>
        <w:t xml:space="preserve"> Т-322 с давлением 0,75 МПа и температурой минус 56°С поступают в сепаратор Е-342 этиленового холодильного цикла.</w:t>
      </w:r>
    </w:p>
    <w:p w:rsidR="0077289B" w:rsidRDefault="0077289B" w:rsidP="0077289B">
      <w:pPr>
        <w:spacing w:after="0" w:line="240" w:lineRule="auto"/>
        <w:ind w:firstLine="709"/>
      </w:pPr>
      <w:r>
        <w:lastRenderedPageBreak/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77289B" w:rsidRDefault="0077289B" w:rsidP="0077289B">
      <w:pPr>
        <w:spacing w:after="0"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77289B" w:rsidRDefault="0077289B" w:rsidP="0077289B">
      <w:pPr>
        <w:spacing w:after="0" w:line="240" w:lineRule="auto"/>
        <w:ind w:firstLine="709"/>
      </w:pPr>
      <w:r>
        <w:t>Кубовый продукт этиленовой колонны К-303-этановая фракция с температурой минус 30÷36°С, поступает двумя потоками: первый поток через регулирующий клапан поз. РК-324 в межтрубное пространство конденсатора Т-303, далее холодильник T-30I установки выделения метан - водородной фракций из пирогаза, откуда с температурой плюс 0-10°С поступает в цех пиролиза 58-68.</w:t>
      </w:r>
    </w:p>
    <w:p w:rsidR="001B379A" w:rsidRDefault="001B379A" w:rsidP="003A76FC">
      <w:pPr>
        <w:pStyle w:val="1"/>
      </w:pPr>
    </w:p>
    <w:p w:rsidR="003A76FC" w:rsidRDefault="003A76FC" w:rsidP="003A76FC">
      <w:pPr>
        <w:pStyle w:val="1"/>
      </w:pPr>
      <w:r>
        <w:t>1.2 Краткая характеристика сырья и готовой продукции, область применения</w:t>
      </w:r>
    </w:p>
    <w:p w:rsidR="003A76FC" w:rsidRDefault="003A76FC" w:rsidP="005F6778">
      <w:pPr>
        <w:spacing w:after="0" w:line="240" w:lineRule="auto"/>
        <w:ind w:firstLine="709"/>
      </w:pPr>
      <w:r>
        <w:t>Этиленовая колонна К-303 предназначена для разделения этан - этиленовой фракции с целью получения концентрированного этилена.</w:t>
      </w:r>
    </w:p>
    <w:p w:rsidR="003A76FC" w:rsidRDefault="003A76FC" w:rsidP="005F6778">
      <w:pPr>
        <w:spacing w:after="0" w:line="240" w:lineRule="auto"/>
        <w:ind w:firstLine="709"/>
      </w:pPr>
      <w:r>
        <w:t>В качестве сырья на установке применяется этан - этиленовая фракция, поступающая из цеха 58-68 с установки осушки этан - этиленовой фракции К-205А, 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4"/>
        <w:gridCol w:w="3937"/>
        <w:gridCol w:w="993"/>
        <w:gridCol w:w="992"/>
        <w:gridCol w:w="992"/>
        <w:gridCol w:w="981"/>
        <w:gridCol w:w="855"/>
      </w:tblGrid>
      <w:tr w:rsidR="003A76FC" w:rsidTr="00430E1B">
        <w:tc>
          <w:tcPr>
            <w:tcW w:w="594" w:type="dxa"/>
          </w:tcPr>
          <w:p w:rsidR="003A76FC" w:rsidRDefault="003A76FC" w:rsidP="00430E1B">
            <w:r>
              <w:t>№</w:t>
            </w:r>
          </w:p>
          <w:p w:rsidR="003A76FC" w:rsidRDefault="003A76FC" w:rsidP="00430E1B">
            <w:r>
              <w:t>п/п</w:t>
            </w:r>
          </w:p>
        </w:tc>
        <w:tc>
          <w:tcPr>
            <w:tcW w:w="3937" w:type="dxa"/>
          </w:tcPr>
          <w:p w:rsidR="003A76FC" w:rsidRDefault="003A76FC" w:rsidP="00430E1B">
            <w:r>
              <w:t>Наименование продукта</w:t>
            </w:r>
          </w:p>
        </w:tc>
        <w:tc>
          <w:tcPr>
            <w:tcW w:w="993" w:type="dxa"/>
          </w:tcPr>
          <w:p w:rsidR="003A76FC" w:rsidRPr="0077289B" w:rsidRDefault="003A76FC" w:rsidP="00430E1B">
            <w:r>
              <w:rPr>
                <w:lang w:val="en-US"/>
              </w:rPr>
              <w:t>H</w:t>
            </w:r>
            <w:r w:rsidRPr="002554F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2554FF">
              <w:rPr>
                <w:lang w:val="en-US"/>
              </w:rPr>
              <w:t>%</w:t>
            </w:r>
            <w:r>
              <w:t xml:space="preserve"> об.</w:t>
            </w:r>
          </w:p>
        </w:tc>
        <w:tc>
          <w:tcPr>
            <w:tcW w:w="992" w:type="dxa"/>
          </w:tcPr>
          <w:p w:rsidR="003A76FC" w:rsidRPr="0077289B" w:rsidRDefault="003A76FC" w:rsidP="00430E1B">
            <w:r>
              <w:rPr>
                <w:lang w:val="en-US"/>
              </w:rPr>
              <w:t>CH</w:t>
            </w:r>
            <w:r w:rsidRPr="002554FF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992" w:type="dxa"/>
          </w:tcPr>
          <w:p w:rsidR="003A76FC" w:rsidRPr="0077289B" w:rsidRDefault="003A76FC" w:rsidP="00430E1B"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981" w:type="dxa"/>
          </w:tcPr>
          <w:p w:rsidR="003A76FC" w:rsidRPr="0077289B" w:rsidRDefault="003A76FC" w:rsidP="00430E1B">
            <w:r>
              <w:rPr>
                <w:lang w:val="en-US"/>
              </w:rPr>
              <w:t>C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  <w:tc>
          <w:tcPr>
            <w:tcW w:w="855" w:type="dxa"/>
          </w:tcPr>
          <w:p w:rsidR="003A76FC" w:rsidRPr="0077289B" w:rsidRDefault="003A76FC" w:rsidP="00430E1B"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%</w:t>
            </w:r>
            <w:r>
              <w:t xml:space="preserve"> об.</w:t>
            </w:r>
          </w:p>
        </w:tc>
      </w:tr>
      <w:tr w:rsidR="003A76FC" w:rsidTr="00430E1B">
        <w:tc>
          <w:tcPr>
            <w:tcW w:w="594" w:type="dxa"/>
          </w:tcPr>
          <w:p w:rsidR="003A76FC" w:rsidRDefault="003A76FC" w:rsidP="00430E1B">
            <w:r>
              <w:t>1.</w:t>
            </w:r>
          </w:p>
        </w:tc>
        <w:tc>
          <w:tcPr>
            <w:tcW w:w="3937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Питание колонны К-305</w:t>
            </w:r>
          </w:p>
        </w:tc>
        <w:tc>
          <w:tcPr>
            <w:tcW w:w="993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0,04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0,03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60,4</w:t>
            </w:r>
          </w:p>
        </w:tc>
        <w:tc>
          <w:tcPr>
            <w:tcW w:w="981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39,4</w:t>
            </w:r>
          </w:p>
        </w:tc>
        <w:tc>
          <w:tcPr>
            <w:tcW w:w="855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0,13</w:t>
            </w:r>
          </w:p>
        </w:tc>
      </w:tr>
      <w:tr w:rsidR="003A76FC" w:rsidTr="00430E1B">
        <w:tc>
          <w:tcPr>
            <w:tcW w:w="594" w:type="dxa"/>
          </w:tcPr>
          <w:p w:rsidR="003A76FC" w:rsidRDefault="003A76FC" w:rsidP="00430E1B">
            <w:r>
              <w:t>2.</w:t>
            </w:r>
          </w:p>
        </w:tc>
        <w:tc>
          <w:tcPr>
            <w:tcW w:w="3937" w:type="dxa"/>
          </w:tcPr>
          <w:p w:rsidR="003A76FC" w:rsidRDefault="003A76FC" w:rsidP="00430E1B">
            <w:proofErr w:type="spellStart"/>
            <w:r w:rsidRPr="0077289B">
              <w:t>Сдувки</w:t>
            </w:r>
            <w:proofErr w:type="spellEnd"/>
            <w:r w:rsidRPr="0077289B">
              <w:t xml:space="preserve"> с колонны К-305</w:t>
            </w:r>
          </w:p>
        </w:tc>
        <w:tc>
          <w:tcPr>
            <w:tcW w:w="993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10,8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6,24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72,45</w:t>
            </w:r>
          </w:p>
        </w:tc>
        <w:tc>
          <w:tcPr>
            <w:tcW w:w="981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10,51</w:t>
            </w:r>
          </w:p>
        </w:tc>
        <w:tc>
          <w:tcPr>
            <w:tcW w:w="855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</w:tr>
      <w:tr w:rsidR="003A76FC" w:rsidTr="00430E1B">
        <w:tc>
          <w:tcPr>
            <w:tcW w:w="594" w:type="dxa"/>
          </w:tcPr>
          <w:p w:rsidR="003A76FC" w:rsidRDefault="003A76FC" w:rsidP="00430E1B">
            <w:r>
              <w:t>3.</w:t>
            </w:r>
          </w:p>
        </w:tc>
        <w:tc>
          <w:tcPr>
            <w:tcW w:w="3937" w:type="dxa"/>
          </w:tcPr>
          <w:p w:rsidR="003A76FC" w:rsidRDefault="003A76FC" w:rsidP="00430E1B">
            <w:r>
              <w:t>Кубовый остаток колонны</w:t>
            </w:r>
          </w:p>
          <w:p w:rsidR="003A76FC" w:rsidRDefault="003A76FC" w:rsidP="00430E1B">
            <w:r>
              <w:t>К-305</w:t>
            </w:r>
          </w:p>
        </w:tc>
        <w:tc>
          <w:tcPr>
            <w:tcW w:w="993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60,38</w:t>
            </w:r>
          </w:p>
        </w:tc>
        <w:tc>
          <w:tcPr>
            <w:tcW w:w="981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98,84</w:t>
            </w:r>
          </w:p>
        </w:tc>
        <w:tc>
          <w:tcPr>
            <w:tcW w:w="855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0,11</w:t>
            </w:r>
          </w:p>
        </w:tc>
      </w:tr>
      <w:tr w:rsidR="003A76FC" w:rsidTr="00430E1B">
        <w:tc>
          <w:tcPr>
            <w:tcW w:w="594" w:type="dxa"/>
          </w:tcPr>
          <w:p w:rsidR="003A76FC" w:rsidRDefault="003A76FC" w:rsidP="00430E1B">
            <w:r>
              <w:t>4.</w:t>
            </w:r>
          </w:p>
        </w:tc>
        <w:tc>
          <w:tcPr>
            <w:tcW w:w="3937" w:type="dxa"/>
          </w:tcPr>
          <w:p w:rsidR="003A76FC" w:rsidRDefault="003A76FC" w:rsidP="00430E1B">
            <w:r>
              <w:t>Кубовый остаток колонны</w:t>
            </w:r>
          </w:p>
          <w:p w:rsidR="003A76FC" w:rsidRDefault="003A76FC" w:rsidP="00430E1B">
            <w:r>
              <w:t>К-303</w:t>
            </w:r>
          </w:p>
        </w:tc>
        <w:tc>
          <w:tcPr>
            <w:tcW w:w="993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0,88</w:t>
            </w:r>
          </w:p>
        </w:tc>
        <w:tc>
          <w:tcPr>
            <w:tcW w:w="981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98,84</w:t>
            </w:r>
          </w:p>
        </w:tc>
        <w:tc>
          <w:tcPr>
            <w:tcW w:w="855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0,28</w:t>
            </w:r>
          </w:p>
        </w:tc>
      </w:tr>
      <w:tr w:rsidR="003A76FC" w:rsidTr="00430E1B">
        <w:tc>
          <w:tcPr>
            <w:tcW w:w="594" w:type="dxa"/>
          </w:tcPr>
          <w:p w:rsidR="003A76FC" w:rsidRDefault="003A76FC" w:rsidP="00430E1B">
            <w:r>
              <w:t>5.</w:t>
            </w:r>
          </w:p>
        </w:tc>
        <w:tc>
          <w:tcPr>
            <w:tcW w:w="3937" w:type="dxa"/>
          </w:tcPr>
          <w:p w:rsidR="003A76FC" w:rsidRDefault="003A76FC" w:rsidP="00430E1B">
            <w:r w:rsidRPr="0077289B">
              <w:t>Этилен продукт</w:t>
            </w:r>
          </w:p>
        </w:tc>
        <w:tc>
          <w:tcPr>
            <w:tcW w:w="993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0,05</w:t>
            </w:r>
          </w:p>
        </w:tc>
        <w:tc>
          <w:tcPr>
            <w:tcW w:w="992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99,9</w:t>
            </w:r>
          </w:p>
        </w:tc>
        <w:tc>
          <w:tcPr>
            <w:tcW w:w="981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0,05</w:t>
            </w:r>
          </w:p>
        </w:tc>
        <w:tc>
          <w:tcPr>
            <w:tcW w:w="855" w:type="dxa"/>
          </w:tcPr>
          <w:p w:rsidR="003A76FC" w:rsidRPr="0077289B" w:rsidRDefault="003A76FC" w:rsidP="00430E1B">
            <w:pPr>
              <w:rPr>
                <w:lang w:val="tt-RU"/>
              </w:rPr>
            </w:pPr>
            <w:r>
              <w:rPr>
                <w:lang w:val="tt-RU"/>
              </w:rPr>
              <w:t>-</w:t>
            </w:r>
          </w:p>
        </w:tc>
      </w:tr>
    </w:tbl>
    <w:p w:rsidR="003A76FC" w:rsidRDefault="003A76FC" w:rsidP="0077289B">
      <w:pPr>
        <w:spacing w:after="0" w:line="240" w:lineRule="auto"/>
        <w:ind w:firstLine="709"/>
      </w:pPr>
    </w:p>
    <w:p w:rsidR="0077289B" w:rsidRDefault="0077289B" w:rsidP="0077289B">
      <w:pPr>
        <w:spacing w:after="0" w:line="240" w:lineRule="auto"/>
        <w:ind w:firstLine="709"/>
        <w:jc w:val="left"/>
      </w:pPr>
      <w:r>
        <w:br w:type="page"/>
      </w:r>
    </w:p>
    <w:p w:rsidR="0077289B" w:rsidRDefault="0077289B" w:rsidP="00765DE0">
      <w:pPr>
        <w:pStyle w:val="a3"/>
      </w:pPr>
    </w:p>
    <w:p w:rsidR="00765DE0" w:rsidRDefault="0077289B" w:rsidP="00765DE0">
      <w:pPr>
        <w:pStyle w:val="a3"/>
      </w:pPr>
      <w:r>
        <w:t>2</w:t>
      </w:r>
      <w:r w:rsidR="002554FF">
        <w:t xml:space="preserve"> </w:t>
      </w:r>
      <w:r w:rsidR="00765DE0">
        <w:t>Характеристика технологического процесса как объекта управления, цели автоматизации</w:t>
      </w:r>
    </w:p>
    <w:p w:rsidR="00765DE0" w:rsidRDefault="000A6366" w:rsidP="005F5E64">
      <w:pPr>
        <w:spacing w:after="0" w:line="240" w:lineRule="auto"/>
        <w:ind w:firstLine="709"/>
      </w:pPr>
      <w:r>
        <w:t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кубовый остаток или дистиллят. Поддержание постоянного состава и будет являться целью управления.</w:t>
      </w:r>
    </w:p>
    <w:p w:rsidR="000A6366" w:rsidRPr="002554FF" w:rsidRDefault="000A6366" w:rsidP="005F5E64">
      <w:pPr>
        <w:spacing w:after="0" w:line="240" w:lineRule="auto"/>
        <w:ind w:firstLine="709"/>
      </w:pPr>
      <w:r>
        <w:t xml:space="preserve">Показатель эффективности процесса – концентрация </w:t>
      </w:r>
      <w:proofErr w:type="spellStart"/>
      <w:r w:rsidRPr="002554FF">
        <w:t>Q</w:t>
      </w:r>
      <w:r w:rsidRPr="00CA156E">
        <w:rPr>
          <w:vertAlign w:val="subscript"/>
        </w:rPr>
        <w:t>д</w:t>
      </w:r>
      <w:proofErr w:type="spellEnd"/>
      <w:r w:rsidRPr="002554FF">
        <w:t xml:space="preserve"> искомого компонента в кубе самым непосредственным образом зависит от начальных параметров исходной смеси.</w:t>
      </w:r>
    </w:p>
    <w:p w:rsidR="000A6366" w:rsidRPr="002554FF" w:rsidRDefault="000A6366" w:rsidP="005F5E64">
      <w:pPr>
        <w:spacing w:after="0" w:line="240" w:lineRule="auto"/>
        <w:ind w:firstLine="709"/>
      </w:pPr>
      <w:r w:rsidRPr="002554FF">
        <w:t xml:space="preserve">Расход сырья может быть стабилизирован с помощью регулятора расхода. Диафрагма и исполнительной устройство должно быть установлены до теплообменника так </w:t>
      </w:r>
      <w:r w:rsidR="00024CB4" w:rsidRPr="002554FF">
        <w:t>и после.</w:t>
      </w:r>
    </w:p>
    <w:p w:rsidR="00024CB4" w:rsidRPr="002554FF" w:rsidRDefault="00024CB4" w:rsidP="005F5E64">
      <w:pPr>
        <w:spacing w:after="0" w:line="240" w:lineRule="auto"/>
        <w:ind w:firstLine="709"/>
      </w:pPr>
      <w:r w:rsidRPr="002554FF">
        <w:t>Большое значение имеет температура исходной смеси, поэтому её стабилизируют изменением расхода теплоносителя.</w:t>
      </w:r>
    </w:p>
    <w:p w:rsidR="00024CB4" w:rsidRPr="002554FF" w:rsidRDefault="00024CB4" w:rsidP="005F5E64">
      <w:pPr>
        <w:spacing w:after="0" w:line="240" w:lineRule="auto"/>
        <w:ind w:firstLine="709"/>
      </w:pPr>
      <w:r w:rsidRPr="002554FF">
        <w:t>Для получения концентрата этилена колонны К-303.</w:t>
      </w:r>
    </w:p>
    <w:tbl>
      <w:tblPr>
        <w:tblStyle w:val="ac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1"/>
        <w:gridCol w:w="236"/>
      </w:tblGrid>
      <w:tr w:rsidR="001B379A" w:rsidTr="005F5E64">
        <w:trPr>
          <w:trHeight w:val="3005"/>
        </w:trPr>
        <w:tc>
          <w:tcPr>
            <w:tcW w:w="9501" w:type="dxa"/>
          </w:tcPr>
          <w:p w:rsidR="005F5E64" w:rsidRDefault="00024CB4" w:rsidP="005F5E64">
            <w:pPr>
              <w:ind w:firstLine="709"/>
            </w:pPr>
            <w:r w:rsidRPr="002554FF">
              <w:t>Те</w:t>
            </w:r>
            <w:r w:rsidR="002554FF">
              <w:t>х</w:t>
            </w:r>
            <w:r w:rsidRPr="002554FF">
              <w:t>н</w:t>
            </w:r>
            <w:r w:rsidR="002554FF">
              <w:t>о</w:t>
            </w:r>
            <w:r w:rsidRPr="002554FF">
              <w:t xml:space="preserve">логический процесс относится к тепловому классу охлаждающего типа, подчиняется законам гидродинамики, тепло- и </w:t>
            </w:r>
            <w:proofErr w:type="spellStart"/>
            <w:r w:rsidRPr="002554FF">
              <w:t>массопередачи</w:t>
            </w:r>
            <w:proofErr w:type="spellEnd"/>
            <w:r w:rsidRPr="002554FF">
              <w:t xml:space="preserve">. По </w:t>
            </w:r>
            <w:proofErr w:type="spellStart"/>
            <w:r w:rsidRPr="002554FF">
              <w:t>характери</w:t>
            </w:r>
            <w:proofErr w:type="spellEnd"/>
            <w:r w:rsidRPr="002554FF">
              <w:t xml:space="preserve"> входит в непрерывное производство. Сырье и реагенты поступают почти безостановочно, а технологический процесс устан</w:t>
            </w:r>
            <w:r w:rsidR="00962B4C" w:rsidRPr="002554FF">
              <w:t xml:space="preserve">авливается неизменяемым на длительные сроки. По информационной ёмкости входит в повышенную, так как количество </w:t>
            </w:r>
            <w:r w:rsidR="002554FF" w:rsidRPr="002554FF">
              <w:t>технологических параметров,</w:t>
            </w:r>
            <w:r w:rsidR="00962B4C" w:rsidRPr="002554FF">
              <w:t xml:space="preserve"> участвующих в управлении относится к распределенным параметрам, так как происходит разница в кубе равна -35</w:t>
            </w:r>
            <w:r w:rsidR="00962B4C" w:rsidRPr="00CA156E">
              <w:rPr>
                <w:vertAlign w:val="superscript"/>
              </w:rPr>
              <w:t>о</w:t>
            </w:r>
            <w:r w:rsidR="00962B4C" w:rsidRPr="002554FF">
              <w:t>С, а вверху колонны -56</w:t>
            </w:r>
            <w:r w:rsidR="00962B4C" w:rsidRPr="00CA156E">
              <w:rPr>
                <w:vertAlign w:val="superscript"/>
              </w:rPr>
              <w:t>о</w:t>
            </w:r>
            <w:r w:rsidR="00962B4C" w:rsidRPr="002554FF">
              <w:t xml:space="preserve">С. Так в реакторе состав веществ неодинаков по объему. </w:t>
            </w:r>
          </w:p>
          <w:tbl>
            <w:tblPr>
              <w:tblStyle w:val="ac"/>
              <w:tblW w:w="92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8"/>
              <w:gridCol w:w="4726"/>
            </w:tblGrid>
            <w:tr w:rsidR="005F5E64" w:rsidTr="005F5E64">
              <w:trPr>
                <w:trHeight w:val="3665"/>
              </w:trPr>
              <w:tc>
                <w:tcPr>
                  <w:tcW w:w="4548" w:type="dxa"/>
                </w:tcPr>
                <w:p w:rsidR="005F5E64" w:rsidRDefault="005F5E64" w:rsidP="005F5E64">
                  <w:pPr>
                    <w:ind w:firstLine="709"/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4384" behindDoc="1" locked="0" layoutInCell="1" allowOverlap="1" wp14:anchorId="25B7F0BE" wp14:editId="1C9B5CA7">
                        <wp:simplePos x="0" y="0"/>
                        <wp:positionH relativeFrom="column">
                          <wp:posOffset>-20320</wp:posOffset>
                        </wp:positionH>
                        <wp:positionV relativeFrom="paragraph">
                          <wp:posOffset>16510</wp:posOffset>
                        </wp:positionV>
                        <wp:extent cx="2676525" cy="2114550"/>
                        <wp:effectExtent l="0" t="0" r="9525" b="0"/>
                        <wp:wrapTight wrapText="bothSides">
                          <wp:wrapPolygon edited="0">
                            <wp:start x="0" y="0"/>
                            <wp:lineTo x="0" y="21405"/>
                            <wp:lineTo x="21523" y="21405"/>
                            <wp:lineTo x="21523" y="0"/>
                            <wp:lineTo x="0" y="0"/>
                          </wp:wrapPolygon>
                        </wp:wrapTight>
                        <wp:docPr id="3" name="Рисунок 3" descr="C:\Users\Читатель\AppData\Local\Microsoft\Windows\INetCache\Content.Word\диаграмма температур - ректификаци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Читатель\AppData\Local\Microsoft\Windows\INetCache\Content.Word\диаграмма температур - ректификаци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726" w:type="dxa"/>
                </w:tcPr>
                <w:p w:rsidR="005F5E64" w:rsidRDefault="005F5E64" w:rsidP="005F5E64">
                  <w:pPr>
                    <w:ind w:firstLine="709"/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2336" behindDoc="1" locked="0" layoutInCell="1" allowOverlap="1" wp14:anchorId="1240342D" wp14:editId="441E5C7E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0</wp:posOffset>
                        </wp:positionV>
                        <wp:extent cx="2611120" cy="2124075"/>
                        <wp:effectExtent l="0" t="0" r="0" b="9525"/>
                        <wp:wrapTight wrapText="bothSides">
                          <wp:wrapPolygon edited="0">
                            <wp:start x="0" y="0"/>
                            <wp:lineTo x="0" y="21503"/>
                            <wp:lineTo x="21432" y="21503"/>
                            <wp:lineTo x="21432" y="0"/>
                            <wp:lineTo x="0" y="0"/>
                          </wp:wrapPolygon>
                        </wp:wrapTight>
                        <wp:docPr id="4" name="Рисунок 4" descr="продукт по высоте ко­лонны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продукт по высоте ко­лонны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1120" cy="21240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F5E64" w:rsidTr="005F5E64">
              <w:trPr>
                <w:trHeight w:val="263"/>
              </w:trPr>
              <w:tc>
                <w:tcPr>
                  <w:tcW w:w="9274" w:type="dxa"/>
                  <w:gridSpan w:val="2"/>
                </w:tcPr>
                <w:p w:rsidR="005F5E64" w:rsidRPr="005F5E64" w:rsidRDefault="005F5E64" w:rsidP="005F5E64">
                  <w:pPr>
                    <w:ind w:firstLine="709"/>
                  </w:pPr>
                  <w:r w:rsidRPr="005F5E64">
                    <w:t>Рис. 1. Диаграмма температура (t) – концентрация низкокипящего компонента в жидкости (х) и парах (у)</w:t>
                  </w:r>
                </w:p>
                <w:p w:rsidR="005F5E64" w:rsidRPr="005F5E64" w:rsidRDefault="005F5E64" w:rsidP="005F5E64">
                  <w:pPr>
                    <w:ind w:firstLine="709"/>
                  </w:pPr>
                  <w:r>
                    <w:t xml:space="preserve">Рис. 2 </w:t>
                  </w:r>
                  <w:r w:rsidRPr="005F5E64">
                    <w:t>Изменение соста</w:t>
                  </w:r>
                  <w:r w:rsidRPr="005F5E64">
                    <w:softHyphen/>
                    <w:t>ва целевого продукта по высоте ко</w:t>
                  </w:r>
                  <w:r w:rsidRPr="005F5E64">
                    <w:softHyphen/>
                    <w:t>лонны до изменения расхода флег</w:t>
                  </w:r>
                  <w:r w:rsidRPr="005F5E64">
                    <w:softHyphen/>
                    <w:t>мы (1) и после его изменения (2)</w:t>
                  </w:r>
                </w:p>
              </w:tc>
            </w:tr>
          </w:tbl>
          <w:p w:rsidR="001B379A" w:rsidRDefault="001B379A" w:rsidP="005F5E64">
            <w:pPr>
              <w:ind w:firstLine="709"/>
            </w:pPr>
          </w:p>
        </w:tc>
        <w:tc>
          <w:tcPr>
            <w:tcW w:w="236" w:type="dxa"/>
          </w:tcPr>
          <w:p w:rsidR="001B379A" w:rsidRDefault="001B379A" w:rsidP="005F5E64">
            <w:pPr>
              <w:ind w:firstLine="709"/>
            </w:pPr>
          </w:p>
        </w:tc>
      </w:tr>
    </w:tbl>
    <w:p w:rsidR="005F5E64" w:rsidRDefault="005F5E64">
      <w:r>
        <w:br w:type="page"/>
      </w:r>
    </w:p>
    <w:p w:rsidR="00403C83" w:rsidRDefault="003A76FC" w:rsidP="005F5E64">
      <w:pPr>
        <w:pStyle w:val="a3"/>
      </w:pPr>
      <w:bookmarkStart w:id="6" w:name="_Toc119660828"/>
      <w:r>
        <w:lastRenderedPageBreak/>
        <w:t>3 разработка</w:t>
      </w:r>
      <w:r w:rsidR="005C25BD">
        <w:t xml:space="preserve"> функциональной схемы автоматизации</w:t>
      </w:r>
      <w:bookmarkEnd w:id="6"/>
    </w:p>
    <w:p w:rsidR="00403C83" w:rsidRDefault="005C25BD" w:rsidP="0074008D">
      <w:pPr>
        <w:spacing w:after="0" w:line="240" w:lineRule="auto"/>
        <w:ind w:firstLine="709"/>
      </w:pPr>
      <w:r>
        <w:t>После начала работы автоматизированного участка технологического</w:t>
      </w:r>
      <w:r w:rsidRPr="005C25BD">
        <w:t xml:space="preserve"> </w:t>
      </w:r>
      <w:r>
        <w:t>процесса</w:t>
      </w:r>
      <w:r w:rsidRPr="009D4BCC">
        <w:t xml:space="preserve"> и достижения регламентных значений: температуры, давления и расхода,</w:t>
      </w:r>
      <w:r>
        <w:t xml:space="preserve"> </w:t>
      </w:r>
      <w:r w:rsidR="00403C83">
        <w:t>часть кубовой жидкости колонны К-305 после регулирующего клапана РК-344 за счет разницы давления в колоннах К-305 и К-303 переохлаждается при дросселировании и подается в трубное пространство</w:t>
      </w:r>
      <w:r w:rsidR="00B15EE0">
        <w:t xml:space="preserve"> теплообменника сырья/флегмы Т-723</w:t>
      </w:r>
      <w:r>
        <w:t>.</w:t>
      </w:r>
    </w:p>
    <w:p w:rsidR="005C25BD" w:rsidRDefault="005C25BD" w:rsidP="0074008D">
      <w:pPr>
        <w:spacing w:after="0" w:line="240" w:lineRule="auto"/>
        <w:ind w:firstLine="709"/>
      </w:pPr>
      <w:r>
        <w:t xml:space="preserve">После </w:t>
      </w:r>
      <w:r w:rsidR="00DF2021">
        <w:t>происходит процесс теплообмена между этан-этиленовой фракци</w:t>
      </w:r>
      <w:r w:rsidR="005F6778">
        <w:t>ей</w:t>
      </w:r>
      <w:r w:rsidR="00DF2021">
        <w:t xml:space="preserve"> и этиленом, при достижении регламентных значений: давления, с помощью датчика давления</w:t>
      </w:r>
      <w:r w:rsidR="008C2FD3" w:rsidRPr="008C2FD3">
        <w:t xml:space="preserve"> </w:t>
      </w:r>
      <w:r w:rsidR="008C2FD3">
        <w:rPr>
          <w:lang w:val="en-US"/>
        </w:rPr>
        <w:t>PE</w:t>
      </w:r>
      <w:r w:rsidR="00DF2021">
        <w:t xml:space="preserve"> 24</w:t>
      </w:r>
      <w:r w:rsidR="008C2FD3" w:rsidRPr="008C2FD3">
        <w:t>-1</w:t>
      </w:r>
      <w:r w:rsidR="00DF2021">
        <w:t>. Полученная субстанция подается на орошение колонны К-303,</w:t>
      </w:r>
      <w:r w:rsidR="00090C74">
        <w:t xml:space="preserve"> после регулирующего клапана поз. </w:t>
      </w:r>
      <w:r w:rsidR="00DF2021">
        <w:t>25.</w:t>
      </w:r>
    </w:p>
    <w:p w:rsidR="00DF2021" w:rsidRDefault="00DF2021" w:rsidP="0074008D">
      <w:pPr>
        <w:spacing w:after="0" w:line="240" w:lineRule="auto"/>
        <w:ind w:firstLine="709"/>
      </w:pPr>
      <w:r>
        <w:t xml:space="preserve">В основном кипятильнике </w:t>
      </w:r>
      <w:r w:rsidRPr="00DF2021">
        <w:t>Т-319 N</w:t>
      </w:r>
      <w:r>
        <w:t xml:space="preserve"> теплоносителем является этилен с температурой минус 12</w:t>
      </w:r>
      <w:r w:rsidRPr="00090C74">
        <w:rPr>
          <w:vertAlign w:val="superscript"/>
        </w:rPr>
        <w:t>о</w:t>
      </w:r>
      <w:r>
        <w:t>С и давлением</w:t>
      </w:r>
      <w:r w:rsidR="00B15EE0">
        <w:t xml:space="preserve"> </w:t>
      </w:r>
      <w:r w:rsidR="00B15EE0" w:rsidRPr="00B15EE0">
        <w:t>(0,75÷0,96) МПа</w:t>
      </w:r>
      <w:r w:rsidR="005F6778">
        <w:t>. Давление</w:t>
      </w:r>
      <w:r>
        <w:t xml:space="preserve"> </w:t>
      </w:r>
      <w:r w:rsidR="00090C74">
        <w:t xml:space="preserve">измеряется </w:t>
      </w:r>
      <w:r w:rsidR="00B15EE0">
        <w:t>датчик</w:t>
      </w:r>
      <w:r w:rsidR="00090C74">
        <w:t>ом</w:t>
      </w:r>
      <w:r w:rsidR="005F6778">
        <w:t xml:space="preserve"> </w:t>
      </w:r>
      <w:r w:rsidR="00B15EE0">
        <w:t xml:space="preserve">давления </w:t>
      </w:r>
      <w:r w:rsidR="005F6778">
        <w:t xml:space="preserve">РТ поз. </w:t>
      </w:r>
      <w:r w:rsidR="00B15EE0">
        <w:t>28</w:t>
      </w:r>
      <w:r w:rsidR="005F6778">
        <w:t>-2</w:t>
      </w:r>
      <w:r w:rsidR="005F6778" w:rsidRPr="00D2597A">
        <w:t xml:space="preserve"> </w:t>
      </w:r>
      <w:r w:rsidR="00090C74">
        <w:t>и регулируется регулирующим</w:t>
      </w:r>
      <w:r w:rsidR="005F6778" w:rsidRPr="00D2597A">
        <w:t xml:space="preserve"> клапан</w:t>
      </w:r>
      <w:r w:rsidR="00090C74">
        <w:t>ом поз. 29</w:t>
      </w:r>
      <w:r w:rsidR="005F6778" w:rsidRPr="00D2597A">
        <w:t xml:space="preserve"> установлен на трубопроводе </w:t>
      </w:r>
      <w:r w:rsidR="00090C74">
        <w:t>этан-этилена, поступающего в теплообменник Т-321.</w:t>
      </w:r>
    </w:p>
    <w:p w:rsidR="00B15EE0" w:rsidRPr="00090C74" w:rsidRDefault="00B15EE0" w:rsidP="0074008D">
      <w:pPr>
        <w:spacing w:after="0" w:line="240" w:lineRule="auto"/>
        <w:ind w:firstLine="709"/>
      </w:pPr>
      <w:r>
        <w:t xml:space="preserve">В дополнительном кипятильнике T-32I теплоносителем являются пары пропилена – </w:t>
      </w:r>
      <w:proofErr w:type="spellStart"/>
      <w:r>
        <w:t>хладоагента</w:t>
      </w:r>
      <w:proofErr w:type="spellEnd"/>
      <w:r>
        <w:t xml:space="preserve"> с температурой минус 18°С и давлении 0,23 Мпа, которые измеряются датчиком давления </w:t>
      </w:r>
      <w:r w:rsidR="00090C74" w:rsidRPr="008C2FD3">
        <w:t>PE</w:t>
      </w:r>
      <w:r w:rsidR="00090C74" w:rsidRPr="00090C74">
        <w:t xml:space="preserve"> </w:t>
      </w:r>
      <w:r w:rsidR="00090C74">
        <w:t>поз. 24</w:t>
      </w:r>
      <w:r w:rsidR="008C2FD3" w:rsidRPr="008C2FD3">
        <w:t>-1</w:t>
      </w:r>
      <w:r>
        <w:t xml:space="preserve"> и регулируются регулирующим клапаном </w:t>
      </w:r>
      <w:r w:rsidR="00090C74">
        <w:t xml:space="preserve">поз. 25, установленный на трубопроводе этан-этилена, поступающего из кипятильника </w:t>
      </w:r>
      <w:r w:rsidR="00090C74" w:rsidRPr="00DF2021">
        <w:t>Т-319 N</w:t>
      </w:r>
      <w:r w:rsidR="00090C74">
        <w:t>.</w:t>
      </w:r>
    </w:p>
    <w:p w:rsidR="00B15EE0" w:rsidRDefault="002B25DC" w:rsidP="0074008D">
      <w:pPr>
        <w:spacing w:after="0" w:line="240" w:lineRule="auto"/>
        <w:ind w:firstLine="709"/>
      </w:pPr>
      <w:r>
        <w:t>Этилен, охлажденный в теплообменнике</w:t>
      </w:r>
      <w:r w:rsidR="00B15EE0">
        <w:t xml:space="preserve"> Т-723 поступает в трубное пространство теплообменника T-322, где дополнительно охлаждается этиленом - хладагентом с изотермой минус 50°С и давлением </w:t>
      </w:r>
      <w:r w:rsidRPr="002B25DC">
        <w:t>(0,7÷0,75) Мпа</w:t>
      </w:r>
      <w:r>
        <w:t xml:space="preserve"> измеряется датчиком давления</w:t>
      </w:r>
      <w:r w:rsidR="00090C74">
        <w:t xml:space="preserve"> </w:t>
      </w:r>
      <w:r w:rsidR="00090C74" w:rsidRPr="008C2FD3">
        <w:t>PE</w:t>
      </w:r>
      <w:r w:rsidR="00090C74">
        <w:t xml:space="preserve"> поз. 22</w:t>
      </w:r>
      <w:r w:rsidR="008C2FD3" w:rsidRPr="008C2FD3">
        <w:t>-1</w:t>
      </w:r>
      <w:r w:rsidR="00090C74">
        <w:t xml:space="preserve"> и датчиком уровня </w:t>
      </w:r>
      <w:r w:rsidR="00090C74" w:rsidRPr="008C2FD3">
        <w:t>LE</w:t>
      </w:r>
      <w:r w:rsidR="00090C74">
        <w:t xml:space="preserve"> поз. 37</w:t>
      </w:r>
      <w:r>
        <w:t xml:space="preserve"> и регулируемый регулирующим клапаном </w:t>
      </w:r>
      <w:r w:rsidR="00090C74">
        <w:t>поз. 2</w:t>
      </w:r>
      <w:r>
        <w:t>3</w:t>
      </w:r>
      <w:r w:rsidR="00090C74">
        <w:t xml:space="preserve"> установленный на трубопроводе этилена.</w:t>
      </w:r>
    </w:p>
    <w:p w:rsidR="002B25DC" w:rsidRDefault="002B25DC" w:rsidP="0074008D">
      <w:pPr>
        <w:spacing w:after="0" w:line="240" w:lineRule="auto"/>
        <w:ind w:firstLine="709"/>
      </w:pPr>
      <w:r>
        <w:t>Этилен, переохлажденный в теплообменниках Т-723 и Т-322 поступает в трубное пространство теплообменник Т-361 N, где дополнительно охлаждается этиленом - хладагентом с изотермой минус 70°С и давлением 1,03 Мпа измеряется датчиком давления</w:t>
      </w:r>
      <w:r w:rsidR="00090C74">
        <w:t xml:space="preserve"> </w:t>
      </w:r>
      <w:r w:rsidR="00090C74" w:rsidRPr="008C2FD3">
        <w:t>PE</w:t>
      </w:r>
      <w:r>
        <w:t xml:space="preserve"> </w:t>
      </w:r>
      <w:r w:rsidR="00090C74">
        <w:t xml:space="preserve">поз. </w:t>
      </w:r>
      <w:r>
        <w:t>34</w:t>
      </w:r>
      <w:r w:rsidR="00090C74">
        <w:t xml:space="preserve"> и датчиком температуры </w:t>
      </w:r>
      <w:r w:rsidR="008C2FD3">
        <w:rPr>
          <w:lang w:val="en-US"/>
        </w:rPr>
        <w:t>T</w:t>
      </w:r>
      <w:r w:rsidR="00090C74" w:rsidRPr="008C2FD3">
        <w:t>E</w:t>
      </w:r>
      <w:r w:rsidR="00090C74" w:rsidRPr="00090C74">
        <w:t xml:space="preserve"> </w:t>
      </w:r>
      <w:r w:rsidR="00090C74">
        <w:t>поз. 39</w:t>
      </w:r>
      <w:r w:rsidR="008C2FD3" w:rsidRPr="008C2FD3">
        <w:t>-1</w:t>
      </w:r>
      <w:r w:rsidR="00090C74">
        <w:t>, установленный на трубопроводе этилена, поступающего из теплообменника Т-322</w:t>
      </w:r>
      <w:r>
        <w:t xml:space="preserve"> и регулируемый регулирующим клапаном </w:t>
      </w:r>
      <w:r w:rsidR="00090C74">
        <w:t>поз. 35, установленный на трубопроводе этилена.</w:t>
      </w:r>
    </w:p>
    <w:p w:rsidR="001B379A" w:rsidRDefault="00B15EE0" w:rsidP="0074008D">
      <w:pPr>
        <w:spacing w:after="0"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</w:t>
      </w:r>
      <w:r w:rsidR="002B25DC">
        <w:t xml:space="preserve">, подача измеряется расходомером </w:t>
      </w:r>
      <w:r w:rsidR="008C2FD3" w:rsidRPr="008C2FD3">
        <w:t xml:space="preserve">FE поз. </w:t>
      </w:r>
      <w:r w:rsidR="002B25DC">
        <w:t>17</w:t>
      </w:r>
      <w:r w:rsidR="008C2FD3">
        <w:t>-1</w:t>
      </w:r>
      <w:r w:rsidR="002B25DC">
        <w:t xml:space="preserve"> и регулируется регулирующим клапаном </w:t>
      </w:r>
      <w:r w:rsidR="008C2FD3">
        <w:t xml:space="preserve">по. </w:t>
      </w:r>
      <w:r w:rsidR="002B25DC">
        <w:t>18</w:t>
      </w:r>
      <w:r w:rsidR="008C2FD3">
        <w:t xml:space="preserve"> установленный на трубопроводе этилена, поступающего из кипятильника </w:t>
      </w:r>
      <w:r w:rsidR="008C2FD3">
        <w:t>Т-361 N</w:t>
      </w:r>
      <w:r w:rsidR="008C2FD3">
        <w:t>.</w:t>
      </w:r>
    </w:p>
    <w:p w:rsidR="008C2FD3" w:rsidRDefault="008C2FD3" w:rsidP="0074008D">
      <w:pPr>
        <w:spacing w:after="0" w:line="240" w:lineRule="auto"/>
        <w:ind w:firstLine="709"/>
      </w:pPr>
      <w:r>
        <w:t>Пары этилена сверху колонны К-303 под давлением 0,9 Мпа и температурой минус 56</w:t>
      </w:r>
      <w:r>
        <w:t>°С</w:t>
      </w:r>
      <w:r>
        <w:t xml:space="preserve"> поступают на </w:t>
      </w:r>
      <w:proofErr w:type="spellStart"/>
      <w:r>
        <w:t>всасы</w:t>
      </w:r>
      <w:proofErr w:type="spellEnd"/>
      <w:r>
        <w:t xml:space="preserve"> на этиленовый нагнетатель В-404А, В, С измеряется датчиком температуры </w:t>
      </w:r>
      <w:r>
        <w:rPr>
          <w:lang w:val="en-US"/>
        </w:rPr>
        <w:t>TE</w:t>
      </w:r>
      <w:r w:rsidRPr="008C2FD3">
        <w:t xml:space="preserve"> </w:t>
      </w:r>
      <w:r>
        <w:t xml:space="preserve">поз. </w:t>
      </w:r>
      <w:r w:rsidRPr="008C2FD3">
        <w:t>1-1</w:t>
      </w:r>
      <w:r>
        <w:t xml:space="preserve"> и датчиком давления </w:t>
      </w:r>
      <w:r>
        <w:rPr>
          <w:lang w:val="en-US"/>
        </w:rPr>
        <w:t>PE</w:t>
      </w:r>
      <w:r w:rsidRPr="008C2FD3">
        <w:t xml:space="preserve"> </w:t>
      </w:r>
      <w:r>
        <w:t>поз. 7-1.</w:t>
      </w:r>
    </w:p>
    <w:p w:rsidR="008C2FD3" w:rsidRPr="00AC0D10" w:rsidRDefault="008C2FD3" w:rsidP="0074008D">
      <w:pPr>
        <w:spacing w:after="0" w:line="240" w:lineRule="auto"/>
        <w:ind w:firstLine="709"/>
      </w:pPr>
      <w:r>
        <w:lastRenderedPageBreak/>
        <w:t xml:space="preserve">Кубовый продукт этиленовой колонны К-303 – </w:t>
      </w:r>
      <w:proofErr w:type="spellStart"/>
      <w:r>
        <w:t>этановой</w:t>
      </w:r>
      <w:proofErr w:type="spellEnd"/>
      <w:r>
        <w:t xml:space="preserve"> фракции с температурой минус 30</w:t>
      </w:r>
      <w:r>
        <w:rPr>
          <w:rFonts w:cs="Times New Roman"/>
        </w:rPr>
        <w:t>÷</w:t>
      </w:r>
      <w:r>
        <w:t>36</w:t>
      </w:r>
      <w:r>
        <w:t>°С</w:t>
      </w:r>
      <w:r>
        <w:t>,</w:t>
      </w:r>
      <w:r w:rsidR="00AC0D10">
        <w:t xml:space="preserve"> измеряется датчиками температуры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2</w:t>
      </w:r>
      <w:r w:rsidR="00AC0D10" w:rsidRPr="008C2FD3">
        <w:t>-1</w:t>
      </w:r>
      <w:r w:rsidR="00AC0D10">
        <w:t xml:space="preserve">,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3</w:t>
      </w:r>
      <w:r w:rsidR="00AC0D10" w:rsidRPr="008C2FD3">
        <w:t>-1</w:t>
      </w:r>
      <w:r w:rsidR="00AC0D10">
        <w:t xml:space="preserve">,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4</w:t>
      </w:r>
      <w:r w:rsidR="00AC0D10" w:rsidRPr="008C2FD3">
        <w:t>-1</w:t>
      </w:r>
      <w:r w:rsidR="00AC0D10">
        <w:t xml:space="preserve">,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6</w:t>
      </w:r>
      <w:r w:rsidR="00AC0D10" w:rsidRPr="008C2FD3">
        <w:t>-1</w:t>
      </w:r>
      <w:r w:rsidR="00AC0D10">
        <w:t xml:space="preserve">,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8</w:t>
      </w:r>
      <w:r w:rsidR="00AC0D10" w:rsidRPr="008C2FD3">
        <w:t>-1</w:t>
      </w:r>
      <w:r w:rsidR="00AC0D10">
        <w:t xml:space="preserve"> и датчиком давления </w:t>
      </w:r>
      <w:r w:rsidR="00AC0D10">
        <w:rPr>
          <w:lang w:val="en-US"/>
        </w:rPr>
        <w:t>PE</w:t>
      </w:r>
      <w:r w:rsidR="00AC0D10" w:rsidRPr="00AC0D10">
        <w:t xml:space="preserve"> </w:t>
      </w:r>
      <w:r w:rsidR="00AC0D10">
        <w:t xml:space="preserve">поз. 16-1 и датчиком температуры </w:t>
      </w:r>
      <w:r w:rsidR="00AC0D10">
        <w:rPr>
          <w:lang w:val="en-US"/>
        </w:rPr>
        <w:t>TE</w:t>
      </w:r>
      <w:r w:rsidR="00AC0D10" w:rsidRPr="008C2FD3">
        <w:t xml:space="preserve"> </w:t>
      </w:r>
      <w:r w:rsidR="00AC0D10">
        <w:t xml:space="preserve">поз. </w:t>
      </w:r>
      <w:r w:rsidR="00AC0D10">
        <w:t>5</w:t>
      </w:r>
      <w:r w:rsidR="00AC0D10" w:rsidRPr="008C2FD3">
        <w:t>-1</w:t>
      </w:r>
      <w:r w:rsidR="00AC0D10">
        <w:t xml:space="preserve"> установленные на колонне, </w:t>
      </w:r>
      <w:r>
        <w:t xml:space="preserve">поступает </w:t>
      </w:r>
      <w:r w:rsidR="00AC0D10">
        <w:t xml:space="preserve">двумя потоками, которые измеряются расходомером </w:t>
      </w:r>
      <w:r w:rsidR="00AC0D10">
        <w:rPr>
          <w:lang w:val="en-US"/>
        </w:rPr>
        <w:t>FE</w:t>
      </w:r>
      <w:r w:rsidR="00AC0D10" w:rsidRPr="00AC0D10">
        <w:t xml:space="preserve"> </w:t>
      </w:r>
      <w:r w:rsidR="00AC0D10">
        <w:t>поз. 12-1, установленный на трубопроводе: для первого потока через регулирующий клапан поз. 11, для второго потока через регулирующий клапан поз. 14</w:t>
      </w:r>
      <w:r w:rsidR="00943B52">
        <w:t>.</w:t>
      </w:r>
    </w:p>
    <w:p w:rsidR="00403C83" w:rsidRDefault="00403C83" w:rsidP="0074008D">
      <w:pPr>
        <w:spacing w:after="0" w:line="240" w:lineRule="auto"/>
        <w:ind w:firstLine="709"/>
      </w:pPr>
      <w:r>
        <w:br w:type="page"/>
      </w:r>
    </w:p>
    <w:p w:rsidR="00B27392" w:rsidRDefault="00BC2115" w:rsidP="001B379A">
      <w:pPr>
        <w:pStyle w:val="a3"/>
        <w:ind w:firstLine="0"/>
      </w:pPr>
      <w:bookmarkStart w:id="7" w:name="_Toc119660829"/>
      <w:r>
        <w:lastRenderedPageBreak/>
        <w:t xml:space="preserve">4 </w:t>
      </w:r>
      <w:r w:rsidR="003A76FC">
        <w:t>обоснование и выбор кип и а</w:t>
      </w:r>
      <w:r w:rsidR="00A06AFC">
        <w:t>.</w:t>
      </w:r>
      <w:bookmarkEnd w:id="7"/>
    </w:p>
    <w:p w:rsidR="00A06AFC" w:rsidRPr="00E50B4F" w:rsidRDefault="00A06AFC" w:rsidP="00B91185">
      <w:pPr>
        <w:pStyle w:val="1"/>
        <w:numPr>
          <w:ilvl w:val="0"/>
          <w:numId w:val="9"/>
        </w:numPr>
        <w:ind w:left="0" w:firstLine="709"/>
      </w:pPr>
      <w:bookmarkStart w:id="8" w:name="_Toc119660830"/>
      <w:r>
        <w:t xml:space="preserve">Преобразователь давления </w:t>
      </w:r>
      <w:r w:rsidRPr="00E50B4F">
        <w:t>Siemens QBE61.3-DP2</w:t>
      </w:r>
      <w:bookmarkEnd w:id="8"/>
    </w:p>
    <w:p w:rsidR="00276978" w:rsidRPr="003E11B1" w:rsidRDefault="00A06AFC" w:rsidP="00B91185">
      <w:pPr>
        <w:spacing w:after="0" w:line="240" w:lineRule="auto"/>
        <w:ind w:firstLine="709"/>
      </w:pPr>
      <w:r>
        <w:t xml:space="preserve">Интеллектуальный преобразователь давления </w:t>
      </w:r>
      <w:r w:rsidRPr="003E11B1">
        <w:t>Siemens QBE61.3-DP2 предназначен для измерения избыточного, абсолютного давления и разности/перепада давления, газообразных и жидких сред, в том числе неагрессивных жидкостей, и преобразование входных измеряемых величин в унифицированный токовый выходной сигнал и/или цифровой сигнал по протоколу HART/WirelessHART.</w:t>
      </w:r>
    </w:p>
    <w:p w:rsidR="00A06AFC" w:rsidRDefault="00A06AFC" w:rsidP="00B91185">
      <w:pPr>
        <w:spacing w:after="0" w:line="240" w:lineRule="auto"/>
        <w:ind w:firstLine="709"/>
      </w:pPr>
      <w:r w:rsidRPr="003E11B1">
        <w:t xml:space="preserve">Преобразователь давления Siemens QBE61.3-DP2 дает возможность воспользоваться самым лучшим </w:t>
      </w:r>
      <w:r w:rsidR="003E11B1" w:rsidRPr="003E11B1">
        <w:t>в отрасли рабочими характеристиками и качеством. Резьбовые соединения G½" и монтажным кронштейном для крепления на стену.</w:t>
      </w:r>
      <w:r w:rsidR="003E11B1">
        <w:t xml:space="preserve"> Диапазон измерения 0-2 Мпа.</w:t>
      </w:r>
    </w:p>
    <w:p w:rsidR="003E11B1" w:rsidRPr="00E50B4F" w:rsidRDefault="003E11B1" w:rsidP="00B91185">
      <w:pPr>
        <w:pStyle w:val="1"/>
      </w:pPr>
      <w:bookmarkStart w:id="9" w:name="_Toc119660831"/>
      <w:r>
        <w:t xml:space="preserve">Особенности и достоинства датчика давления </w:t>
      </w:r>
      <w:r w:rsidRPr="00E50B4F">
        <w:t>Siemens QBE61.3-DP2</w:t>
      </w:r>
      <w:bookmarkEnd w:id="9"/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Рабочее напряжение AC 24 V или DC 18...33 V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Выходной сигнал DC 0...10 V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Соединение с наружной резьбой G ½"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3 версии, общий диапазон измерений: 0 … 10 Мпа</w:t>
      </w:r>
    </w:p>
    <w:p w:rsidR="005C73AB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Керамическая система измерений</w:t>
      </w:r>
    </w:p>
    <w:p w:rsidR="003E11B1" w:rsidRDefault="005C73AB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Высокий уровень безопасности при перегрузках</w:t>
      </w:r>
    </w:p>
    <w:p w:rsidR="00B91185" w:rsidRDefault="00B91185" w:rsidP="00B91185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 xml:space="preserve">Сертификация соответствия требованиям международного стандарта функциональной безопасности </w:t>
      </w:r>
      <w:r>
        <w:t xml:space="preserve">EN 60 730-1 </w:t>
      </w:r>
      <w:r w:rsidRPr="00E50B4F">
        <w:t>с уровнем полноты безопасности SIL 2 (SIL 3 при соблюдении требований) с предоставлением отчета анализа отказов, их последст</w:t>
      </w:r>
      <w:r>
        <w:t>вий и диагностики (FMEDA)</w:t>
      </w:r>
    </w:p>
    <w:p w:rsidR="00B91185" w:rsidRDefault="00B91185" w:rsidP="00B91185">
      <w:pPr>
        <w:spacing w:after="0" w:line="240" w:lineRule="auto"/>
      </w:pPr>
    </w:p>
    <w:p w:rsidR="00E50B4F" w:rsidRDefault="00E50B4F" w:rsidP="00B91185">
      <w:pPr>
        <w:pStyle w:val="1"/>
        <w:rPr>
          <w:rFonts w:ascii="Open Sans" w:hAnsi="Open Sans"/>
          <w:color w:val="000000"/>
          <w:shd w:val="clear" w:color="auto" w:fill="FFFFFF"/>
        </w:rPr>
      </w:pPr>
      <w:bookmarkStart w:id="10" w:name="_Toc119660832"/>
      <w:r>
        <w:t xml:space="preserve">Технические характеристики датчика давления </w:t>
      </w:r>
      <w:r w:rsidRPr="00E50B4F">
        <w:t>Siemens QBE61.3-DP2</w:t>
      </w:r>
      <w:bookmarkEnd w:id="10"/>
    </w:p>
    <w:p w:rsid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Измеряемые (рабочие) среды: </w:t>
      </w:r>
      <w:r>
        <w:t>газ; жидкость, в неагрессивные жидкие среды</w:t>
      </w:r>
      <w:r w:rsidRPr="00E50B4F">
        <w:t>; пар;</w:t>
      </w:r>
    </w:p>
    <w:p w:rsidR="00E50B4F" w:rsidRP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Основная приведенная погрешность (класс точности): ±0,065%, ±0,04%;</w:t>
      </w:r>
    </w:p>
    <w:p w:rsidR="00E50B4F" w:rsidRDefault="00E50B4F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>Диапазон измерений: 0…2 Мпа.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 xml:space="preserve">Сертификация соответствия требованиям международного стандарта функциональной безопасности </w:t>
      </w:r>
      <w:r>
        <w:t xml:space="preserve">EN 60 730-1 </w:t>
      </w:r>
      <w:r w:rsidRPr="00E50B4F">
        <w:t>с уровнем полноты безопасности SIL 2 (SIL 3 при соблюдении требований) с предоставлением отчета анализа отказов, их последст</w:t>
      </w:r>
      <w:r>
        <w:t>вий и диагностики (FMEDA)</w:t>
      </w:r>
    </w:p>
    <w:p w:rsidR="00B91185" w:rsidRP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B91185">
        <w:rPr>
          <w:rFonts w:eastAsia="Times New Roman" w:cs="Times New Roman"/>
          <w:bCs/>
          <w:color w:val="000000"/>
          <w:szCs w:val="28"/>
          <w:lang w:eastAsia="ru-RU"/>
        </w:rPr>
        <w:t>Диагностика: </w:t>
      </w:r>
      <w:r w:rsidRPr="00B91185">
        <w:rPr>
          <w:rFonts w:eastAsia="Times New Roman" w:cs="Times New Roman"/>
          <w:color w:val="000000"/>
          <w:szCs w:val="28"/>
          <w:lang w:eastAsia="ru-RU"/>
        </w:rPr>
        <w:t>Базовая диагностика, мониторинг характеристик напряжения питания.</w:t>
      </w:r>
    </w:p>
    <w:p w:rsidR="00B91185" w:rsidRDefault="00B91185" w:rsidP="001B379A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D5507E">
        <w:rPr>
          <w:rFonts w:eastAsia="Times New Roman" w:cs="Times New Roman"/>
          <w:bCs/>
          <w:color w:val="000000"/>
          <w:szCs w:val="28"/>
          <w:lang w:eastAsia="ru-RU"/>
        </w:rPr>
        <w:t>Гарантия:</w:t>
      </w:r>
      <w:r w:rsidRPr="00205E16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205E16">
        <w:rPr>
          <w:rFonts w:eastAsia="Times New Roman" w:cs="Times New Roman"/>
          <w:color w:val="000000"/>
          <w:szCs w:val="28"/>
          <w:lang w:eastAsia="ru-RU"/>
        </w:rPr>
        <w:t>Гарантийный срок эксплуатации до 5 лет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B91185" w:rsidRDefault="00B91185" w:rsidP="001B379A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91185" w:rsidRPr="00B91185" w:rsidRDefault="00B91185" w:rsidP="00B91185">
      <w:pPr>
        <w:spacing w:after="0" w:line="240" w:lineRule="auto"/>
        <w:ind w:firstLine="709"/>
        <w:rPr>
          <w:lang w:eastAsia="ru-RU"/>
        </w:rPr>
      </w:pPr>
      <w:r w:rsidRPr="00B91185">
        <w:rPr>
          <w:lang w:eastAsia="ru-RU"/>
        </w:rPr>
        <w:t>Датчик дифференциального давления состоит из: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Пластикового корпуса с открывающейся крышкой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Кронштейна для монтажа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lastRenderedPageBreak/>
        <w:t>2 –х резьбовых соединительных элементов G ½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>Измерительной системы, состоящей из кожуха с встроенным керамическим чувствительным элементом и печатной платы с электронными компонентами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Pr="000659D4" w:rsidRDefault="00B91185" w:rsidP="001B379A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Cs w:val="28"/>
          <w:lang w:eastAsia="ru-RU"/>
        </w:rPr>
      </w:pPr>
      <w:r w:rsidRPr="000659D4">
        <w:rPr>
          <w:rFonts w:eastAsia="Times New Roman" w:cs="Times New Roman"/>
          <w:color w:val="000000"/>
          <w:szCs w:val="28"/>
          <w:lang w:eastAsia="ru-RU"/>
        </w:rPr>
        <w:t xml:space="preserve">Панели с соединительными клеммами Кабель подсоединяется через сальник для входа кабеля </w:t>
      </w:r>
      <w:proofErr w:type="spellStart"/>
      <w:r w:rsidRPr="000659D4">
        <w:rPr>
          <w:rFonts w:eastAsia="Times New Roman" w:cs="Times New Roman"/>
          <w:color w:val="000000"/>
          <w:szCs w:val="28"/>
          <w:lang w:eastAsia="ru-RU"/>
        </w:rPr>
        <w:t>Pg</w:t>
      </w:r>
      <w:proofErr w:type="spellEnd"/>
      <w:r w:rsidRPr="000659D4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="001B379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91185" w:rsidRDefault="00B91185" w:rsidP="00B91185">
      <w:pPr>
        <w:spacing w:after="0" w:line="240" w:lineRule="auto"/>
      </w:pPr>
    </w:p>
    <w:p w:rsidR="00B91185" w:rsidRDefault="00D060C6" w:rsidP="003711EC">
      <w:pPr>
        <w:pStyle w:val="1"/>
        <w:numPr>
          <w:ilvl w:val="0"/>
          <w:numId w:val="9"/>
        </w:numPr>
        <w:ind w:left="0" w:firstLine="709"/>
      </w:pPr>
      <w:bookmarkStart w:id="11" w:name="_Toc119660833"/>
      <w:r>
        <w:t>Термометр сопротивления</w:t>
      </w:r>
      <w:r w:rsidR="000E08D1">
        <w:t xml:space="preserve"> </w:t>
      </w:r>
      <w:r w:rsidR="003711EC" w:rsidRPr="003711EC">
        <w:t xml:space="preserve">Wika </w:t>
      </w:r>
      <w:r w:rsidR="003711EC">
        <w:rPr>
          <w:rFonts w:cs="Times New Roman"/>
          <w:sz w:val="24"/>
          <w:szCs w:val="24"/>
          <w:lang w:val="en-US"/>
        </w:rPr>
        <w:t>TR</w:t>
      </w:r>
      <w:r w:rsidR="003711EC" w:rsidRPr="000135E0">
        <w:rPr>
          <w:rFonts w:cs="Times New Roman"/>
          <w:sz w:val="24"/>
          <w:szCs w:val="24"/>
        </w:rPr>
        <w:t>10-</w:t>
      </w:r>
      <w:r w:rsidR="003711EC">
        <w:rPr>
          <w:rFonts w:cs="Times New Roman"/>
          <w:sz w:val="24"/>
          <w:szCs w:val="24"/>
          <w:lang w:val="en-US"/>
        </w:rPr>
        <w:t>C</w:t>
      </w:r>
      <w:bookmarkEnd w:id="11"/>
    </w:p>
    <w:p w:rsidR="003711EC" w:rsidRDefault="003711EC" w:rsidP="0074008D">
      <w:pPr>
        <w:spacing w:after="0" w:line="240" w:lineRule="auto"/>
        <w:ind w:firstLine="709"/>
      </w:pPr>
      <w:r w:rsidRPr="00F54A37">
        <w:t>Термометр сопротивления</w:t>
      </w:r>
      <w:r w:rsidRPr="003711EC">
        <w:t xml:space="preserve"> данной серии </w:t>
      </w:r>
      <w:r w:rsidRPr="00F54A37">
        <w:t>TR10-C</w:t>
      </w:r>
      <w:r w:rsidRPr="003711EC">
        <w:t> сочетается с большим числом защитных гильз самых разнообразных конструкций. Использовать </w:t>
      </w:r>
      <w:r w:rsidRPr="00F54A37">
        <w:t>термометр сопротивления</w:t>
      </w:r>
      <w:r w:rsidRPr="003711EC">
        <w:t> без защитной гильзы рекомендуется только в определенных применениях.</w:t>
      </w:r>
    </w:p>
    <w:p w:rsidR="00F54A37" w:rsidRPr="003711EC" w:rsidRDefault="00F54A37" w:rsidP="0074008D">
      <w:pPr>
        <w:spacing w:after="0" w:line="240" w:lineRule="auto"/>
        <w:ind w:firstLine="709"/>
      </w:pPr>
      <w:r w:rsidRPr="00F54A37">
        <w:t xml:space="preserve">Термометр сопротивления модель TR10-B имеет большое количество различных сертификатов по </w:t>
      </w:r>
      <w:proofErr w:type="spellStart"/>
      <w:r w:rsidRPr="00F54A37">
        <w:t>взрывозащите</w:t>
      </w:r>
      <w:proofErr w:type="spellEnd"/>
    </w:p>
    <w:p w:rsidR="003711EC" w:rsidRDefault="003711EC" w:rsidP="0074008D">
      <w:pPr>
        <w:spacing w:after="0" w:line="240" w:lineRule="auto"/>
        <w:ind w:firstLine="709"/>
      </w:pPr>
      <w:r w:rsidRPr="003711EC">
        <w:t>В термометрах могут использоваться самые разнообразные комбинации чувствительных элементов Pt100 или Pt1000, соединительных головок, различных погружных длин, длин шейки, присоединений к защитной гильзе и т.д.; </w:t>
      </w:r>
      <w:r w:rsidRPr="00F54A37">
        <w:t>термометр сопротивления</w:t>
      </w:r>
      <w:r w:rsidRPr="003711EC">
        <w:t> </w:t>
      </w:r>
      <w:r w:rsidR="00F54A37">
        <w:t>серии TR10-</w:t>
      </w:r>
      <w:r w:rsidR="00F54A37" w:rsidRPr="00F54A37">
        <w:t>C</w:t>
      </w:r>
      <w:r w:rsidRPr="003711EC">
        <w:t xml:space="preserve"> подходит для защитных гильз различных размеров и для любых применений.</w:t>
      </w:r>
    </w:p>
    <w:p w:rsidR="00F54A37" w:rsidRPr="00CE3646" w:rsidRDefault="00F54A37" w:rsidP="00F54A37">
      <w:pPr>
        <w:pStyle w:val="1"/>
        <w:rPr>
          <w:rFonts w:cs="Times New Roman"/>
          <w:sz w:val="24"/>
          <w:szCs w:val="24"/>
        </w:rPr>
      </w:pPr>
      <w:bookmarkStart w:id="12" w:name="_Toc119660834"/>
      <w:r>
        <w:t xml:space="preserve">Особенности и достоинства датчика температуры </w:t>
      </w:r>
      <w:r w:rsidRPr="003711EC">
        <w:t xml:space="preserve">Wika </w:t>
      </w:r>
      <w:r>
        <w:rPr>
          <w:rFonts w:cs="Times New Roman"/>
          <w:sz w:val="24"/>
          <w:szCs w:val="24"/>
          <w:lang w:val="en-US"/>
        </w:rPr>
        <w:t>TR</w:t>
      </w:r>
      <w:r w:rsidRPr="000135E0">
        <w:rPr>
          <w:rFonts w:cs="Times New Roman"/>
          <w:sz w:val="24"/>
          <w:szCs w:val="24"/>
        </w:rPr>
        <w:t>10-</w:t>
      </w:r>
      <w:r>
        <w:rPr>
          <w:rFonts w:cs="Times New Roman"/>
          <w:sz w:val="24"/>
          <w:szCs w:val="24"/>
          <w:lang w:val="en-US"/>
        </w:rPr>
        <w:t>C</w:t>
      </w:r>
      <w:bookmarkEnd w:id="12"/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Измеряемые (рабочие) среды: </w:t>
      </w:r>
      <w:r>
        <w:t>газ; жидкость, в неагрессивные жидкие среды</w:t>
      </w:r>
      <w:r w:rsidRPr="00E50B4F">
        <w:t>; пар;</w:t>
      </w:r>
    </w:p>
    <w:p w:rsidR="00F54A37" w:rsidRPr="00E50B4F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Основная приведенная погрешность (класс точности): ±0,065%, ±0,04%;</w:t>
      </w:r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F54A37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Диапазон измерений: -196…</w:t>
      </w:r>
      <w:r>
        <w:rPr>
          <w:lang w:val="en-US"/>
        </w:rPr>
        <w:t>+600</w:t>
      </w:r>
      <w:r w:rsidRPr="00F54A37">
        <w:rPr>
          <w:vertAlign w:val="superscript"/>
          <w:lang w:val="en-US"/>
        </w:rPr>
        <w:t>o</w:t>
      </w:r>
      <w:r>
        <w:rPr>
          <w:lang w:val="en-US"/>
        </w:rPr>
        <w:t>C</w:t>
      </w:r>
      <w:r>
        <w:t>.</w:t>
      </w:r>
    </w:p>
    <w:p w:rsidR="00D060C6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Термометр сопротивления модели TR10-C имеет большое число сертификатов взрывозащиты.</w:t>
      </w:r>
    </w:p>
    <w:p w:rsidR="00D060C6" w:rsidRPr="00D060C6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B91185">
        <w:rPr>
          <w:rFonts w:eastAsia="Times New Roman" w:cs="Times New Roman"/>
          <w:bCs/>
          <w:color w:val="000000"/>
          <w:szCs w:val="28"/>
          <w:lang w:eastAsia="ru-RU"/>
        </w:rPr>
        <w:t>Диагностика: </w:t>
      </w:r>
      <w:r w:rsidRPr="00B91185">
        <w:rPr>
          <w:rFonts w:eastAsia="Times New Roman" w:cs="Times New Roman"/>
          <w:color w:val="000000"/>
          <w:szCs w:val="28"/>
          <w:lang w:eastAsia="ru-RU"/>
        </w:rPr>
        <w:t>Базовая диагностика, мониторинг характеристик напряжения питания.</w:t>
      </w:r>
    </w:p>
    <w:p w:rsidR="00D060C6" w:rsidRPr="00D060C6" w:rsidRDefault="00F54A37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D060C6">
        <w:rPr>
          <w:rFonts w:eastAsia="Times New Roman" w:cs="Times New Roman"/>
          <w:bCs/>
          <w:color w:val="000000"/>
          <w:szCs w:val="28"/>
          <w:lang w:eastAsia="ru-RU"/>
        </w:rPr>
        <w:t>Гарантия:</w:t>
      </w:r>
      <w:r w:rsidRPr="00D060C6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D060C6">
        <w:rPr>
          <w:rFonts w:eastAsia="Times New Roman" w:cs="Times New Roman"/>
          <w:color w:val="000000"/>
          <w:szCs w:val="28"/>
          <w:lang w:eastAsia="ru-RU"/>
        </w:rPr>
        <w:t>Гарантийный срок эксплуатации до 5 лет.</w:t>
      </w:r>
    </w:p>
    <w:p w:rsidR="00D060C6" w:rsidRDefault="00D060C6" w:rsidP="00D060C6">
      <w:pPr>
        <w:pStyle w:val="1"/>
        <w:numPr>
          <w:ilvl w:val="0"/>
          <w:numId w:val="9"/>
        </w:numPr>
        <w:ind w:left="0" w:firstLine="709"/>
      </w:pPr>
      <w:bookmarkStart w:id="13" w:name="_Toc119660835"/>
      <w:r>
        <w:t xml:space="preserve">Преобразователь температуры </w:t>
      </w:r>
      <w:r w:rsidRPr="00D060C6">
        <w:t>Wika TIF50</w:t>
      </w:r>
      <w:bookmarkEnd w:id="13"/>
    </w:p>
    <w:p w:rsidR="00D060C6" w:rsidRDefault="00D060C6" w:rsidP="00D060C6">
      <w:pPr>
        <w:spacing w:after="0" w:line="240" w:lineRule="auto"/>
        <w:ind w:firstLine="709"/>
      </w:pPr>
      <w:r w:rsidRPr="00D060C6">
        <w:t>Преобразовател</w:t>
      </w:r>
      <w:r>
        <w:t>ь температуры серии TIF состои</w:t>
      </w:r>
      <w:r w:rsidRPr="00D060C6">
        <w:t>т из прочного полевого корпуса, преобразователя температуры модель T32 и дисплея модели DIH, были разработаны для общего использования в технологических процессах.</w:t>
      </w:r>
    </w:p>
    <w:p w:rsidR="00D060C6" w:rsidRDefault="00D060C6" w:rsidP="00D060C6">
      <w:pPr>
        <w:spacing w:after="0" w:line="240" w:lineRule="auto"/>
        <w:ind w:firstLine="709"/>
      </w:pPr>
      <w:r>
        <w:t>Полевые преобразователи температуры с модулем индикации HART</w:t>
      </w:r>
      <w:r w:rsidRPr="00D060C6">
        <w:rPr>
          <w:vertAlign w:val="superscript"/>
        </w:rPr>
        <w:t>®</w:t>
      </w:r>
      <w:r>
        <w:t>, описанные в этой инструкции по эксплуатации, разработаны и произведены с использованием самых современных технологий. Все компоненты проходят строгий контроль качества и отвечают строгим критериям охраны окружающей среды во время производства. Наши системы управления сертифицированы согласно ISO 9001 и ISO 14001.</w:t>
      </w:r>
    </w:p>
    <w:p w:rsidR="00D060C6" w:rsidRDefault="00D060C6" w:rsidP="00D060C6">
      <w:pPr>
        <w:pStyle w:val="1"/>
      </w:pPr>
      <w:bookmarkStart w:id="14" w:name="_Toc119660836"/>
      <w:r>
        <w:lastRenderedPageBreak/>
        <w:t xml:space="preserve">Особенности и достоинства преобразователя температуры </w:t>
      </w:r>
      <w:r w:rsidRPr="00D060C6">
        <w:t>Wika TIF50</w:t>
      </w:r>
      <w:bookmarkEnd w:id="14"/>
    </w:p>
    <w:p w:rsidR="00D060C6" w:rsidRPr="00CA156E" w:rsidRDefault="00D060C6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CA156E">
        <w:t>ЖК-дисплей, поворачивающийся с шагами в 10°</w:t>
      </w:r>
    </w:p>
    <w:p w:rsidR="00CA156E" w:rsidRDefault="00D060C6" w:rsidP="00CA156E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CA156E">
        <w:t>Основная приведенная погрешность (класс точности): </w:t>
      </w:r>
      <w:r w:rsidR="0074008D" w:rsidRPr="00CA156E">
        <w:t>±0,1</w:t>
      </w:r>
      <w:r w:rsidRPr="00CA156E">
        <w:t>%</w:t>
      </w:r>
    </w:p>
    <w:p w:rsidR="00D060C6" w:rsidRPr="00CA156E" w:rsidRDefault="00D060C6" w:rsidP="00CA156E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CA156E">
        <w:t>Протокол передачи данных: 4…20 мА HART/WirelessHART</w:t>
      </w:r>
      <w:r w:rsidR="00CA156E">
        <w:t xml:space="preserve">, </w:t>
      </w:r>
      <w:r w:rsidRPr="00CA156E">
        <w:t>PROFIBUS, 1…5мА</w:t>
      </w:r>
      <w:r w:rsidRPr="00E50B4F">
        <w:t xml:space="preserve"> HART с малой потребляемой мощностью;</w:t>
      </w:r>
    </w:p>
    <w:p w:rsidR="0074008D" w:rsidRDefault="0074008D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Пылевлагозащита: IP66</w:t>
      </w:r>
    </w:p>
    <w:p w:rsidR="0074008D" w:rsidRDefault="0074008D" w:rsidP="00D060C6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 xml:space="preserve">Взрывобезопасный корпус: </w:t>
      </w:r>
      <w:proofErr w:type="spellStart"/>
      <w:r>
        <w:t>Ex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IIC T4/T5/T6 </w:t>
      </w:r>
      <w:proofErr w:type="spellStart"/>
      <w:r>
        <w:t>Gb</w:t>
      </w:r>
      <w:proofErr w:type="spellEnd"/>
    </w:p>
    <w:p w:rsidR="001B379A" w:rsidRDefault="001B379A" w:rsidP="001B379A">
      <w:pPr>
        <w:pStyle w:val="a9"/>
        <w:spacing w:after="0" w:line="240" w:lineRule="auto"/>
        <w:ind w:left="709"/>
      </w:pPr>
    </w:p>
    <w:p w:rsidR="00D060C6" w:rsidRDefault="00D50512" w:rsidP="00D50512">
      <w:pPr>
        <w:pStyle w:val="1"/>
        <w:numPr>
          <w:ilvl w:val="0"/>
          <w:numId w:val="9"/>
        </w:numPr>
        <w:ind w:left="0" w:firstLine="709"/>
      </w:pPr>
      <w:bookmarkStart w:id="15" w:name="_Toc119660837"/>
      <w:r>
        <w:t xml:space="preserve">Расходомер </w:t>
      </w:r>
      <w:r w:rsidRPr="00D50512">
        <w:t>SITRANS FUG1010</w:t>
      </w:r>
      <w:bookmarkEnd w:id="15"/>
    </w:p>
    <w:p w:rsidR="00D50512" w:rsidRDefault="00D50512" w:rsidP="00D50512">
      <w:pPr>
        <w:spacing w:after="0" w:line="240" w:lineRule="auto"/>
        <w:ind w:firstLine="709"/>
      </w:pPr>
      <w:r w:rsidRPr="00D50512">
        <w:t>Не изменяющий основного режима работы ультразвуковой расходомер SITRANS FUG1010 с подключением clampon идеален для приложений с природным и технологическим газом, включая контрольные измерения, выделение ресурсов, производство, хранение и приложения на газовых электростанциях.</w:t>
      </w:r>
      <w:r>
        <w:t xml:space="preserve"> </w:t>
      </w:r>
      <w:r w:rsidRPr="00D50512">
        <w:t>Минимальное техобслуживание; внешние преобразователи не требуют периодической чистки. Исключает перепад давления и потери энергии, имеющиеся при диафрагменных изменениях. Дисплейные вычислители расхода IP65 (NEMA 4X) и IP66 (NEMA 7) имеют встроенные клавиатуры с 33 кнопками</w:t>
      </w:r>
      <w:r>
        <w:t xml:space="preserve"> и </w:t>
      </w:r>
      <w:r w:rsidRPr="00D50512">
        <w:t>большие (128 x 240 пикселей) графические дисплеи</w:t>
      </w:r>
      <w:r>
        <w:t>.</w:t>
      </w:r>
    </w:p>
    <w:p w:rsidR="00D50512" w:rsidRDefault="00D50512" w:rsidP="00D50512">
      <w:pPr>
        <w:pStyle w:val="1"/>
      </w:pPr>
      <w:bookmarkStart w:id="16" w:name="_Toc119660838"/>
      <w:r>
        <w:t xml:space="preserve">Особенности и достоинства расходомера </w:t>
      </w:r>
      <w:r w:rsidRPr="00D50512">
        <w:t>SITRANS FUG1010</w:t>
      </w:r>
      <w:bookmarkEnd w:id="16"/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D50512">
        <w:t>Расход среды: ± 30 м/с, двунаправленный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 xml:space="preserve">Минимальное давление: </w:t>
      </w:r>
      <w:r w:rsidRPr="00D50512">
        <w:t>7 … 10 Мпа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Протокол передачи данных: 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D50512" w:rsidRPr="00E50B4F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 w:rsidRPr="00E50B4F">
        <w:t>Основная приведенная погрешность (класс точности): ±0,065%, ±0,04%;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>Пылевлагозащита: IP65</w:t>
      </w:r>
    </w:p>
    <w:p w:rsidR="00D50512" w:rsidRDefault="00D50512" w:rsidP="00C37470">
      <w:pPr>
        <w:pStyle w:val="a9"/>
        <w:numPr>
          <w:ilvl w:val="0"/>
          <w:numId w:val="7"/>
        </w:numPr>
        <w:spacing w:after="0" w:line="240" w:lineRule="auto"/>
        <w:ind w:left="0" w:firstLine="0"/>
      </w:pPr>
      <w:r>
        <w:t xml:space="preserve">Взрывобезопасный корпус: </w:t>
      </w:r>
      <w:r w:rsidRPr="00D50512">
        <w:t>0ExiaIICT5</w:t>
      </w:r>
      <w:r w:rsidR="00C37470">
        <w:t>.</w:t>
      </w:r>
    </w:p>
    <w:p w:rsidR="00C37470" w:rsidRDefault="00C37470" w:rsidP="00C37470">
      <w:pPr>
        <w:pStyle w:val="a9"/>
        <w:spacing w:after="0" w:line="240" w:lineRule="auto"/>
        <w:ind w:left="0"/>
      </w:pPr>
    </w:p>
    <w:p w:rsidR="00D50512" w:rsidRDefault="00D50512" w:rsidP="00D50512">
      <w:pPr>
        <w:pStyle w:val="1"/>
        <w:numPr>
          <w:ilvl w:val="0"/>
          <w:numId w:val="9"/>
        </w:numPr>
        <w:ind w:left="0" w:firstLine="709"/>
      </w:pPr>
      <w:bookmarkStart w:id="17" w:name="_Toc119660839"/>
      <w:r w:rsidRPr="00D50512">
        <w:t xml:space="preserve">микроволновый </w:t>
      </w:r>
      <w:r w:rsidR="00CA156E" w:rsidRPr="00D50512">
        <w:t>уровнемер Siemens</w:t>
      </w:r>
      <w:r w:rsidRPr="00D50512">
        <w:t xml:space="preserve"> SITRANS</w:t>
      </w:r>
      <w:r>
        <w:t xml:space="preserve"> LG LG25</w:t>
      </w:r>
      <w:r w:rsidRPr="00D50512">
        <w:t>0</w:t>
      </w:r>
      <w:bookmarkEnd w:id="17"/>
    </w:p>
    <w:p w:rsidR="00D50512" w:rsidRDefault="00D50512" w:rsidP="00D50512">
      <w:pPr>
        <w:spacing w:after="0" w:line="240" w:lineRule="auto"/>
        <w:ind w:firstLine="709"/>
      </w:pPr>
      <w:r>
        <w:t>Уровнемеры микроволновые SITRANS LG (далее уровнемеры) предназначены для непрерывного измерения уровня жидкостей и сыпучих материалов, а также уровня раздела фаз жидкостей в нефтегазовой, химической и других отраслях промышленности. В качестве измеряемых сред могут быть нефть, нефтепродукты, сжиженные газы, жидкие и сыпучие химические продукты и т.п.</w:t>
      </w:r>
    </w:p>
    <w:p w:rsidR="00D50512" w:rsidRDefault="00D50512" w:rsidP="00D50512">
      <w:pPr>
        <w:spacing w:after="0" w:line="240" w:lineRule="auto"/>
        <w:ind w:firstLine="709"/>
      </w:pPr>
      <w:r>
        <w:t>Принцип работы уровнемеров основан на измерении времени распространения электромагнитного импульса между излучением и приемом обратного импульса, отраженного от поверхности измеряемой среды или раздела фаз измеряемых сред. Исходя из времени распространения электромагнитного импульса, уровнемер рассчитывает расстояние до измеряемого уровня продукта.</w:t>
      </w:r>
    </w:p>
    <w:p w:rsidR="00D50512" w:rsidRDefault="00D50512" w:rsidP="00D50512">
      <w:pPr>
        <w:spacing w:after="0" w:line="240" w:lineRule="auto"/>
        <w:ind w:firstLine="709"/>
      </w:pPr>
      <w:r>
        <w:lastRenderedPageBreak/>
        <w:t>Уровнемер обеспечивает отображение измеренных значений уровня и передачу измерительной информации в аналоговом (4-20 MA/HART) ИЛИ цифровом (Modbus, Profibus РА или Foundation Fieldbus) виде.</w:t>
      </w:r>
    </w:p>
    <w:p w:rsidR="00D50512" w:rsidRDefault="00D50512" w:rsidP="00D50512">
      <w:pPr>
        <w:pStyle w:val="1"/>
      </w:pPr>
      <w:bookmarkStart w:id="18" w:name="_Toc119660840"/>
      <w:r>
        <w:t xml:space="preserve">Особенности и достоинства </w:t>
      </w:r>
      <w:r w:rsidRPr="00D50512">
        <w:t>микроволнов</w:t>
      </w:r>
      <w:r w:rsidR="00C37470">
        <w:t>ого</w:t>
      </w:r>
      <w:r w:rsidRPr="00D50512">
        <w:t xml:space="preserve"> </w:t>
      </w:r>
      <w:r w:rsidR="00CA156E" w:rsidRPr="00D50512">
        <w:t>уровнемер</w:t>
      </w:r>
      <w:r w:rsidR="00CA156E">
        <w:t>а</w:t>
      </w:r>
      <w:r w:rsidR="00CA156E" w:rsidRPr="00D50512">
        <w:t xml:space="preserve"> Siemens</w:t>
      </w:r>
      <w:r w:rsidRPr="00D50512">
        <w:t xml:space="preserve"> SITRANS</w:t>
      </w:r>
      <w:r>
        <w:t xml:space="preserve"> LG LG25</w:t>
      </w:r>
      <w:r w:rsidRPr="00D50512">
        <w:t>0</w:t>
      </w:r>
      <w:bookmarkEnd w:id="18"/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 w:rsidRPr="00E50B4F">
        <w:t>Протокол передачи данных:</w:t>
      </w:r>
      <w:r w:rsidR="00C37470">
        <w:t xml:space="preserve"> </w:t>
      </w:r>
      <w:r>
        <w:t>4…20 мА HART/</w:t>
      </w:r>
      <w:r w:rsidRPr="00E50B4F">
        <w:t>WirelessHART</w:t>
      </w:r>
      <w:r>
        <w:t>, PROFIBUS, 1…5мА</w:t>
      </w:r>
      <w:r w:rsidRPr="00E50B4F">
        <w:t xml:space="preserve"> HART с малой потребляемой мощностью;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Диапазон измерения уровня, L, м: от 0,08 до 75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Давление измеряемой: 0,1…4Мпа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 xml:space="preserve">Взрывозащита: OExiaIICTl…Т6Х </w:t>
      </w:r>
      <w:proofErr w:type="spellStart"/>
      <w:r>
        <w:t>Ga</w:t>
      </w:r>
      <w:proofErr w:type="spellEnd"/>
      <w:r>
        <w:t xml:space="preserve">, </w:t>
      </w:r>
      <w:proofErr w:type="spellStart"/>
      <w:r>
        <w:t>Ga</w:t>
      </w:r>
      <w:proofErr w:type="spellEnd"/>
      <w:r>
        <w:t>/</w:t>
      </w:r>
      <w:proofErr w:type="spellStart"/>
      <w:r>
        <w:t>Gb</w:t>
      </w:r>
      <w:proofErr w:type="spellEnd"/>
      <w:r>
        <w:t xml:space="preserve">, </w:t>
      </w:r>
      <w:proofErr w:type="spellStart"/>
      <w:r>
        <w:t>Gb</w:t>
      </w:r>
      <w:proofErr w:type="spellEnd"/>
      <w:r>
        <w:t>;</w:t>
      </w:r>
    </w:p>
    <w:p w:rsidR="00D50512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Пылевлагозащита: IP66/67</w:t>
      </w:r>
    </w:p>
    <w:p w:rsidR="005145CE" w:rsidRDefault="00D50512" w:rsidP="00D50512">
      <w:pPr>
        <w:pStyle w:val="a9"/>
        <w:numPr>
          <w:ilvl w:val="0"/>
          <w:numId w:val="7"/>
        </w:numPr>
        <w:spacing w:after="0" w:line="240" w:lineRule="auto"/>
        <w:ind w:left="0" w:firstLine="709"/>
      </w:pPr>
      <w:r>
        <w:t>Сертификация: ГОСТ 28725-90</w:t>
      </w:r>
    </w:p>
    <w:p w:rsidR="005145CE" w:rsidRPr="00CE3646" w:rsidRDefault="005145CE" w:rsidP="00CE3646">
      <w:pPr>
        <w:jc w:val="left"/>
        <w:sectPr w:rsidR="005145CE" w:rsidRPr="00CE3646" w:rsidSect="00943B52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br w:type="page"/>
      </w:r>
    </w:p>
    <w:p w:rsidR="005145CE" w:rsidRPr="00254233" w:rsidRDefault="005145CE" w:rsidP="005145CE">
      <w:pPr>
        <w:spacing w:after="0" w:line="240" w:lineRule="auto"/>
        <w:rPr>
          <w:rFonts w:cs="Times New Roman"/>
          <w:b/>
          <w:sz w:val="24"/>
          <w:szCs w:val="24"/>
        </w:rPr>
      </w:pPr>
      <w:r w:rsidRPr="00254233">
        <w:rPr>
          <w:rFonts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DCB5AA" wp14:editId="6D3206BC">
                <wp:simplePos x="0" y="0"/>
                <wp:positionH relativeFrom="column">
                  <wp:posOffset>2314575</wp:posOffset>
                </wp:positionH>
                <wp:positionV relativeFrom="paragraph">
                  <wp:posOffset>-314960</wp:posOffset>
                </wp:positionV>
                <wp:extent cx="5534025" cy="2857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597A" w:rsidRPr="00323F66" w:rsidRDefault="00D2597A" w:rsidP="00F41D29">
                            <w:pPr>
                              <w:pStyle w:val="a3"/>
                            </w:pPr>
                            <w:bookmarkStart w:id="19" w:name="_Toc119660841"/>
                            <w:r>
                              <w:t>5 СПЕЦИФИКАЦИЯ</w:t>
                            </w:r>
                            <w:bookmarkEnd w:id="19"/>
                            <w:r>
                              <w:t xml:space="preserve"> кип </w:t>
                            </w:r>
                            <w:proofErr w:type="gramStart"/>
                            <w:r>
                              <w:t>и  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B5AA" id="Надпись 1" o:spid="_x0000_s1027" type="#_x0000_t202" style="position:absolute;left:0;text-align:left;margin-left:182.25pt;margin-top:-24.8pt;width:435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" fillcolor="window" strokecolor="window" strokeweight=".5pt">
                <v:textbox>
                  <w:txbxContent>
                    <w:p w:rsidR="00D2597A" w:rsidRPr="00323F66" w:rsidRDefault="00D2597A" w:rsidP="00F41D29">
                      <w:pPr>
                        <w:pStyle w:val="a3"/>
                      </w:pPr>
                      <w:bookmarkStart w:id="20" w:name="_Toc119660841"/>
                      <w:r>
                        <w:t>5 СПЕЦИФИКАЦИЯ</w:t>
                      </w:r>
                      <w:bookmarkEnd w:id="20"/>
                      <w:r>
                        <w:t xml:space="preserve"> кип </w:t>
                      </w:r>
                      <w:proofErr w:type="gramStart"/>
                      <w:r>
                        <w:t>и  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ac"/>
        <w:tblpPr w:leftFromText="180" w:rightFromText="180" w:tblpY="402"/>
        <w:tblW w:w="14881" w:type="dxa"/>
        <w:tblLook w:val="04A0" w:firstRow="1" w:lastRow="0" w:firstColumn="1" w:lastColumn="0" w:noHBand="0" w:noVBand="1"/>
      </w:tblPr>
      <w:tblGrid>
        <w:gridCol w:w="540"/>
        <w:gridCol w:w="2222"/>
        <w:gridCol w:w="2012"/>
        <w:gridCol w:w="2600"/>
        <w:gridCol w:w="5453"/>
        <w:gridCol w:w="2054"/>
      </w:tblGrid>
      <w:tr w:rsidR="005145CE" w:rsidRPr="00254233" w:rsidTr="00F41D29">
        <w:trPr>
          <w:trHeight w:val="1358"/>
        </w:trPr>
        <w:tc>
          <w:tcPr>
            <w:tcW w:w="52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№</w:t>
            </w:r>
          </w:p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п/п</w:t>
            </w:r>
          </w:p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Наименование стадий процесса, места изменения параметров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Технологический параметр</w:t>
            </w:r>
          </w:p>
        </w:tc>
        <w:tc>
          <w:tcPr>
            <w:tcW w:w="2614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54233">
              <w:rPr>
                <w:rFonts w:cs="Times New Roman"/>
                <w:sz w:val="24"/>
                <w:szCs w:val="24"/>
              </w:rPr>
              <w:t>Уставки</w:t>
            </w:r>
            <w:proofErr w:type="spellEnd"/>
            <w:r w:rsidRPr="00254233">
              <w:rPr>
                <w:rFonts w:cs="Times New Roman"/>
                <w:sz w:val="24"/>
                <w:szCs w:val="24"/>
              </w:rPr>
              <w:t xml:space="preserve"> сигнализации и блокировок</w:t>
            </w:r>
          </w:p>
        </w:tc>
        <w:tc>
          <w:tcPr>
            <w:tcW w:w="5497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Метод испытания и средство контроля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Требуемая точность измерения параметров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5423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497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 w:val="restart"/>
          </w:tcPr>
          <w:p w:rsidR="005145CE" w:rsidRPr="00254233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  <w:vMerge w:val="restart"/>
          </w:tcPr>
          <w:p w:rsidR="005145CE" w:rsidRPr="00543123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Колонна К-303</w:t>
            </w:r>
          </w:p>
        </w:tc>
        <w:tc>
          <w:tcPr>
            <w:tcW w:w="1956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</w:t>
            </w: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483 м</w:t>
            </w:r>
            <w:r w:rsidRPr="00AC5957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Высота 66500 мм</w:t>
            </w:r>
          </w:p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Диаметр 3200 мм</w:t>
            </w:r>
          </w:p>
        </w:tc>
        <w:tc>
          <w:tcPr>
            <w:tcW w:w="5497" w:type="dxa"/>
          </w:tcPr>
          <w:p w:rsidR="005145CE" w:rsidRPr="00F90E77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C5E49">
              <w:rPr>
                <w:rFonts w:cs="Times New Roman"/>
                <w:sz w:val="24"/>
                <w:szCs w:val="24"/>
              </w:rPr>
              <w:t xml:space="preserve">Поз. </w:t>
            </w:r>
            <w:r>
              <w:rPr>
                <w:rFonts w:cs="Times New Roman"/>
                <w:sz w:val="24"/>
                <w:szCs w:val="24"/>
              </w:rPr>
              <w:t>LIR-15-4</w:t>
            </w:r>
            <w:r w:rsidRPr="001C5E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микроволновый уровнемер </w:t>
            </w:r>
            <w:r w:rsidRPr="00F90E77">
              <w:rPr>
                <w:rFonts w:cs="Times New Roman"/>
                <w:sz w:val="24"/>
                <w:szCs w:val="24"/>
              </w:rPr>
              <w:t xml:space="preserve">  </w:t>
            </w:r>
            <w:r w:rsidRPr="000135E0">
              <w:rPr>
                <w:rFonts w:cs="Times New Roman"/>
                <w:sz w:val="24"/>
                <w:szCs w:val="24"/>
              </w:rPr>
              <w:t xml:space="preserve"> Siemens</w:t>
            </w:r>
            <w:r w:rsidRPr="00F90E77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SITRANS LG LG25</w:t>
            </w:r>
            <w:r w:rsidRPr="00F90E7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063" w:type="dxa"/>
          </w:tcPr>
          <w:p w:rsidR="005145CE" w:rsidRPr="0025423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 w:val="restart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14" w:type="dxa"/>
          </w:tcPr>
          <w:p w:rsidR="005145CE" w:rsidRPr="00AA2219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(40÷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D722AF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890038">
              <w:rPr>
                <w:rFonts w:cs="Times New Roman"/>
                <w:sz w:val="24"/>
                <w:szCs w:val="24"/>
              </w:rPr>
              <w:t>TE</w:t>
            </w:r>
            <w:r>
              <w:rPr>
                <w:rFonts w:cs="Times New Roman"/>
                <w:sz w:val="24"/>
                <w:szCs w:val="24"/>
              </w:rPr>
              <w:t xml:space="preserve">-1-1 </w:t>
            </w:r>
            <w:r w:rsidR="00E47CF6">
              <w:rPr>
                <w:rFonts w:cs="Times New Roman"/>
                <w:sz w:val="24"/>
                <w:szCs w:val="24"/>
              </w:rPr>
              <w:t xml:space="preserve">измеритель температуры Альбатрос </w:t>
            </w:r>
            <w:r w:rsidRPr="00890038">
              <w:rPr>
                <w:rFonts w:cs="Times New Roman"/>
                <w:sz w:val="24"/>
                <w:szCs w:val="24"/>
              </w:rPr>
              <w:t xml:space="preserve">многоточечный </w:t>
            </w:r>
            <w:r w:rsidRPr="00E47CF6">
              <w:rPr>
                <w:rFonts w:cs="Times New Roman"/>
                <w:sz w:val="24"/>
                <w:szCs w:val="24"/>
              </w:rPr>
              <w:t>ДТМ3 с</w:t>
            </w:r>
            <w:r w:rsidRPr="00890038">
              <w:rPr>
                <w:rFonts w:cs="Times New Roman"/>
                <w:sz w:val="24"/>
                <w:szCs w:val="24"/>
              </w:rPr>
              <w:t xml:space="preserve"> гибким ЧЭ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53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</w:rPr>
              <w:t>45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-2-4 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AA2219">
              <w:rPr>
                <w:rFonts w:cs="Times New Roman"/>
                <w:sz w:val="24"/>
                <w:szCs w:val="24"/>
              </w:rPr>
              <w:t>0÷</w:t>
            </w:r>
            <w:r>
              <w:rPr>
                <w:rFonts w:cs="Times New Roman"/>
                <w:sz w:val="24"/>
                <w:szCs w:val="24"/>
                <w:lang w:val="tt-RU"/>
              </w:rPr>
              <w:t>4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65746B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Поз</w:t>
            </w:r>
            <w:r w:rsidRPr="0065746B">
              <w:rPr>
                <w:rFonts w:cs="Times New Roman"/>
                <w:sz w:val="24"/>
                <w:szCs w:val="24"/>
              </w:rPr>
              <w:t xml:space="preserve">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 w:rsidRPr="0065746B">
              <w:rPr>
                <w:rFonts w:cs="Times New Roman"/>
                <w:sz w:val="24"/>
                <w:szCs w:val="24"/>
              </w:rPr>
              <w:t xml:space="preserve">-3-4 </w:t>
            </w:r>
            <w:r w:rsidRPr="000135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(40÷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-4 д</w:t>
            </w:r>
            <w:r w:rsidRPr="00890038">
              <w:rPr>
                <w:rFonts w:cs="Times New Roman"/>
                <w:sz w:val="24"/>
                <w:szCs w:val="24"/>
              </w:rPr>
              <w:t xml:space="preserve">атчик температуры 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Pr="00275D32" w:rsidRDefault="005145CE" w:rsidP="005145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AA2219">
              <w:rPr>
                <w:rFonts w:cs="Times New Roman"/>
                <w:sz w:val="24"/>
                <w:szCs w:val="24"/>
              </w:rPr>
              <w:t>0÷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8F7F77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1B3429">
              <w:rPr>
                <w:rFonts w:cs="Times New Roman"/>
                <w:sz w:val="24"/>
                <w:szCs w:val="24"/>
              </w:rPr>
              <w:t xml:space="preserve">Поз. TIR-6-4 </w:t>
            </w:r>
            <w:r>
              <w:rPr>
                <w:rFonts w:cs="Times New Roman"/>
                <w:sz w:val="24"/>
                <w:szCs w:val="24"/>
              </w:rPr>
              <w:t xml:space="preserve">датчик температуры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TIF</w:t>
            </w:r>
            <w:r w:rsidRPr="008F7F77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30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 xml:space="preserve">Поз. TIR-7-4  датчик температуры 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63" w:type="dxa"/>
          </w:tcPr>
          <w:p w:rsidR="005145CE" w:rsidRPr="009E7815" w:rsidRDefault="005145CE" w:rsidP="005145CE">
            <w:pPr>
              <w:jc w:val="center"/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0135E0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-8-4</w:t>
            </w:r>
            <w:r w:rsidRPr="009E78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датчик температуры 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8F7F7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TIF</w:t>
            </w:r>
            <w:r w:rsidRPr="008F7F77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:rsidR="005145CE" w:rsidRPr="009E7815" w:rsidRDefault="005145CE" w:rsidP="005145CE">
            <w:pPr>
              <w:jc w:val="center"/>
              <w:rPr>
                <w:b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45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Pr="000135E0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 xml:space="preserve">Поз. </w:t>
            </w:r>
            <w:r w:rsidR="00E47CF6" w:rsidRPr="00E47CF6">
              <w:rPr>
                <w:rFonts w:cs="Times New Roman"/>
                <w:sz w:val="24"/>
                <w:szCs w:val="24"/>
              </w:rPr>
              <w:t>ТIR-5-4</w:t>
            </w:r>
            <w:r w:rsidRPr="000135E0">
              <w:rPr>
                <w:rFonts w:cs="Times New Roman"/>
                <w:sz w:val="24"/>
                <w:szCs w:val="24"/>
              </w:rPr>
              <w:t xml:space="preserve">  датчик температуры   </w:t>
            </w:r>
            <w:r>
              <w:rPr>
                <w:rFonts w:cs="Times New Roman"/>
                <w:sz w:val="24"/>
                <w:szCs w:val="24"/>
                <w:lang w:val="en-US"/>
              </w:rPr>
              <w:t>Wika</w:t>
            </w:r>
            <w:r w:rsidRPr="000135E0"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0135E0">
              <w:rPr>
                <w:rFonts w:cs="Times New Roman"/>
                <w:sz w:val="24"/>
                <w:szCs w:val="24"/>
              </w:rPr>
              <w:t>10-</w:t>
            </w:r>
            <w:r w:rsidR="00F41D29">
              <w:rPr>
                <w:rFonts w:cs="Times New Roman"/>
                <w:sz w:val="24"/>
                <w:szCs w:val="24"/>
              </w:rPr>
              <w:t>С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 w:val="restart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385803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497" w:type="dxa"/>
          </w:tcPr>
          <w:p w:rsidR="005145CE" w:rsidRPr="001B3429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0135E0">
              <w:rPr>
                <w:rFonts w:cs="Times New Roman"/>
                <w:sz w:val="24"/>
                <w:szCs w:val="24"/>
              </w:rPr>
              <w:t>П</w:t>
            </w:r>
            <w:r w:rsidR="00F41D29">
              <w:rPr>
                <w:rFonts w:cs="Times New Roman"/>
                <w:sz w:val="24"/>
                <w:szCs w:val="24"/>
              </w:rPr>
              <w:t xml:space="preserve">оз. </w:t>
            </w:r>
            <w:r w:rsidR="00E47CF6" w:rsidRPr="00E47CF6">
              <w:rPr>
                <w:rFonts w:cs="Times New Roman"/>
                <w:sz w:val="24"/>
                <w:szCs w:val="24"/>
              </w:rPr>
              <w:t>PIR-20</w:t>
            </w:r>
            <w:r w:rsidR="00F41D29" w:rsidRPr="00E47CF6">
              <w:rPr>
                <w:rFonts w:cs="Times New Roman"/>
                <w:sz w:val="24"/>
                <w:szCs w:val="24"/>
              </w:rPr>
              <w:t>-4</w:t>
            </w:r>
            <w:r w:rsidR="00F41D2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="00F41D29">
              <w:rPr>
                <w:rFonts w:cs="Times New Roman"/>
                <w:sz w:val="24"/>
                <w:szCs w:val="24"/>
              </w:rPr>
              <w:t xml:space="preserve">атчик </w:t>
            </w:r>
            <w:r w:rsidRPr="000135E0">
              <w:rPr>
                <w:rFonts w:cs="Times New Roman"/>
                <w:sz w:val="24"/>
                <w:szCs w:val="24"/>
              </w:rPr>
              <w:t>дифференциального</w:t>
            </w:r>
            <w:r w:rsidR="00F41D29">
              <w:rPr>
                <w:rFonts w:cs="Times New Roman"/>
                <w:sz w:val="24"/>
                <w:szCs w:val="24"/>
              </w:rPr>
              <w:t xml:space="preserve"> </w:t>
            </w:r>
            <w:r w:rsidRPr="000135E0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0135E0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0135E0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sz w:val="24"/>
                <w:szCs w:val="24"/>
                <w:lang w:eastAsia="x-none"/>
              </w:rPr>
            </w:pPr>
            <w:r>
              <w:rPr>
                <w:sz w:val="24"/>
                <w:szCs w:val="24"/>
                <w:lang w:eastAsia="x-none"/>
              </w:rPr>
              <w:t>П</w:t>
            </w:r>
            <w:r>
              <w:rPr>
                <w:sz w:val="24"/>
                <w:szCs w:val="24"/>
                <w:lang w:val="x-none" w:eastAsia="x-none"/>
              </w:rPr>
              <w:t xml:space="preserve">ирогаз с давлением </w:t>
            </w:r>
            <w:r>
              <w:rPr>
                <w:sz w:val="24"/>
                <w:szCs w:val="24"/>
                <w:lang w:eastAsia="x-none"/>
              </w:rPr>
              <w:t>0,05</w:t>
            </w:r>
            <w:r>
              <w:rPr>
                <w:rFonts w:cstheme="minorHAnsi"/>
                <w:sz w:val="24"/>
                <w:szCs w:val="24"/>
                <w:lang w:eastAsia="x-none"/>
              </w:rPr>
              <w:t>÷</w:t>
            </w:r>
            <w:r>
              <w:rPr>
                <w:sz w:val="24"/>
                <w:szCs w:val="24"/>
                <w:lang w:eastAsia="x-none"/>
              </w:rPr>
              <w:t>0,1 МПа</w:t>
            </w:r>
          </w:p>
        </w:tc>
        <w:tc>
          <w:tcPr>
            <w:tcW w:w="5497" w:type="dxa"/>
          </w:tcPr>
          <w:p w:rsidR="005145CE" w:rsidRPr="009E2341" w:rsidRDefault="005145CE" w:rsidP="00F41D29">
            <w:pPr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 xml:space="preserve">Поз. PIR-7-4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</w:t>
            </w:r>
            <w:r w:rsidR="00F41D29">
              <w:rPr>
                <w:rFonts w:cs="Times New Roman"/>
                <w:sz w:val="24"/>
                <w:szCs w:val="24"/>
              </w:rPr>
              <w:t xml:space="preserve">тчик дифференциального давления </w:t>
            </w:r>
            <w:r w:rsidRPr="009E2341">
              <w:rPr>
                <w:rFonts w:cs="Times New Roman"/>
                <w:sz w:val="24"/>
                <w:szCs w:val="24"/>
              </w:rPr>
              <w:t>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 w:val="restart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25" w:type="dxa"/>
            <w:vMerge w:val="restart"/>
          </w:tcPr>
          <w:p w:rsidR="005145CE" w:rsidRPr="00E45527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E45527">
              <w:rPr>
                <w:rFonts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куба К-303 в Т-303</w:t>
            </w:r>
          </w:p>
        </w:tc>
        <w:tc>
          <w:tcPr>
            <w:tcW w:w="1956" w:type="dxa"/>
          </w:tcPr>
          <w:p w:rsidR="005145CE" w:rsidRPr="002D720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sz w:val="24"/>
                <w:szCs w:val="24"/>
                <w:lang w:val="en-US" w:eastAsia="x-none"/>
              </w:rPr>
            </w:pPr>
            <w:r w:rsidRPr="009E7815">
              <w:rPr>
                <w:rFonts w:cs="Times New Roman"/>
                <w:sz w:val="24"/>
                <w:szCs w:val="24"/>
              </w:rPr>
              <w:t>5-20 т/ч</w:t>
            </w:r>
          </w:p>
        </w:tc>
        <w:tc>
          <w:tcPr>
            <w:tcW w:w="5497" w:type="dxa"/>
          </w:tcPr>
          <w:p w:rsidR="005145CE" w:rsidRPr="00AC5957" w:rsidRDefault="00F41D29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="005145CE" w:rsidRPr="009E7815">
              <w:rPr>
                <w:rFonts w:cs="Times New Roman"/>
                <w:sz w:val="24"/>
                <w:szCs w:val="24"/>
              </w:rPr>
              <w:t>FIR-</w:t>
            </w:r>
            <w:r w:rsidR="005145CE" w:rsidRPr="009E2341">
              <w:rPr>
                <w:rFonts w:cs="Times New Roman"/>
                <w:sz w:val="24"/>
                <w:szCs w:val="24"/>
              </w:rPr>
              <w:t>12-4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  <w:vMerge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</w:p>
        </w:tc>
        <w:tc>
          <w:tcPr>
            <w:tcW w:w="1956" w:type="dxa"/>
          </w:tcPr>
          <w:p w:rsidR="005145CE" w:rsidRPr="00F41D29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Температура</w:t>
            </w:r>
          </w:p>
        </w:tc>
        <w:tc>
          <w:tcPr>
            <w:tcW w:w="2614" w:type="dxa"/>
          </w:tcPr>
          <w:p w:rsidR="005145CE" w:rsidRPr="009E7815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-</w:t>
            </w:r>
            <w:r w:rsidRPr="00AA221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56</w:t>
            </w:r>
            <w:r w:rsidRPr="00AA2219">
              <w:rPr>
                <w:rFonts w:cs="Times New Roman"/>
                <w:sz w:val="24"/>
                <w:szCs w:val="24"/>
              </w:rPr>
              <w:t>÷</w:t>
            </w:r>
            <w:r>
              <w:rPr>
                <w:rFonts w:cs="Times New Roman"/>
                <w:sz w:val="24"/>
                <w:szCs w:val="24"/>
                <w:lang w:val="tt-RU"/>
              </w:rPr>
              <w:t>5</w:t>
            </w:r>
            <w:r w:rsidRPr="00AA2219">
              <w:rPr>
                <w:rFonts w:cs="Times New Roman"/>
                <w:sz w:val="24"/>
                <w:szCs w:val="24"/>
                <w:lang w:val="tt-RU"/>
              </w:rPr>
              <w:t>0</w:t>
            </w:r>
            <w:r w:rsidRPr="00AA2219">
              <w:rPr>
                <w:rFonts w:cs="Times New Roman"/>
                <w:sz w:val="24"/>
                <w:szCs w:val="24"/>
              </w:rPr>
              <w:t>)°C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>TIR</w:t>
            </w:r>
            <w:r>
              <w:rPr>
                <w:rFonts w:cs="Times New Roman"/>
                <w:sz w:val="24"/>
                <w:szCs w:val="24"/>
              </w:rPr>
              <w:t>-5-4</w:t>
            </w:r>
            <w:r w:rsidR="00F41D29">
              <w:rPr>
                <w:rFonts w:cs="Times New Roman"/>
                <w:sz w:val="24"/>
                <w:szCs w:val="24"/>
              </w:rPr>
              <w:t xml:space="preserve"> датчик температуры погружной </w:t>
            </w:r>
            <w:r w:rsidRPr="001B3429">
              <w:rPr>
                <w:rFonts w:cs="Times New Roman"/>
                <w:sz w:val="24"/>
                <w:szCs w:val="24"/>
              </w:rPr>
              <w:t>FT-TP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±0,1%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F41D29" w:rsidRDefault="005145CE" w:rsidP="005145CE">
            <w:pPr>
              <w:rPr>
                <w:rFonts w:cs="Times New Roman"/>
                <w:sz w:val="24"/>
                <w:szCs w:val="24"/>
              </w:rPr>
            </w:pPr>
            <w:r w:rsidRPr="00F41D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25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E45527">
              <w:rPr>
                <w:rFonts w:cs="Times New Roman"/>
                <w:sz w:val="24"/>
                <w:szCs w:val="24"/>
                <w:lang w:val="tt-RU"/>
              </w:rPr>
              <w:t>Объемный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расход этановой </w:t>
            </w:r>
            <w:r w:rsidRPr="00E45527">
              <w:rPr>
                <w:rFonts w:cs="Times New Roman"/>
                <w:sz w:val="24"/>
                <w:szCs w:val="24"/>
                <w:lang w:val="tt-RU"/>
              </w:rPr>
              <w:t>фракции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  <w:lang w:val="tt-RU"/>
              </w:rPr>
              <w:t>насоса  T-319N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в К-303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Default="005145CE" w:rsidP="00F41D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 w:rsidRPr="009E234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Pr="009E2341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25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теплообменнике</w:t>
            </w:r>
          </w:p>
          <w:p w:rsidR="005145CE" w:rsidRPr="00E45527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Т-319N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28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25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рефлюксной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емкости E-307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30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>атчик 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225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 из рефлюксной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>емкости E-307</w:t>
            </w:r>
          </w:p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в </w:t>
            </w:r>
            <w:r>
              <w:rPr>
                <w:rFonts w:cs="Times New Roman"/>
                <w:sz w:val="24"/>
                <w:szCs w:val="24"/>
                <w:lang w:val="tt-RU"/>
              </w:rPr>
              <w:t>теплообменникТ-723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 w:rsidRPr="009E234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25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9E2341">
              <w:rPr>
                <w:rFonts w:cs="Times New Roman"/>
                <w:sz w:val="24"/>
                <w:szCs w:val="24"/>
                <w:lang w:val="tt-RU"/>
              </w:rPr>
              <w:t>теплообменнике</w:t>
            </w:r>
          </w:p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Т-723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20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Т-322</w:t>
            </w:r>
          </w:p>
        </w:tc>
        <w:tc>
          <w:tcPr>
            <w:tcW w:w="1956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32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максимальное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 w:rsidRPr="003855D9">
              <w:rPr>
                <w:rFonts w:cs="Times New Roman"/>
                <w:sz w:val="24"/>
                <w:szCs w:val="24"/>
                <w:lang w:val="tt-RU"/>
              </w:rPr>
              <w:t>давление в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Т-361N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Давление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7054C">
              <w:rPr>
                <w:rFonts w:cs="Times New Roman"/>
                <w:sz w:val="24"/>
                <w:szCs w:val="24"/>
              </w:rPr>
              <w:t>2,1 МПа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Поз. PIR-</w:t>
            </w:r>
            <w:r>
              <w:rPr>
                <w:rFonts w:cs="Times New Roman"/>
                <w:sz w:val="24"/>
                <w:szCs w:val="24"/>
              </w:rPr>
              <w:t>34</w:t>
            </w:r>
            <w:r w:rsidRPr="009E2341">
              <w:rPr>
                <w:rFonts w:cs="Times New Roman"/>
                <w:sz w:val="24"/>
                <w:szCs w:val="24"/>
              </w:rPr>
              <w:t xml:space="preserve">-4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9E2341">
              <w:rPr>
                <w:rFonts w:cs="Times New Roman"/>
                <w:sz w:val="24"/>
                <w:szCs w:val="24"/>
              </w:rPr>
              <w:t xml:space="preserve">атчик </w:t>
            </w:r>
            <w:r>
              <w:rPr>
                <w:rFonts w:cs="Times New Roman"/>
                <w:sz w:val="24"/>
                <w:szCs w:val="24"/>
              </w:rPr>
              <w:t xml:space="preserve">дифференциального </w:t>
            </w:r>
            <w:r w:rsidRPr="009E2341">
              <w:rPr>
                <w:rFonts w:cs="Times New Roman"/>
                <w:sz w:val="24"/>
                <w:szCs w:val="24"/>
              </w:rPr>
              <w:t>давления жидкостей</w:t>
            </w:r>
            <w:r w:rsidRPr="001B3429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газов</w:t>
            </w:r>
            <w:r w:rsidRPr="009E2341">
              <w:rPr>
                <w:rFonts w:cs="Times New Roman"/>
                <w:sz w:val="24"/>
                <w:szCs w:val="24"/>
              </w:rPr>
              <w:t xml:space="preserve"> Siemens</w:t>
            </w:r>
            <w:r w:rsidRPr="001B3429">
              <w:rPr>
                <w:rFonts w:cs="Times New Roman"/>
                <w:sz w:val="24"/>
                <w:szCs w:val="24"/>
              </w:rPr>
              <w:t xml:space="preserve"> </w:t>
            </w:r>
            <w:r w:rsidRPr="009E2341">
              <w:rPr>
                <w:rFonts w:cs="Times New Roman"/>
                <w:sz w:val="24"/>
                <w:szCs w:val="24"/>
              </w:rPr>
              <w:t>QBE61.3-DP2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±0,</w:t>
            </w:r>
            <w:r>
              <w:rPr>
                <w:rFonts w:cs="Times New Roman"/>
                <w:sz w:val="24"/>
                <w:szCs w:val="24"/>
                <w:lang w:val="tt-RU"/>
              </w:rPr>
              <w:t>1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5145CE" w:rsidRPr="00254233" w:rsidTr="00F41D29">
        <w:trPr>
          <w:trHeight w:val="385"/>
        </w:trPr>
        <w:tc>
          <w:tcPr>
            <w:tcW w:w="526" w:type="dxa"/>
          </w:tcPr>
          <w:p w:rsidR="005145CE" w:rsidRDefault="005145CE" w:rsidP="00514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225" w:type="dxa"/>
          </w:tcPr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Расход этана</w:t>
            </w:r>
            <w:r w:rsidRPr="00C7054C">
              <w:rPr>
                <w:rFonts w:cs="Times New Roman"/>
                <w:sz w:val="24"/>
                <w:szCs w:val="24"/>
                <w:lang w:val="tt-RU"/>
              </w:rPr>
              <w:t xml:space="preserve"> из</w:t>
            </w:r>
            <w:r>
              <w:rPr>
                <w:rFonts w:cs="Times New Roman"/>
                <w:sz w:val="24"/>
                <w:szCs w:val="24"/>
                <w:lang w:val="tt-RU"/>
              </w:rPr>
              <w:t xml:space="preserve"> </w:t>
            </w:r>
            <w:r w:rsidRPr="003855D9">
              <w:rPr>
                <w:rFonts w:cs="Times New Roman"/>
                <w:sz w:val="24"/>
                <w:szCs w:val="24"/>
                <w:lang w:val="tt-RU"/>
              </w:rPr>
              <w:t>переохладителе</w:t>
            </w:r>
          </w:p>
          <w:p w:rsidR="005145CE" w:rsidRPr="003855D9" w:rsidRDefault="005145CE" w:rsidP="005145CE">
            <w:pPr>
              <w:jc w:val="center"/>
              <w:rPr>
                <w:rFonts w:cs="Times New Roman"/>
                <w:sz w:val="24"/>
                <w:szCs w:val="24"/>
                <w:lang w:val="tt-RU"/>
              </w:rPr>
            </w:pPr>
            <w:r>
              <w:rPr>
                <w:rFonts w:cs="Times New Roman"/>
                <w:sz w:val="24"/>
                <w:szCs w:val="24"/>
                <w:lang w:val="tt-RU"/>
              </w:rPr>
              <w:t>Т-361N в К-303</w:t>
            </w:r>
          </w:p>
        </w:tc>
        <w:tc>
          <w:tcPr>
            <w:tcW w:w="1956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Расход</w:t>
            </w:r>
          </w:p>
        </w:tc>
        <w:tc>
          <w:tcPr>
            <w:tcW w:w="2614" w:type="dxa"/>
          </w:tcPr>
          <w:p w:rsidR="005145CE" w:rsidRPr="00C7054C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341">
              <w:rPr>
                <w:rFonts w:cs="Times New Roman"/>
                <w:sz w:val="24"/>
                <w:szCs w:val="24"/>
              </w:rPr>
              <w:t>10-20 т/ч</w:t>
            </w:r>
          </w:p>
        </w:tc>
        <w:tc>
          <w:tcPr>
            <w:tcW w:w="5497" w:type="dxa"/>
          </w:tcPr>
          <w:p w:rsidR="005145CE" w:rsidRPr="009E2341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Поз. </w:t>
            </w:r>
            <w:r w:rsidRPr="009E2341">
              <w:rPr>
                <w:rFonts w:cs="Times New Roman"/>
                <w:sz w:val="24"/>
                <w:szCs w:val="24"/>
              </w:rPr>
              <w:t xml:space="preserve"> </w:t>
            </w:r>
            <w:r w:rsidRPr="009E7815">
              <w:rPr>
                <w:rFonts w:cs="Times New Roman"/>
                <w:sz w:val="24"/>
                <w:szCs w:val="24"/>
              </w:rPr>
              <w:t>FIR-</w:t>
            </w:r>
            <w:r>
              <w:rPr>
                <w:rFonts w:cs="Times New Roman"/>
                <w:sz w:val="24"/>
                <w:szCs w:val="24"/>
              </w:rPr>
              <w:t>17</w:t>
            </w:r>
            <w:r w:rsidRPr="009E2341">
              <w:rPr>
                <w:rFonts w:cs="Times New Roman"/>
                <w:sz w:val="24"/>
                <w:szCs w:val="24"/>
              </w:rPr>
              <w:t>-4 Расходомер SITRANS FUG1010</w:t>
            </w:r>
          </w:p>
        </w:tc>
        <w:tc>
          <w:tcPr>
            <w:tcW w:w="2063" w:type="dxa"/>
          </w:tcPr>
          <w:p w:rsidR="005145CE" w:rsidRDefault="005145CE" w:rsidP="005145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0,5%</w:t>
            </w:r>
          </w:p>
        </w:tc>
      </w:tr>
    </w:tbl>
    <w:p w:rsidR="005030E0" w:rsidRDefault="005030E0" w:rsidP="005030E0">
      <w:pPr>
        <w:jc w:val="left"/>
        <w:rPr>
          <w:rFonts w:cs="Times New Roman"/>
          <w:sz w:val="24"/>
          <w:szCs w:val="24"/>
        </w:rPr>
        <w:sectPr w:rsidR="005030E0" w:rsidSect="005030E0">
          <w:pgSz w:w="16838" w:h="11906" w:orient="landscape"/>
          <w:pgMar w:top="1134" w:right="1134" w:bottom="851" w:left="1134" w:header="709" w:footer="709" w:gutter="0"/>
          <w:pgNumType w:start="11"/>
          <w:cols w:space="708"/>
          <w:titlePg/>
          <w:docGrid w:linePitch="381"/>
        </w:sectPr>
      </w:pPr>
    </w:p>
    <w:p w:rsidR="00D50512" w:rsidRPr="00F41D29" w:rsidRDefault="00BC2115" w:rsidP="005030E0">
      <w:pPr>
        <w:pStyle w:val="a3"/>
        <w:ind w:firstLine="0"/>
      </w:pPr>
      <w:bookmarkStart w:id="21" w:name="_Toc119660842"/>
      <w:r>
        <w:lastRenderedPageBreak/>
        <w:t xml:space="preserve">6 </w:t>
      </w:r>
      <w:r w:rsidR="00F41D29" w:rsidRPr="00F41D29">
        <w:t>Монтаж кип</w:t>
      </w:r>
      <w:r w:rsidR="003A76FC">
        <w:t xml:space="preserve"> </w:t>
      </w:r>
      <w:r w:rsidR="00F41D29" w:rsidRPr="00F41D29">
        <w:t>и</w:t>
      </w:r>
      <w:r w:rsidR="003A76FC">
        <w:t xml:space="preserve"> </w:t>
      </w:r>
      <w:r w:rsidR="00F41D29" w:rsidRPr="00F41D29">
        <w:t>а</w:t>
      </w:r>
      <w:bookmarkEnd w:id="21"/>
    </w:p>
    <w:p w:rsidR="00F41D29" w:rsidRDefault="007302F2" w:rsidP="004A1120">
      <w:pPr>
        <w:spacing w:after="0" w:line="240" w:lineRule="auto"/>
        <w:ind w:firstLine="709"/>
      </w:pPr>
      <w:r>
        <w:t>Размещение контрольно-измерительных приборов должно быть удобным, легко обслуживаться и обеспечивать надежность и правильность их работы.</w:t>
      </w:r>
    </w:p>
    <w:p w:rsidR="007302F2" w:rsidRDefault="007302F2" w:rsidP="004A1120">
      <w:pPr>
        <w:spacing w:after="0" w:line="240" w:lineRule="auto"/>
        <w:ind w:firstLine="709"/>
      </w:pPr>
      <w:r>
        <w:t>До начала монтажных работ приборы хранят в сухом отапливаемом складе заказчика на стеллажах в заводской упаковке. При хранении необходимо избегать вибрации, ударов (толчка). В случае обнаружения неполадок в работе оборудования, его необходимо устранить и получить письменную гарантию от заказчика. На приобъектном складе (например, в монтаж оборудования) передают приборы для монтажа от заказчика подрядчику (производят наружный осмотр, как при приемке оборудования). Подрядчик временно передает подрядчику комплект технической документации на время монтажа. Потребуется только после ознакомления с заводской инструкцией по монтажу и эксплуатации. После начала монтажа силами пуско-наладочных организаций проводится стендовая проверка приборов. После монтажа приборы проверяют, клеймят, сушат в отапливаемом помещении не менее суток.</w:t>
      </w:r>
    </w:p>
    <w:p w:rsidR="007302F2" w:rsidRDefault="007302F2" w:rsidP="004A1120">
      <w:pPr>
        <w:spacing w:after="0" w:line="240" w:lineRule="auto"/>
        <w:ind w:firstLine="709"/>
      </w:pPr>
      <w:r>
        <w:t>Манометры монтируют на сифонной трубке (для уменьшения нагрева пружины, а также для уменьшения гидравлических ударов при пульсирующей подаче жидкости). После чего, в целях проверки его "на ноль" устанавливают трёхходовый клапан и производят продувку мано</w:t>
      </w:r>
      <w:r w:rsidR="001B232A">
        <w:t xml:space="preserve">метра. </w:t>
      </w:r>
      <w:r w:rsidR="00430E1B">
        <w:t>Определяют основную погрешность и вариацию</w:t>
      </w:r>
      <w:r>
        <w:t>. Для того чтобы движение жидкости было правильным, необходимо учитывать направление движения стрелки на корпусе клапана. Для уменьшения вибрации и толчков, регулятор крепят с помощью амортизационных устройств</w:t>
      </w:r>
      <w:r w:rsidR="001B232A">
        <w:t>. Отборное устройства приборов давления надо стремиться устанавливать в местах, где скорость измеряемой среды минимальное, а поток плавный, без завихрений.</w:t>
      </w:r>
    </w:p>
    <w:p w:rsidR="007302F2" w:rsidRPr="00961B0F" w:rsidRDefault="00961B0F" w:rsidP="00961B0F">
      <w:pPr>
        <w:spacing w:after="0" w:line="240" w:lineRule="auto"/>
        <w:ind w:firstLine="709"/>
      </w:pPr>
      <w:r>
        <w:t>Регулятор прямого действия</w:t>
      </w:r>
      <w:r w:rsidR="007302F2" w:rsidRPr="00961B0F">
        <w:t xml:space="preserve"> </w:t>
      </w:r>
      <w:r w:rsidRPr="00961B0F">
        <w:t>должен быть установлен в трубопроводе всегда так, чтобы направление движения рабочей среды соответствовало стрелкам на корпусе. Основное рабочее положение регулятора – корпусом арматуры вверх и управляющей головкой вниз. Это положение необходимо соблюдать, главным образом, при редукции давления пара и при температурах более 80C. Однако, в случае жидких и газообразных агентов (сред) при более низких температурах регулятор может быть установлен в любом положении.</w:t>
      </w:r>
      <w:r w:rsidR="007302F2">
        <w:t xml:space="preserve"> В соответствии с этим, длина горизонтального участка трубопровода этой линии будет не менее 10 его диаметров. К ним относятся электроконтактные термометры, которые устанавливаются в щитке или в помещении, где они установлены; также к ним относятся и манометры ЭКМ. Большинство приборов и щитов расположены на высоте и проверяются с помощью уровня, а также рулетки и линейки. Контрольно-измерительные приборы крепят на стенах, щитах, металлоконструкциях стандартными крепежными деталями, приняв в случае возможной вибрации меры против самоотвинчивания, с затяжкой до отказа. </w:t>
      </w:r>
      <w:r w:rsidR="007302F2" w:rsidRPr="00961B0F">
        <w:t xml:space="preserve">После окончания монтажа приборы заземляют. Для </w:t>
      </w:r>
      <w:r w:rsidR="007302F2" w:rsidRPr="00961B0F">
        <w:lastRenderedPageBreak/>
        <w:t>удобства обслуживания в труднодоступных местах устраивают лестницы, колодцы, площадки, местное освещение.</w:t>
      </w:r>
    </w:p>
    <w:p w:rsidR="007302F2" w:rsidRDefault="007302F2" w:rsidP="007302F2">
      <w:pPr>
        <w:pStyle w:val="1"/>
      </w:pPr>
      <w:bookmarkStart w:id="22" w:name="_Toc119312881"/>
      <w:bookmarkStart w:id="23" w:name="_Toc119313322"/>
      <w:bookmarkStart w:id="24" w:name="_Toc119660843"/>
      <w:r w:rsidRPr="007302F2">
        <w:t>Нормы, правила и требования при проведении подготовительных работ и монтаже контрольно-измерительных приборов (КИП) и систем автоматизации.</w:t>
      </w:r>
      <w:bookmarkEnd w:id="22"/>
      <w:bookmarkEnd w:id="23"/>
      <w:bookmarkEnd w:id="24"/>
    </w:p>
    <w:p w:rsidR="007302F2" w:rsidRDefault="007302F2" w:rsidP="007302F2">
      <w:pPr>
        <w:shd w:val="clear" w:color="auto" w:fill="FFFFFF"/>
        <w:spacing w:after="0" w:line="240" w:lineRule="auto"/>
        <w:ind w:firstLine="709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9E06D8">
        <w:rPr>
          <w:rFonts w:eastAsia="Times New Roman" w:cs="Times New Roman"/>
          <w:color w:val="222222"/>
          <w:szCs w:val="28"/>
          <w:lang w:eastAsia="ru-RU"/>
        </w:rPr>
        <w:t>Подготовительные (заготовительные) работы, монтаж, проверка и испытание (пусконаладка) приборов и систем автоматизации КИПиА.</w:t>
      </w:r>
    </w:p>
    <w:p w:rsidR="00D10B3C" w:rsidRPr="009E06D8" w:rsidRDefault="00D10B3C" w:rsidP="001328A2">
      <w:pPr>
        <w:pStyle w:val="1"/>
        <w:rPr>
          <w:rFonts w:eastAsia="Times New Roman"/>
          <w:lang w:eastAsia="ru-RU"/>
        </w:rPr>
      </w:pPr>
      <w:bookmarkStart w:id="25" w:name="_Toc119312882"/>
      <w:bookmarkStart w:id="26" w:name="_Toc119313323"/>
      <w:bookmarkStart w:id="27" w:name="_Toc119313470"/>
      <w:bookmarkStart w:id="28" w:name="_Toc119313520"/>
      <w:bookmarkStart w:id="29" w:name="_Toc119660844"/>
      <w:r w:rsidRPr="009E06D8">
        <w:rPr>
          <w:rFonts w:eastAsia="Times New Roman"/>
          <w:lang w:eastAsia="ru-RU"/>
        </w:rPr>
        <w:t>1. Проектная документация.</w:t>
      </w:r>
      <w:bookmarkEnd w:id="25"/>
      <w:bookmarkEnd w:id="26"/>
      <w:bookmarkEnd w:id="27"/>
      <w:bookmarkEnd w:id="28"/>
      <w:bookmarkEnd w:id="29"/>
    </w:p>
    <w:p w:rsidR="00D10B3C" w:rsidRDefault="00430E1B" w:rsidP="00D10B3C">
      <w:pPr>
        <w:spacing w:after="0" w:line="240" w:lineRule="auto"/>
        <w:ind w:firstLine="709"/>
      </w:pPr>
      <w:r>
        <w:t>Содержит централизованную заготовку и сборку</w:t>
      </w:r>
      <w:r w:rsidR="00D10B3C" w:rsidRPr="009E06D8">
        <w:t xml:space="preserve"> узл</w:t>
      </w:r>
      <w:r>
        <w:t>ов и блоков, рабочие чертежи, з</w:t>
      </w:r>
      <w:r w:rsidR="00D10B3C" w:rsidRPr="009E06D8">
        <w:t>аготовка труб и подготовка их</w:t>
      </w:r>
      <w:r>
        <w:t xml:space="preserve"> к сборке, сборка труб в блоки, подготовка арматуры к монтажу, заготовка проводов и кабелей, щиты и пульты управления, т</w:t>
      </w:r>
      <w:r w:rsidR="00D10B3C" w:rsidRPr="009E06D8">
        <w:t>ребования безопасности труда.</w:t>
      </w:r>
    </w:p>
    <w:p w:rsidR="00D10B3C" w:rsidRPr="009E06D8" w:rsidRDefault="00D10B3C" w:rsidP="001328A2">
      <w:pPr>
        <w:pStyle w:val="1"/>
        <w:rPr>
          <w:rFonts w:eastAsia="Times New Roman"/>
          <w:lang w:eastAsia="ru-RU"/>
        </w:rPr>
      </w:pPr>
      <w:bookmarkStart w:id="30" w:name="_Toc119312883"/>
      <w:bookmarkStart w:id="31" w:name="_Toc119313324"/>
      <w:bookmarkStart w:id="32" w:name="_Toc119313471"/>
      <w:bookmarkStart w:id="33" w:name="_Toc119313521"/>
      <w:bookmarkStart w:id="34" w:name="_Toc119660845"/>
      <w:r w:rsidRPr="009E06D8">
        <w:rPr>
          <w:rFonts w:eastAsia="Times New Roman"/>
          <w:lang w:eastAsia="ru-RU"/>
        </w:rPr>
        <w:t>2. Монтаж приборов и систем автоматизации (КИПиА).</w:t>
      </w:r>
      <w:bookmarkEnd w:id="30"/>
      <w:bookmarkEnd w:id="31"/>
      <w:bookmarkEnd w:id="32"/>
      <w:bookmarkEnd w:id="33"/>
      <w:bookmarkEnd w:id="34"/>
    </w:p>
    <w:p w:rsidR="00D10B3C" w:rsidRPr="00C37470" w:rsidRDefault="00D10B3C" w:rsidP="00D10B3C">
      <w:pPr>
        <w:spacing w:after="0" w:line="240" w:lineRule="auto"/>
        <w:ind w:firstLine="709"/>
        <w:rPr>
          <w:b/>
          <w:color w:val="FF0000"/>
        </w:rPr>
      </w:pPr>
      <w:r w:rsidRPr="00D10B3C">
        <w:t>Общие требования (к месту установки, требования к щитам и пультам, правила крепления и пр.).</w:t>
      </w:r>
    </w:p>
    <w:p w:rsidR="00FF27BF" w:rsidRDefault="00FF27BF" w:rsidP="00FF27BF">
      <w:pPr>
        <w:spacing w:after="0" w:line="240" w:lineRule="auto"/>
        <w:ind w:firstLine="709"/>
      </w:pPr>
      <w:r>
        <w:t>Монтаж расходомеров: измеряемое вещество должна заполнять всё поперечное сечение; конденсат не должен скапливаться; должна быть система автоматической продувки</w:t>
      </w:r>
      <w:r w:rsidR="00B0570C">
        <w:t>; на внутренней поверхности трубопровода на расстоянии 2–диаметров должны отсутствовать отступы; должен быть прямой участок и не менее 6–диаметров до диафрагмы и не менее 5 после нее.</w:t>
      </w:r>
    </w:p>
    <w:p w:rsidR="00FF27BF" w:rsidRDefault="007A5123" w:rsidP="00FF27BF">
      <w:pPr>
        <w:spacing w:after="0" w:line="240" w:lineRule="auto"/>
        <w:ind w:firstLine="709"/>
      </w:pPr>
      <w:r w:rsidRPr="007A5123">
        <w:t>Монтаж</w:t>
      </w:r>
      <w:r>
        <w:t xml:space="preserve"> уровнемеров: в неподвижных жидкостях необходимо</w:t>
      </w:r>
      <w:r w:rsidRPr="007A5123">
        <w:t xml:space="preserve"> вертикальная установка уровнемера</w:t>
      </w:r>
      <w:r>
        <w:t>; в жидкостях</w:t>
      </w:r>
      <w:r w:rsidRPr="007A5123">
        <w:t>, где возможно образование волн или присутствует перемешивание, необходимо использовать звуковую трубу диметром не менее 150мм</w:t>
      </w:r>
      <w:r>
        <w:t xml:space="preserve">; </w:t>
      </w:r>
      <w:r w:rsidRPr="007A5123">
        <w:t>для наклонных поверхностей необходимо перпендикулярное расположение уровнемера</w:t>
      </w:r>
      <w:r>
        <w:t>. Уровнемер должен быть смонтирован так, чтобы влияние возмущающих объектов было сведено до минимума.</w:t>
      </w:r>
    </w:p>
    <w:p w:rsidR="00FF27BF" w:rsidRPr="00FF27BF" w:rsidRDefault="00FF27BF" w:rsidP="00FF27BF">
      <w:pPr>
        <w:spacing w:after="0" w:line="240" w:lineRule="auto"/>
        <w:ind w:firstLine="709"/>
      </w:pPr>
      <w:r w:rsidRPr="00FF27BF">
        <w:t>М</w:t>
      </w:r>
      <w:r>
        <w:t xml:space="preserve">онтаж </w:t>
      </w:r>
      <w:r w:rsidRPr="00FF27BF">
        <w:t>термопреобразователей</w:t>
      </w:r>
      <w:r>
        <w:t xml:space="preserve">: при монтаже термометра сопротивления под углом 45° концы монтажной </w:t>
      </w:r>
      <w:r w:rsidRPr="00FF27BF">
        <w:t>части прибора должны быть направлены</w:t>
      </w:r>
      <w:r>
        <w:t xml:space="preserve"> навстречу потоку теплоносителя; для </w:t>
      </w:r>
      <w:r w:rsidRPr="00FF27BF">
        <w:t>избежание помех при измерении, необходимо удалить присоединительные провода приборов от электрических кабелей с напряжением 220 В и более на расстояние не менее 0,3 м</w:t>
      </w:r>
      <w:r>
        <w:t>; п</w:t>
      </w:r>
      <w:r w:rsidRPr="00FF27BF">
        <w:t>редусмотреть сальниковое уплотнение под применяемый кабель</w:t>
      </w:r>
      <w:r>
        <w:t>;</w:t>
      </w:r>
    </w:p>
    <w:p w:rsidR="00D10B3C" w:rsidRPr="000E711F" w:rsidRDefault="00B0570C" w:rsidP="00D10B3C">
      <w:pPr>
        <w:spacing w:after="0" w:line="240" w:lineRule="auto"/>
        <w:ind w:firstLine="709"/>
      </w:pPr>
      <w:r>
        <w:t>Монтаж датчиков давления: отборные устройства приборов давления должны устанавливаться в местах, где скорость измеряемой среды минимальный, а поток плавный, без завихрений; в местах установки преобразователя не должно быть вибраций и сильных источников магнитных полей.</w:t>
      </w:r>
    </w:p>
    <w:p w:rsidR="00D10B3C" w:rsidRPr="00C37470" w:rsidRDefault="000E711F" w:rsidP="007D6F89">
      <w:pPr>
        <w:spacing w:after="0" w:line="240" w:lineRule="auto"/>
        <w:ind w:firstLine="709"/>
        <w:rPr>
          <w:highlight w:val="yellow"/>
        </w:rPr>
      </w:pPr>
      <w:r w:rsidRPr="000E711F">
        <w:t xml:space="preserve">Монтаж </w:t>
      </w:r>
      <w:r w:rsidR="007D6F89">
        <w:t>концетратометров: м</w:t>
      </w:r>
      <w:r w:rsidRPr="000E711F">
        <w:t>есто установки прибора выбирают с уче</w:t>
      </w:r>
      <w:r w:rsidRPr="000E711F">
        <w:softHyphen/>
        <w:t>том удобства его обслуживания</w:t>
      </w:r>
      <w:r w:rsidR="007D6F89">
        <w:t>; н</w:t>
      </w:r>
      <w:r w:rsidRPr="000E711F">
        <w:t>ельзя располагать вблизи источников электромаг</w:t>
      </w:r>
      <w:r w:rsidRPr="000E711F">
        <w:softHyphen/>
        <w:t>нитных полей</w:t>
      </w:r>
      <w:r w:rsidR="007D6F89">
        <w:t>; п</w:t>
      </w:r>
      <w:r w:rsidR="007D6F89" w:rsidRPr="007D6F89">
        <w:t>одвод и отвод раст</w:t>
      </w:r>
      <w:r w:rsidR="007D6F89" w:rsidRPr="007D6F89">
        <w:softHyphen/>
        <w:t>вора к преобразователю выполня</w:t>
      </w:r>
      <w:r w:rsidR="007D6F89" w:rsidRPr="007D6F89">
        <w:softHyphen/>
        <w:t>ют через его входной и выходной фланцы.</w:t>
      </w:r>
    </w:p>
    <w:p w:rsidR="00D10B3C" w:rsidRPr="00D10B3C" w:rsidRDefault="000E711F" w:rsidP="00D10B3C">
      <w:pPr>
        <w:spacing w:after="0" w:line="240" w:lineRule="auto"/>
        <w:ind w:firstLine="709"/>
      </w:pPr>
      <w:r>
        <w:t xml:space="preserve">Монтаж систем автоматического регулирования: важно обратить внимание на устранение люфтов в сочленение исполнительного механизма и </w:t>
      </w:r>
      <w:r>
        <w:lastRenderedPageBreak/>
        <w:t>регулирующего органа; указатель направления штурвала должен соответствовать направлению перемещения штока клапана.</w:t>
      </w:r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Регулирующие органы и исполнительные механизмы: монтаж электрических и пневматических исполнительных механизмов.</w:t>
      </w:r>
    </w:p>
    <w:p w:rsidR="00D10B3C" w:rsidRDefault="00D10B3C" w:rsidP="00D10B3C">
      <w:pPr>
        <w:spacing w:after="0" w:line="240" w:lineRule="auto"/>
        <w:ind w:firstLine="709"/>
      </w:pPr>
      <w:r w:rsidRPr="00D10B3C">
        <w:t>Требования по безопасности труда при монтаже КИПиА.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35" w:name="_Toc119312884"/>
      <w:bookmarkStart w:id="36" w:name="_Toc119313325"/>
      <w:bookmarkStart w:id="37" w:name="_Toc119313472"/>
      <w:bookmarkStart w:id="38" w:name="_Toc119313522"/>
      <w:bookmarkStart w:id="39" w:name="_Toc119660846"/>
      <w:r w:rsidRPr="009963E5">
        <w:rPr>
          <w:rFonts w:eastAsia="Times New Roman"/>
          <w:lang w:eastAsia="ru-RU"/>
        </w:rPr>
        <w:t>3. Монтаж первичных преобразователей и отборных устройств.</w:t>
      </w:r>
      <w:bookmarkEnd w:id="35"/>
      <w:bookmarkEnd w:id="36"/>
      <w:bookmarkEnd w:id="37"/>
      <w:bookmarkEnd w:id="38"/>
      <w:bookmarkEnd w:id="39"/>
    </w:p>
    <w:p w:rsidR="00D10B3C" w:rsidRDefault="00D10B3C" w:rsidP="00D10B3C">
      <w:pPr>
        <w:spacing w:after="0" w:line="240" w:lineRule="auto"/>
        <w:ind w:firstLine="709"/>
      </w:pPr>
      <w:r w:rsidRPr="00D10B3C">
        <w:t>Общие требования к месту установки.</w:t>
      </w:r>
    </w:p>
    <w:p w:rsidR="00D10B3C" w:rsidRPr="005030E0" w:rsidRDefault="007D6F89" w:rsidP="007D6F89">
      <w:pPr>
        <w:spacing w:after="0" w:line="240" w:lineRule="auto"/>
        <w:ind w:firstLine="709"/>
      </w:pPr>
      <w:r>
        <w:t xml:space="preserve">Монтаж ПП и ОУ температуры: </w:t>
      </w:r>
      <w:r w:rsidRPr="007D6F89">
        <w:t>необходимо обеспечить усло</w:t>
      </w:r>
      <w:r w:rsidRPr="007D6F89">
        <w:softHyphen/>
        <w:t>вия наилучшей конвекционной теплопередачи, уменьшение утеч</w:t>
      </w:r>
      <w:r w:rsidRPr="007D6F89">
        <w:softHyphen/>
        <w:t>ки тепла от чувствительного элемента через арматуру и защиту его от лучистого теплообмена</w:t>
      </w:r>
      <w:r>
        <w:t xml:space="preserve">; </w:t>
      </w:r>
      <w:r w:rsidRPr="007D6F89">
        <w:t>датчик следует погружать на такую глубину, чтобы чувствительный элемент его располагал</w:t>
      </w:r>
      <w:r w:rsidRPr="007D6F89">
        <w:softHyphen/>
        <w:t>ся в центре потока и был полностью погружен в него</w:t>
      </w:r>
      <w:r>
        <w:t>; о</w:t>
      </w:r>
      <w:r w:rsidRPr="007D6F89">
        <w:t>сь защитной арматуры датчика всегда должна быть направлена на</w:t>
      </w:r>
      <w:r w:rsidRPr="007D6F89">
        <w:softHyphen/>
        <w:t>встречу потоку.</w:t>
      </w:r>
    </w:p>
    <w:p w:rsidR="00D10B3C" w:rsidRPr="007D6F89" w:rsidRDefault="007D6F89" w:rsidP="007D6F89">
      <w:pPr>
        <w:spacing w:after="0" w:line="240" w:lineRule="auto"/>
        <w:ind w:firstLine="709"/>
      </w:pPr>
      <w:r w:rsidRPr="007D6F89">
        <w:t xml:space="preserve">Монтаж ПП и ОУ давления: </w:t>
      </w:r>
      <w:r>
        <w:t>д</w:t>
      </w:r>
      <w:r w:rsidRPr="007D6F89">
        <w:t>опустимое рабочее давление не должно пре</w:t>
      </w:r>
      <w:r w:rsidRPr="007D6F89">
        <w:softHyphen/>
        <w:t>вышать 3/4 верхнего предела шкалы — для пружинных маномет</w:t>
      </w:r>
      <w:r w:rsidRPr="007D6F89">
        <w:softHyphen/>
        <w:t>ров и 4/5 — дл</w:t>
      </w:r>
      <w:r>
        <w:t>я непружинных; у</w:t>
      </w:r>
      <w:r w:rsidRPr="007D6F89">
        <w:t>стройство отбора давления следу</w:t>
      </w:r>
      <w:r w:rsidRPr="007D6F89">
        <w:softHyphen/>
        <w:t>ет устанавливать на горизонтальном участке трубопровода на рас</w:t>
      </w:r>
      <w:r w:rsidRPr="007D6F89">
        <w:softHyphen/>
        <w:t>стоянии (10... 15) d от местных сопротивлени</w:t>
      </w:r>
      <w:r>
        <w:t>й</w:t>
      </w:r>
      <w:r w:rsidRPr="007D6F89">
        <w:t>;</w:t>
      </w:r>
      <w:r>
        <w:t xml:space="preserve"> п</w:t>
      </w:r>
      <w:r w:rsidRPr="007D6F89">
        <w:t>еред манометром обязательно устанавливают трехходовой кран, с помощью которого манометр плавно подключают к измеря</w:t>
      </w:r>
      <w:r w:rsidRPr="007D6F89">
        <w:softHyphen/>
        <w:t>емому объекту, проверяют нулевую точку и проверяют показания манометра (подключается контрольный прибор), продувают им</w:t>
      </w:r>
      <w:r w:rsidRPr="007D6F89">
        <w:softHyphen/>
        <w:t>пульсные линии.</w:t>
      </w:r>
    </w:p>
    <w:p w:rsidR="00D10B3C" w:rsidRPr="00D10B3C" w:rsidRDefault="007D6F89" w:rsidP="009E4685">
      <w:pPr>
        <w:spacing w:after="0" w:line="240" w:lineRule="auto"/>
        <w:ind w:firstLine="709"/>
      </w:pPr>
      <w:r w:rsidRPr="007D6F89">
        <w:t>Монтаж ПП и ОУ расходомера: направление, указанное стрелкой на кор</w:t>
      </w:r>
      <w:r w:rsidRPr="007D6F89">
        <w:softHyphen/>
        <w:t>пусе, должно совпадать с направлением потока среды в трубопроводе</w:t>
      </w:r>
      <w:r w:rsidR="009E4685">
        <w:t xml:space="preserve">; </w:t>
      </w:r>
      <w:r w:rsidR="009E4685" w:rsidRPr="009E4685">
        <w:t>центр отверстия диафрагмы должен находиться точ</w:t>
      </w:r>
      <w:r w:rsidR="009E4685" w:rsidRPr="009E4685">
        <w:softHyphen/>
        <w:t>но на оси трубопровода</w:t>
      </w:r>
      <w:r w:rsidR="009E4685">
        <w:t>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40" w:name="_Toc119312885"/>
      <w:bookmarkStart w:id="41" w:name="_Toc119313326"/>
      <w:bookmarkStart w:id="42" w:name="_Toc119313473"/>
      <w:bookmarkStart w:id="43" w:name="_Toc119313523"/>
      <w:bookmarkStart w:id="44" w:name="_Toc119660847"/>
      <w:r w:rsidRPr="009963E5">
        <w:rPr>
          <w:rFonts w:eastAsia="Times New Roman"/>
          <w:lang w:eastAsia="ru-RU"/>
        </w:rPr>
        <w:t>4. Монтаж трубных проводок.</w:t>
      </w:r>
      <w:bookmarkEnd w:id="40"/>
      <w:bookmarkEnd w:id="41"/>
      <w:bookmarkEnd w:id="42"/>
      <w:bookmarkEnd w:id="43"/>
      <w:bookmarkEnd w:id="44"/>
    </w:p>
    <w:p w:rsidR="00D10B3C" w:rsidRPr="00D10B3C" w:rsidRDefault="00D10B3C" w:rsidP="00D10B3C">
      <w:pPr>
        <w:spacing w:after="0" w:line="240" w:lineRule="auto"/>
        <w:ind w:firstLine="709"/>
      </w:pPr>
      <w:r w:rsidRPr="00D10B3C">
        <w:t>Прокладка трубных проводок (импульсных линий).</w:t>
      </w:r>
      <w:r>
        <w:t xml:space="preserve"> </w:t>
      </w:r>
      <w:r w:rsidRPr="00D10B3C">
        <w:t>Соединение труб при монтаже трубных проводок.</w:t>
      </w:r>
      <w:r>
        <w:t xml:space="preserve"> </w:t>
      </w:r>
      <w:r w:rsidRPr="00D10B3C">
        <w:t>Крепление трубных проводок (импульсных линий).</w:t>
      </w:r>
      <w:r>
        <w:t xml:space="preserve"> </w:t>
      </w:r>
      <w:r w:rsidRPr="00D10B3C">
        <w:t xml:space="preserve">Требования к монтажу трубных проводок в особых условиях (в </w:t>
      </w:r>
      <w:proofErr w:type="spellStart"/>
      <w:r w:rsidRPr="00D10B3C">
        <w:t>пожаро</w:t>
      </w:r>
      <w:proofErr w:type="spellEnd"/>
      <w:r w:rsidRPr="00D10B3C">
        <w:t>- и взрывоопасных условиях, наружные проводки, кислородные, импульсные линии высокого давления (от 10 до 100МПа) и низкого вакуума).</w:t>
      </w:r>
      <w:r>
        <w:t xml:space="preserve"> </w:t>
      </w:r>
      <w:r w:rsidRPr="00D10B3C">
        <w:t xml:space="preserve">Монтаж </w:t>
      </w:r>
      <w:proofErr w:type="spellStart"/>
      <w:r w:rsidRPr="00D10B3C">
        <w:t>пневмокабелей</w:t>
      </w:r>
      <w:proofErr w:type="spellEnd"/>
      <w:r w:rsidRPr="00D10B3C">
        <w:t>.</w:t>
      </w:r>
      <w:r>
        <w:t xml:space="preserve"> </w:t>
      </w:r>
      <w:r w:rsidRPr="00D10B3C">
        <w:t>Требования безопасности труда.</w:t>
      </w:r>
    </w:p>
    <w:p w:rsidR="00D10B3C" w:rsidRPr="009963E5" w:rsidRDefault="00D10B3C" w:rsidP="001328A2">
      <w:pPr>
        <w:pStyle w:val="1"/>
        <w:rPr>
          <w:rFonts w:eastAsia="Times New Roman"/>
          <w:lang w:eastAsia="ru-RU"/>
        </w:rPr>
      </w:pPr>
      <w:bookmarkStart w:id="45" w:name="_Toc119312886"/>
      <w:bookmarkStart w:id="46" w:name="_Toc119313327"/>
      <w:bookmarkStart w:id="47" w:name="_Toc119313474"/>
      <w:bookmarkStart w:id="48" w:name="_Toc119313524"/>
      <w:bookmarkStart w:id="49" w:name="_Toc119660848"/>
      <w:r w:rsidRPr="009963E5">
        <w:rPr>
          <w:rFonts w:eastAsia="Times New Roman"/>
          <w:lang w:eastAsia="ru-RU"/>
        </w:rPr>
        <w:t>5. Монтаж электрических и волоконно-оптических проводок.</w:t>
      </w:r>
      <w:bookmarkEnd w:id="45"/>
      <w:bookmarkEnd w:id="46"/>
      <w:bookmarkEnd w:id="47"/>
      <w:bookmarkEnd w:id="48"/>
      <w:bookmarkEnd w:id="49"/>
    </w:p>
    <w:p w:rsidR="00D10B3C" w:rsidRDefault="008F1769" w:rsidP="00D10B3C">
      <w:pPr>
        <w:spacing w:after="0" w:line="240" w:lineRule="auto"/>
        <w:ind w:firstLine="709"/>
      </w:pPr>
      <w:r>
        <w:t>Присоединение однопроволочных медных жил проводов и кабелей сечением 0,5 и 0,75 мм</w:t>
      </w:r>
      <w:r w:rsidRPr="008F1769">
        <w:rPr>
          <w:vertAlign w:val="superscript"/>
        </w:rPr>
        <w:t>2</w:t>
      </w:r>
      <w:r>
        <w:t xml:space="preserve"> и многопроволочных медных жид с сечением 0,35, 0,5, 0,75 мм</w:t>
      </w:r>
      <w:r w:rsidRPr="008F1769">
        <w:rPr>
          <w:vertAlign w:val="superscript"/>
        </w:rPr>
        <w:t>2</w:t>
      </w:r>
      <w:r>
        <w:t xml:space="preserve"> к приборам, аппаратам, сборкам зажимов, должно выполняться пайкой, если конструкция позволяет это осуществить.</w:t>
      </w:r>
    </w:p>
    <w:p w:rsidR="008F1769" w:rsidRDefault="008F1769" w:rsidP="00D10B3C">
      <w:pPr>
        <w:spacing w:after="0" w:line="240" w:lineRule="auto"/>
        <w:ind w:firstLine="709"/>
      </w:pPr>
      <w:r>
        <w:t>При необходимости присоединения одно- и многопроволочных жил, имеющие выводы и зажимы для присоединения проводов и кабелей должны оканцовываться наконечниками.</w:t>
      </w:r>
    </w:p>
    <w:p w:rsidR="008F1769" w:rsidRPr="008F1769" w:rsidRDefault="008F1769" w:rsidP="00D10B3C">
      <w:pPr>
        <w:spacing w:after="0" w:line="240" w:lineRule="auto"/>
        <w:ind w:firstLine="709"/>
        <w:rPr>
          <w:b/>
          <w:color w:val="FF0000"/>
        </w:rPr>
      </w:pPr>
      <w:r>
        <w:t>Однопроволочные медные жилы проводов и кабелей сечением 1, 1,5, 2,5, 4 мм</w:t>
      </w:r>
      <w:r w:rsidRPr="008F1769">
        <w:rPr>
          <w:vertAlign w:val="superscript"/>
        </w:rPr>
        <w:t>2</w:t>
      </w:r>
      <w:r>
        <w:t xml:space="preserve"> должны, присоединяться под винт или болт, а многопроволочные проводы с помощью наконечников.</w:t>
      </w:r>
    </w:p>
    <w:p w:rsidR="00D10B3C" w:rsidRPr="001328A2" w:rsidRDefault="00D10B3C" w:rsidP="00D10B3C">
      <w:pPr>
        <w:shd w:val="clear" w:color="auto" w:fill="FFFFFF"/>
        <w:spacing w:after="0" w:line="240" w:lineRule="auto"/>
        <w:ind w:firstLine="709"/>
        <w:textAlignment w:val="baseline"/>
        <w:outlineLvl w:val="2"/>
        <w:rPr>
          <w:rStyle w:val="10"/>
          <w:b w:val="0"/>
        </w:rPr>
      </w:pPr>
      <w:bookmarkStart w:id="50" w:name="_Toc119312887"/>
      <w:bookmarkStart w:id="51" w:name="_Toc119313328"/>
      <w:bookmarkStart w:id="52" w:name="_Toc119313475"/>
      <w:bookmarkStart w:id="53" w:name="_Toc119313525"/>
      <w:bookmarkStart w:id="54" w:name="_Toc119660849"/>
      <w:r w:rsidRPr="001328A2">
        <w:rPr>
          <w:rStyle w:val="10"/>
          <w:b w:val="0"/>
        </w:rPr>
        <w:t xml:space="preserve">6. </w:t>
      </w:r>
      <w:r w:rsidRPr="001328A2">
        <w:rPr>
          <w:rStyle w:val="10"/>
        </w:rPr>
        <w:t>Монтаж щитов и пультов КИПиА.</w:t>
      </w:r>
      <w:bookmarkEnd w:id="50"/>
      <w:bookmarkEnd w:id="51"/>
      <w:bookmarkEnd w:id="52"/>
      <w:bookmarkEnd w:id="53"/>
      <w:bookmarkEnd w:id="54"/>
    </w:p>
    <w:p w:rsidR="00EB75CA" w:rsidRDefault="00EB75CA" w:rsidP="00EB75CA">
      <w:pPr>
        <w:pStyle w:val="1"/>
        <w:ind w:firstLine="0"/>
        <w:rPr>
          <w:rFonts w:eastAsiaTheme="minorHAnsi" w:cstheme="minorBidi"/>
          <w:b w:val="0"/>
          <w:color w:val="auto"/>
          <w:szCs w:val="22"/>
        </w:rPr>
      </w:pPr>
      <w:bookmarkStart w:id="55" w:name="_Toc119312888"/>
      <w:bookmarkStart w:id="56" w:name="_Toc119313329"/>
      <w:bookmarkStart w:id="57" w:name="_Toc119313476"/>
      <w:bookmarkStart w:id="58" w:name="_Toc119313526"/>
      <w:bookmarkStart w:id="59" w:name="_Toc119660850"/>
      <w:r>
        <w:rPr>
          <w:rFonts w:eastAsiaTheme="minorHAnsi" w:cstheme="minorBidi"/>
          <w:b w:val="0"/>
          <w:color w:val="auto"/>
          <w:szCs w:val="22"/>
        </w:rPr>
        <w:lastRenderedPageBreak/>
        <w:t xml:space="preserve">Щиты и пульты </w:t>
      </w:r>
      <w:r w:rsidRPr="00EB75CA">
        <w:rPr>
          <w:rFonts w:eastAsiaTheme="minorHAnsi" w:cstheme="minorBidi"/>
          <w:b w:val="0"/>
          <w:color w:val="auto"/>
          <w:szCs w:val="22"/>
        </w:rPr>
        <w:t>должны быть установлены в вертикальное положение, перед закреплением их необходимо выверить по уровню и отвесу. Допустимое отклонение при этом не должно быть более 1° в любую сторону. Каркасы и вспомогательные элементы составных щитов должны быть скреплены между собой разъемными соединениями.</w:t>
      </w:r>
    </w:p>
    <w:p w:rsidR="00D10B3C" w:rsidRPr="001328A2" w:rsidRDefault="00D10B3C" w:rsidP="001328A2">
      <w:pPr>
        <w:pStyle w:val="1"/>
      </w:pPr>
      <w:r w:rsidRPr="001328A2">
        <w:t xml:space="preserve">7. </w:t>
      </w:r>
      <w:r w:rsidRPr="001328A2">
        <w:rPr>
          <w:rStyle w:val="10"/>
          <w:b/>
        </w:rPr>
        <w:t>Заземление (</w:t>
      </w:r>
      <w:proofErr w:type="spellStart"/>
      <w:r w:rsidRPr="001328A2">
        <w:rPr>
          <w:rStyle w:val="10"/>
          <w:b/>
        </w:rPr>
        <w:t>зануление</w:t>
      </w:r>
      <w:proofErr w:type="spellEnd"/>
      <w:r w:rsidRPr="001328A2">
        <w:rPr>
          <w:rStyle w:val="10"/>
          <w:b/>
        </w:rPr>
        <w:t>) контрольно-измерительных приборов (КИП) и систем автоматизации.</w:t>
      </w:r>
      <w:bookmarkEnd w:id="55"/>
      <w:bookmarkEnd w:id="56"/>
      <w:bookmarkEnd w:id="57"/>
      <w:bookmarkEnd w:id="58"/>
      <w:bookmarkEnd w:id="59"/>
    </w:p>
    <w:p w:rsidR="007B3E4D" w:rsidRDefault="007B3E4D" w:rsidP="001328A2">
      <w:pPr>
        <w:pStyle w:val="1"/>
        <w:rPr>
          <w:rFonts w:eastAsiaTheme="minorHAnsi" w:cstheme="minorBidi"/>
          <w:b w:val="0"/>
          <w:color w:val="auto"/>
          <w:szCs w:val="22"/>
        </w:rPr>
      </w:pPr>
      <w:bookmarkStart w:id="60" w:name="_Toc119312889"/>
      <w:bookmarkStart w:id="61" w:name="_Toc119313330"/>
      <w:bookmarkStart w:id="62" w:name="_Toc119313477"/>
      <w:bookmarkStart w:id="63" w:name="_Toc119313527"/>
      <w:bookmarkStart w:id="64" w:name="_Toc119660851"/>
      <w:r>
        <w:rPr>
          <w:rFonts w:eastAsiaTheme="minorHAnsi" w:cstheme="minorBidi"/>
          <w:b w:val="0"/>
          <w:color w:val="auto"/>
          <w:szCs w:val="22"/>
        </w:rPr>
        <w:t xml:space="preserve">При </w:t>
      </w:r>
      <w:r w:rsidR="00EB75CA" w:rsidRPr="007B3E4D">
        <w:rPr>
          <w:rFonts w:eastAsiaTheme="minorHAnsi" w:cstheme="minorBidi"/>
          <w:b w:val="0"/>
          <w:color w:val="auto"/>
          <w:szCs w:val="22"/>
        </w:rPr>
        <w:t>занулении все металлические корпуса электроприемников и металлические конструкции электрически связаны через нулевой защитный провод с глухозаземленной нейтралью сети — от нее питается система автоматизации</w:t>
      </w:r>
      <w:r>
        <w:rPr>
          <w:rFonts w:eastAsiaTheme="minorHAnsi" w:cstheme="minorBidi"/>
          <w:b w:val="0"/>
          <w:color w:val="auto"/>
          <w:szCs w:val="22"/>
        </w:rPr>
        <w:t xml:space="preserve">. </w:t>
      </w:r>
      <w:r w:rsidRPr="007B3E4D">
        <w:rPr>
          <w:rFonts w:eastAsiaTheme="minorHAnsi" w:cstheme="minorBidi"/>
          <w:b w:val="0"/>
          <w:color w:val="auto"/>
          <w:szCs w:val="22"/>
        </w:rPr>
        <w:t>Благодаря этому всякое замыка</w:t>
      </w:r>
      <w:r w:rsidRPr="007B3E4D">
        <w:rPr>
          <w:rFonts w:eastAsiaTheme="minorHAnsi" w:cstheme="minorBidi"/>
          <w:b w:val="0"/>
          <w:color w:val="auto"/>
          <w:szCs w:val="22"/>
        </w:rPr>
        <w:softHyphen/>
        <w:t>ние на корпус превращается в короткое замыкание и аварийный участок отключается предохранителем или автоматом.</w:t>
      </w:r>
    </w:p>
    <w:p w:rsidR="00D10B3C" w:rsidRPr="001328A2" w:rsidRDefault="00D10B3C" w:rsidP="001328A2">
      <w:pPr>
        <w:pStyle w:val="1"/>
      </w:pPr>
      <w:r w:rsidRPr="001328A2">
        <w:t xml:space="preserve">8. </w:t>
      </w:r>
      <w:r w:rsidRPr="001328A2">
        <w:rPr>
          <w:rStyle w:val="10"/>
          <w:b/>
        </w:rPr>
        <w:t>Проверка и испытание (пусконаладка) смонтированных систем автоматизации.</w:t>
      </w:r>
      <w:bookmarkEnd w:id="60"/>
      <w:bookmarkEnd w:id="61"/>
      <w:bookmarkEnd w:id="62"/>
      <w:bookmarkEnd w:id="63"/>
      <w:bookmarkEnd w:id="64"/>
    </w:p>
    <w:p w:rsidR="00BC2115" w:rsidRDefault="007B3E4D" w:rsidP="00D10B3C">
      <w:pPr>
        <w:spacing w:after="0" w:line="240" w:lineRule="auto"/>
        <w:ind w:firstLine="709"/>
      </w:pPr>
      <w:r>
        <w:t>При предпусковой проверке важно обратить внимание на устранение люфтов в сочленение ИМ и РО; указатель направления поворота штурвала должно соответствовать направлению перемещению штока клапана; начальный угол между рычагом и тягой не менее 9 градусов, иначе может быть заклинивание системы</w:t>
      </w:r>
      <w:r w:rsidR="00D2597A">
        <w:t xml:space="preserve">. Пусконаладочные работы должны проходить в три стадии: первая – это ознакомление с документацией и проверка с необходимой регулировкой отдельных элементов, вторая - это автономная наладка систем автоматизации после завершения монтажа и третья – это комплексная наладка систем автоматизации, доведение параметров настройки приборов и систем автоматизации, каналов связи до значений, при которых системы автоматизации могут быть использованы в эксплуатации. </w:t>
      </w:r>
    </w:p>
    <w:p w:rsidR="00BC2115" w:rsidRDefault="00BC2115">
      <w:pPr>
        <w:jc w:val="left"/>
      </w:pPr>
      <w:r>
        <w:br w:type="page"/>
      </w:r>
    </w:p>
    <w:p w:rsidR="00D10B3C" w:rsidRPr="00D10B3C" w:rsidRDefault="00BC2115" w:rsidP="00C37470">
      <w:pPr>
        <w:pStyle w:val="a3"/>
      </w:pPr>
      <w:r>
        <w:lastRenderedPageBreak/>
        <w:t>вывод</w:t>
      </w:r>
    </w:p>
    <w:p w:rsidR="00BC2115" w:rsidRDefault="00BC2115" w:rsidP="00C37470">
      <w:pPr>
        <w:spacing w:after="0" w:line="240" w:lineRule="auto"/>
        <w:ind w:firstLine="709"/>
      </w:pPr>
      <w:r>
        <w:t>В данной курсовой работе была описана система автоматизации технологического процесса установки этан-этиленовой фракции по получению концентрата этилена, включающая внедрение современной системы автоматизации. Система автоматизации и контроля этан-этиленовой фракции по получению концентрата этилена.</w:t>
      </w:r>
    </w:p>
    <w:p w:rsidR="00BC2115" w:rsidRDefault="00BC2115" w:rsidP="00C37470">
      <w:pPr>
        <w:spacing w:after="0" w:line="240" w:lineRule="auto"/>
        <w:jc w:val="left"/>
      </w:pPr>
      <w:r>
        <w:br w:type="page"/>
      </w:r>
    </w:p>
    <w:p w:rsidR="00BC2115" w:rsidRPr="00BC2115" w:rsidRDefault="00BC2115" w:rsidP="00BC2115">
      <w:pPr>
        <w:keepNext/>
        <w:tabs>
          <w:tab w:val="left" w:pos="900"/>
        </w:tabs>
        <w:spacing w:after="0" w:line="360" w:lineRule="auto"/>
        <w:jc w:val="center"/>
        <w:outlineLvl w:val="0"/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65" w:name="_Toc452969377"/>
      <w:bookmarkStart w:id="66" w:name="_Toc11090705"/>
      <w:r w:rsidRPr="00BC2115">
        <w:rPr>
          <w:rFonts w:eastAsiaTheme="majorEastAsia" w:cstheme="majorBidi"/>
          <w:b/>
          <w:caps/>
          <w:spacing w:val="-10"/>
          <w:kern w:val="28"/>
          <w:szCs w:val="56"/>
        </w:rPr>
        <w:lastRenderedPageBreak/>
        <w:t xml:space="preserve">СПИСОК </w:t>
      </w:r>
      <w:bookmarkEnd w:id="65"/>
      <w:bookmarkEnd w:id="66"/>
      <w:r w:rsidRPr="00BC2115">
        <w:rPr>
          <w:rFonts w:eastAsiaTheme="majorEastAsia" w:cstheme="majorBidi"/>
          <w:b/>
          <w:caps/>
          <w:spacing w:val="-10"/>
          <w:kern w:val="28"/>
          <w:szCs w:val="56"/>
        </w:rPr>
        <w:t>ИСПОЛЬЗОВАННЫХ ИСТОЧНИКОВ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115">
        <w:rPr>
          <w:rFonts w:eastAsia="Times New Roman" w:cs="Times New Roman"/>
          <w:szCs w:val="28"/>
          <w:lang w:eastAsia="ru-RU"/>
        </w:rPr>
        <w:t xml:space="preserve">ВСН 332-74. Инструкция по монтажу электрооборудования силовых и осветительных </w:t>
      </w:r>
      <w:r>
        <w:rPr>
          <w:rFonts w:eastAsia="Times New Roman" w:cs="Times New Roman"/>
          <w:szCs w:val="28"/>
          <w:lang w:eastAsia="ru-RU"/>
        </w:rPr>
        <w:t xml:space="preserve">сетей взрывоопасных зон. - М.: </w:t>
      </w:r>
      <w:proofErr w:type="spellStart"/>
      <w:r w:rsidRPr="00BC2115">
        <w:rPr>
          <w:rFonts w:eastAsia="Times New Roman" w:cs="Times New Roman"/>
          <w:szCs w:val="28"/>
          <w:lang w:eastAsia="ru-RU"/>
        </w:rPr>
        <w:t>Стройиздат</w:t>
      </w:r>
      <w:proofErr w:type="spellEnd"/>
      <w:r w:rsidRPr="00BC2115">
        <w:rPr>
          <w:rFonts w:eastAsia="Times New Roman" w:cs="Times New Roman"/>
          <w:szCs w:val="28"/>
          <w:lang w:eastAsia="ru-RU"/>
        </w:rPr>
        <w:t xml:space="preserve">, </w:t>
      </w:r>
      <w:proofErr w:type="gramStart"/>
      <w:r w:rsidRPr="00BC2115">
        <w:rPr>
          <w:rFonts w:eastAsia="Times New Roman" w:cs="Times New Roman"/>
          <w:szCs w:val="28"/>
          <w:lang w:eastAsia="ru-RU"/>
        </w:rPr>
        <w:t>1974.-</w:t>
      </w:r>
      <w:proofErr w:type="gramEnd"/>
      <w:r w:rsidRPr="00BC2115">
        <w:rPr>
          <w:rFonts w:eastAsia="Times New Roman" w:cs="Times New Roman"/>
          <w:szCs w:val="28"/>
          <w:lang w:eastAsia="ru-RU"/>
        </w:rPr>
        <w:t xml:space="preserve"> 323 с.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СНиП Ш-4-80. Техника безопасности в строительстве. - М.:  </w:t>
      </w:r>
      <w:proofErr w:type="spellStart"/>
      <w:r>
        <w:rPr>
          <w:rFonts w:eastAsia="Times New Roman" w:cs="Times New Roman"/>
          <w:szCs w:val="28"/>
          <w:lang w:eastAsia="ru-RU"/>
        </w:rPr>
        <w:t>Стройиздат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proofErr w:type="gramStart"/>
      <w:r>
        <w:rPr>
          <w:rFonts w:eastAsia="Times New Roman" w:cs="Times New Roman"/>
          <w:szCs w:val="28"/>
          <w:lang w:eastAsia="ru-RU"/>
        </w:rPr>
        <w:t>1982.-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255 с.</w:t>
      </w:r>
    </w:p>
    <w:p w:rsidR="007302F2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BC2115">
        <w:rPr>
          <w:rFonts w:eastAsia="Times New Roman" w:cs="Times New Roman"/>
          <w:szCs w:val="28"/>
          <w:lang w:eastAsia="ru-RU"/>
        </w:rPr>
        <w:t>Ротач</w:t>
      </w:r>
      <w:proofErr w:type="spellEnd"/>
      <w:r w:rsidRPr="00BC2115">
        <w:rPr>
          <w:rFonts w:eastAsia="Times New Roman" w:cs="Times New Roman"/>
          <w:szCs w:val="28"/>
          <w:lang w:eastAsia="ru-RU"/>
        </w:rPr>
        <w:t xml:space="preserve"> В.Я. Расчет динамики промышленных автоматических систем регулирования. </w:t>
      </w:r>
      <w:proofErr w:type="gramStart"/>
      <w:r w:rsidRPr="00BC2115">
        <w:rPr>
          <w:rFonts w:eastAsia="Times New Roman" w:cs="Times New Roman"/>
          <w:szCs w:val="28"/>
          <w:lang w:eastAsia="ru-RU"/>
        </w:rPr>
        <w:t>М,:</w:t>
      </w:r>
      <w:proofErr w:type="gramEnd"/>
      <w:r w:rsidRPr="00BC211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C2115">
        <w:rPr>
          <w:rFonts w:eastAsia="Times New Roman" w:cs="Times New Roman"/>
          <w:szCs w:val="28"/>
          <w:lang w:eastAsia="ru-RU"/>
        </w:rPr>
        <w:t>Госэнергоиздат</w:t>
      </w:r>
      <w:proofErr w:type="spellEnd"/>
      <w:r w:rsidRPr="00BC2115">
        <w:rPr>
          <w:rFonts w:eastAsia="Times New Roman" w:cs="Times New Roman"/>
          <w:szCs w:val="28"/>
          <w:lang w:eastAsia="ru-RU"/>
        </w:rPr>
        <w:t>,  1961.  - 382с.</w:t>
      </w:r>
    </w:p>
    <w:p w:rsid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115">
        <w:rPr>
          <w:rFonts w:eastAsia="Times New Roman" w:cs="Times New Roman"/>
          <w:szCs w:val="28"/>
          <w:lang w:eastAsia="ru-RU"/>
        </w:rPr>
        <w:t xml:space="preserve">Контроллеры малоканальные многофункциональные регулирующие микропроцессорные </w:t>
      </w:r>
      <w:proofErr w:type="spellStart"/>
      <w:proofErr w:type="gramStart"/>
      <w:r w:rsidRPr="00BC2115">
        <w:rPr>
          <w:rFonts w:eastAsia="Times New Roman" w:cs="Times New Roman"/>
          <w:szCs w:val="28"/>
          <w:lang w:eastAsia="ru-RU"/>
        </w:rPr>
        <w:t>Ремиконты</w:t>
      </w:r>
      <w:proofErr w:type="spellEnd"/>
      <w:r w:rsidRPr="00BC2115">
        <w:rPr>
          <w:rFonts w:eastAsia="Times New Roman" w:cs="Times New Roman"/>
          <w:szCs w:val="28"/>
          <w:lang w:eastAsia="ru-RU"/>
        </w:rPr>
        <w:t xml:space="preserve">  Р</w:t>
      </w:r>
      <w:proofErr w:type="gramEnd"/>
      <w:r w:rsidRPr="00BC2115">
        <w:rPr>
          <w:rFonts w:eastAsia="Times New Roman" w:cs="Times New Roman"/>
          <w:szCs w:val="28"/>
          <w:lang w:eastAsia="ru-RU"/>
        </w:rPr>
        <w:t>-130. Техническое описание 2Яа.399.550 ТО1. - 310 с.</w:t>
      </w:r>
    </w:p>
    <w:p w:rsidR="00BC2115" w:rsidRP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ПБ 09-540-03. Общие правила взрывобезопасности для взрывопожароопасных химических, нефтехимических и нефтеперерабатывающих производств. – М.: ГУП «Научно-технический центр по безопасности в промышленности Госгортехнадзора России», 2003. – 90 с</w:t>
      </w:r>
      <w:r w:rsidRPr="007B3E4D">
        <w:rPr>
          <w:rFonts w:eastAsia="Times New Roman" w:cs="Times New Roman"/>
          <w:szCs w:val="28"/>
          <w:lang w:eastAsia="ru-RU"/>
        </w:rPr>
        <w:t>.</w:t>
      </w:r>
    </w:p>
    <w:p w:rsidR="00BC2115" w:rsidRDefault="00BC2115" w:rsidP="00BC2115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7B3E4D">
        <w:rPr>
          <w:rFonts w:eastAsia="Times New Roman" w:cs="Times New Roman"/>
          <w:szCs w:val="28"/>
          <w:lang w:eastAsia="ru-RU"/>
        </w:rPr>
        <w:t>ГОСТ 12.1.003-83 ССБТ. Шум. Общие требования безопасности.</w:t>
      </w:r>
      <w:r>
        <w:rPr>
          <w:rFonts w:eastAsia="Times New Roman" w:cs="Times New Roman"/>
          <w:szCs w:val="28"/>
          <w:lang w:eastAsia="ru-RU"/>
        </w:rPr>
        <w:t xml:space="preserve"> - М.: Издательство стандартов, 1983. - 30 с.</w:t>
      </w:r>
    </w:p>
    <w:p w:rsidR="00BC2115" w:rsidRDefault="00BC2115" w:rsidP="007B3E4D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7B3E4D">
        <w:rPr>
          <w:rFonts w:eastAsia="Times New Roman" w:cs="Times New Roman"/>
          <w:szCs w:val="28"/>
          <w:lang w:eastAsia="ru-RU"/>
        </w:rPr>
        <w:t xml:space="preserve">ГОСТ 12.1.005-88 ССБТ. </w:t>
      </w:r>
      <w:r>
        <w:rPr>
          <w:rFonts w:eastAsia="Times New Roman" w:cs="Times New Roman"/>
          <w:szCs w:val="28"/>
          <w:lang w:eastAsia="ru-RU"/>
        </w:rPr>
        <w:t>Общие санитарно-гигиенические требования к воздуху рабочей зоны</w:t>
      </w:r>
      <w:proofErr w:type="gramStart"/>
      <w:r w:rsidRPr="007B3E4D">
        <w:rPr>
          <w:rFonts w:eastAsia="Times New Roman" w:cs="Times New Roman"/>
          <w:szCs w:val="28"/>
          <w:lang w:eastAsia="ru-RU"/>
        </w:rPr>
        <w:t>. .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- М.: Издательство стандартов, </w:t>
      </w:r>
      <w:proofErr w:type="gramStart"/>
      <w:r>
        <w:rPr>
          <w:rFonts w:eastAsia="Times New Roman" w:cs="Times New Roman"/>
          <w:szCs w:val="28"/>
          <w:lang w:eastAsia="ru-RU"/>
        </w:rPr>
        <w:t>1991.-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36 с.</w:t>
      </w:r>
    </w:p>
    <w:p w:rsidR="007B3E4D" w:rsidRPr="00BC2115" w:rsidRDefault="007B3E4D" w:rsidP="007B3E4D">
      <w:pPr>
        <w:pStyle w:val="a9"/>
        <w:numPr>
          <w:ilvl w:val="0"/>
          <w:numId w:val="17"/>
        </w:numPr>
        <w:tabs>
          <w:tab w:val="num" w:pos="0"/>
          <w:tab w:val="left" w:pos="720"/>
          <w:tab w:val="num" w:pos="900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7B3E4D">
        <w:rPr>
          <w:rFonts w:eastAsia="Times New Roman" w:cs="Times New Roman"/>
          <w:szCs w:val="28"/>
          <w:lang w:eastAsia="ru-RU"/>
        </w:rPr>
        <w:t>СНиП 3.05.07—85 защитное заземление си</w:t>
      </w:r>
      <w:r w:rsidRPr="007B3E4D">
        <w:rPr>
          <w:rFonts w:eastAsia="Times New Roman" w:cs="Times New Roman"/>
          <w:szCs w:val="28"/>
          <w:lang w:eastAsia="ru-RU"/>
        </w:rPr>
        <w:softHyphen/>
        <w:t>стем автоматизации</w:t>
      </w:r>
    </w:p>
    <w:sectPr w:rsidR="007B3E4D" w:rsidRPr="00BC2115" w:rsidSect="00916C01">
      <w:pgSz w:w="11906" w:h="16838"/>
      <w:pgMar w:top="1134" w:right="851" w:bottom="1134" w:left="1701" w:header="709" w:footer="709" w:gutter="0"/>
      <w:pgNumType w:chapStyle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3CB" w:rsidRDefault="008803CB" w:rsidP="004E458B">
      <w:pPr>
        <w:spacing w:after="0" w:line="240" w:lineRule="auto"/>
      </w:pPr>
      <w:r>
        <w:separator/>
      </w:r>
    </w:p>
  </w:endnote>
  <w:endnote w:type="continuationSeparator" w:id="0">
    <w:p w:rsidR="008803CB" w:rsidRDefault="008803CB" w:rsidP="004E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9229724"/>
      <w:docPartObj>
        <w:docPartGallery w:val="Page Numbers (Bottom of Page)"/>
        <w:docPartUnique/>
      </w:docPartObj>
    </w:sdtPr>
    <w:sdtContent>
      <w:p w:rsidR="00D2597A" w:rsidRDefault="00D2597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FFD">
          <w:rPr>
            <w:noProof/>
          </w:rPr>
          <w:t>18</w:t>
        </w:r>
        <w:r>
          <w:fldChar w:fldCharType="end"/>
        </w:r>
      </w:p>
    </w:sdtContent>
  </w:sdt>
  <w:p w:rsidR="00D2597A" w:rsidRDefault="00D259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3CB" w:rsidRDefault="008803CB" w:rsidP="004E458B">
      <w:pPr>
        <w:spacing w:after="0" w:line="240" w:lineRule="auto"/>
      </w:pPr>
      <w:r>
        <w:separator/>
      </w:r>
    </w:p>
  </w:footnote>
  <w:footnote w:type="continuationSeparator" w:id="0">
    <w:p w:rsidR="008803CB" w:rsidRDefault="008803CB" w:rsidP="004E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5D7"/>
    <w:multiLevelType w:val="hybridMultilevel"/>
    <w:tmpl w:val="88849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37EE"/>
    <w:multiLevelType w:val="hybridMultilevel"/>
    <w:tmpl w:val="8FDC956C"/>
    <w:lvl w:ilvl="0" w:tplc="E97CC88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0945"/>
    <w:multiLevelType w:val="multilevel"/>
    <w:tmpl w:val="8B7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E0F20"/>
    <w:multiLevelType w:val="hybridMultilevel"/>
    <w:tmpl w:val="E67E12BC"/>
    <w:lvl w:ilvl="0" w:tplc="5838EB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2F62"/>
    <w:multiLevelType w:val="hybridMultilevel"/>
    <w:tmpl w:val="3E20C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0A1AAB"/>
    <w:multiLevelType w:val="hybridMultilevel"/>
    <w:tmpl w:val="A5F8B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35426B"/>
    <w:multiLevelType w:val="hybridMultilevel"/>
    <w:tmpl w:val="6578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12F5"/>
    <w:multiLevelType w:val="hybridMultilevel"/>
    <w:tmpl w:val="C06440EA"/>
    <w:lvl w:ilvl="0" w:tplc="E1389C54">
      <w:start w:val="1"/>
      <w:numFmt w:val="decimal"/>
      <w:lvlText w:val="%1."/>
      <w:lvlJc w:val="left"/>
      <w:pPr>
        <w:ind w:left="64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44E42AE1"/>
    <w:multiLevelType w:val="hybridMultilevel"/>
    <w:tmpl w:val="8274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A7DD7"/>
    <w:multiLevelType w:val="hybridMultilevel"/>
    <w:tmpl w:val="BFDA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445B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D31B06"/>
    <w:multiLevelType w:val="hybridMultilevel"/>
    <w:tmpl w:val="DFA69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C2854"/>
    <w:multiLevelType w:val="hybridMultilevel"/>
    <w:tmpl w:val="ADCC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7CA9"/>
    <w:multiLevelType w:val="hybridMultilevel"/>
    <w:tmpl w:val="5C50B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564073"/>
    <w:multiLevelType w:val="multilevel"/>
    <w:tmpl w:val="9CD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642EF0"/>
    <w:multiLevelType w:val="multilevel"/>
    <w:tmpl w:val="E10C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24E85"/>
    <w:multiLevelType w:val="multilevel"/>
    <w:tmpl w:val="2CF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  <w:num w:numId="13">
    <w:abstractNumId w:val="16"/>
  </w:num>
  <w:num w:numId="14">
    <w:abstractNumId w:val="14"/>
  </w:num>
  <w:num w:numId="15">
    <w:abstractNumId w:val="7"/>
  </w:num>
  <w:num w:numId="16">
    <w:abstractNumId w:val="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33"/>
    <w:rsid w:val="00024CB4"/>
    <w:rsid w:val="00090C74"/>
    <w:rsid w:val="000A6366"/>
    <w:rsid w:val="000D4F95"/>
    <w:rsid w:val="000E08D1"/>
    <w:rsid w:val="000E711F"/>
    <w:rsid w:val="001328A2"/>
    <w:rsid w:val="001778F7"/>
    <w:rsid w:val="001A0CEF"/>
    <w:rsid w:val="001B232A"/>
    <w:rsid w:val="001B379A"/>
    <w:rsid w:val="001C26BE"/>
    <w:rsid w:val="002511A7"/>
    <w:rsid w:val="002554FF"/>
    <w:rsid w:val="00276978"/>
    <w:rsid w:val="00283BDD"/>
    <w:rsid w:val="002B25DC"/>
    <w:rsid w:val="0033076B"/>
    <w:rsid w:val="0033131B"/>
    <w:rsid w:val="003711EC"/>
    <w:rsid w:val="003A76FC"/>
    <w:rsid w:val="003E11B1"/>
    <w:rsid w:val="003E5022"/>
    <w:rsid w:val="00403C83"/>
    <w:rsid w:val="00430E1B"/>
    <w:rsid w:val="004A1120"/>
    <w:rsid w:val="004D07E6"/>
    <w:rsid w:val="004E2AEC"/>
    <w:rsid w:val="004E458B"/>
    <w:rsid w:val="005030E0"/>
    <w:rsid w:val="00511633"/>
    <w:rsid w:val="005145CE"/>
    <w:rsid w:val="005C25BD"/>
    <w:rsid w:val="005C73AB"/>
    <w:rsid w:val="005F5E64"/>
    <w:rsid w:val="005F6778"/>
    <w:rsid w:val="006318F5"/>
    <w:rsid w:val="006449D8"/>
    <w:rsid w:val="006B6587"/>
    <w:rsid w:val="007302F2"/>
    <w:rsid w:val="0074008D"/>
    <w:rsid w:val="00742BB0"/>
    <w:rsid w:val="00760B8A"/>
    <w:rsid w:val="00765DE0"/>
    <w:rsid w:val="0077289B"/>
    <w:rsid w:val="007A5123"/>
    <w:rsid w:val="007A619C"/>
    <w:rsid w:val="007B3E4D"/>
    <w:rsid w:val="007B3F2D"/>
    <w:rsid w:val="007C7EC6"/>
    <w:rsid w:val="007D6F89"/>
    <w:rsid w:val="007E4A03"/>
    <w:rsid w:val="007F0551"/>
    <w:rsid w:val="008803CB"/>
    <w:rsid w:val="00896516"/>
    <w:rsid w:val="008B5EE7"/>
    <w:rsid w:val="008C2FD3"/>
    <w:rsid w:val="008E2101"/>
    <w:rsid w:val="008F1769"/>
    <w:rsid w:val="00916C01"/>
    <w:rsid w:val="00943B52"/>
    <w:rsid w:val="00954365"/>
    <w:rsid w:val="00961B0F"/>
    <w:rsid w:val="00962B4C"/>
    <w:rsid w:val="00977B75"/>
    <w:rsid w:val="00987D40"/>
    <w:rsid w:val="009D4BCC"/>
    <w:rsid w:val="009E3B13"/>
    <w:rsid w:val="009E4685"/>
    <w:rsid w:val="00A06AFC"/>
    <w:rsid w:val="00A45880"/>
    <w:rsid w:val="00AA230F"/>
    <w:rsid w:val="00AC0D10"/>
    <w:rsid w:val="00B0570C"/>
    <w:rsid w:val="00B07641"/>
    <w:rsid w:val="00B15EE0"/>
    <w:rsid w:val="00B27392"/>
    <w:rsid w:val="00B91185"/>
    <w:rsid w:val="00BC2115"/>
    <w:rsid w:val="00BD1F50"/>
    <w:rsid w:val="00BD68B7"/>
    <w:rsid w:val="00BE5E90"/>
    <w:rsid w:val="00C37470"/>
    <w:rsid w:val="00CA156E"/>
    <w:rsid w:val="00CA4B29"/>
    <w:rsid w:val="00CE3646"/>
    <w:rsid w:val="00D060C6"/>
    <w:rsid w:val="00D10B3C"/>
    <w:rsid w:val="00D2597A"/>
    <w:rsid w:val="00D50512"/>
    <w:rsid w:val="00D70FFD"/>
    <w:rsid w:val="00D85DE9"/>
    <w:rsid w:val="00D92AF6"/>
    <w:rsid w:val="00DB7284"/>
    <w:rsid w:val="00DC25C3"/>
    <w:rsid w:val="00DF2021"/>
    <w:rsid w:val="00DF6B46"/>
    <w:rsid w:val="00E407BD"/>
    <w:rsid w:val="00E47CF6"/>
    <w:rsid w:val="00E50B4F"/>
    <w:rsid w:val="00E96D01"/>
    <w:rsid w:val="00EB75CA"/>
    <w:rsid w:val="00EC6861"/>
    <w:rsid w:val="00ED04B6"/>
    <w:rsid w:val="00ED155D"/>
    <w:rsid w:val="00F41D29"/>
    <w:rsid w:val="00F513D4"/>
    <w:rsid w:val="00F54A37"/>
    <w:rsid w:val="00F72B05"/>
    <w:rsid w:val="00F823CA"/>
    <w:rsid w:val="00FC12F9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397D"/>
  <w15:chartTrackingRefBased/>
  <w15:docId w15:val="{27597CC0-79BB-45A3-8DA6-9ACB80F0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5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5BD"/>
    <w:pPr>
      <w:keepNext/>
      <w:keepLines/>
      <w:spacing w:after="0" w:line="24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365"/>
    <w:pPr>
      <w:spacing w:after="0" w:line="240" w:lineRule="auto"/>
      <w:ind w:firstLine="709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54365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C25B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D04B6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360" w:lineRule="auto"/>
      <w:ind w:firstLine="720"/>
    </w:pPr>
    <w:rPr>
      <w:rFonts w:eastAsia="Times New Roman" w:cs="Times New Roman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ED04B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318F5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1120"/>
    <w:pPr>
      <w:tabs>
        <w:tab w:val="right" w:leader="dot" w:pos="9344"/>
      </w:tabs>
      <w:spacing w:after="0" w:line="240" w:lineRule="auto"/>
      <w:ind w:firstLine="709"/>
    </w:pPr>
  </w:style>
  <w:style w:type="character" w:styleId="a8">
    <w:name w:val="Hyperlink"/>
    <w:basedOn w:val="a0"/>
    <w:uiPriority w:val="99"/>
    <w:unhideWhenUsed/>
    <w:rsid w:val="006318F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D68B7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4E4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458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4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145CE"/>
    <w:pPr>
      <w:spacing w:after="100"/>
      <w:ind w:left="280"/>
    </w:pPr>
  </w:style>
  <w:style w:type="table" w:styleId="ac">
    <w:name w:val="Table Grid"/>
    <w:basedOn w:val="a1"/>
    <w:uiPriority w:val="39"/>
    <w:rsid w:val="0051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0"/>
    <w:uiPriority w:val="99"/>
    <w:semiHidden/>
    <w:unhideWhenUsed/>
    <w:rsid w:val="004A1120"/>
  </w:style>
  <w:style w:type="paragraph" w:styleId="ae">
    <w:name w:val="Normal (Web)"/>
    <w:basedOn w:val="a"/>
    <w:uiPriority w:val="99"/>
    <w:unhideWhenUsed/>
    <w:rsid w:val="00D10B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8A9D-5920-4E7B-8301-F658E486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4595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2022-11-22T06:44:00Z</dcterms:created>
  <dcterms:modified xsi:type="dcterms:W3CDTF">2022-11-24T00:01:00Z</dcterms:modified>
</cp:coreProperties>
</file>