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897CC5"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897CC5"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897CC5"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897CC5"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897CC5"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897CC5"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897CC5"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897CC5"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897CC5"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897CC5"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897CC5"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897CC5"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897CC5"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897CC5"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897CC5"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897CC5"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897CC5"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897CC5"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897CC5"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897CC5"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rPr>
          <w:sz w:val="28"/>
        </w:rPr>
        <w:t>И</w:t>
      </w:r>
      <w:r w:rsidRPr="00922A78">
        <w:rPr>
          <w:sz w:val="28"/>
        </w:rPr>
        <w:t>збавление человека от обязаннос</w:t>
      </w:r>
      <w:r>
        <w:rPr>
          <w:sz w:val="28"/>
        </w:rPr>
        <w:t xml:space="preserve">ти выполнять опасные, вредные и </w:t>
      </w:r>
      <w:r w:rsidRPr="00922A78">
        <w:rPr>
          <w:sz w:val="28"/>
        </w:rPr>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w:t>
      </w:r>
      <w:r>
        <w:lastRenderedPageBreak/>
        <w:t>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lastRenderedPageBreak/>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lastRenderedPageBreak/>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lastRenderedPageBreak/>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lastRenderedPageBreak/>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445695" w:rsidRDefault="00897CC5" w:rsidP="00445695">
      <w:r>
        <w:t>Состав ФСА:</w:t>
      </w:r>
    </w:p>
    <w:p w:rsidR="00897CC5" w:rsidRDefault="00897CC5" w:rsidP="00897CC5">
      <w:pPr>
        <w:pStyle w:val="a7"/>
        <w:numPr>
          <w:ilvl w:val="0"/>
          <w:numId w:val="14"/>
        </w:numPr>
      </w:pPr>
      <w:r>
        <w:t>Аппарат К-303</w:t>
      </w:r>
    </w:p>
    <w:p w:rsidR="00897CC5" w:rsidRDefault="00897CC5" w:rsidP="00897CC5">
      <w:pPr>
        <w:pStyle w:val="a7"/>
        <w:numPr>
          <w:ilvl w:val="0"/>
          <w:numId w:val="14"/>
        </w:numPr>
      </w:pPr>
      <w:r>
        <w:t>Цель управление расхода этилена</w:t>
      </w:r>
    </w:p>
    <w:p w:rsidR="00897CC5" w:rsidRDefault="00897CC5" w:rsidP="00897CC5">
      <w:pPr>
        <w:pStyle w:val="a7"/>
        <w:numPr>
          <w:ilvl w:val="0"/>
          <w:numId w:val="14"/>
        </w:numPr>
      </w:pPr>
      <w:r>
        <w:t>Управляющее воздействие – расхода этилена</w:t>
      </w:r>
    </w:p>
    <w:p w:rsidR="00897CC5" w:rsidRDefault="00897CC5" w:rsidP="00897CC5">
      <w:pPr>
        <w:pStyle w:val="a7"/>
        <w:numPr>
          <w:ilvl w:val="0"/>
          <w:numId w:val="14"/>
        </w:numPr>
      </w:pPr>
      <w:r>
        <w:t>Сырье – Этан теплоноситель</w:t>
      </w:r>
    </w:p>
    <w:p w:rsidR="00897CC5" w:rsidRDefault="00897CC5" w:rsidP="00897CC5">
      <w:pPr>
        <w:pStyle w:val="a7"/>
        <w:numPr>
          <w:ilvl w:val="0"/>
          <w:numId w:val="14"/>
        </w:numPr>
      </w:pPr>
      <w:r>
        <w:t>Второй контур регулирование температуры и давления в аппарате</w:t>
      </w:r>
    </w:p>
    <w:p w:rsidR="00897CC5" w:rsidRDefault="00897CC5" w:rsidP="00897CC5">
      <w:r>
        <w:t>Описание технологического процесса:</w:t>
      </w:r>
    </w:p>
    <w:p w:rsidR="00897CC5" w:rsidRDefault="00897CC5" w:rsidP="00897CC5">
      <w:r>
        <w:t>Проводиться контроль этилена, поступающего в аппарат К-303. Данный продукт нагревают до минус 60</w:t>
      </w:r>
      <w:r>
        <w:rPr>
          <w:rFonts w:cs="Times New Roman"/>
        </w:rPr>
        <w:t>°</w:t>
      </w:r>
      <w:r>
        <w:t>С, с помощью теплоносителя этана, его температуру измеряет отдельный датчик. Пары выводятся по верхнему трубопроводу, а нагретый этилен выводят по нижнему трубопроводу. Также производят измерение давления в аппарате.</w:t>
      </w:r>
    </w:p>
    <w:p w:rsidR="00897CC5" w:rsidRPr="00835AB5" w:rsidRDefault="00897CC5" w:rsidP="00897CC5">
      <w:r>
        <w:t>Описание функциональной схемы автоматизации:</w:t>
      </w:r>
    </w:p>
    <w:p w:rsidR="002F49E0" w:rsidRPr="002F49E0" w:rsidRDefault="00897CC5" w:rsidP="00897CC5">
      <w:r>
        <w:t xml:space="preserve">В аппарат К-303 поступает этилен, </w:t>
      </w:r>
      <w:r w:rsidR="002F49E0">
        <w:t xml:space="preserve">который измеряется ультразвуковым расходомером </w:t>
      </w:r>
      <w:r w:rsidR="002F49E0">
        <w:rPr>
          <w:lang w:val="en-US"/>
        </w:rPr>
        <w:t>Siemens</w:t>
      </w:r>
      <w:r w:rsidR="002F49E0" w:rsidRPr="002F49E0">
        <w:t xml:space="preserve"> </w:t>
      </w:r>
      <w:r w:rsidR="002F49E0">
        <w:rPr>
          <w:lang w:val="en-US"/>
        </w:rPr>
        <w:t>Sitrans</w:t>
      </w:r>
      <w:r w:rsidR="002F49E0" w:rsidRPr="002F49E0">
        <w:t xml:space="preserve"> </w:t>
      </w:r>
      <w:r w:rsidR="002F49E0">
        <w:rPr>
          <w:lang w:val="en-US"/>
        </w:rPr>
        <w:t>FUS</w:t>
      </w:r>
      <w:r w:rsidR="002F49E0" w:rsidRPr="002F49E0">
        <w:t>1010</w:t>
      </w:r>
      <w:r w:rsidR="002F49E0">
        <w:t xml:space="preserve">. </w:t>
      </w:r>
      <w:r w:rsidR="002F49E0">
        <w:rPr>
          <w:lang w:val="tt-RU"/>
        </w:rPr>
        <w:t>Проводит</w:t>
      </w:r>
      <w:proofErr w:type="spellStart"/>
      <w:r w:rsidR="002F49E0">
        <w:t>ся</w:t>
      </w:r>
      <w:proofErr w:type="spellEnd"/>
      <w:r w:rsidR="002F49E0">
        <w:t xml:space="preserve"> его сигнализация и регистрация расхода (</w:t>
      </w:r>
      <w:r w:rsidR="002F49E0">
        <w:rPr>
          <w:lang w:val="en-US"/>
        </w:rPr>
        <w:t>FE</w:t>
      </w:r>
      <w:r w:rsidR="002F49E0" w:rsidRPr="006A6989">
        <w:t xml:space="preserve">, </w:t>
      </w:r>
      <w:r w:rsidR="002F49E0">
        <w:rPr>
          <w:lang w:val="en-US"/>
        </w:rPr>
        <w:t>FT</w:t>
      </w:r>
      <w:r w:rsidR="002F49E0" w:rsidRPr="006A6989">
        <w:t xml:space="preserve">, </w:t>
      </w:r>
      <w:r w:rsidR="002F49E0">
        <w:rPr>
          <w:lang w:val="en-US"/>
        </w:rPr>
        <w:t>FYC</w:t>
      </w:r>
      <w:r w:rsidR="002F49E0" w:rsidRPr="002F49E0">
        <w:t xml:space="preserve">, </w:t>
      </w:r>
      <w:r w:rsidR="002F49E0">
        <w:rPr>
          <w:lang w:val="en-US"/>
        </w:rPr>
        <w:t>FIR</w:t>
      </w:r>
      <w:r w:rsidR="002F49E0" w:rsidRPr="006A6989">
        <w:t>)</w:t>
      </w:r>
      <w:r w:rsidR="002F49E0">
        <w:rPr>
          <w:lang w:val="tt-RU"/>
        </w:rPr>
        <w:t xml:space="preserve">. </w:t>
      </w:r>
      <w:r w:rsidR="002F49E0">
        <w:rPr>
          <w:lang w:val="en-US"/>
        </w:rPr>
        <w:t>FE</w:t>
      </w:r>
      <w:r w:rsidR="002F49E0" w:rsidRPr="00462931">
        <w:t xml:space="preserve"> </w:t>
      </w:r>
      <w:r w:rsidR="002F49E0">
        <w:t>–</w:t>
      </w:r>
      <w:r w:rsidR="002F49E0" w:rsidRPr="00462931">
        <w:t xml:space="preserve"> </w:t>
      </w:r>
      <w:r w:rsidR="002F49E0">
        <w:t>первичный преобразователь параметра, проводит измерения, под позицией 1</w:t>
      </w:r>
      <w:r w:rsidR="002F49E0">
        <w:t>7</w:t>
      </w:r>
      <w:r w:rsidR="002F49E0">
        <w:t xml:space="preserve">-1. </w:t>
      </w:r>
      <w:r w:rsidR="002F49E0">
        <w:rPr>
          <w:lang w:val="en-US"/>
        </w:rPr>
        <w:t>FT</w:t>
      </w:r>
      <w:r w:rsidR="002F49E0">
        <w:t xml:space="preserve"> – промежуточный преобразователь параметра, преобразует сигнал в цифровой, под позицией 1</w:t>
      </w:r>
      <w:r w:rsidR="002F49E0">
        <w:t>7</w:t>
      </w:r>
      <w:r w:rsidR="002F49E0">
        <w:t>-2.</w:t>
      </w:r>
      <w:r w:rsidR="002F49E0" w:rsidRPr="002F49E0">
        <w:t xml:space="preserve"> </w:t>
      </w:r>
      <w:r w:rsidR="002F49E0">
        <w:rPr>
          <w:lang w:val="en-US"/>
        </w:rPr>
        <w:t>FYCA</w:t>
      </w:r>
      <w:r w:rsidR="002F49E0" w:rsidRPr="002F49E0">
        <w:t xml:space="preserve"> </w:t>
      </w:r>
      <w:r w:rsidR="002F49E0">
        <w:t>–</w:t>
      </w:r>
      <w:r w:rsidR="002F49E0" w:rsidRPr="002F49E0">
        <w:t xml:space="preserve"> показание</w:t>
      </w:r>
      <w:r w:rsidR="002F49E0">
        <w:t xml:space="preserve">, преобразование сигнала, контроль и подача сигнала на лампу </w:t>
      </w:r>
      <w:r w:rsidR="002F49E0">
        <w:rPr>
          <w:lang w:val="en-US"/>
        </w:rPr>
        <w:t>HL</w:t>
      </w:r>
      <w:r w:rsidR="002F49E0" w:rsidRPr="002F49E0">
        <w:t xml:space="preserve"> 1.</w:t>
      </w:r>
      <w:r w:rsidR="002F49E0">
        <w:t xml:space="preserve"> </w:t>
      </w:r>
      <w:r w:rsidR="002F49E0">
        <w:rPr>
          <w:lang w:val="en-US"/>
        </w:rPr>
        <w:t>FIR</w:t>
      </w:r>
      <w:r w:rsidR="002F49E0">
        <w:t xml:space="preserve"> – показание, регистрация сигнала расхода и устройство вывода для оператора.</w:t>
      </w:r>
      <w:r w:rsidR="002F49E0">
        <w:t xml:space="preserve"> </w:t>
      </w:r>
      <w:r w:rsidR="002F49E0">
        <w:t xml:space="preserve">Также в </w:t>
      </w:r>
      <w:r w:rsidR="002F49E0">
        <w:t>этилен</w:t>
      </w:r>
      <w:r w:rsidR="002F49E0">
        <w:t xml:space="preserve"> контролируется, с помощью </w:t>
      </w:r>
      <w:r w:rsidR="002F49E0">
        <w:t>регулирующего клапана, позиция 18</w:t>
      </w:r>
      <w:r w:rsidR="002F49E0">
        <w:t>-</w:t>
      </w:r>
      <w:r w:rsidR="002F49E0">
        <w:t>1.</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proofErr w:type="spellStart"/>
      <w:proofErr w:type="gramStart"/>
      <w:r w:rsidRPr="00A36916">
        <w:t>неустойчивой.Для</w:t>
      </w:r>
      <w:proofErr w:type="spellEnd"/>
      <w:proofErr w:type="gramEnd"/>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0</w:t>
            </w:r>
          </w:p>
        </w:tc>
        <w:tc>
          <w:tcPr>
            <w:tcW w:w="648" w:type="dxa"/>
          </w:tcPr>
          <w:p w:rsidR="00AB514F" w:rsidRPr="00AB514F" w:rsidRDefault="00AB514F" w:rsidP="00A36916">
            <w:pPr>
              <w:ind w:firstLine="0"/>
              <w:rPr>
                <w:lang w:val="en-US"/>
              </w:rPr>
            </w:pPr>
            <w:r>
              <w:rPr>
                <w:lang w:val="en-US"/>
              </w:rPr>
              <w:t>0,5</w:t>
            </w:r>
          </w:p>
        </w:tc>
        <w:tc>
          <w:tcPr>
            <w:tcW w:w="564" w:type="dxa"/>
          </w:tcPr>
          <w:p w:rsidR="00AB514F" w:rsidRPr="00AB514F" w:rsidRDefault="00AB514F" w:rsidP="00A36916">
            <w:pPr>
              <w:ind w:firstLine="0"/>
              <w:rPr>
                <w:lang w:val="en-US"/>
              </w:rPr>
            </w:pPr>
            <w:r>
              <w:rPr>
                <w:lang w:val="en-US"/>
              </w:rPr>
              <w:t>1</w:t>
            </w:r>
          </w:p>
        </w:tc>
        <w:tc>
          <w:tcPr>
            <w:tcW w:w="648" w:type="dxa"/>
          </w:tcPr>
          <w:p w:rsidR="00AB514F" w:rsidRPr="00AB514F" w:rsidRDefault="00AB514F" w:rsidP="00A36916">
            <w:pPr>
              <w:ind w:firstLine="0"/>
              <w:rPr>
                <w:lang w:val="en-US"/>
              </w:rPr>
            </w:pPr>
            <w:r>
              <w:rPr>
                <w:lang w:val="en-US"/>
              </w:rPr>
              <w:t>1,5</w:t>
            </w:r>
          </w:p>
        </w:tc>
        <w:tc>
          <w:tcPr>
            <w:tcW w:w="565" w:type="dxa"/>
          </w:tcPr>
          <w:p w:rsidR="00AB514F" w:rsidRPr="00AB514F" w:rsidRDefault="00AB514F" w:rsidP="00A36916">
            <w:pPr>
              <w:ind w:firstLine="0"/>
              <w:rPr>
                <w:lang w:val="en-US"/>
              </w:rPr>
            </w:pPr>
            <w:r>
              <w:rPr>
                <w:lang w:val="en-US"/>
              </w:rPr>
              <w:t>2</w:t>
            </w:r>
          </w:p>
        </w:tc>
        <w:tc>
          <w:tcPr>
            <w:tcW w:w="648" w:type="dxa"/>
          </w:tcPr>
          <w:p w:rsidR="00AB514F" w:rsidRPr="00AB514F" w:rsidRDefault="00AB514F" w:rsidP="00A36916">
            <w:pPr>
              <w:ind w:firstLine="0"/>
              <w:rPr>
                <w:lang w:val="en-US"/>
              </w:rPr>
            </w:pPr>
            <w:r>
              <w:rPr>
                <w:lang w:val="en-US"/>
              </w:rPr>
              <w:t>2.5</w:t>
            </w:r>
          </w:p>
        </w:tc>
        <w:tc>
          <w:tcPr>
            <w:tcW w:w="565" w:type="dxa"/>
          </w:tcPr>
          <w:p w:rsidR="00AB514F" w:rsidRPr="00AB514F" w:rsidRDefault="00AB514F" w:rsidP="00A36916">
            <w:pPr>
              <w:ind w:firstLine="0"/>
              <w:rPr>
                <w:lang w:val="en-US"/>
              </w:rPr>
            </w:pPr>
            <w:r>
              <w:rPr>
                <w:lang w:val="en-US"/>
              </w:rPr>
              <w:t>3</w:t>
            </w:r>
          </w:p>
        </w:tc>
        <w:tc>
          <w:tcPr>
            <w:tcW w:w="648" w:type="dxa"/>
          </w:tcPr>
          <w:p w:rsidR="00AB514F" w:rsidRPr="00AB514F" w:rsidRDefault="00AB514F" w:rsidP="00A36916">
            <w:pPr>
              <w:ind w:firstLine="0"/>
              <w:rPr>
                <w:lang w:val="en-US"/>
              </w:rPr>
            </w:pPr>
            <w:r>
              <w:rPr>
                <w:lang w:val="en-US"/>
              </w:rPr>
              <w:t>3.5</w:t>
            </w:r>
          </w:p>
        </w:tc>
        <w:tc>
          <w:tcPr>
            <w:tcW w:w="566" w:type="dxa"/>
          </w:tcPr>
          <w:p w:rsidR="00AB514F" w:rsidRPr="00AB514F" w:rsidRDefault="00AB514F" w:rsidP="00A36916">
            <w:pPr>
              <w:ind w:firstLine="0"/>
              <w:rPr>
                <w:lang w:val="en-US"/>
              </w:rPr>
            </w:pPr>
            <w:r>
              <w:rPr>
                <w:lang w:val="en-US"/>
              </w:rPr>
              <w:t>4</w:t>
            </w:r>
          </w:p>
        </w:tc>
        <w:tc>
          <w:tcPr>
            <w:tcW w:w="649" w:type="dxa"/>
          </w:tcPr>
          <w:p w:rsidR="00AB514F" w:rsidRPr="00AB514F" w:rsidRDefault="00AB514F" w:rsidP="00A36916">
            <w:pPr>
              <w:ind w:firstLine="0"/>
              <w:rPr>
                <w:lang w:val="en-US"/>
              </w:rPr>
            </w:pPr>
            <w:r>
              <w:rPr>
                <w:lang w:val="en-US"/>
              </w:rPr>
              <w:t>4.5</w:t>
            </w:r>
          </w:p>
        </w:tc>
        <w:tc>
          <w:tcPr>
            <w:tcW w:w="566" w:type="dxa"/>
          </w:tcPr>
          <w:p w:rsidR="00AB514F" w:rsidRPr="00AB514F" w:rsidRDefault="00AB514F" w:rsidP="00A36916">
            <w:pPr>
              <w:ind w:firstLine="0"/>
              <w:rPr>
                <w:lang w:val="en-US"/>
              </w:rPr>
            </w:pPr>
            <w:r>
              <w:rPr>
                <w:lang w:val="en-US"/>
              </w:rPr>
              <w:t>5</w:t>
            </w:r>
          </w:p>
        </w:tc>
        <w:tc>
          <w:tcPr>
            <w:tcW w:w="649" w:type="dxa"/>
          </w:tcPr>
          <w:p w:rsidR="00AB514F" w:rsidRPr="00AB514F" w:rsidRDefault="00AB514F" w:rsidP="00A36916">
            <w:pPr>
              <w:ind w:firstLine="0"/>
              <w:rPr>
                <w:lang w:val="en-US"/>
              </w:rPr>
            </w:pPr>
            <w:r>
              <w:rPr>
                <w:lang w:val="en-US"/>
              </w:rPr>
              <w:t>5.5</w:t>
            </w:r>
          </w:p>
        </w:tc>
        <w:tc>
          <w:tcPr>
            <w:tcW w:w="512" w:type="dxa"/>
          </w:tcPr>
          <w:p w:rsidR="00AB514F" w:rsidRDefault="00AB514F" w:rsidP="00A36916">
            <w:pPr>
              <w:ind w:firstLine="0"/>
              <w:rPr>
                <w:lang w:val="en-US"/>
              </w:rPr>
            </w:pPr>
            <w:r>
              <w:rPr>
                <w:lang w:val="en-US"/>
              </w:rPr>
              <w:t>6</w:t>
            </w:r>
          </w:p>
        </w:tc>
        <w:tc>
          <w:tcPr>
            <w:tcW w:w="516" w:type="dxa"/>
          </w:tcPr>
          <w:p w:rsidR="00AB514F" w:rsidRDefault="00AB514F" w:rsidP="00A36916">
            <w:pPr>
              <w:ind w:firstLine="0"/>
              <w:rPr>
                <w:lang w:val="en-US"/>
              </w:rPr>
            </w:pPr>
            <w:r>
              <w:rPr>
                <w:lang w:val="en-US"/>
              </w:rPr>
              <w:t>6.5</w:t>
            </w:r>
          </w:p>
        </w:tc>
        <w:tc>
          <w:tcPr>
            <w:tcW w:w="512" w:type="dxa"/>
          </w:tcPr>
          <w:p w:rsidR="00AB514F" w:rsidRDefault="00AB514F" w:rsidP="00A36916">
            <w:pPr>
              <w:ind w:firstLine="0"/>
              <w:rPr>
                <w:lang w:val="en-US"/>
              </w:rPr>
            </w:pPr>
            <w:r>
              <w:rPr>
                <w:lang w:val="en-US"/>
              </w:rPr>
              <w:t>7</w:t>
            </w:r>
          </w:p>
        </w:tc>
      </w:tr>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1,4</w:t>
            </w:r>
          </w:p>
        </w:tc>
        <w:tc>
          <w:tcPr>
            <w:tcW w:w="648" w:type="dxa"/>
          </w:tcPr>
          <w:p w:rsidR="00AB514F" w:rsidRPr="00AB514F" w:rsidRDefault="00AB514F" w:rsidP="00A36916">
            <w:pPr>
              <w:ind w:firstLine="0"/>
              <w:rPr>
                <w:lang w:val="en-US"/>
              </w:rPr>
            </w:pPr>
            <w:r>
              <w:rPr>
                <w:lang w:val="en-US"/>
              </w:rPr>
              <w:t>1,3</w:t>
            </w:r>
          </w:p>
        </w:tc>
        <w:tc>
          <w:tcPr>
            <w:tcW w:w="564" w:type="dxa"/>
          </w:tcPr>
          <w:p w:rsidR="00AB514F" w:rsidRPr="00AB514F" w:rsidRDefault="00AB514F" w:rsidP="00A36916">
            <w:pPr>
              <w:ind w:firstLine="0"/>
              <w:rPr>
                <w:lang w:val="en-US"/>
              </w:rPr>
            </w:pPr>
            <w:r>
              <w:rPr>
                <w:lang w:val="en-US"/>
              </w:rPr>
              <w:t>1,2</w:t>
            </w:r>
          </w:p>
        </w:tc>
        <w:tc>
          <w:tcPr>
            <w:tcW w:w="648" w:type="dxa"/>
          </w:tcPr>
          <w:p w:rsidR="00AB514F" w:rsidRPr="00AB514F" w:rsidRDefault="00AB514F" w:rsidP="00A36916">
            <w:pPr>
              <w:ind w:firstLine="0"/>
              <w:rPr>
                <w:lang w:val="en-US"/>
              </w:rPr>
            </w:pPr>
            <w:r>
              <w:rPr>
                <w:lang w:val="en-US"/>
              </w:rPr>
              <w:t>1</w:t>
            </w:r>
          </w:p>
        </w:tc>
        <w:tc>
          <w:tcPr>
            <w:tcW w:w="565" w:type="dxa"/>
          </w:tcPr>
          <w:p w:rsidR="00AB514F" w:rsidRPr="00AB514F" w:rsidRDefault="00AB514F" w:rsidP="00A36916">
            <w:pPr>
              <w:ind w:firstLine="0"/>
              <w:rPr>
                <w:lang w:val="en-US"/>
              </w:rPr>
            </w:pPr>
            <w:r>
              <w:rPr>
                <w:lang w:val="en-US"/>
              </w:rPr>
              <w:t>2,2</w:t>
            </w:r>
          </w:p>
        </w:tc>
        <w:tc>
          <w:tcPr>
            <w:tcW w:w="648" w:type="dxa"/>
          </w:tcPr>
          <w:p w:rsidR="00AB514F" w:rsidRPr="00AB514F" w:rsidRDefault="00AB514F" w:rsidP="00A36916">
            <w:pPr>
              <w:ind w:firstLine="0"/>
              <w:rPr>
                <w:lang w:val="en-US"/>
              </w:rPr>
            </w:pPr>
            <w:r>
              <w:rPr>
                <w:lang w:val="en-US"/>
              </w:rPr>
              <w:t>2,4</w:t>
            </w:r>
          </w:p>
        </w:tc>
        <w:tc>
          <w:tcPr>
            <w:tcW w:w="565" w:type="dxa"/>
          </w:tcPr>
          <w:p w:rsidR="00AB514F" w:rsidRPr="00AB514F" w:rsidRDefault="00AB514F" w:rsidP="00A36916">
            <w:pPr>
              <w:ind w:firstLine="0"/>
              <w:rPr>
                <w:lang w:val="en-US"/>
              </w:rPr>
            </w:pPr>
            <w:r>
              <w:rPr>
                <w:lang w:val="en-US"/>
              </w:rPr>
              <w:t>2,9</w:t>
            </w:r>
          </w:p>
        </w:tc>
        <w:tc>
          <w:tcPr>
            <w:tcW w:w="648" w:type="dxa"/>
          </w:tcPr>
          <w:p w:rsidR="00AB514F" w:rsidRPr="00AB514F" w:rsidRDefault="00AB514F" w:rsidP="00A36916">
            <w:pPr>
              <w:ind w:firstLine="0"/>
              <w:rPr>
                <w:lang w:val="en-US"/>
              </w:rPr>
            </w:pPr>
            <w:r>
              <w:rPr>
                <w:lang w:val="en-US"/>
              </w:rPr>
              <w:t>3,3</w:t>
            </w:r>
          </w:p>
        </w:tc>
        <w:tc>
          <w:tcPr>
            <w:tcW w:w="566" w:type="dxa"/>
          </w:tcPr>
          <w:p w:rsidR="00AB514F" w:rsidRPr="00AB514F" w:rsidRDefault="00AB514F" w:rsidP="00A36916">
            <w:pPr>
              <w:ind w:firstLine="0"/>
              <w:rPr>
                <w:lang w:val="en-US"/>
              </w:rPr>
            </w:pPr>
            <w:r>
              <w:rPr>
                <w:lang w:val="en-US"/>
              </w:rPr>
              <w:t>3,8</w:t>
            </w:r>
          </w:p>
        </w:tc>
        <w:tc>
          <w:tcPr>
            <w:tcW w:w="649" w:type="dxa"/>
          </w:tcPr>
          <w:p w:rsidR="00AB514F" w:rsidRPr="00AB514F" w:rsidRDefault="00AB514F" w:rsidP="00A36916">
            <w:pPr>
              <w:ind w:firstLine="0"/>
              <w:rPr>
                <w:lang w:val="en-US"/>
              </w:rPr>
            </w:pPr>
            <w:r>
              <w:rPr>
                <w:lang w:val="en-US"/>
              </w:rPr>
              <w:t>3,9</w:t>
            </w:r>
          </w:p>
        </w:tc>
        <w:tc>
          <w:tcPr>
            <w:tcW w:w="566" w:type="dxa"/>
          </w:tcPr>
          <w:p w:rsidR="00AB514F" w:rsidRPr="00AB514F" w:rsidRDefault="00AB514F" w:rsidP="00A36916">
            <w:pPr>
              <w:ind w:firstLine="0"/>
              <w:rPr>
                <w:lang w:val="en-US"/>
              </w:rPr>
            </w:pPr>
            <w:r>
              <w:rPr>
                <w:lang w:val="en-US"/>
              </w:rPr>
              <w:t>4,5</w:t>
            </w:r>
          </w:p>
        </w:tc>
        <w:tc>
          <w:tcPr>
            <w:tcW w:w="649" w:type="dxa"/>
          </w:tcPr>
          <w:p w:rsidR="00AB514F" w:rsidRPr="00AB514F" w:rsidRDefault="00AB514F" w:rsidP="00A36916">
            <w:pPr>
              <w:ind w:firstLine="0"/>
              <w:rPr>
                <w:lang w:val="en-US"/>
              </w:rPr>
            </w:pPr>
            <w:r>
              <w:rPr>
                <w:lang w:val="en-US"/>
              </w:rPr>
              <w:t>4,9</w:t>
            </w:r>
          </w:p>
        </w:tc>
        <w:tc>
          <w:tcPr>
            <w:tcW w:w="512" w:type="dxa"/>
          </w:tcPr>
          <w:p w:rsidR="00AB514F" w:rsidRPr="00AB514F" w:rsidRDefault="00AB514F" w:rsidP="00A36916">
            <w:pPr>
              <w:ind w:firstLine="0"/>
              <w:rPr>
                <w:lang w:val="en-US"/>
              </w:rPr>
            </w:pPr>
            <w:r>
              <w:rPr>
                <w:lang w:val="en-US"/>
              </w:rPr>
              <w:t>5,3</w:t>
            </w:r>
          </w:p>
        </w:tc>
        <w:tc>
          <w:tcPr>
            <w:tcW w:w="516" w:type="dxa"/>
          </w:tcPr>
          <w:p w:rsidR="00AB514F" w:rsidRPr="00AB514F" w:rsidRDefault="00AB514F" w:rsidP="00A36916">
            <w:pPr>
              <w:ind w:firstLine="0"/>
              <w:rPr>
                <w:lang w:val="en-US"/>
              </w:rPr>
            </w:pPr>
            <w:r>
              <w:rPr>
                <w:lang w:val="en-US"/>
              </w:rPr>
              <w:t>5,4</w:t>
            </w:r>
          </w:p>
        </w:tc>
        <w:tc>
          <w:tcPr>
            <w:tcW w:w="512" w:type="dxa"/>
          </w:tcPr>
          <w:p w:rsidR="00AB514F" w:rsidRPr="00AB514F" w:rsidRDefault="00AB514F" w:rsidP="00A36916">
            <w:pPr>
              <w:ind w:firstLine="0"/>
            </w:pPr>
            <w:r>
              <w:rPr>
                <w:lang w:val="en-US"/>
              </w:rPr>
              <w:t>5</w:t>
            </w:r>
          </w:p>
        </w:tc>
      </w:tr>
    </w:tbl>
    <w:p w:rsidR="00A36916" w:rsidRPr="00A36916" w:rsidRDefault="00A36916" w:rsidP="00A36916"/>
    <w:p w:rsidR="00A36916" w:rsidRPr="00A36916" w:rsidRDefault="00A36916" w:rsidP="00A36916">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A36916" w:rsidRPr="00A36916" w:rsidRDefault="00A36916" w:rsidP="00A36916">
      <w:r w:rsidRPr="00A36916">
        <w:t>Вид передаточной функции</w:t>
      </w:r>
    </w:p>
    <w:p w:rsidR="00A36916" w:rsidRPr="00A36916" w:rsidRDefault="00AB514F" w:rsidP="00A369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3.5pt">
            <v:imagedata r:id="rId29" o:title="передаточная функция"/>
          </v:shape>
        </w:pict>
      </w:r>
    </w:p>
    <w:p w:rsidR="00A36916" w:rsidRPr="00A36916" w:rsidRDefault="00A36916" w:rsidP="00A36916">
      <w:r w:rsidRPr="00A36916">
        <w:t>Результаты расчета:</w:t>
      </w:r>
    </w:p>
    <w:p w:rsidR="006E23FE" w:rsidRDefault="003E10EF" w:rsidP="003E10EF">
      <w:r>
        <w:lastRenderedPageBreak/>
        <w:pict>
          <v:shape id="_x0000_i1029" type="#_x0000_t75" style="width:366.75pt;height:147.75pt">
            <v:imagedata r:id="rId30" o:title="график пф"/>
          </v:shape>
        </w:pict>
      </w:r>
    </w:p>
    <w:p w:rsidR="006E23FE" w:rsidRDefault="006E23FE" w:rsidP="006E23FE">
      <w:pPr>
        <w:spacing w:after="160" w:line="256" w:lineRule="auto"/>
        <w:ind w:firstLine="0"/>
        <w:jc w:val="left"/>
      </w:pPr>
      <w:r>
        <w:br w:type="page"/>
      </w:r>
    </w:p>
    <w:p w:rsidR="006E23FE" w:rsidRDefault="006E23FE" w:rsidP="006E23FE">
      <w:pPr>
        <w:pStyle w:val="a3"/>
      </w:pPr>
      <w:r>
        <w:lastRenderedPageBreak/>
        <w:t>4 ВЫБОР ЗАКОНА РЕГУЛИРОВАНИЯ. РАСЧЕТ НАСТРОЕК РЕГУЛЯТОРА</w:t>
      </w:r>
    </w:p>
    <w:p w:rsidR="006E23FE" w:rsidRDefault="006E23FE" w:rsidP="006E23FE">
      <w:pPr>
        <w:ind w:firstLine="0"/>
      </w:pPr>
      <w:bookmarkStart w:id="0" w:name="_GoBack"/>
      <w:bookmarkEnd w:id="0"/>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lastRenderedPageBreak/>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897CC5"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897CC5"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897CC5"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897CC5"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897CC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897CC5"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897CC5"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897CC5"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897CC5"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897CC5"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897CC5"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897CC5"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897CC5"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897CC5"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897CC5"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897CC5"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897CC5"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897CC5"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897CC5"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647"/>
        <w:gridCol w:w="1409"/>
        <w:gridCol w:w="1356"/>
        <w:gridCol w:w="1672"/>
        <w:gridCol w:w="1827"/>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lastRenderedPageBreak/>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897CC5"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897CC5"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897CC5"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897CC5"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t>где Т - количество затрачиваемого живого труда.</w:t>
      </w:r>
    </w:p>
    <w:p w:rsidR="006E23FE" w:rsidRPr="00513F33" w:rsidRDefault="00897CC5"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897CC5"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897CC5"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897CC5"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897CC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897CC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897CC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897CC5"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897CC5"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897CC5"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5"/>
        <w:gridCol w:w="1065"/>
        <w:gridCol w:w="881"/>
        <w:gridCol w:w="1236"/>
        <w:gridCol w:w="1273"/>
        <w:gridCol w:w="1497"/>
        <w:gridCol w:w="1774"/>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897CC5"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897CC5"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897CC5"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897CC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897CC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897CC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897CC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897CC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897CC5"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897CC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lastRenderedPageBreak/>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2"/>
  </w:num>
  <w:num w:numId="2">
    <w:abstractNumId w:val="2"/>
  </w:num>
  <w:num w:numId="3">
    <w:abstractNumId w:val="4"/>
  </w:num>
  <w:num w:numId="4">
    <w:abstractNumId w:val="9"/>
  </w:num>
  <w:num w:numId="5">
    <w:abstractNumId w:val="7"/>
  </w:num>
  <w:num w:numId="6">
    <w:abstractNumId w:val="1"/>
  </w:num>
  <w:num w:numId="7">
    <w:abstractNumId w:val="11"/>
  </w:num>
  <w:num w:numId="8">
    <w:abstractNumId w:val="6"/>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102A98"/>
    <w:rsid w:val="001C26BE"/>
    <w:rsid w:val="002A3969"/>
    <w:rsid w:val="002F49E0"/>
    <w:rsid w:val="0033076B"/>
    <w:rsid w:val="003E10EF"/>
    <w:rsid w:val="00445695"/>
    <w:rsid w:val="004B0A3A"/>
    <w:rsid w:val="00507DDB"/>
    <w:rsid w:val="005357A4"/>
    <w:rsid w:val="00662A54"/>
    <w:rsid w:val="006E23FE"/>
    <w:rsid w:val="007A059F"/>
    <w:rsid w:val="0081340C"/>
    <w:rsid w:val="008556ED"/>
    <w:rsid w:val="00897CC5"/>
    <w:rsid w:val="00977B75"/>
    <w:rsid w:val="0099147D"/>
    <w:rsid w:val="00A36916"/>
    <w:rsid w:val="00AB514F"/>
    <w:rsid w:val="00B07641"/>
    <w:rsid w:val="00B80DE7"/>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081859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3FE"/>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jpeg"/><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8B4C0-448F-468D-B906-47CDA8B8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34</Pages>
  <Words>5929</Words>
  <Characters>33800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2023-02-19T10:04:00Z</dcterms:created>
  <dcterms:modified xsi:type="dcterms:W3CDTF">2023-03-23T00:07:00Z</dcterms:modified>
</cp:coreProperties>
</file>