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4"/>
          <w:szCs w:val="44"/>
          <w:u w:val="single"/>
        </w:rPr>
      </w:pPr>
      <w:r w:rsidDel="00000000" w:rsidR="00000000" w:rsidRPr="00000000">
        <w:rPr>
          <w:b w:val="1"/>
          <w:color w:val="980000"/>
          <w:sz w:val="44"/>
          <w:szCs w:val="44"/>
          <w:u w:val="single"/>
          <w:rtl w:val="0"/>
        </w:rPr>
        <w:t xml:space="preserve">The Dates in English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Անգլերենում տարեթվերի գործածությունը տարբերվում է հայերենից, քանի որ՝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հայերենում տարեթվերից հետո օգտագործում ենք </w:t>
      </w:r>
      <w:r w:rsidDel="00000000" w:rsidR="00000000" w:rsidRPr="00000000">
        <w:rPr>
          <w:rFonts w:ascii="Tahoma" w:cs="Tahoma" w:eastAsia="Tahoma" w:hAnsi="Tahoma"/>
          <w:i w:val="1"/>
          <w:u w:val="single"/>
          <w:rtl w:val="0"/>
        </w:rPr>
        <w:t xml:space="preserve">տարի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բառը, սակայն անգլերենում տարեթվերից հետո </w:t>
      </w:r>
      <w:r w:rsidDel="00000000" w:rsidR="00000000" w:rsidRPr="00000000">
        <w:rPr>
          <w:i w:val="1"/>
          <w:u w:val="single"/>
          <w:rtl w:val="0"/>
        </w:rPr>
        <w:t xml:space="preserve">year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բառը գրեը համարվում է կոպիտ սխալ,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հայերենում տարեթիվը կարդում ենք քանակական թվականների պես, սակայն անգլերենում այս համակարգը յուրահատուկ է՝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Հայերենում, օրինակ 301 թվականը կարդում ենք քանակական թվականի պես, անգլերենում այն կարդում ենք կամ բաժանելով 2 մասի՝ three and one, կամ օգտագործում ենք hundred բառը՝ three hundred and one,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քառանիշ այն թվերը, որոնց վերջին բաղադրիչը 0 չէ, կարդում ենք 1 մասի բաժանած՝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Օրինակ՝ </w:t>
        <w:tab/>
        <w:t xml:space="preserve">1896 - eighteen ninety-six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1453 - fourteen fifty-three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եթե քառանիշ թվականը վերջանում է 00-ով, ապա առաին 2 բաղադրիչը կարդում ենք որպես քանակական թվական, իսկ 0-ների փոխարեն կարդում ենք hundred`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Օրինակ՝ </w:t>
        <w:tab/>
        <w:t xml:space="preserve">1800 - eighteen hundred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1400 - fourteen hundred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եթե տարեթվի մեջ կա 00, ապա առաջին մասը կարդում ենք որպես քանակական թվական, իսկ երկրորդ մասի 0-ն անվանում ենք ou և ավելացնում ենք վերջին թիվը որպես քանակական թվական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1801 - eighteen ou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1403 - fourteen ou three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անգլերենում</w:t>
        <w:tab/>
        <w:t xml:space="preserve">մ․թ․ա = B.C. (before Christ)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մ․թ․ = A.D. (anno կամ ante Domini)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Այս երկուսի միջև տարբերությունը այն է, որ տարեթվերի հետ օգտագործելիս A.D.-ն գրվում է տարեթվից առաջ, իսկ B.C.-ն տարեթվից հետո, սակայն 2-ն էլ կարդացվում են թվականից հետո։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</w:t>
        <w:tab/>
        <w:t xml:space="preserve">Ք․ա․ 1801 - 1801 B.C.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  <w:tab/>
        <w:t xml:space="preserve">Ք․հ․ 1403 - A.D. 1403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Եթե հայերենում գրում ենք սկզբում օր / ամիս / տարեթիվ, ապա անգլերենում գրում ենք՝ ամիս / օր / տարեթիվ։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Hours of the Day or How to name them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Անգլերենում, ի տարբերություն հայերենի, ընդունված է 12- ժամյա ձևաչափ, այսինքն 13-ից մինչ 24։00-ն նրանք անվանում են 1-ից 12։ Խառնաշփոթից խուսափելու համար, անգլերենում ավելացվել են </w:t>
      </w:r>
      <w:r w:rsidDel="00000000" w:rsidR="00000000" w:rsidRPr="00000000">
        <w:rPr>
          <w:b w:val="1"/>
          <w:color w:val="980000"/>
          <w:rtl w:val="0"/>
        </w:rPr>
        <w:t xml:space="preserve">a.m.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և </w:t>
      </w:r>
      <w:r w:rsidDel="00000000" w:rsidR="00000000" w:rsidRPr="00000000">
        <w:rPr>
          <w:b w:val="1"/>
          <w:color w:val="980000"/>
          <w:rtl w:val="0"/>
        </w:rPr>
        <w:t xml:space="preserve">p.m.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հապավումները՝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a.m. - ante meridiem - կեսօրից առաջ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p.m. - post meridiem - կեսօրից հետո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Այսպիսով, մեր համակարգի 00-ից մինչև 12-ը (առավոտ) անգլիախոսների համար նշվում է որպես a.m., իսկ առավոտյան 12-ից հետո մինչև 24։00-ն՝ p.m.: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Անգլերենում կոնկրետ ժամից անց լինելը նշելու համար օգտագործում ենք past բառը։ Եթե, օրինակ, 13։30 է, կարող ենք 30-ի համար ասել կամ thirty կամ half (կես): Եթե պետք է արտահայտենք՝ կոնկրետ ժամին պակաս է, ապա օգտագործում ենք to (one to one p.m. = 12:59): Եթե 30-ի համար ասեցինք half, ապա 15-ի համար quarter (քառորդ)։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38663" cy="4538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29250" cy="6791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շարունակելի․․․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