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MANTENIMIENTO DE SOFTWARE</w:t>
      </w:r>
    </w:p>
    <w:p>
      <w:r>
        <w:t>Entre los suscritos, Constructora Nororiente SAS, sociedad legalmente constituida con domicilio en Floridablanca, en adelante "LA PRIMERA PARTE", representada legalmente por Camila Herrera Niño; y Consultores Andinos SAS, en adelante "LA SEGUNDA PARTE", se celebra el presente contrato, que se regirá por las siguientes cláusulas:</w:t>
      </w:r>
    </w:p>
    <w:p>
      <w:pPr>
        <w:pStyle w:val="Heading2"/>
      </w:pPr>
      <w:r>
        <w:t>Cláusula primera — Objeto</w:t>
      </w:r>
    </w:p>
    <w:p>
      <w:r>
        <w:t>LA PRIMERA PARTE se obliga a prestar los servicios/bienes descritos en este contrato a favor de LA SEGUNDA PARTE, conforme a los términos aquí establecidos.</w:t>
      </w:r>
    </w:p>
    <w:p>
      <w:pPr>
        <w:pStyle w:val="Heading2"/>
      </w:pPr>
      <w:r>
        <w:t>Cláusula segunda — Valor y forma de pago</w:t>
      </w:r>
    </w:p>
    <w:p>
      <w:r>
        <w:t>El valor total del presente contrato es de $8.000.000 COP. pagaderos según cronograma acordado entre las partes.</w:t>
      </w:r>
    </w:p>
    <w:p>
      <w:pPr>
        <w:pStyle w:val="Heading2"/>
      </w:pPr>
      <w:r>
        <w:t>Cláusula tercera — Vigencia</w:t>
      </w:r>
    </w:p>
    <w:p>
      <w:r>
        <w:t>El presente contrato tendrá una vigencia de 6 meses, contados a partir de la fecha de firma: 2026-05-04.</w:t>
      </w:r>
    </w:p>
    <w:p>
      <w:pPr>
        <w:pStyle w:val="Heading2"/>
      </w:pPr>
      <w:r>
        <w:t>Cláusula cuarta — Confidencialidad</w:t>
      </w:r>
    </w:p>
    <w:p>
      <w:r>
        <w:t>Las partes se obligan a mantener confidencialidad sobre la información intercambiada en desarrollo del presente contrato.</w:t>
      </w:r>
    </w:p>
    <w:p>
      <w:r>
        <w:br/>
        <w:t>Firmado en Floridablanca, a los 4 días del mes de mayo de 2026.</w:t>
      </w:r>
    </w:p>
    <w:p>
      <w:r>
        <w:br/>
        <w:br/>
        <w:t>_____________________________          _____________________________</w:t>
      </w:r>
    </w:p>
    <w:p>
      <w:r>
        <w:t>Constructora Nororiente SAS                                   Consultores Andinos 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