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8"/>
        <w:gridCol w:w="8958"/>
      </w:tblGrid>
      <w:tr w:rsidR="00FF21D6" w:rsidRPr="00FF21D6" w14:paraId="6D9F5A4B" w14:textId="77777777" w:rsidTr="00FF21D6">
        <w:tc>
          <w:tcPr>
            <w:tcW w:w="4077" w:type="dxa"/>
          </w:tcPr>
          <w:p w14:paraId="6D9F5A29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Importador:</w:t>
            </w:r>
          </w:p>
          <w:p w14:paraId="6D9F5A2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Agroganadera San José Obrero S.A.</w:t>
            </w:r>
          </w:p>
          <w:p w14:paraId="6D9F5A2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C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E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 xml:space="preserve">Fecha de Emisión: </w:t>
            </w:r>
          </w:p>
          <w:p w14:paraId="6D9F5A2F" w14:textId="10AFABB8" w:rsidR="00FF21D6" w:rsidRPr="00FF21D6" w:rsidRDefault="007E5829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junio 6</w:t>
            </w:r>
            <w:r w:rsidR="00C42D6B">
              <w:rPr>
                <w:rFonts w:cstheme="minorHAnsi"/>
              </w:rPr>
              <w:t>,</w:t>
            </w:r>
            <w:r w:rsidR="00FF21D6" w:rsidRPr="00FF21D6">
              <w:rPr>
                <w:rFonts w:cstheme="minorHAnsi"/>
              </w:rPr>
              <w:t xml:space="preserve"> 2020</w:t>
            </w:r>
          </w:p>
          <w:p w14:paraId="6D9F5A30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3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Exportador:</w:t>
            </w:r>
          </w:p>
          <w:p w14:paraId="6D9F5A3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Industrial y Comercial Trilex C.A. </w:t>
            </w:r>
          </w:p>
          <w:p w14:paraId="6D9F5A3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6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8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Fecha de Vencimiento:</w:t>
            </w:r>
          </w:p>
          <w:p w14:paraId="6D9F5A39" w14:textId="4DFE74F4" w:rsidR="00FF21D6" w:rsidRPr="00FF21D6" w:rsidRDefault="00C178A6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7E5829">
              <w:rPr>
                <w:rFonts w:cstheme="minorHAnsi"/>
              </w:rPr>
              <w:t xml:space="preserve">eptiembre </w:t>
            </w:r>
            <w:r w:rsidR="00AB5028">
              <w:rPr>
                <w:rFonts w:cstheme="minorHAnsi"/>
              </w:rPr>
              <w:t>2</w:t>
            </w:r>
            <w:r w:rsidR="007E5829">
              <w:rPr>
                <w:rFonts w:cstheme="minorHAnsi"/>
              </w:rPr>
              <w:t xml:space="preserve">4, </w:t>
            </w:r>
            <w:r w:rsidR="00FF21D6" w:rsidRPr="00FF21D6">
              <w:rPr>
                <w:rFonts w:cstheme="minorHAnsi"/>
              </w:rPr>
              <w:t>2020</w:t>
            </w:r>
          </w:p>
          <w:p w14:paraId="6D9F5A3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</w:tc>
        <w:tc>
          <w:tcPr>
            <w:tcW w:w="9069" w:type="dxa"/>
          </w:tcPr>
          <w:p w14:paraId="6D9F5A3C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LETRA DE CAMBIO</w:t>
            </w:r>
          </w:p>
          <w:p w14:paraId="6D9F5A3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E" w14:textId="4AEAA5CC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Guayaquil, </w:t>
            </w:r>
            <w:r w:rsidR="00F60FE9">
              <w:rPr>
                <w:rFonts w:cstheme="minorHAnsi"/>
              </w:rPr>
              <w:t>13 de julio</w:t>
            </w:r>
            <w:r w:rsidRPr="00FF21D6">
              <w:rPr>
                <w:rFonts w:cstheme="minorHAnsi"/>
              </w:rPr>
              <w:t xml:space="preserve"> 2020</w:t>
            </w:r>
            <w:r w:rsidR="00180868">
              <w:rPr>
                <w:rFonts w:cstheme="minorHAnsi"/>
              </w:rPr>
              <w:t xml:space="preserve">                                                                   Por: USD       </w:t>
            </w:r>
            <w:r w:rsidR="005718E2" w:rsidRPr="005718E2">
              <w:rPr>
                <w:rFonts w:cstheme="minorHAnsi"/>
              </w:rPr>
              <w:t>48</w:t>
            </w:r>
            <w:r w:rsidR="005718E2">
              <w:rPr>
                <w:rFonts w:cstheme="minorHAnsi"/>
              </w:rPr>
              <w:t>,</w:t>
            </w:r>
            <w:r w:rsidR="005718E2" w:rsidRPr="005718E2">
              <w:rPr>
                <w:rFonts w:cstheme="minorHAnsi"/>
              </w:rPr>
              <w:t>076.00</w:t>
            </w:r>
          </w:p>
          <w:p w14:paraId="6D9F5A3F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0" w14:textId="217CC146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Entrega de documentos contra aceptación de letra, a la orden de: Industrial y Comercial Trilex C.A., la suma de USD </w:t>
            </w:r>
            <w:r w:rsidR="005718E2" w:rsidRPr="005718E2">
              <w:rPr>
                <w:rFonts w:cstheme="minorHAnsi"/>
              </w:rPr>
              <w:t>48</w:t>
            </w:r>
            <w:r w:rsidR="005718E2">
              <w:rPr>
                <w:rFonts w:cstheme="minorHAnsi"/>
              </w:rPr>
              <w:t>,</w:t>
            </w:r>
            <w:r w:rsidR="005718E2" w:rsidRPr="005718E2">
              <w:rPr>
                <w:rFonts w:cstheme="minorHAnsi"/>
              </w:rPr>
              <w:t>076.00</w:t>
            </w:r>
            <w:r w:rsidR="005718E2" w:rsidRPr="00FF21D6">
              <w:rPr>
                <w:rFonts w:cstheme="minorHAnsi"/>
              </w:rPr>
              <w:t xml:space="preserve"> </w:t>
            </w:r>
            <w:r w:rsidRPr="00FF21D6">
              <w:rPr>
                <w:rFonts w:cstheme="minorHAnsi"/>
              </w:rPr>
              <w:t>(</w:t>
            </w:r>
            <w:r w:rsidR="005718E2">
              <w:rPr>
                <w:rFonts w:cstheme="minorHAnsi"/>
              </w:rPr>
              <w:t>Cuarenta y ocho mil setenta y seis con 00</w:t>
            </w:r>
            <w:r w:rsidRPr="00FF21D6">
              <w:rPr>
                <w:rFonts w:cstheme="minorHAnsi"/>
              </w:rPr>
              <w:t>/100 dólares de los Estados Unidos de América).</w:t>
            </w:r>
          </w:p>
          <w:p w14:paraId="6D9F5A4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Banco para la Comercialización y la Producción S.A. (Bancop S.A.)</w:t>
            </w:r>
          </w:p>
          <w:p w14:paraId="6D9F5A43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Edificio Mariscal Center-Avda. Mariscal Lopez No. 3811 c/Dr. Morra</w:t>
            </w:r>
          </w:p>
          <w:p w14:paraId="6D9F5A4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Asunción – Paraguay</w:t>
            </w:r>
          </w:p>
          <w:p w14:paraId="6D9F5A4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6" w14:textId="6BB6B620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Ref:</w:t>
            </w:r>
            <w:r w:rsidRPr="00FF21D6">
              <w:rPr>
                <w:rFonts w:cstheme="minorHAnsi"/>
              </w:rPr>
              <w:t xml:space="preserve"> Facturas: </w:t>
            </w:r>
            <w:r w:rsidR="00F84A43">
              <w:rPr>
                <w:rFonts w:cstheme="minorHAnsi"/>
              </w:rPr>
              <w:t>002-006-</w:t>
            </w:r>
            <w:r w:rsidR="00BB3E4E" w:rsidRPr="00BB3E4E">
              <w:rPr>
                <w:rFonts w:cstheme="minorHAnsi"/>
              </w:rPr>
              <w:t>000023476</w:t>
            </w:r>
          </w:p>
          <w:p w14:paraId="6D9F5A4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8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9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Cliente:</w:t>
            </w:r>
            <w:r w:rsidRPr="00FF21D6">
              <w:rPr>
                <w:rFonts w:cstheme="minorHAnsi"/>
              </w:rPr>
              <w:t xml:space="preserve"> Agroganadera San José Obrero S.A.</w:t>
            </w:r>
          </w:p>
          <w:p w14:paraId="6D9F5A4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Dirección:</w:t>
            </w:r>
            <w:r w:rsidRPr="00FF21D6">
              <w:rPr>
                <w:rFonts w:cstheme="minorHAnsi"/>
              </w:rPr>
              <w:t xml:space="preserve"> Calle 40 San Miguel a 50 metros del Oratorio San Miguel </w:t>
            </w:r>
          </w:p>
        </w:tc>
      </w:tr>
    </w:tbl>
    <w:p w14:paraId="6D9F5A4C" w14:textId="77777777" w:rsidR="0001411C" w:rsidRPr="00FF21D6" w:rsidRDefault="0001411C" w:rsidP="00FF21D6">
      <w:pPr>
        <w:jc w:val="both"/>
        <w:rPr>
          <w:rFonts w:cstheme="minorHAnsi"/>
        </w:rPr>
      </w:pPr>
    </w:p>
    <w:sectPr w:rsidR="0001411C" w:rsidRPr="00FF21D6" w:rsidSect="00FF21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6"/>
    <w:rsid w:val="0001411C"/>
    <w:rsid w:val="000F698E"/>
    <w:rsid w:val="00180868"/>
    <w:rsid w:val="00256DAF"/>
    <w:rsid w:val="00264AA3"/>
    <w:rsid w:val="00264BD4"/>
    <w:rsid w:val="00414871"/>
    <w:rsid w:val="005718E2"/>
    <w:rsid w:val="007E5829"/>
    <w:rsid w:val="00935567"/>
    <w:rsid w:val="00AB5028"/>
    <w:rsid w:val="00AE1E45"/>
    <w:rsid w:val="00B610D0"/>
    <w:rsid w:val="00BB3E4E"/>
    <w:rsid w:val="00C178A6"/>
    <w:rsid w:val="00C42D6B"/>
    <w:rsid w:val="00E1322B"/>
    <w:rsid w:val="00F60FE9"/>
    <w:rsid w:val="00F80307"/>
    <w:rsid w:val="00F84A43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5A29"/>
  <w15:docId w15:val="{1F6F82E5-4E1C-48F7-A77E-08A4642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7AE71-768B-4081-A510-D54C70B4B6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B0E238-DA48-4CD3-A29F-741225DF4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2B405-417D-4A5B-812F-FBC047D6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Masache</dc:creator>
  <cp:lastModifiedBy>Masache, Daniel</cp:lastModifiedBy>
  <cp:revision>12</cp:revision>
  <cp:lastPrinted>2020-06-25T00:12:00Z</cp:lastPrinted>
  <dcterms:created xsi:type="dcterms:W3CDTF">2020-03-04T19:31:00Z</dcterms:created>
  <dcterms:modified xsi:type="dcterms:W3CDTF">2020-07-12T19:21:00Z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