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NoSpacing"/>
                  <w:rPr>
                    <w:rFonts w:asciiTheme="majorHAnsi" w:eastAsiaTheme="majorEastAsia" w:hAnsiTheme="majorHAnsi" w:cstheme="majorBidi"/>
                  </w:rPr>
                </w:pPr>
              </w:p>
            </w:tc>
          </w:tr>
          <w:tr w:rsidR="00052E70" w:rsidRPr="00474436">
            <w:tc>
              <w:tcPr>
                <w:tcW w:w="7672" w:type="dxa"/>
              </w:tc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052E70" w:rsidRDefault="00E37F6F" w:rsidP="00E37F6F">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474436">
            <w:sdt>
              <w:sdtPr>
                <w:rPr>
                  <w:rFonts w:asciiTheme="majorHAnsi" w:eastAsiaTheme="majorEastAsia" w:hAnsiTheme="majorHAnsi" w:cstheme="majorBidi"/>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52E70" w:rsidRDefault="00052E70">
                    <w:pPr>
                      <w:pStyle w:val="NoSpacing"/>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052E70" w:rsidRDefault="00052E70">
                    <w:pPr>
                      <w:pStyle w:val="NoSpacing"/>
                      <w:rPr>
                        <w:color w:val="5B9BD5" w:themeColor="accent1"/>
                      </w:rPr>
                    </w:pPr>
                    <w:r>
                      <w:rPr>
                        <w:color w:val="5B9BD5" w:themeColor="accent1"/>
                        <w:lang w:val="fr-BE"/>
                      </w:rPr>
                      <w:t>Fink Jérôme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52E70" w:rsidRDefault="00052E70">
                    <w:pPr>
                      <w:pStyle w:val="NoSpacing"/>
                      <w:rPr>
                        <w:color w:val="5B9BD5" w:themeColor="accent1"/>
                      </w:rPr>
                    </w:pPr>
                    <w:r>
                      <w:rPr>
                        <w:color w:val="5B9BD5" w:themeColor="accent1"/>
                      </w:rPr>
                      <w:t>2015-2016</w:t>
                    </w:r>
                  </w:p>
                </w:sdtContent>
              </w:sdt>
              <w:p w:rsidR="00052E70" w:rsidRDefault="00052E70">
                <w:pPr>
                  <w:pStyle w:val="NoSpacing"/>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Heading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ListParagraph"/>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ListParagraph"/>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ListParagraph"/>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ListParagraph"/>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w:t>
      </w:r>
      <w:r w:rsidR="00172F8E">
        <w:rPr>
          <w:lang w:val="fr-BE"/>
        </w:rPr>
        <w:t xml:space="preserve">au schéma d’intégration préparant et </w:t>
      </w:r>
      <w:r w:rsidR="003F07C7">
        <w:rPr>
          <w:lang w:val="fr-BE"/>
        </w:rPr>
        <w:t>sélectionnant</w:t>
      </w:r>
      <w:r w:rsidR="00172F8E">
        <w:rPr>
          <w:lang w:val="fr-BE"/>
        </w:rPr>
        <w:t xml:space="preserve"> uniquement les données utiles </w:t>
      </w:r>
      <w:r w:rsidR="00801453">
        <w:rPr>
          <w:lang w:val="fr-BE"/>
        </w:rPr>
        <w:t xml:space="preserve">au </w:t>
      </w:r>
      <w:r w:rsidR="00172F8E">
        <w:rPr>
          <w:lang w:val="fr-BE"/>
        </w:rPr>
        <w:t>datawarehouse</w:t>
      </w:r>
      <w:r w:rsidR="00801453">
        <w:rPr>
          <w:lang w:val="fr-BE"/>
        </w:rPr>
        <w:t>.</w:t>
      </w:r>
    </w:p>
    <w:p w:rsidR="00172F8E" w:rsidRPr="00172F8E" w:rsidRDefault="00172F8E" w:rsidP="00172F8E">
      <w:pPr>
        <w:pStyle w:val="ListParagraph"/>
        <w:numPr>
          <w:ilvl w:val="0"/>
          <w:numId w:val="1"/>
        </w:numPr>
        <w:rPr>
          <w:lang w:val="fr-BE"/>
        </w:rPr>
      </w:pPr>
      <w:r>
        <w:rPr>
          <w:b/>
          <w:u w:val="single"/>
          <w:lang w:val="fr-BE"/>
        </w:rPr>
        <w:t>DW (DataWarehouse)</w:t>
      </w:r>
      <w:r>
        <w:rPr>
          <w:lang w:val="fr-BE"/>
        </w:rPr>
        <w:t> : Base de données dédiée au datawarehouse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rPr>
        <w:drawing>
          <wp:inline distT="0" distB="0" distL="0" distR="0">
            <wp:extent cx="4191000" cy="2986179"/>
            <wp:effectExtent l="19050" t="0" r="0"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212659" cy="3001612"/>
                    </a:xfrm>
                    <a:prstGeom prst="rect">
                      <a:avLst/>
                    </a:prstGeom>
                  </pic:spPr>
                </pic:pic>
              </a:graphicData>
            </a:graphic>
          </wp:inline>
        </w:drawing>
      </w:r>
    </w:p>
    <w:p w:rsidR="00B767F6" w:rsidRPr="00B767F6" w:rsidRDefault="00B767F6" w:rsidP="00B767F6">
      <w:pPr>
        <w:pStyle w:val="ListParagraph"/>
        <w:numPr>
          <w:ilvl w:val="0"/>
          <w:numId w:val="4"/>
        </w:numPr>
        <w:rPr>
          <w:rStyle w:val="SubtleReference"/>
          <w:rFonts w:asciiTheme="majorHAnsi" w:eastAsiaTheme="majorEastAsia" w:hAnsiTheme="majorHAnsi" w:cstheme="majorBidi"/>
          <w:b/>
          <w:bCs/>
          <w:smallCaps w:val="0"/>
          <w:color w:val="2E74B5" w:themeColor="accent1" w:themeShade="BF"/>
          <w:sz w:val="28"/>
          <w:szCs w:val="28"/>
          <w:u w:val="none"/>
          <w:lang w:val="fr-BE"/>
        </w:rPr>
      </w:pPr>
      <w:bookmarkStart w:id="1" w:name="_Toc437589691"/>
      <w:r>
        <w:rPr>
          <w:rStyle w:val="Heading1Char"/>
          <w:lang w:val="fr-BE"/>
        </w:rPr>
        <w:lastRenderedPageBreak/>
        <w:t>Remarque</w:t>
      </w:r>
      <w:r w:rsidR="0083347B">
        <w:rPr>
          <w:rStyle w:val="Heading1Char"/>
          <w:lang w:val="fr-BE"/>
        </w:rPr>
        <w:t xml:space="preserve"> à propos d’éventuelles DB existantes</w:t>
      </w:r>
    </w:p>
    <w:p w:rsidR="00B767F6" w:rsidRDefault="00B767F6" w:rsidP="00B767F6">
      <w:pPr>
        <w:rPr>
          <w:lang w:val="fr-BE"/>
        </w:rPr>
      </w:pPr>
      <w:r>
        <w:rPr>
          <w:lang w:val="fr-BE"/>
        </w:rPr>
        <w:t>Si vous avez déjà dans votre SGBD des bases de données nommées de la même manière que les bases de ce projets (CB, CBB, CC, MKT, DW), elles seront supprimées et remplacées par celles-ci.</w:t>
      </w:r>
    </w:p>
    <w:p w:rsidR="00B767F6" w:rsidRPr="00B767F6" w:rsidRDefault="00B767F6" w:rsidP="00B767F6">
      <w:pPr>
        <w:rPr>
          <w:rStyle w:val="SubtleReference"/>
          <w:color w:val="auto"/>
          <w:u w:val="none"/>
          <w:lang w:val="fr-BE"/>
        </w:rPr>
      </w:pPr>
    </w:p>
    <w:p w:rsidR="00B767F6" w:rsidRPr="00B767F6" w:rsidRDefault="00B767F6" w:rsidP="00B767F6">
      <w:pPr>
        <w:pStyle w:val="ListParagraph"/>
        <w:numPr>
          <w:ilvl w:val="0"/>
          <w:numId w:val="4"/>
        </w:numPr>
        <w:rPr>
          <w:rStyle w:val="Heading1Char"/>
          <w:lang w:val="fr-BE"/>
        </w:rPr>
      </w:pPr>
      <w:r>
        <w:rPr>
          <w:rStyle w:val="Heading1Char"/>
          <w:lang w:val="fr-BE"/>
        </w:rPr>
        <w:t>Installation</w:t>
      </w:r>
    </w:p>
    <w:p w:rsidR="002D5543" w:rsidRPr="005C153D" w:rsidRDefault="004B580C" w:rsidP="005C153D">
      <w:pPr>
        <w:pStyle w:val="Heading2"/>
        <w:numPr>
          <w:ilvl w:val="1"/>
          <w:numId w:val="4"/>
        </w:numPr>
        <w:rPr>
          <w:lang w:val="fr-BE"/>
        </w:rPr>
      </w:pPr>
      <w:r w:rsidRPr="005C153D">
        <w:rPr>
          <w:lang w:val="fr-BE"/>
        </w:rPr>
        <w:t>Configuration de la base de données</w:t>
      </w:r>
      <w:bookmarkEnd w:id="1"/>
      <w:r w:rsidR="002F4AAA" w:rsidRPr="005C153D">
        <w:rPr>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Heading3"/>
        <w:numPr>
          <w:ilvl w:val="2"/>
          <w:numId w:val="4"/>
        </w:numPr>
        <w:rPr>
          <w:lang w:val="fr-BE"/>
        </w:rPr>
      </w:pPr>
      <w:bookmarkStart w:id="2" w:name="_Toc437589692"/>
      <w:r w:rsidRPr="00435973">
        <w:rPr>
          <w:lang w:val="fr-BE"/>
        </w:rPr>
        <w:t>Mise en place des DBlinks :</w:t>
      </w:r>
      <w:bookmarkEnd w:id="2"/>
      <w:r w:rsidRPr="00435973">
        <w:rPr>
          <w:lang w:val="fr-BE"/>
        </w:rPr>
        <w:t xml:space="preserve"> </w:t>
      </w:r>
    </w:p>
    <w:p w:rsidR="008A0507" w:rsidRPr="00C523D3" w:rsidRDefault="00B000C5" w:rsidP="00C523D3">
      <w:pPr>
        <w:pStyle w:val="ListParagraph"/>
        <w:numPr>
          <w:ilvl w:val="3"/>
          <w:numId w:val="4"/>
        </w:numPr>
        <w:rPr>
          <w:lang w:val="fr-BE"/>
        </w:rPr>
      </w:pPr>
      <w:r w:rsidRPr="00C523D3">
        <w:rPr>
          <w:lang w:val="fr-BE"/>
        </w:rPr>
        <w:t>Editer le fichier tnsnames.ora (C:\oraclexe\app\oracle\product\11.2.0\server\network\ADMIN\ tnsnames.ora)</w:t>
      </w:r>
      <w:r>
        <w:rPr>
          <w:rStyle w:val="FootnoteReference"/>
          <w:lang w:val="fr-BE"/>
        </w:rPr>
        <w:footnoteReference w:id="1"/>
      </w:r>
      <w:r w:rsidRPr="00C523D3">
        <w:rPr>
          <w:lang w:val="fr-BE"/>
        </w:rPr>
        <w:t>.</w:t>
      </w:r>
    </w:p>
    <w:p w:rsidR="00F849CC" w:rsidRPr="00C523D3" w:rsidRDefault="00F849CC" w:rsidP="00C523D3">
      <w:pPr>
        <w:pStyle w:val="ListParagraph"/>
        <w:numPr>
          <w:ilvl w:val="3"/>
          <w:numId w:val="4"/>
        </w:numPr>
        <w:rPr>
          <w:lang w:val="fr-BE"/>
        </w:rPr>
      </w:pPr>
      <w:r w:rsidRPr="00C523D3">
        <w:rPr>
          <w:lang w:val="fr-BE"/>
        </w:rPr>
        <w:t>Y copier ceci</w:t>
      </w:r>
      <w:r>
        <w:rPr>
          <w:rStyle w:val="FootnoteReference"/>
          <w:lang w:val="fr-BE"/>
        </w:rPr>
        <w:footnoteReference w:id="2"/>
      </w:r>
      <w:r w:rsidRPr="00C523D3">
        <w:rPr>
          <w:lang w:val="fr-BE"/>
        </w:rPr>
        <w:t> :</w:t>
      </w:r>
    </w:p>
    <w:tbl>
      <w:tblPr>
        <w:tblStyle w:val="TableGrid"/>
        <w:tblW w:w="0" w:type="auto"/>
        <w:jc w:val="center"/>
        <w:tblLook w:val="04A0" w:firstRow="1" w:lastRow="0" w:firstColumn="1" w:lastColumn="0" w:noHBand="0" w:noVBand="1"/>
      </w:tblPr>
      <w:tblGrid>
        <w:gridCol w:w="6790"/>
      </w:tblGrid>
      <w:tr w:rsidR="00F849CC" w:rsidTr="00F849CC">
        <w:trPr>
          <w:jc w:val="center"/>
        </w:trPr>
        <w:tc>
          <w:tcPr>
            <w:tcW w:w="0" w:type="auto"/>
          </w:tcPr>
          <w:p w:rsidR="00F849CC" w:rsidRPr="00F849CC" w:rsidRDefault="00F849CC" w:rsidP="00F849CC">
            <w:pPr>
              <w:pStyle w:val="ListParagraph"/>
              <w:ind w:left="201"/>
            </w:pPr>
            <w:r w:rsidRPr="00F849CC">
              <w:t>CB =</w:t>
            </w:r>
          </w:p>
          <w:p w:rsidR="00F849CC" w:rsidRPr="00F849CC" w:rsidRDefault="00F849CC" w:rsidP="00F849CC">
            <w:pPr>
              <w:pStyle w:val="ListParagraph"/>
              <w:ind w:left="201"/>
            </w:pPr>
            <w:r w:rsidRPr="00F849CC">
              <w:t xml:space="preserve">  (DESCRIPTION =</w:t>
            </w:r>
          </w:p>
          <w:p w:rsidR="00F849CC" w:rsidRPr="0006398B" w:rsidRDefault="00F849CC" w:rsidP="00F849CC">
            <w:pPr>
              <w:pStyle w:val="ListParagraph"/>
              <w:ind w:left="201"/>
              <w:rPr>
                <w:lang w:val="fr-BE"/>
              </w:rPr>
            </w:pPr>
            <w:r w:rsidRPr="0006398B">
              <w:rPr>
                <w:lang w:val="fr-BE"/>
              </w:rPr>
              <w:t xml:space="preserve">    (ADDRESS = (PROTOCOL = TCP)(HOST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ListParagraph"/>
              <w:ind w:left="201"/>
            </w:pPr>
            <w:r w:rsidRPr="0006398B">
              <w:rPr>
                <w:lang w:val="fr-BE"/>
              </w:rPr>
              <w:t xml:space="preserve">    </w:t>
            </w:r>
            <w:r w:rsidRPr="00F849CC">
              <w:t>(CONNECT_DATA =</w:t>
            </w:r>
          </w:p>
          <w:p w:rsidR="00F849CC" w:rsidRPr="00F849CC" w:rsidRDefault="00F849CC" w:rsidP="00F849CC">
            <w:pPr>
              <w:pStyle w:val="ListParagraph"/>
              <w:ind w:left="201"/>
            </w:pPr>
            <w:r w:rsidRPr="00F849CC">
              <w:t xml:space="preserve">      (SERVER = DEDICATED)</w:t>
            </w:r>
          </w:p>
          <w:p w:rsidR="00F849CC" w:rsidRPr="00F849CC" w:rsidRDefault="00F849CC" w:rsidP="00F849CC">
            <w:pPr>
              <w:pStyle w:val="ListParagraph"/>
              <w:ind w:left="201"/>
            </w:pPr>
            <w:r w:rsidRPr="00F849CC">
              <w:t xml:space="preserve">      (SERVICE_NAME = XE)</w:t>
            </w:r>
          </w:p>
          <w:p w:rsidR="00F849CC" w:rsidRPr="00F849CC" w:rsidRDefault="00F849CC" w:rsidP="00F849CC">
            <w:pPr>
              <w:pStyle w:val="ListParagraph"/>
              <w:ind w:left="201"/>
            </w:pPr>
            <w:r w:rsidRPr="00F849CC">
              <w:t xml:space="preserve">    )</w:t>
            </w:r>
          </w:p>
          <w:p w:rsidR="00F849CC" w:rsidRPr="00F849CC" w:rsidRDefault="00F849CC" w:rsidP="00F849CC">
            <w:pPr>
              <w:pStyle w:val="ListParagraph"/>
              <w:ind w:left="201"/>
            </w:pPr>
            <w:r w:rsidRPr="00F849CC">
              <w:t xml:space="preserve">  )</w:t>
            </w:r>
          </w:p>
          <w:p w:rsidR="00F849CC" w:rsidRPr="00F849CC" w:rsidRDefault="00F849CC" w:rsidP="00F849CC">
            <w:pPr>
              <w:pStyle w:val="ListParagraph"/>
              <w:ind w:left="201"/>
            </w:pPr>
          </w:p>
          <w:p w:rsidR="00F849CC" w:rsidRPr="00F849CC" w:rsidRDefault="00F849CC" w:rsidP="00F849CC">
            <w:pPr>
              <w:pStyle w:val="ListParagraph"/>
              <w:ind w:left="201"/>
            </w:pPr>
            <w:r w:rsidRPr="00F849CC">
              <w:t>CBB =</w:t>
            </w:r>
          </w:p>
          <w:p w:rsidR="00F849CC" w:rsidRPr="00F849CC" w:rsidRDefault="00F849CC" w:rsidP="00F849CC">
            <w:pPr>
              <w:pStyle w:val="ListParagraph"/>
              <w:ind w:left="201"/>
            </w:pPr>
            <w:r w:rsidRPr="00F849CC">
              <w:t xml:space="preserve">  (DESCRIPTION =</w:t>
            </w:r>
          </w:p>
          <w:p w:rsidR="00F849CC" w:rsidRPr="00F849CC" w:rsidRDefault="00F849CC" w:rsidP="00F849CC">
            <w:pPr>
              <w:pStyle w:val="ListParagraph"/>
              <w:ind w:left="201"/>
            </w:pPr>
            <w:r w:rsidRPr="00F849CC">
              <w:t xml:space="preserve">    (ADDRESS = (PROTOCOL = TCP)(HOST = </w:t>
            </w:r>
            <w:r w:rsidRPr="00F849CC">
              <w:rPr>
                <w:i/>
                <w:u w:val="single"/>
              </w:rPr>
              <w:t>Utilisateur-PC</w:t>
            </w:r>
            <w:r w:rsidRPr="00F849CC">
              <w:t xml:space="preserve">)(PORT = </w:t>
            </w:r>
            <w:r w:rsidRPr="00F849CC">
              <w:rPr>
                <w:i/>
                <w:u w:val="single"/>
              </w:rPr>
              <w:t>1521</w:t>
            </w:r>
            <w:r w:rsidRPr="00F849CC">
              <w:t>))</w:t>
            </w:r>
          </w:p>
          <w:p w:rsidR="00F849CC" w:rsidRPr="00F849CC" w:rsidRDefault="00F849CC" w:rsidP="00F849CC">
            <w:pPr>
              <w:pStyle w:val="ListParagraph"/>
              <w:ind w:left="201"/>
            </w:pPr>
            <w:r w:rsidRPr="00F849CC">
              <w:t xml:space="preserve">    (CONNECT_DATA =</w:t>
            </w:r>
          </w:p>
          <w:p w:rsidR="00F849CC" w:rsidRPr="00F849CC" w:rsidRDefault="00F849CC" w:rsidP="00F849CC">
            <w:pPr>
              <w:pStyle w:val="ListParagraph"/>
              <w:ind w:left="201"/>
            </w:pPr>
            <w:r w:rsidRPr="00F849CC">
              <w:t xml:space="preserve">      (SERVER = DEDICATED)</w:t>
            </w:r>
          </w:p>
          <w:p w:rsidR="00F849CC" w:rsidRPr="00B767F6" w:rsidRDefault="00F849CC" w:rsidP="00F849CC">
            <w:pPr>
              <w:pStyle w:val="ListParagraph"/>
              <w:ind w:left="201"/>
            </w:pPr>
            <w:r w:rsidRPr="00F849CC">
              <w:t xml:space="preserve">      </w:t>
            </w:r>
            <w:r w:rsidRPr="00B767F6">
              <w:t>(SERVICE_NAME = XE)</w:t>
            </w:r>
          </w:p>
          <w:p w:rsidR="00F849CC" w:rsidRPr="00B767F6" w:rsidRDefault="00F849CC" w:rsidP="00F849CC">
            <w:pPr>
              <w:pStyle w:val="ListParagraph"/>
              <w:ind w:left="201"/>
            </w:pPr>
            <w:r w:rsidRPr="00B767F6">
              <w:t xml:space="preserve">    )</w:t>
            </w:r>
          </w:p>
          <w:p w:rsidR="00F849CC" w:rsidRPr="00B767F6" w:rsidRDefault="00F849CC" w:rsidP="00F849CC">
            <w:pPr>
              <w:pStyle w:val="ListParagraph"/>
              <w:ind w:left="201"/>
            </w:pPr>
            <w:r w:rsidRPr="00B767F6">
              <w:t xml:space="preserve">  )</w:t>
            </w:r>
          </w:p>
          <w:p w:rsidR="006234B8" w:rsidRPr="00B767F6" w:rsidRDefault="006234B8" w:rsidP="00F849CC">
            <w:pPr>
              <w:pStyle w:val="ListParagraph"/>
              <w:ind w:left="201"/>
            </w:pPr>
          </w:p>
          <w:p w:rsidR="006234B8" w:rsidRPr="00F849CC" w:rsidRDefault="006234B8" w:rsidP="006234B8">
            <w:pPr>
              <w:pStyle w:val="ListParagraph"/>
              <w:ind w:left="201"/>
            </w:pPr>
            <w:r>
              <w:t>CC</w:t>
            </w:r>
            <w:r w:rsidRPr="00F849CC">
              <w:t xml:space="preserve"> =</w:t>
            </w:r>
          </w:p>
          <w:p w:rsidR="006234B8" w:rsidRPr="00F849CC" w:rsidRDefault="006234B8" w:rsidP="006234B8">
            <w:pPr>
              <w:pStyle w:val="ListParagraph"/>
              <w:ind w:left="201"/>
            </w:pPr>
            <w:r w:rsidRPr="00F849CC">
              <w:t xml:space="preserve">  (DESCRIPTION =</w:t>
            </w:r>
          </w:p>
          <w:p w:rsidR="006234B8" w:rsidRPr="00F849CC" w:rsidRDefault="006234B8" w:rsidP="006234B8">
            <w:pPr>
              <w:pStyle w:val="ListParagraph"/>
              <w:ind w:left="201"/>
            </w:pPr>
            <w:r w:rsidRPr="00F849CC">
              <w:t xml:space="preserve">    (ADDRESS = (PROTOCOL = TCP)(HOST = </w:t>
            </w:r>
            <w:r w:rsidRPr="00F849CC">
              <w:rPr>
                <w:i/>
                <w:u w:val="single"/>
              </w:rPr>
              <w:t>Utilisateur-PC</w:t>
            </w:r>
            <w:r w:rsidRPr="00F849CC">
              <w:t xml:space="preserve">)(PORT = </w:t>
            </w:r>
            <w:r w:rsidRPr="00F849CC">
              <w:rPr>
                <w:i/>
                <w:u w:val="single"/>
              </w:rPr>
              <w:t>1521</w:t>
            </w:r>
            <w:r w:rsidRPr="00F849CC">
              <w:t>))</w:t>
            </w:r>
          </w:p>
          <w:p w:rsidR="006234B8" w:rsidRPr="00F849CC" w:rsidRDefault="006234B8" w:rsidP="006234B8">
            <w:pPr>
              <w:pStyle w:val="ListParagraph"/>
              <w:ind w:left="201"/>
            </w:pPr>
            <w:r w:rsidRPr="00F849CC">
              <w:t xml:space="preserve">    (CONNECT_DATA =</w:t>
            </w:r>
          </w:p>
          <w:p w:rsidR="006234B8" w:rsidRPr="00F849CC" w:rsidRDefault="006234B8" w:rsidP="006234B8">
            <w:pPr>
              <w:pStyle w:val="ListParagraph"/>
              <w:ind w:left="201"/>
            </w:pPr>
            <w:r w:rsidRPr="00F849CC">
              <w:t xml:space="preserve">      (SERVER = DEDICATED)</w:t>
            </w:r>
          </w:p>
          <w:p w:rsidR="006234B8" w:rsidRPr="00B767F6" w:rsidRDefault="006234B8" w:rsidP="006234B8">
            <w:pPr>
              <w:pStyle w:val="ListParagraph"/>
              <w:ind w:left="201"/>
            </w:pPr>
            <w:r w:rsidRPr="00F849CC">
              <w:t xml:space="preserve">      </w:t>
            </w:r>
            <w:r w:rsidRPr="00B767F6">
              <w:t>(SERVICE_NAME = XE)</w:t>
            </w:r>
          </w:p>
          <w:p w:rsidR="006234B8" w:rsidRPr="00F849CC" w:rsidRDefault="006234B8" w:rsidP="006234B8">
            <w:pPr>
              <w:pStyle w:val="ListParagraph"/>
              <w:ind w:left="201"/>
              <w:rPr>
                <w:lang w:val="fr-BE"/>
              </w:rPr>
            </w:pPr>
            <w:r w:rsidRPr="00B767F6">
              <w:lastRenderedPageBreak/>
              <w:t xml:space="preserve">    </w:t>
            </w:r>
            <w:r w:rsidRPr="00F849CC">
              <w:rPr>
                <w:lang w:val="fr-BE"/>
              </w:rPr>
              <w:t>)</w:t>
            </w:r>
          </w:p>
          <w:p w:rsidR="006234B8" w:rsidRDefault="006234B8" w:rsidP="006234B8">
            <w:pPr>
              <w:pStyle w:val="ListParagraph"/>
              <w:ind w:left="201"/>
              <w:rPr>
                <w:lang w:val="fr-BE"/>
              </w:rPr>
            </w:pPr>
            <w:r w:rsidRPr="00F849CC">
              <w:rPr>
                <w:lang w:val="fr-BE"/>
              </w:rPr>
              <w:t xml:space="preserve">  )</w:t>
            </w:r>
          </w:p>
          <w:p w:rsidR="00C353D3" w:rsidRPr="00665731" w:rsidRDefault="00C353D3" w:rsidP="00C353D3">
            <w:pPr>
              <w:pStyle w:val="ListParagraph"/>
              <w:ind w:left="201"/>
              <w:rPr>
                <w:lang w:val="fr-BE"/>
              </w:rPr>
            </w:pPr>
          </w:p>
          <w:p w:rsidR="00C353D3" w:rsidRPr="00665731" w:rsidRDefault="00EF54A3" w:rsidP="00C353D3">
            <w:pPr>
              <w:pStyle w:val="ListParagraph"/>
              <w:ind w:left="201"/>
              <w:rPr>
                <w:lang w:val="fr-BE"/>
              </w:rPr>
            </w:pPr>
            <w:r w:rsidRPr="00665731">
              <w:rPr>
                <w:lang w:val="fr-BE"/>
              </w:rPr>
              <w:t>MKT</w:t>
            </w:r>
            <w:r w:rsidR="00C353D3" w:rsidRPr="00665731">
              <w:rPr>
                <w:lang w:val="fr-BE"/>
              </w:rPr>
              <w:t xml:space="preserve"> =</w:t>
            </w:r>
          </w:p>
          <w:p w:rsidR="00C353D3" w:rsidRPr="00665731" w:rsidRDefault="00C353D3" w:rsidP="00C353D3">
            <w:pPr>
              <w:pStyle w:val="ListParagraph"/>
              <w:ind w:left="201"/>
              <w:rPr>
                <w:lang w:val="fr-BE"/>
              </w:rPr>
            </w:pPr>
            <w:r w:rsidRPr="00665731">
              <w:rPr>
                <w:lang w:val="fr-BE"/>
              </w:rPr>
              <w:t xml:space="preserve">  (DESCRIPTION =</w:t>
            </w:r>
          </w:p>
          <w:p w:rsidR="00C353D3" w:rsidRPr="00665731" w:rsidRDefault="00C353D3" w:rsidP="00C353D3">
            <w:pPr>
              <w:pStyle w:val="ListParagraph"/>
              <w:ind w:left="201"/>
              <w:rPr>
                <w:lang w:val="fr-BE"/>
              </w:rPr>
            </w:pPr>
            <w:r w:rsidRPr="00665731">
              <w:rPr>
                <w:lang w:val="fr-BE"/>
              </w:rPr>
              <w:t xml:space="preserve">    (ADDRESS = (PROTOCOL = TCP)(HOST = </w:t>
            </w:r>
            <w:r w:rsidRPr="00665731">
              <w:rPr>
                <w:i/>
                <w:u w:val="single"/>
                <w:lang w:val="fr-BE"/>
              </w:rPr>
              <w:t>Utilisateur-PC</w:t>
            </w:r>
            <w:r w:rsidRPr="00665731">
              <w:rPr>
                <w:lang w:val="fr-BE"/>
              </w:rPr>
              <w:t xml:space="preserve">)(PORT = </w:t>
            </w:r>
            <w:r w:rsidRPr="00665731">
              <w:rPr>
                <w:i/>
                <w:u w:val="single"/>
                <w:lang w:val="fr-BE"/>
              </w:rPr>
              <w:t>1521</w:t>
            </w:r>
            <w:r w:rsidRPr="00665731">
              <w:rPr>
                <w:lang w:val="fr-BE"/>
              </w:rPr>
              <w:t>))</w:t>
            </w:r>
          </w:p>
          <w:p w:rsidR="00C353D3" w:rsidRPr="00F849CC" w:rsidRDefault="00C353D3" w:rsidP="00C353D3">
            <w:pPr>
              <w:pStyle w:val="ListParagraph"/>
              <w:ind w:left="201"/>
            </w:pPr>
            <w:r w:rsidRPr="00665731">
              <w:rPr>
                <w:lang w:val="fr-BE"/>
              </w:rPr>
              <w:t xml:space="preserve">    </w:t>
            </w:r>
            <w:r w:rsidRPr="00F849CC">
              <w:t>(CONNECT_DATA =</w:t>
            </w:r>
          </w:p>
          <w:p w:rsidR="00C353D3" w:rsidRPr="00F849CC" w:rsidRDefault="00C353D3" w:rsidP="00C353D3">
            <w:pPr>
              <w:pStyle w:val="ListParagraph"/>
              <w:ind w:left="201"/>
            </w:pPr>
            <w:r w:rsidRPr="00F849CC">
              <w:t xml:space="preserve">      (SERVER = DEDICATED)</w:t>
            </w:r>
          </w:p>
          <w:p w:rsidR="00C353D3" w:rsidRPr="00B767F6" w:rsidRDefault="00C353D3" w:rsidP="00C353D3">
            <w:pPr>
              <w:pStyle w:val="ListParagraph"/>
              <w:ind w:left="201"/>
            </w:pPr>
            <w:r w:rsidRPr="00F849CC">
              <w:t xml:space="preserve">      </w:t>
            </w:r>
            <w:r w:rsidRPr="00B767F6">
              <w:t>(SERVICE_NAME = XE)</w:t>
            </w:r>
          </w:p>
          <w:p w:rsidR="00C353D3" w:rsidRPr="00F849CC" w:rsidRDefault="00C353D3" w:rsidP="00C353D3">
            <w:pPr>
              <w:pStyle w:val="ListParagraph"/>
              <w:ind w:left="201"/>
              <w:rPr>
                <w:lang w:val="fr-BE"/>
              </w:rPr>
            </w:pPr>
            <w:r w:rsidRPr="00B767F6">
              <w:t xml:space="preserve">    </w:t>
            </w:r>
            <w:r w:rsidRPr="00F849CC">
              <w:rPr>
                <w:lang w:val="fr-BE"/>
              </w:rPr>
              <w:t>)</w:t>
            </w:r>
          </w:p>
          <w:p w:rsidR="00C353D3" w:rsidRDefault="00C353D3" w:rsidP="00C353D3">
            <w:pPr>
              <w:pStyle w:val="ListParagraph"/>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Heading3"/>
        <w:numPr>
          <w:ilvl w:val="2"/>
          <w:numId w:val="4"/>
        </w:numPr>
        <w:rPr>
          <w:lang w:val="fr-BE"/>
        </w:rPr>
      </w:pPr>
      <w:bookmarkStart w:id="3" w:name="_Toc437589693"/>
      <w:r>
        <w:rPr>
          <w:lang w:val="fr-BE"/>
        </w:rPr>
        <w:t>Création du répertoire :</w:t>
      </w:r>
      <w:bookmarkEnd w:id="3"/>
    </w:p>
    <w:p w:rsidR="00600B7E" w:rsidRPr="00600B7E" w:rsidRDefault="00464B81" w:rsidP="00600B7E">
      <w:pPr>
        <w:pStyle w:val="ListParagraph"/>
        <w:numPr>
          <w:ilvl w:val="3"/>
          <w:numId w:val="4"/>
        </w:numPr>
        <w:rPr>
          <w:lang w:val="fr-BE"/>
        </w:rPr>
      </w:pPr>
      <w:r w:rsidRPr="001F27FB">
        <w:rPr>
          <w:lang w:val="fr-BE"/>
        </w:rPr>
        <w:t>Dans votre explorateur Windows, dans C:</w:t>
      </w:r>
      <w:r w:rsidR="00665731">
        <w:rPr>
          <w:rStyle w:val="FootnoteReference"/>
          <w:lang w:val="fr-BE"/>
        </w:rPr>
        <w:footnoteReference w:id="3"/>
      </w:r>
      <w:r w:rsidRPr="001F27FB">
        <w:rPr>
          <w:lang w:val="fr-BE"/>
        </w:rPr>
        <w:t>, créer un dossier nommé « MOVIEDIRECTORY »</w:t>
      </w:r>
      <w:r w:rsidR="00D04BFF" w:rsidRPr="001F27FB">
        <w:rPr>
          <w:lang w:val="fr-BE"/>
        </w:rPr>
        <w:t>.</w:t>
      </w:r>
    </w:p>
    <w:p w:rsidR="00464B81" w:rsidRDefault="00D04BFF" w:rsidP="001F27FB">
      <w:pPr>
        <w:pStyle w:val="ListParagraph"/>
        <w:numPr>
          <w:ilvl w:val="3"/>
          <w:numId w:val="4"/>
        </w:numPr>
        <w:rPr>
          <w:lang w:val="fr-BE"/>
        </w:rPr>
      </w:pPr>
      <w:r w:rsidRPr="001F27FB">
        <w:rPr>
          <w:lang w:val="fr-BE"/>
        </w:rPr>
        <w:t>Copier le contenu du dossier « contenuDirectory »</w:t>
      </w:r>
      <w:r w:rsidR="00F90FEF" w:rsidRPr="001F27FB">
        <w:rPr>
          <w:lang w:val="fr-BE"/>
        </w:rPr>
        <w:t xml:space="preserve"> fournit</w:t>
      </w:r>
      <w:r w:rsidRPr="001F27FB">
        <w:rPr>
          <w:lang w:val="fr-BE"/>
        </w:rPr>
        <w:t xml:space="preserve"> dans le dossier que vous venez de créer.</w:t>
      </w:r>
    </w:p>
    <w:p w:rsidR="00EC2C09" w:rsidRPr="001F27FB" w:rsidRDefault="00EC2C09" w:rsidP="001F27FB">
      <w:pPr>
        <w:pStyle w:val="ListParagraph"/>
        <w:numPr>
          <w:ilvl w:val="3"/>
          <w:numId w:val="4"/>
        </w:numPr>
        <w:rPr>
          <w:lang w:val="fr-BE"/>
        </w:rPr>
      </w:pPr>
      <w:r>
        <w:rPr>
          <w:lang w:val="fr-BE"/>
        </w:rPr>
        <w:t xml:space="preserve">Si le fichier « movies.txt » n’est pas de base dans « contenuDirectory » (et donc maintenant copié dans le dossier), </w:t>
      </w:r>
      <w:r w:rsidR="00474436">
        <w:rPr>
          <w:lang w:val="fr-BE"/>
        </w:rPr>
        <w:t>placez le</w:t>
      </w:r>
      <w:bookmarkStart w:id="4" w:name="_GoBack"/>
      <w:bookmarkEnd w:id="4"/>
      <w:r>
        <w:rPr>
          <w:lang w:val="fr-BE"/>
        </w:rPr>
        <w:t xml:space="preserve"> également dans « MOVIEDIRECTORY ».</w:t>
      </w:r>
    </w:p>
    <w:p w:rsidR="00B93C53" w:rsidRDefault="00B93C53" w:rsidP="00D43F25">
      <w:pPr>
        <w:rPr>
          <w:lang w:val="fr-BE"/>
        </w:rPr>
      </w:pPr>
    </w:p>
    <w:p w:rsidR="00EB7CAC" w:rsidRDefault="00EB7CAC" w:rsidP="001C1D15">
      <w:pPr>
        <w:pStyle w:val="Heading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83347B" w:rsidRPr="00D43F25" w:rsidRDefault="0083347B" w:rsidP="00D43F25">
      <w:pPr>
        <w:rPr>
          <w:lang w:val="fr-BE"/>
        </w:rPr>
      </w:pPr>
    </w:p>
    <w:sectPr w:rsidR="0083347B"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17C" w:rsidRDefault="005B417C" w:rsidP="00433DF3">
      <w:pPr>
        <w:spacing w:after="0" w:line="240" w:lineRule="auto"/>
      </w:pPr>
      <w:r>
        <w:separator/>
      </w:r>
    </w:p>
  </w:endnote>
  <w:endnote w:type="continuationSeparator" w:id="0">
    <w:p w:rsidR="005B417C" w:rsidRDefault="005B417C" w:rsidP="0043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34412"/>
      <w:docPartObj>
        <w:docPartGallery w:val="Page Numbers (Bottom of Page)"/>
        <w:docPartUnique/>
      </w:docPartObj>
    </w:sdtPr>
    <w:sdtEndPr/>
    <w:sdtContent>
      <w:p w:rsidR="00433DF3" w:rsidRDefault="005B417C">
        <w:pPr>
          <w:pStyle w:val="Footer"/>
        </w:pPr>
        <w:r>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433DF3" w:rsidRDefault="008C769E">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474436" w:rsidRPr="00474436">
                              <w:rPr>
                                <w:rFonts w:asciiTheme="majorHAnsi" w:hAnsiTheme="majorHAnsi"/>
                                <w:noProof/>
                                <w:sz w:val="48"/>
                                <w:szCs w:val="44"/>
                              </w:rPr>
                              <w:t>2</w:t>
                            </w:r>
                            <w:r>
                              <w:rPr>
                                <w:lang w:val="fr-FR"/>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17C" w:rsidRDefault="005B417C" w:rsidP="00433DF3">
      <w:pPr>
        <w:spacing w:after="0" w:line="240" w:lineRule="auto"/>
      </w:pPr>
      <w:r>
        <w:separator/>
      </w:r>
    </w:p>
  </w:footnote>
  <w:footnote w:type="continuationSeparator" w:id="0">
    <w:p w:rsidR="005B417C" w:rsidRDefault="005B417C" w:rsidP="00433DF3">
      <w:pPr>
        <w:spacing w:after="0" w:line="240" w:lineRule="auto"/>
      </w:pPr>
      <w:r>
        <w:continuationSeparator/>
      </w:r>
    </w:p>
  </w:footnote>
  <w:footnote w:id="1">
    <w:p w:rsidR="00B000C5" w:rsidRPr="00B000C5" w:rsidRDefault="00B000C5">
      <w:pPr>
        <w:pStyle w:val="FootnoteText"/>
        <w:rPr>
          <w:lang w:val="fr-BE"/>
        </w:rPr>
      </w:pPr>
      <w:r>
        <w:rPr>
          <w:rStyle w:val="FootnoteReference"/>
        </w:rPr>
        <w:footnoteRef/>
      </w:r>
      <w:r w:rsidRPr="00B000C5">
        <w:rPr>
          <w:lang w:val="fr-BE"/>
        </w:rPr>
        <w:t xml:space="preserve"> 11.2.0 étant la version de SQL</w:t>
      </w:r>
      <w:r>
        <w:rPr>
          <w:lang w:val="fr-BE"/>
        </w:rPr>
        <w:t xml:space="preserve"> </w:t>
      </w:r>
      <w:r w:rsidRPr="00B000C5">
        <w:rPr>
          <w:lang w:val="fr-BE"/>
        </w:rPr>
        <w:t>Developer q</w:t>
      </w:r>
      <w:r>
        <w:rPr>
          <w:lang w:val="fr-BE"/>
        </w:rPr>
        <w:t>ue vous possédez. Le dossier « oraclexe » ne se trouve pas spécialement à la racine (C:).</w:t>
      </w:r>
    </w:p>
  </w:footnote>
  <w:footnote w:id="2">
    <w:p w:rsidR="00F849CC" w:rsidRPr="00F849CC" w:rsidRDefault="00F849CC">
      <w:pPr>
        <w:pStyle w:val="FootnoteText"/>
        <w:rPr>
          <w:lang w:val="fr-BE"/>
        </w:rPr>
      </w:pPr>
      <w:r>
        <w:rPr>
          <w:rStyle w:val="FootnoteReference"/>
        </w:rPr>
        <w:footnoteRef/>
      </w:r>
      <w:r w:rsidRPr="00F849CC">
        <w:rPr>
          <w:lang w:val="fr-BE"/>
        </w:rPr>
        <w:t xml:space="preserve"> </w:t>
      </w:r>
      <w:r>
        <w:rPr>
          <w:lang w:val="fr-BE"/>
        </w:rPr>
        <w:t>« Utilisateur-PC » est à remplacer par le nom de votre ordinateur (il doit normalement déjà avoir un exemple plus haut dans le tnsnames.ora). Si vous aviez changé le port par défaut de SQL Developer, il faudra également changer le port ici.</w:t>
      </w:r>
    </w:p>
  </w:footnote>
  <w:footnote w:id="3">
    <w:p w:rsidR="00665731" w:rsidRPr="00665731" w:rsidRDefault="00665731">
      <w:pPr>
        <w:pStyle w:val="FootnoteText"/>
        <w:rPr>
          <w:lang w:val="fr-BE"/>
        </w:rPr>
      </w:pPr>
      <w:r>
        <w:rPr>
          <w:rStyle w:val="FootnoteReference"/>
        </w:rPr>
        <w:footnoteRef/>
      </w:r>
      <w:r w:rsidRPr="00665731">
        <w:rPr>
          <w:lang w:val="fr-BE"/>
        </w:rPr>
        <w:t xml:space="preserve"> </w:t>
      </w:r>
      <w:r>
        <w:rPr>
          <w:lang w:val="fr-BE"/>
        </w:rPr>
        <w:t xml:space="preserve">Le chemin du répertoire peut être modifié dans </w:t>
      </w:r>
      <w:r w:rsidR="00DF0150">
        <w:rPr>
          <w:lang w:val="fr-BE"/>
        </w:rPr>
        <w:t>Crea</w:t>
      </w:r>
      <w:r w:rsidR="003D5019">
        <w:rPr>
          <w:lang w:val="fr-BE"/>
        </w:rPr>
        <w:t>te</w:t>
      </w:r>
      <w:r w:rsidR="00DF0150">
        <w:rPr>
          <w:lang w:val="fr-BE"/>
        </w:rPr>
        <w:t>Users.sql dans SYS.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EndPr/>
    <w:sdtContent>
      <w:p w:rsidR="00423265" w:rsidRPr="00423265" w:rsidRDefault="00423265">
        <w:pPr>
          <w:pStyle w:val="Header"/>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423265" w:rsidRDefault="00423265">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Fink Jérôme &amp; Seel Océane</w:t>
        </w:r>
      </w:p>
    </w:sdtContent>
  </w:sdt>
  <w:p w:rsidR="00433DF3" w:rsidRPr="00433DF3" w:rsidRDefault="00433DF3">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1B60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8"/>
  </w:num>
  <w:num w:numId="4">
    <w:abstractNumId w:val="9"/>
  </w:num>
  <w:num w:numId="5">
    <w:abstractNumId w:val="3"/>
  </w:num>
  <w:num w:numId="6">
    <w:abstractNumId w:val="4"/>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44C6"/>
    <w:rsid w:val="000109FD"/>
    <w:rsid w:val="00021CF4"/>
    <w:rsid w:val="00024106"/>
    <w:rsid w:val="0003071B"/>
    <w:rsid w:val="0003257F"/>
    <w:rsid w:val="000476E1"/>
    <w:rsid w:val="00052E70"/>
    <w:rsid w:val="0006398B"/>
    <w:rsid w:val="00073D4C"/>
    <w:rsid w:val="001151B1"/>
    <w:rsid w:val="0012705B"/>
    <w:rsid w:val="001277BC"/>
    <w:rsid w:val="00142353"/>
    <w:rsid w:val="00155B17"/>
    <w:rsid w:val="00172F8E"/>
    <w:rsid w:val="001C1D15"/>
    <w:rsid w:val="001D3C3E"/>
    <w:rsid w:val="001E755B"/>
    <w:rsid w:val="001F27FB"/>
    <w:rsid w:val="00210AFC"/>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5019"/>
    <w:rsid w:val="003D72CB"/>
    <w:rsid w:val="003F07C7"/>
    <w:rsid w:val="00423265"/>
    <w:rsid w:val="00433DF3"/>
    <w:rsid w:val="00435973"/>
    <w:rsid w:val="0045337A"/>
    <w:rsid w:val="00455E96"/>
    <w:rsid w:val="00464869"/>
    <w:rsid w:val="00464B81"/>
    <w:rsid w:val="00474436"/>
    <w:rsid w:val="00481856"/>
    <w:rsid w:val="004B0E51"/>
    <w:rsid w:val="004B580C"/>
    <w:rsid w:val="005066CF"/>
    <w:rsid w:val="005300B5"/>
    <w:rsid w:val="0053502F"/>
    <w:rsid w:val="005632F6"/>
    <w:rsid w:val="0057043D"/>
    <w:rsid w:val="00577A2E"/>
    <w:rsid w:val="00582A82"/>
    <w:rsid w:val="005B417C"/>
    <w:rsid w:val="005C153D"/>
    <w:rsid w:val="005C28A8"/>
    <w:rsid w:val="005C4BE8"/>
    <w:rsid w:val="00600B7E"/>
    <w:rsid w:val="00613C1D"/>
    <w:rsid w:val="006234B8"/>
    <w:rsid w:val="00665731"/>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3347B"/>
    <w:rsid w:val="00866107"/>
    <w:rsid w:val="008813DC"/>
    <w:rsid w:val="00891649"/>
    <w:rsid w:val="008940EE"/>
    <w:rsid w:val="008A0507"/>
    <w:rsid w:val="008A39B5"/>
    <w:rsid w:val="008B5666"/>
    <w:rsid w:val="008B5AF3"/>
    <w:rsid w:val="008C769E"/>
    <w:rsid w:val="008F7567"/>
    <w:rsid w:val="0090183E"/>
    <w:rsid w:val="00931AEA"/>
    <w:rsid w:val="009627CE"/>
    <w:rsid w:val="00997260"/>
    <w:rsid w:val="009B07B1"/>
    <w:rsid w:val="009B10ED"/>
    <w:rsid w:val="00A539E3"/>
    <w:rsid w:val="00A60228"/>
    <w:rsid w:val="00A747C3"/>
    <w:rsid w:val="00AA3A46"/>
    <w:rsid w:val="00AB02BE"/>
    <w:rsid w:val="00B000C5"/>
    <w:rsid w:val="00B04468"/>
    <w:rsid w:val="00B767F6"/>
    <w:rsid w:val="00B93C53"/>
    <w:rsid w:val="00BC410D"/>
    <w:rsid w:val="00C0552A"/>
    <w:rsid w:val="00C0791E"/>
    <w:rsid w:val="00C101C5"/>
    <w:rsid w:val="00C14CE1"/>
    <w:rsid w:val="00C3300B"/>
    <w:rsid w:val="00C334FF"/>
    <w:rsid w:val="00C353D3"/>
    <w:rsid w:val="00C523D3"/>
    <w:rsid w:val="00C63DFF"/>
    <w:rsid w:val="00C739A1"/>
    <w:rsid w:val="00C76DEA"/>
    <w:rsid w:val="00C95993"/>
    <w:rsid w:val="00CA62AC"/>
    <w:rsid w:val="00CB4D86"/>
    <w:rsid w:val="00CE6282"/>
    <w:rsid w:val="00CF7F5B"/>
    <w:rsid w:val="00D04BFF"/>
    <w:rsid w:val="00D04EF6"/>
    <w:rsid w:val="00D10A41"/>
    <w:rsid w:val="00D24487"/>
    <w:rsid w:val="00D3026E"/>
    <w:rsid w:val="00D43F25"/>
    <w:rsid w:val="00D53F13"/>
    <w:rsid w:val="00D84486"/>
    <w:rsid w:val="00D84C5A"/>
    <w:rsid w:val="00DB0626"/>
    <w:rsid w:val="00DC3113"/>
    <w:rsid w:val="00DC6C5A"/>
    <w:rsid w:val="00DF0150"/>
    <w:rsid w:val="00E03A61"/>
    <w:rsid w:val="00E05DCD"/>
    <w:rsid w:val="00E332EB"/>
    <w:rsid w:val="00E37F6F"/>
    <w:rsid w:val="00E44FD8"/>
    <w:rsid w:val="00E5771F"/>
    <w:rsid w:val="00E713DB"/>
    <w:rsid w:val="00E77651"/>
    <w:rsid w:val="00EA4A57"/>
    <w:rsid w:val="00EA66A9"/>
    <w:rsid w:val="00EB06CC"/>
    <w:rsid w:val="00EB7CAC"/>
    <w:rsid w:val="00EC2C09"/>
    <w:rsid w:val="00EC3755"/>
    <w:rsid w:val="00EE0795"/>
    <w:rsid w:val="00EE1396"/>
    <w:rsid w:val="00EF54A3"/>
    <w:rsid w:val="00F32BA6"/>
    <w:rsid w:val="00F50B66"/>
    <w:rsid w:val="00F849CC"/>
    <w:rsid w:val="00F90FEF"/>
    <w:rsid w:val="00F93FE9"/>
    <w:rsid w:val="00F95B81"/>
    <w:rsid w:val="00FB5A8A"/>
    <w:rsid w:val="00FD1F32"/>
    <w:rsid w:val="00FE0B44"/>
    <w:rsid w:val="00FF1F9B"/>
    <w:rsid w:val="00FF254D"/>
    <w:rsid w:val="00FF5C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98D7896-A325-4074-8E26-666C72C0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E3"/>
  </w:style>
  <w:style w:type="paragraph" w:styleId="Heading1">
    <w:name w:val="heading 1"/>
    <w:basedOn w:val="Normal"/>
    <w:next w:val="Normal"/>
    <w:link w:val="Heading1Ch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0B"/>
    <w:pPr>
      <w:ind w:left="720"/>
      <w:contextualSpacing/>
    </w:pPr>
  </w:style>
  <w:style w:type="paragraph" w:styleId="Header">
    <w:name w:val="header"/>
    <w:basedOn w:val="Normal"/>
    <w:link w:val="HeaderChar"/>
    <w:uiPriority w:val="99"/>
    <w:unhideWhenUsed/>
    <w:rsid w:val="00433D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3DF3"/>
  </w:style>
  <w:style w:type="paragraph" w:styleId="Footer">
    <w:name w:val="footer"/>
    <w:basedOn w:val="Normal"/>
    <w:link w:val="FooterChar"/>
    <w:uiPriority w:val="99"/>
    <w:semiHidden/>
    <w:unhideWhenUsed/>
    <w:rsid w:val="00433DF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33DF3"/>
  </w:style>
  <w:style w:type="paragraph" w:styleId="BalloonText">
    <w:name w:val="Balloon Text"/>
    <w:basedOn w:val="Normal"/>
    <w:link w:val="BalloonTextChar"/>
    <w:uiPriority w:val="99"/>
    <w:semiHidden/>
    <w:unhideWhenUsed/>
    <w:rsid w:val="0043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DF3"/>
    <w:rPr>
      <w:rFonts w:ascii="Tahoma" w:hAnsi="Tahoma" w:cs="Tahoma"/>
      <w:sz w:val="16"/>
      <w:szCs w:val="16"/>
    </w:rPr>
  </w:style>
  <w:style w:type="character" w:customStyle="1" w:styleId="Heading1Char">
    <w:name w:val="Heading 1 Char"/>
    <w:basedOn w:val="DefaultParagraphFont"/>
    <w:link w:val="Heading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D5543"/>
    <w:rPr>
      <w:rFonts w:asciiTheme="majorHAnsi" w:eastAsiaTheme="majorEastAsia" w:hAnsiTheme="majorHAnsi" w:cstheme="majorBidi"/>
      <w:b/>
      <w:bCs/>
      <w:color w:val="5B9BD5" w:themeColor="accent1"/>
      <w:sz w:val="26"/>
      <w:szCs w:val="26"/>
    </w:rPr>
  </w:style>
  <w:style w:type="paragraph" w:styleId="FootnoteText">
    <w:name w:val="footnote text"/>
    <w:basedOn w:val="Normal"/>
    <w:link w:val="FootnoteTextChar"/>
    <w:uiPriority w:val="99"/>
    <w:semiHidden/>
    <w:unhideWhenUsed/>
    <w:rsid w:val="00B000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0C5"/>
    <w:rPr>
      <w:sz w:val="20"/>
      <w:szCs w:val="20"/>
    </w:rPr>
  </w:style>
  <w:style w:type="character" w:styleId="FootnoteReference">
    <w:name w:val="footnote reference"/>
    <w:basedOn w:val="DefaultParagraphFont"/>
    <w:uiPriority w:val="99"/>
    <w:semiHidden/>
    <w:unhideWhenUsed/>
    <w:rsid w:val="00B000C5"/>
    <w:rPr>
      <w:vertAlign w:val="superscript"/>
    </w:rPr>
  </w:style>
  <w:style w:type="table" w:styleId="TableGrid">
    <w:name w:val="Table Grid"/>
    <w:basedOn w:val="TableNormal"/>
    <w:uiPriority w:val="39"/>
    <w:rsid w:val="00F84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52E70"/>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052E70"/>
    <w:rPr>
      <w:rFonts w:eastAsiaTheme="minorEastAsia"/>
      <w:lang w:val="fr-FR"/>
    </w:rPr>
  </w:style>
  <w:style w:type="paragraph" w:styleId="TOCHeading">
    <w:name w:val="TOC Heading"/>
    <w:basedOn w:val="Heading1"/>
    <w:next w:val="Normal"/>
    <w:uiPriority w:val="39"/>
    <w:unhideWhenUsed/>
    <w:qFormat/>
    <w:rsid w:val="002761F1"/>
    <w:pPr>
      <w:spacing w:line="276" w:lineRule="auto"/>
      <w:outlineLvl w:val="9"/>
    </w:pPr>
    <w:rPr>
      <w:lang w:val="fr-FR"/>
    </w:rPr>
  </w:style>
  <w:style w:type="paragraph" w:styleId="TOC1">
    <w:name w:val="toc 1"/>
    <w:basedOn w:val="Normal"/>
    <w:next w:val="Normal"/>
    <w:autoRedefine/>
    <w:uiPriority w:val="39"/>
    <w:unhideWhenUsed/>
    <w:rsid w:val="002761F1"/>
    <w:pPr>
      <w:spacing w:after="100"/>
    </w:pPr>
  </w:style>
  <w:style w:type="paragraph" w:styleId="TOC2">
    <w:name w:val="toc 2"/>
    <w:basedOn w:val="Normal"/>
    <w:next w:val="Normal"/>
    <w:autoRedefine/>
    <w:uiPriority w:val="39"/>
    <w:unhideWhenUsed/>
    <w:rsid w:val="002761F1"/>
    <w:pPr>
      <w:spacing w:after="100"/>
      <w:ind w:left="220"/>
    </w:pPr>
  </w:style>
  <w:style w:type="character" w:styleId="Hyperlink">
    <w:name w:val="Hyperlink"/>
    <w:basedOn w:val="DefaultParagraphFont"/>
    <w:uiPriority w:val="99"/>
    <w:unhideWhenUsed/>
    <w:rsid w:val="002761F1"/>
    <w:rPr>
      <w:color w:val="0563C1" w:themeColor="hyperlink"/>
      <w:u w:val="single"/>
    </w:rPr>
  </w:style>
  <w:style w:type="character" w:customStyle="1" w:styleId="Heading3Char">
    <w:name w:val="Heading 3 Char"/>
    <w:basedOn w:val="DefaultParagraphFont"/>
    <w:link w:val="Heading3"/>
    <w:uiPriority w:val="9"/>
    <w:rsid w:val="001E755B"/>
    <w:rPr>
      <w:rFonts w:asciiTheme="majorHAnsi" w:eastAsiaTheme="majorEastAsia" w:hAnsiTheme="majorHAnsi" w:cstheme="majorBidi"/>
      <w:b/>
      <w:bCs/>
      <w:color w:val="5B9BD5" w:themeColor="accent1"/>
    </w:rPr>
  </w:style>
  <w:style w:type="character" w:styleId="SubtleReference">
    <w:name w:val="Subtle Reference"/>
    <w:basedOn w:val="DefaultParagraphFont"/>
    <w:uiPriority w:val="31"/>
    <w:qFormat/>
    <w:rsid w:val="00B767F6"/>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97337-6734-4849-B695-1890148D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Fink Jérôme</cp:lastModifiedBy>
  <cp:revision>172</cp:revision>
  <dcterms:created xsi:type="dcterms:W3CDTF">2015-11-20T21:42:00Z</dcterms:created>
  <dcterms:modified xsi:type="dcterms:W3CDTF">2015-12-19T12:24:00Z</dcterms:modified>
</cp:coreProperties>
</file>