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16F4" w:rsidRPr="001A16F4" w:rsidRDefault="001A16F4" w:rsidP="001A16F4">
      <w:pPr>
        <w:spacing w:before="100" w:beforeAutospacing="1" w:after="100" w:afterAutospacing="1" w:line="240" w:lineRule="auto"/>
        <w:outlineLvl w:val="2"/>
        <w:rPr>
          <w:rFonts w:ascii="Times New Roman" w:eastAsia="Times New Roman" w:hAnsi="Times New Roman" w:cs="Times New Roman"/>
          <w:b/>
          <w:bCs/>
          <w:sz w:val="27"/>
          <w:szCs w:val="27"/>
          <w:lang w:val="es-MX"/>
        </w:rPr>
      </w:pPr>
      <w:r w:rsidRPr="001A16F4">
        <w:rPr>
          <w:rFonts w:ascii="Times New Roman" w:eastAsia="Times New Roman" w:hAnsi="Times New Roman" w:cs="Times New Roman"/>
          <w:b/>
          <w:bCs/>
          <w:sz w:val="27"/>
          <w:szCs w:val="27"/>
          <w:lang w:val="es-MX"/>
        </w:rPr>
        <w:t>Justificación Técnica de la Arquitectura (Auditoría de Diseño)</w:t>
      </w:r>
    </w:p>
    <w:p w:rsidR="001A16F4" w:rsidRPr="001A16F4" w:rsidRDefault="001A16F4" w:rsidP="001A16F4">
      <w:pPr>
        <w:spacing w:before="100" w:beforeAutospacing="1" w:after="100" w:afterAutospacing="1" w:line="240" w:lineRule="auto"/>
        <w:rPr>
          <w:rFonts w:ascii="Times New Roman" w:eastAsia="Times New Roman" w:hAnsi="Times New Roman" w:cs="Times New Roman"/>
          <w:sz w:val="24"/>
          <w:szCs w:val="24"/>
          <w:lang w:val="es-MX"/>
        </w:rPr>
      </w:pPr>
      <w:r w:rsidRPr="001A16F4">
        <w:rPr>
          <w:rFonts w:ascii="Times New Roman" w:eastAsia="Times New Roman" w:hAnsi="Times New Roman" w:cs="Times New Roman"/>
          <w:b/>
          <w:bCs/>
          <w:sz w:val="24"/>
          <w:szCs w:val="24"/>
          <w:lang w:val="es-MX"/>
        </w:rPr>
        <w:t xml:space="preserve">1. ¿Por qué se optó por una arquitectura de </w:t>
      </w:r>
      <w:proofErr w:type="spellStart"/>
      <w:r w:rsidRPr="001A16F4">
        <w:rPr>
          <w:rFonts w:ascii="Times New Roman" w:eastAsia="Times New Roman" w:hAnsi="Times New Roman" w:cs="Times New Roman"/>
          <w:b/>
          <w:bCs/>
          <w:sz w:val="24"/>
          <w:szCs w:val="24"/>
          <w:lang w:val="es-MX"/>
        </w:rPr>
        <w:t>Microservicios</w:t>
      </w:r>
      <w:proofErr w:type="spellEnd"/>
      <w:r w:rsidRPr="001A16F4">
        <w:rPr>
          <w:rFonts w:ascii="Times New Roman" w:eastAsia="Times New Roman" w:hAnsi="Times New Roman" w:cs="Times New Roman"/>
          <w:b/>
          <w:bCs/>
          <w:sz w:val="24"/>
          <w:szCs w:val="24"/>
          <w:lang w:val="es-MX"/>
        </w:rPr>
        <w:t xml:space="preserve"> en lugar de un Monolito?</w:t>
      </w:r>
    </w:p>
    <w:p w:rsidR="001A16F4" w:rsidRPr="001A16F4" w:rsidRDefault="001A16F4" w:rsidP="001A16F4">
      <w:pPr>
        <w:numPr>
          <w:ilvl w:val="0"/>
          <w:numId w:val="1"/>
        </w:numPr>
        <w:spacing w:before="100" w:beforeAutospacing="1" w:after="100" w:afterAutospacing="1" w:line="240" w:lineRule="auto"/>
        <w:rPr>
          <w:rFonts w:ascii="Times New Roman" w:eastAsia="Times New Roman" w:hAnsi="Times New Roman" w:cs="Times New Roman"/>
          <w:sz w:val="24"/>
          <w:szCs w:val="24"/>
          <w:lang w:val="es-MX"/>
        </w:rPr>
      </w:pPr>
      <w:r w:rsidRPr="001A16F4">
        <w:rPr>
          <w:rFonts w:ascii="Times New Roman" w:eastAsia="Times New Roman" w:hAnsi="Times New Roman" w:cs="Times New Roman"/>
          <w:b/>
          <w:bCs/>
          <w:sz w:val="24"/>
          <w:szCs w:val="24"/>
          <w:lang w:val="es-MX"/>
        </w:rPr>
        <w:t>Respuesta:</w:t>
      </w:r>
      <w:r w:rsidRPr="001A16F4">
        <w:rPr>
          <w:rFonts w:ascii="Times New Roman" w:eastAsia="Times New Roman" w:hAnsi="Times New Roman" w:cs="Times New Roman"/>
          <w:sz w:val="24"/>
          <w:szCs w:val="24"/>
          <w:lang w:val="es-MX"/>
        </w:rPr>
        <w:t xml:space="preserve"> La elección se basa en el principio de </w:t>
      </w:r>
      <w:r w:rsidRPr="001A16F4">
        <w:rPr>
          <w:rFonts w:ascii="Times New Roman" w:eastAsia="Times New Roman" w:hAnsi="Times New Roman" w:cs="Times New Roman"/>
          <w:b/>
          <w:bCs/>
          <w:sz w:val="24"/>
          <w:szCs w:val="24"/>
          <w:lang w:val="es-MX"/>
        </w:rPr>
        <w:t>separación de responsabilidades</w:t>
      </w:r>
      <w:r w:rsidRPr="001A16F4">
        <w:rPr>
          <w:rFonts w:ascii="Times New Roman" w:eastAsia="Times New Roman" w:hAnsi="Times New Roman" w:cs="Times New Roman"/>
          <w:sz w:val="24"/>
          <w:szCs w:val="24"/>
          <w:lang w:val="es-MX"/>
        </w:rPr>
        <w:t xml:space="preserve"> (</w:t>
      </w:r>
      <w:proofErr w:type="spellStart"/>
      <w:r w:rsidRPr="001A16F4">
        <w:rPr>
          <w:rFonts w:ascii="Times New Roman" w:eastAsia="Times New Roman" w:hAnsi="Times New Roman" w:cs="Times New Roman"/>
          <w:i/>
          <w:iCs/>
          <w:sz w:val="24"/>
          <w:szCs w:val="24"/>
          <w:lang w:val="es-MX"/>
        </w:rPr>
        <w:t>Separation</w:t>
      </w:r>
      <w:proofErr w:type="spellEnd"/>
      <w:r w:rsidRPr="001A16F4">
        <w:rPr>
          <w:rFonts w:ascii="Times New Roman" w:eastAsia="Times New Roman" w:hAnsi="Times New Roman" w:cs="Times New Roman"/>
          <w:i/>
          <w:iCs/>
          <w:sz w:val="24"/>
          <w:szCs w:val="24"/>
          <w:lang w:val="es-MX"/>
        </w:rPr>
        <w:t xml:space="preserve"> of </w:t>
      </w:r>
      <w:proofErr w:type="spellStart"/>
      <w:r w:rsidRPr="001A16F4">
        <w:rPr>
          <w:rFonts w:ascii="Times New Roman" w:eastAsia="Times New Roman" w:hAnsi="Times New Roman" w:cs="Times New Roman"/>
          <w:i/>
          <w:iCs/>
          <w:sz w:val="24"/>
          <w:szCs w:val="24"/>
          <w:lang w:val="es-MX"/>
        </w:rPr>
        <w:t>Concerns</w:t>
      </w:r>
      <w:proofErr w:type="spellEnd"/>
      <w:r w:rsidRPr="001A16F4">
        <w:rPr>
          <w:rFonts w:ascii="Times New Roman" w:eastAsia="Times New Roman" w:hAnsi="Times New Roman" w:cs="Times New Roman"/>
          <w:sz w:val="24"/>
          <w:szCs w:val="24"/>
          <w:lang w:val="es-MX"/>
        </w:rPr>
        <w:t xml:space="preserve">). En un sistema que integra procesamiento de lenguaje natural (IA) y gestión clínica, un monolito representaría un punto único de fallo. Los </w:t>
      </w:r>
      <w:proofErr w:type="spellStart"/>
      <w:r w:rsidRPr="001A16F4">
        <w:rPr>
          <w:rFonts w:ascii="Times New Roman" w:eastAsia="Times New Roman" w:hAnsi="Times New Roman" w:cs="Times New Roman"/>
          <w:sz w:val="24"/>
          <w:szCs w:val="24"/>
          <w:lang w:val="es-MX"/>
        </w:rPr>
        <w:t>microservicios</w:t>
      </w:r>
      <w:proofErr w:type="spellEnd"/>
      <w:r w:rsidRPr="001A16F4">
        <w:rPr>
          <w:rFonts w:ascii="Times New Roman" w:eastAsia="Times New Roman" w:hAnsi="Times New Roman" w:cs="Times New Roman"/>
          <w:sz w:val="24"/>
          <w:szCs w:val="24"/>
          <w:lang w:val="es-MX"/>
        </w:rPr>
        <w:t xml:space="preserve"> permiten que cada componente (Ingesta, IA, Datos) escale de forma independiente. Además, esta arquitectura cumple con el requerimiento del PNF de diseñar sistemas distribuidos y desacoplados, facilitando el mantenimiento y la actualización tecnológica de cada módulo sin afectar al sistema completo.</w:t>
      </w:r>
    </w:p>
    <w:p w:rsidR="001A16F4" w:rsidRPr="001A16F4" w:rsidRDefault="001A16F4" w:rsidP="001A16F4">
      <w:pPr>
        <w:spacing w:before="100" w:beforeAutospacing="1" w:after="100" w:afterAutospacing="1" w:line="240" w:lineRule="auto"/>
        <w:rPr>
          <w:rFonts w:ascii="Times New Roman" w:eastAsia="Times New Roman" w:hAnsi="Times New Roman" w:cs="Times New Roman"/>
          <w:sz w:val="24"/>
          <w:szCs w:val="24"/>
          <w:lang w:val="es-MX"/>
        </w:rPr>
      </w:pPr>
      <w:r w:rsidRPr="001A16F4">
        <w:rPr>
          <w:rFonts w:ascii="Times New Roman" w:eastAsia="Times New Roman" w:hAnsi="Times New Roman" w:cs="Times New Roman"/>
          <w:b/>
          <w:bCs/>
          <w:sz w:val="24"/>
          <w:szCs w:val="24"/>
          <w:lang w:val="es-MX"/>
        </w:rPr>
        <w:t xml:space="preserve">2. ¿Por qué el componente de IA es un </w:t>
      </w:r>
      <w:proofErr w:type="spellStart"/>
      <w:r w:rsidRPr="001A16F4">
        <w:rPr>
          <w:rFonts w:ascii="Times New Roman" w:eastAsia="Times New Roman" w:hAnsi="Times New Roman" w:cs="Times New Roman"/>
          <w:b/>
          <w:bCs/>
          <w:sz w:val="24"/>
          <w:szCs w:val="24"/>
          <w:lang w:val="es-MX"/>
        </w:rPr>
        <w:t>microservicio</w:t>
      </w:r>
      <w:proofErr w:type="spellEnd"/>
      <w:r w:rsidRPr="001A16F4">
        <w:rPr>
          <w:rFonts w:ascii="Times New Roman" w:eastAsia="Times New Roman" w:hAnsi="Times New Roman" w:cs="Times New Roman"/>
          <w:b/>
          <w:bCs/>
          <w:sz w:val="24"/>
          <w:szCs w:val="24"/>
          <w:lang w:val="es-MX"/>
        </w:rPr>
        <w:t xml:space="preserve"> independiente y no está integrado en el servidor principal?</w:t>
      </w:r>
    </w:p>
    <w:p w:rsidR="001A16F4" w:rsidRPr="001A16F4" w:rsidRDefault="001A16F4" w:rsidP="001A16F4">
      <w:pPr>
        <w:numPr>
          <w:ilvl w:val="0"/>
          <w:numId w:val="2"/>
        </w:numPr>
        <w:spacing w:before="100" w:beforeAutospacing="1" w:after="100" w:afterAutospacing="1" w:line="240" w:lineRule="auto"/>
        <w:rPr>
          <w:rFonts w:ascii="Times New Roman" w:eastAsia="Times New Roman" w:hAnsi="Times New Roman" w:cs="Times New Roman"/>
          <w:sz w:val="24"/>
          <w:szCs w:val="24"/>
          <w:lang w:val="es-MX"/>
        </w:rPr>
      </w:pPr>
      <w:r w:rsidRPr="001A16F4">
        <w:rPr>
          <w:rFonts w:ascii="Times New Roman" w:eastAsia="Times New Roman" w:hAnsi="Times New Roman" w:cs="Times New Roman"/>
          <w:b/>
          <w:bCs/>
          <w:sz w:val="24"/>
          <w:szCs w:val="24"/>
          <w:lang w:val="es-MX"/>
        </w:rPr>
        <w:t>Respuesta:</w:t>
      </w:r>
      <w:r w:rsidRPr="001A16F4">
        <w:rPr>
          <w:rFonts w:ascii="Times New Roman" w:eastAsia="Times New Roman" w:hAnsi="Times New Roman" w:cs="Times New Roman"/>
          <w:sz w:val="24"/>
          <w:szCs w:val="24"/>
          <w:lang w:val="es-MX"/>
        </w:rPr>
        <w:t xml:space="preserve"> Por </w:t>
      </w:r>
      <w:r w:rsidRPr="001A16F4">
        <w:rPr>
          <w:rFonts w:ascii="Times New Roman" w:eastAsia="Times New Roman" w:hAnsi="Times New Roman" w:cs="Times New Roman"/>
          <w:b/>
          <w:bCs/>
          <w:sz w:val="24"/>
          <w:szCs w:val="24"/>
          <w:lang w:val="es-MX"/>
        </w:rPr>
        <w:t>aislamiento de recursos y resiliencia</w:t>
      </w:r>
      <w:r w:rsidRPr="001A16F4">
        <w:rPr>
          <w:rFonts w:ascii="Times New Roman" w:eastAsia="Times New Roman" w:hAnsi="Times New Roman" w:cs="Times New Roman"/>
          <w:sz w:val="24"/>
          <w:szCs w:val="24"/>
          <w:lang w:val="es-MX"/>
        </w:rPr>
        <w:t xml:space="preserve">. El procesamiento de voz (transcripción) y la ejecución de modelos de lenguaje (LLM) son tareas computacionalmente intensivas que consumen altos ciclos de CPU y memoria RAM. Al aislarlos en un </w:t>
      </w:r>
      <w:proofErr w:type="spellStart"/>
      <w:r w:rsidRPr="001A16F4">
        <w:rPr>
          <w:rFonts w:ascii="Times New Roman" w:eastAsia="Times New Roman" w:hAnsi="Times New Roman" w:cs="Times New Roman"/>
          <w:sz w:val="24"/>
          <w:szCs w:val="24"/>
          <w:lang w:val="es-MX"/>
        </w:rPr>
        <w:t>microservicio</w:t>
      </w:r>
      <w:proofErr w:type="spellEnd"/>
      <w:r w:rsidRPr="001A16F4">
        <w:rPr>
          <w:rFonts w:ascii="Times New Roman" w:eastAsia="Times New Roman" w:hAnsi="Times New Roman" w:cs="Times New Roman"/>
          <w:sz w:val="24"/>
          <w:szCs w:val="24"/>
          <w:lang w:val="es-MX"/>
        </w:rPr>
        <w:t>, se evita que un pico de carga en el procesamiento de una historia clínica bloquee las funciones vitales del sistema, como la autenticación de usuarios o la consulta de citas en la base de datos relacional.</w:t>
      </w:r>
    </w:p>
    <w:p w:rsidR="001A16F4" w:rsidRPr="001A16F4" w:rsidRDefault="001A16F4" w:rsidP="001A16F4">
      <w:pPr>
        <w:spacing w:before="100" w:beforeAutospacing="1" w:after="100" w:afterAutospacing="1" w:line="240" w:lineRule="auto"/>
        <w:rPr>
          <w:rFonts w:ascii="Times New Roman" w:eastAsia="Times New Roman" w:hAnsi="Times New Roman" w:cs="Times New Roman"/>
          <w:sz w:val="24"/>
          <w:szCs w:val="24"/>
          <w:lang w:val="es-MX"/>
        </w:rPr>
      </w:pPr>
      <w:r w:rsidRPr="001A16F4">
        <w:rPr>
          <w:rFonts w:ascii="Times New Roman" w:eastAsia="Times New Roman" w:hAnsi="Times New Roman" w:cs="Times New Roman"/>
          <w:b/>
          <w:bCs/>
          <w:sz w:val="24"/>
          <w:szCs w:val="24"/>
          <w:lang w:val="es-MX"/>
        </w:rPr>
        <w:t>3. ¿Cuál es el criterio técnico para usar una Persistencia Híbrida (</w:t>
      </w:r>
      <w:proofErr w:type="spellStart"/>
      <w:r w:rsidRPr="001A16F4">
        <w:rPr>
          <w:rFonts w:ascii="Times New Roman" w:eastAsia="Times New Roman" w:hAnsi="Times New Roman" w:cs="Times New Roman"/>
          <w:b/>
          <w:bCs/>
          <w:sz w:val="24"/>
          <w:szCs w:val="24"/>
          <w:lang w:val="es-MX"/>
        </w:rPr>
        <w:t>PostgreSQL</w:t>
      </w:r>
      <w:proofErr w:type="spellEnd"/>
      <w:r w:rsidRPr="001A16F4">
        <w:rPr>
          <w:rFonts w:ascii="Times New Roman" w:eastAsia="Times New Roman" w:hAnsi="Times New Roman" w:cs="Times New Roman"/>
          <w:b/>
          <w:bCs/>
          <w:sz w:val="24"/>
          <w:szCs w:val="24"/>
          <w:lang w:val="es-MX"/>
        </w:rPr>
        <w:t xml:space="preserve"> + </w:t>
      </w:r>
      <w:proofErr w:type="spellStart"/>
      <w:r w:rsidRPr="001A16F4">
        <w:rPr>
          <w:rFonts w:ascii="Times New Roman" w:eastAsia="Times New Roman" w:hAnsi="Times New Roman" w:cs="Times New Roman"/>
          <w:b/>
          <w:bCs/>
          <w:sz w:val="24"/>
          <w:szCs w:val="24"/>
          <w:lang w:val="es-MX"/>
        </w:rPr>
        <w:t>MongoDB</w:t>
      </w:r>
      <w:proofErr w:type="spellEnd"/>
      <w:r w:rsidRPr="001A16F4">
        <w:rPr>
          <w:rFonts w:ascii="Times New Roman" w:eastAsia="Times New Roman" w:hAnsi="Times New Roman" w:cs="Times New Roman"/>
          <w:b/>
          <w:bCs/>
          <w:sz w:val="24"/>
          <w:szCs w:val="24"/>
          <w:lang w:val="es-MX"/>
        </w:rPr>
        <w:t>)?</w:t>
      </w:r>
    </w:p>
    <w:p w:rsidR="001A16F4" w:rsidRPr="001A16F4" w:rsidRDefault="001A16F4" w:rsidP="001A16F4">
      <w:pPr>
        <w:numPr>
          <w:ilvl w:val="0"/>
          <w:numId w:val="3"/>
        </w:numPr>
        <w:spacing w:before="100" w:beforeAutospacing="1" w:after="100" w:afterAutospacing="1" w:line="240" w:lineRule="auto"/>
        <w:rPr>
          <w:rFonts w:ascii="Times New Roman" w:eastAsia="Times New Roman" w:hAnsi="Times New Roman" w:cs="Times New Roman"/>
          <w:sz w:val="24"/>
          <w:szCs w:val="24"/>
          <w:lang w:val="es-MX"/>
        </w:rPr>
      </w:pPr>
      <w:r w:rsidRPr="001A16F4">
        <w:rPr>
          <w:rFonts w:ascii="Times New Roman" w:eastAsia="Times New Roman" w:hAnsi="Times New Roman" w:cs="Times New Roman"/>
          <w:b/>
          <w:bCs/>
          <w:sz w:val="24"/>
          <w:szCs w:val="24"/>
          <w:lang w:val="es-MX"/>
        </w:rPr>
        <w:t>Respuesta:</w:t>
      </w:r>
      <w:r w:rsidRPr="001A16F4">
        <w:rPr>
          <w:rFonts w:ascii="Times New Roman" w:eastAsia="Times New Roman" w:hAnsi="Times New Roman" w:cs="Times New Roman"/>
          <w:sz w:val="24"/>
          <w:szCs w:val="24"/>
          <w:lang w:val="es-MX"/>
        </w:rPr>
        <w:t xml:space="preserve"> Se aplica el concepto de </w:t>
      </w:r>
      <w:r w:rsidRPr="001A16F4">
        <w:rPr>
          <w:rFonts w:ascii="Times New Roman" w:eastAsia="Times New Roman" w:hAnsi="Times New Roman" w:cs="Times New Roman"/>
          <w:b/>
          <w:bCs/>
          <w:sz w:val="24"/>
          <w:szCs w:val="24"/>
          <w:lang w:val="es-MX"/>
        </w:rPr>
        <w:t>persistencia políglota</w:t>
      </w:r>
      <w:r w:rsidRPr="001A16F4">
        <w:rPr>
          <w:rFonts w:ascii="Times New Roman" w:eastAsia="Times New Roman" w:hAnsi="Times New Roman" w:cs="Times New Roman"/>
          <w:sz w:val="24"/>
          <w:szCs w:val="24"/>
          <w:lang w:val="es-MX"/>
        </w:rPr>
        <w:t xml:space="preserve"> para maximizar la eficiencia del manejo de datos.</w:t>
      </w:r>
    </w:p>
    <w:p w:rsidR="001A16F4" w:rsidRPr="001A16F4" w:rsidRDefault="001A16F4" w:rsidP="001A16F4">
      <w:pPr>
        <w:numPr>
          <w:ilvl w:val="1"/>
          <w:numId w:val="3"/>
        </w:numPr>
        <w:spacing w:before="100" w:beforeAutospacing="1" w:after="100" w:afterAutospacing="1" w:line="240" w:lineRule="auto"/>
        <w:rPr>
          <w:rFonts w:ascii="Times New Roman" w:eastAsia="Times New Roman" w:hAnsi="Times New Roman" w:cs="Times New Roman"/>
          <w:sz w:val="24"/>
          <w:szCs w:val="24"/>
          <w:lang w:val="es-MX"/>
        </w:rPr>
      </w:pPr>
      <w:proofErr w:type="spellStart"/>
      <w:r w:rsidRPr="001A16F4">
        <w:rPr>
          <w:rFonts w:ascii="Times New Roman" w:eastAsia="Times New Roman" w:hAnsi="Times New Roman" w:cs="Times New Roman"/>
          <w:b/>
          <w:bCs/>
          <w:sz w:val="24"/>
          <w:szCs w:val="24"/>
          <w:lang w:val="es-MX"/>
        </w:rPr>
        <w:t>PostgreSQL</w:t>
      </w:r>
      <w:proofErr w:type="spellEnd"/>
      <w:r w:rsidRPr="001A16F4">
        <w:rPr>
          <w:rFonts w:ascii="Times New Roman" w:eastAsia="Times New Roman" w:hAnsi="Times New Roman" w:cs="Times New Roman"/>
          <w:sz w:val="24"/>
          <w:szCs w:val="24"/>
          <w:lang w:val="es-MX"/>
        </w:rPr>
        <w:t xml:space="preserve"> se utiliza para los datos transaccionales y estructurales (Usuarios, Roles, Citas) donde la integridad referencial y el cumplimiento de las propiedades </w:t>
      </w:r>
      <w:r w:rsidRPr="001A16F4">
        <w:rPr>
          <w:rFonts w:ascii="Times New Roman" w:eastAsia="Times New Roman" w:hAnsi="Times New Roman" w:cs="Times New Roman"/>
          <w:b/>
          <w:bCs/>
          <w:sz w:val="24"/>
          <w:szCs w:val="24"/>
          <w:lang w:val="es-MX"/>
        </w:rPr>
        <w:t>ACID</w:t>
      </w:r>
      <w:r w:rsidRPr="001A16F4">
        <w:rPr>
          <w:rFonts w:ascii="Times New Roman" w:eastAsia="Times New Roman" w:hAnsi="Times New Roman" w:cs="Times New Roman"/>
          <w:sz w:val="24"/>
          <w:szCs w:val="24"/>
          <w:lang w:val="es-MX"/>
        </w:rPr>
        <w:t xml:space="preserve"> son críticos para la seguridad y consistencia legal.</w:t>
      </w:r>
    </w:p>
    <w:p w:rsidR="001A16F4" w:rsidRPr="001A16F4" w:rsidRDefault="001A16F4" w:rsidP="001A16F4">
      <w:pPr>
        <w:numPr>
          <w:ilvl w:val="1"/>
          <w:numId w:val="3"/>
        </w:numPr>
        <w:spacing w:before="100" w:beforeAutospacing="1" w:after="100" w:afterAutospacing="1" w:line="240" w:lineRule="auto"/>
        <w:rPr>
          <w:rFonts w:ascii="Times New Roman" w:eastAsia="Times New Roman" w:hAnsi="Times New Roman" w:cs="Times New Roman"/>
          <w:sz w:val="24"/>
          <w:szCs w:val="24"/>
          <w:lang w:val="es-MX"/>
        </w:rPr>
      </w:pPr>
      <w:proofErr w:type="spellStart"/>
      <w:r w:rsidRPr="001A16F4">
        <w:rPr>
          <w:rFonts w:ascii="Times New Roman" w:eastAsia="Times New Roman" w:hAnsi="Times New Roman" w:cs="Times New Roman"/>
          <w:b/>
          <w:bCs/>
          <w:sz w:val="24"/>
          <w:szCs w:val="24"/>
          <w:lang w:val="es-MX"/>
        </w:rPr>
        <w:t>MongoDB</w:t>
      </w:r>
      <w:proofErr w:type="spellEnd"/>
      <w:r w:rsidRPr="001A16F4">
        <w:rPr>
          <w:rFonts w:ascii="Times New Roman" w:eastAsia="Times New Roman" w:hAnsi="Times New Roman" w:cs="Times New Roman"/>
          <w:sz w:val="24"/>
          <w:szCs w:val="24"/>
          <w:lang w:val="es-MX"/>
        </w:rPr>
        <w:t xml:space="preserve"> se emplea para las historias clínicas debido a su naturaleza no estructurada. Al ser un consultorio de optometría, la información clínica (diagnósticos, resultados de exámenes, telemetría) puede variar en formato y complejidad; un esquema de documentos BSON permite la flexibilidad necesaria para evolucionar el expediente médico sin necesidad de migraciones de esquema costosas.</w:t>
      </w:r>
    </w:p>
    <w:p w:rsidR="001A16F4" w:rsidRPr="001A16F4" w:rsidRDefault="001A16F4" w:rsidP="001A16F4">
      <w:pPr>
        <w:spacing w:before="100" w:beforeAutospacing="1" w:after="100" w:afterAutospacing="1" w:line="240" w:lineRule="auto"/>
        <w:rPr>
          <w:rFonts w:ascii="Times New Roman" w:eastAsia="Times New Roman" w:hAnsi="Times New Roman" w:cs="Times New Roman"/>
          <w:sz w:val="24"/>
          <w:szCs w:val="24"/>
          <w:lang w:val="es-MX"/>
        </w:rPr>
      </w:pPr>
      <w:r w:rsidRPr="001A16F4">
        <w:rPr>
          <w:rFonts w:ascii="Times New Roman" w:eastAsia="Times New Roman" w:hAnsi="Times New Roman" w:cs="Times New Roman"/>
          <w:b/>
          <w:bCs/>
          <w:sz w:val="24"/>
          <w:szCs w:val="24"/>
          <w:lang w:val="es-MX"/>
        </w:rPr>
        <w:t>4. ¿Cómo garantiza el diseño la operatividad "Offline-</w:t>
      </w:r>
      <w:proofErr w:type="spellStart"/>
      <w:r w:rsidRPr="001A16F4">
        <w:rPr>
          <w:rFonts w:ascii="Times New Roman" w:eastAsia="Times New Roman" w:hAnsi="Times New Roman" w:cs="Times New Roman"/>
          <w:b/>
          <w:bCs/>
          <w:sz w:val="24"/>
          <w:szCs w:val="24"/>
          <w:lang w:val="es-MX"/>
        </w:rPr>
        <w:t>First</w:t>
      </w:r>
      <w:proofErr w:type="spellEnd"/>
      <w:r w:rsidRPr="001A16F4">
        <w:rPr>
          <w:rFonts w:ascii="Times New Roman" w:eastAsia="Times New Roman" w:hAnsi="Times New Roman" w:cs="Times New Roman"/>
          <w:b/>
          <w:bCs/>
          <w:sz w:val="24"/>
          <w:szCs w:val="24"/>
          <w:lang w:val="es-MX"/>
        </w:rPr>
        <w:t>"?</w:t>
      </w:r>
    </w:p>
    <w:p w:rsidR="001A16F4" w:rsidRPr="001A16F4" w:rsidRDefault="001A16F4" w:rsidP="001A16F4">
      <w:pPr>
        <w:numPr>
          <w:ilvl w:val="0"/>
          <w:numId w:val="4"/>
        </w:numPr>
        <w:spacing w:before="100" w:beforeAutospacing="1" w:after="100" w:afterAutospacing="1" w:line="240" w:lineRule="auto"/>
        <w:rPr>
          <w:rFonts w:ascii="Times New Roman" w:eastAsia="Times New Roman" w:hAnsi="Times New Roman" w:cs="Times New Roman"/>
          <w:sz w:val="24"/>
          <w:szCs w:val="24"/>
          <w:lang w:val="es-MX"/>
        </w:rPr>
      </w:pPr>
      <w:r w:rsidRPr="001A16F4">
        <w:rPr>
          <w:rFonts w:ascii="Times New Roman" w:eastAsia="Times New Roman" w:hAnsi="Times New Roman" w:cs="Times New Roman"/>
          <w:b/>
          <w:bCs/>
          <w:sz w:val="24"/>
          <w:szCs w:val="24"/>
          <w:lang w:val="es-MX"/>
        </w:rPr>
        <w:t>Respuesta:</w:t>
      </w:r>
      <w:r w:rsidRPr="001A16F4">
        <w:rPr>
          <w:rFonts w:ascii="Times New Roman" w:eastAsia="Times New Roman" w:hAnsi="Times New Roman" w:cs="Times New Roman"/>
          <w:sz w:val="24"/>
          <w:szCs w:val="24"/>
          <w:lang w:val="es-MX"/>
        </w:rPr>
        <w:t xml:space="preserve"> La arquitectura implementa una capa de persistencia local en el dispositivo móvil mediante una base de datos embebida (</w:t>
      </w:r>
      <w:proofErr w:type="spellStart"/>
      <w:r w:rsidRPr="001A16F4">
        <w:rPr>
          <w:rFonts w:ascii="Times New Roman" w:eastAsia="Times New Roman" w:hAnsi="Times New Roman" w:cs="Times New Roman"/>
          <w:b/>
          <w:bCs/>
          <w:sz w:val="24"/>
          <w:szCs w:val="24"/>
          <w:lang w:val="es-MX"/>
        </w:rPr>
        <w:t>SQLite</w:t>
      </w:r>
      <w:proofErr w:type="spellEnd"/>
      <w:r w:rsidRPr="001A16F4">
        <w:rPr>
          <w:rFonts w:ascii="Times New Roman" w:eastAsia="Times New Roman" w:hAnsi="Times New Roman" w:cs="Times New Roman"/>
          <w:b/>
          <w:bCs/>
          <w:sz w:val="24"/>
          <w:szCs w:val="24"/>
          <w:lang w:val="es-MX"/>
        </w:rPr>
        <w:t>/</w:t>
      </w:r>
      <w:proofErr w:type="spellStart"/>
      <w:r w:rsidRPr="001A16F4">
        <w:rPr>
          <w:rFonts w:ascii="Times New Roman" w:eastAsia="Times New Roman" w:hAnsi="Times New Roman" w:cs="Times New Roman"/>
          <w:b/>
          <w:bCs/>
          <w:sz w:val="24"/>
          <w:szCs w:val="24"/>
          <w:lang w:val="es-MX"/>
        </w:rPr>
        <w:t>WatermelonDB</w:t>
      </w:r>
      <w:proofErr w:type="spellEnd"/>
      <w:r w:rsidRPr="001A16F4">
        <w:rPr>
          <w:rFonts w:ascii="Times New Roman" w:eastAsia="Times New Roman" w:hAnsi="Times New Roman" w:cs="Times New Roman"/>
          <w:sz w:val="24"/>
          <w:szCs w:val="24"/>
          <w:lang w:val="es-MX"/>
        </w:rPr>
        <w:t xml:space="preserve">). Esto permite que el especialista registre historias clínicas sin dependencia de la red. La garantía de operatividad se completa con un </w:t>
      </w:r>
      <w:r w:rsidRPr="001A16F4">
        <w:rPr>
          <w:rFonts w:ascii="Times New Roman" w:eastAsia="Times New Roman" w:hAnsi="Times New Roman" w:cs="Times New Roman"/>
          <w:b/>
          <w:bCs/>
          <w:sz w:val="24"/>
          <w:szCs w:val="24"/>
          <w:lang w:val="es-MX"/>
        </w:rPr>
        <w:t>Motor de Sincronización (</w:t>
      </w:r>
      <w:proofErr w:type="spellStart"/>
      <w:r w:rsidRPr="001A16F4">
        <w:rPr>
          <w:rFonts w:ascii="Times New Roman" w:eastAsia="Times New Roman" w:hAnsi="Times New Roman" w:cs="Times New Roman"/>
          <w:b/>
          <w:bCs/>
          <w:sz w:val="24"/>
          <w:szCs w:val="24"/>
          <w:lang w:val="es-MX"/>
        </w:rPr>
        <w:t>Sync</w:t>
      </w:r>
      <w:proofErr w:type="spellEnd"/>
      <w:r w:rsidRPr="001A16F4">
        <w:rPr>
          <w:rFonts w:ascii="Times New Roman" w:eastAsia="Times New Roman" w:hAnsi="Times New Roman" w:cs="Times New Roman"/>
          <w:b/>
          <w:bCs/>
          <w:sz w:val="24"/>
          <w:szCs w:val="24"/>
          <w:lang w:val="es-MX"/>
        </w:rPr>
        <w:t xml:space="preserve"> </w:t>
      </w:r>
      <w:proofErr w:type="spellStart"/>
      <w:r w:rsidRPr="001A16F4">
        <w:rPr>
          <w:rFonts w:ascii="Times New Roman" w:eastAsia="Times New Roman" w:hAnsi="Times New Roman" w:cs="Times New Roman"/>
          <w:b/>
          <w:bCs/>
          <w:sz w:val="24"/>
          <w:szCs w:val="24"/>
          <w:lang w:val="es-MX"/>
        </w:rPr>
        <w:t>Engine</w:t>
      </w:r>
      <w:proofErr w:type="spellEnd"/>
      <w:r w:rsidRPr="001A16F4">
        <w:rPr>
          <w:rFonts w:ascii="Times New Roman" w:eastAsia="Times New Roman" w:hAnsi="Times New Roman" w:cs="Times New Roman"/>
          <w:b/>
          <w:bCs/>
          <w:sz w:val="24"/>
          <w:szCs w:val="24"/>
          <w:lang w:val="es-MX"/>
        </w:rPr>
        <w:t>)</w:t>
      </w:r>
      <w:r w:rsidRPr="001A16F4">
        <w:rPr>
          <w:rFonts w:ascii="Times New Roman" w:eastAsia="Times New Roman" w:hAnsi="Times New Roman" w:cs="Times New Roman"/>
          <w:sz w:val="24"/>
          <w:szCs w:val="24"/>
          <w:lang w:val="es-MX"/>
        </w:rPr>
        <w:t xml:space="preserve"> encargado de la persistencia diferida hacia la nube (</w:t>
      </w:r>
      <w:proofErr w:type="spellStart"/>
      <w:r w:rsidRPr="001A16F4">
        <w:rPr>
          <w:rFonts w:ascii="Times New Roman" w:eastAsia="Times New Roman" w:hAnsi="Times New Roman" w:cs="Times New Roman"/>
          <w:sz w:val="24"/>
          <w:szCs w:val="24"/>
          <w:lang w:val="es-MX"/>
        </w:rPr>
        <w:t>MongoDB</w:t>
      </w:r>
      <w:proofErr w:type="spellEnd"/>
      <w:r w:rsidRPr="001A16F4">
        <w:rPr>
          <w:rFonts w:ascii="Times New Roman" w:eastAsia="Times New Roman" w:hAnsi="Times New Roman" w:cs="Times New Roman"/>
          <w:sz w:val="24"/>
          <w:szCs w:val="24"/>
          <w:lang w:val="es-MX"/>
        </w:rPr>
        <w:t xml:space="preserve"> Atlas). Para </w:t>
      </w:r>
      <w:r w:rsidRPr="001A16F4">
        <w:rPr>
          <w:rFonts w:ascii="Times New Roman" w:eastAsia="Times New Roman" w:hAnsi="Times New Roman" w:cs="Times New Roman"/>
          <w:sz w:val="24"/>
          <w:szCs w:val="24"/>
          <w:lang w:val="es-MX"/>
        </w:rPr>
        <w:lastRenderedPageBreak/>
        <w:t>la integridad de los datos, se ha definido una política de resolución de conflictos basada en marcas de tiempo, asegurando que la información sea consistente una vez se restablezca la conectividad.</w:t>
      </w:r>
    </w:p>
    <w:p w:rsidR="00493253" w:rsidRDefault="00493253">
      <w:pPr>
        <w:rPr>
          <w:lang w:val="es-MX"/>
        </w:rPr>
      </w:pPr>
    </w:p>
    <w:p w:rsidR="00D61706" w:rsidRDefault="00D61706">
      <w:pPr>
        <w:rPr>
          <w:lang w:val="es-MX"/>
        </w:rPr>
      </w:pPr>
    </w:p>
    <w:p w:rsidR="00D61706" w:rsidRPr="00D61706" w:rsidRDefault="00D61706" w:rsidP="00D61706">
      <w:pPr>
        <w:spacing w:before="100" w:beforeAutospacing="1" w:after="100" w:afterAutospacing="1" w:line="240" w:lineRule="auto"/>
        <w:rPr>
          <w:rFonts w:ascii="Times New Roman" w:eastAsia="Times New Roman" w:hAnsi="Times New Roman" w:cs="Times New Roman"/>
          <w:sz w:val="24"/>
          <w:szCs w:val="24"/>
          <w:lang w:val="es-MX"/>
        </w:rPr>
      </w:pPr>
      <w:r w:rsidRPr="00D61706">
        <w:rPr>
          <w:rFonts w:ascii="Times New Roman" w:eastAsia="Times New Roman" w:hAnsi="Times New Roman" w:cs="Times New Roman"/>
          <w:b/>
          <w:bCs/>
          <w:sz w:val="24"/>
          <w:szCs w:val="24"/>
          <w:lang w:val="es-MX"/>
        </w:rPr>
        <w:t>Fecha:</w:t>
      </w:r>
      <w:r w:rsidRPr="00D61706">
        <w:rPr>
          <w:rFonts w:ascii="Times New Roman" w:eastAsia="Times New Roman" w:hAnsi="Times New Roman" w:cs="Times New Roman"/>
          <w:sz w:val="24"/>
          <w:szCs w:val="24"/>
          <w:lang w:val="es-MX"/>
        </w:rPr>
        <w:t xml:space="preserve"> 21/04/2026</w:t>
      </w:r>
    </w:p>
    <w:p w:rsidR="00D61706" w:rsidRPr="00D61706" w:rsidRDefault="00D61706" w:rsidP="00D61706">
      <w:pPr>
        <w:spacing w:before="100" w:beforeAutospacing="1" w:after="100" w:afterAutospacing="1" w:line="240" w:lineRule="auto"/>
        <w:rPr>
          <w:rFonts w:ascii="Times New Roman" w:eastAsia="Times New Roman" w:hAnsi="Times New Roman" w:cs="Times New Roman"/>
          <w:sz w:val="24"/>
          <w:szCs w:val="24"/>
          <w:lang w:val="es-MX"/>
        </w:rPr>
      </w:pPr>
      <w:r w:rsidRPr="00D61706">
        <w:rPr>
          <w:rFonts w:ascii="Times New Roman" w:eastAsia="Times New Roman" w:hAnsi="Times New Roman" w:cs="Times New Roman"/>
          <w:b/>
          <w:bCs/>
          <w:sz w:val="24"/>
          <w:szCs w:val="24"/>
          <w:lang w:val="es-MX"/>
        </w:rPr>
        <w:t>Actividad:</w:t>
      </w:r>
      <w:r w:rsidRPr="00D61706">
        <w:rPr>
          <w:rFonts w:ascii="Times New Roman" w:eastAsia="Times New Roman" w:hAnsi="Times New Roman" w:cs="Times New Roman"/>
          <w:sz w:val="24"/>
          <w:szCs w:val="24"/>
          <w:lang w:val="es-MX"/>
        </w:rPr>
        <w:t xml:space="preserve"> Finalización del Diagrama de Contenedores (Nivel 2 - Modelo C4).</w:t>
      </w:r>
    </w:p>
    <w:p w:rsidR="00D61706" w:rsidRPr="00D61706" w:rsidRDefault="00D61706" w:rsidP="00D61706">
      <w:pPr>
        <w:spacing w:before="100" w:beforeAutospacing="1" w:after="100" w:afterAutospacing="1" w:line="240" w:lineRule="auto"/>
        <w:rPr>
          <w:rFonts w:ascii="Times New Roman" w:eastAsia="Times New Roman" w:hAnsi="Times New Roman" w:cs="Times New Roman"/>
          <w:sz w:val="24"/>
          <w:szCs w:val="24"/>
          <w:lang w:val="es-MX"/>
        </w:rPr>
      </w:pPr>
      <w:r w:rsidRPr="00D61706">
        <w:rPr>
          <w:rFonts w:ascii="Times New Roman" w:eastAsia="Times New Roman" w:hAnsi="Times New Roman" w:cs="Times New Roman"/>
          <w:b/>
          <w:bCs/>
          <w:sz w:val="24"/>
          <w:szCs w:val="24"/>
          <w:lang w:val="es-MX"/>
        </w:rPr>
        <w:t>Herramienta:</w:t>
      </w:r>
      <w:r w:rsidRPr="00D61706">
        <w:rPr>
          <w:rFonts w:ascii="Times New Roman" w:eastAsia="Times New Roman" w:hAnsi="Times New Roman" w:cs="Times New Roman"/>
          <w:sz w:val="24"/>
          <w:szCs w:val="24"/>
          <w:lang w:val="es-MX"/>
        </w:rPr>
        <w:t xml:space="preserve"> diagrams.net (draw.io).</w:t>
      </w:r>
    </w:p>
    <w:p w:rsidR="00D61706" w:rsidRPr="00D61706" w:rsidRDefault="00D61706" w:rsidP="00D61706">
      <w:pPr>
        <w:spacing w:before="100" w:beforeAutospacing="1" w:after="100" w:afterAutospacing="1" w:line="240" w:lineRule="auto"/>
        <w:rPr>
          <w:rFonts w:ascii="Times New Roman" w:eastAsia="Times New Roman" w:hAnsi="Times New Roman" w:cs="Times New Roman"/>
          <w:sz w:val="24"/>
          <w:szCs w:val="24"/>
          <w:lang w:val="es-MX"/>
        </w:rPr>
      </w:pPr>
      <w:r w:rsidRPr="00D61706">
        <w:rPr>
          <w:rFonts w:ascii="Times New Roman" w:eastAsia="Times New Roman" w:hAnsi="Times New Roman" w:cs="Times New Roman"/>
          <w:b/>
          <w:bCs/>
          <w:sz w:val="24"/>
          <w:szCs w:val="24"/>
          <w:lang w:val="es-MX"/>
        </w:rPr>
        <w:t>Resultado:</w:t>
      </w:r>
      <w:r w:rsidRPr="00D61706">
        <w:rPr>
          <w:rFonts w:ascii="Times New Roman" w:eastAsia="Times New Roman" w:hAnsi="Times New Roman" w:cs="Times New Roman"/>
          <w:sz w:val="24"/>
          <w:szCs w:val="24"/>
          <w:lang w:val="es-MX"/>
        </w:rPr>
        <w:t xml:space="preserve"> Se definió la topología de microservicios, incluyendo el API Gateway (Nginx), el Auth Service (JWT) y la persistencia políglota (PostgreSQL, MongoDB, Redis). </w:t>
      </w:r>
      <w:r w:rsidRPr="00D61706">
        <w:rPr>
          <w:rFonts w:ascii="Times New Roman" w:eastAsia="Times New Roman" w:hAnsi="Times New Roman" w:cs="Times New Roman"/>
          <w:b/>
          <w:bCs/>
          <w:sz w:val="24"/>
          <w:szCs w:val="24"/>
          <w:lang w:val="es-MX"/>
        </w:rPr>
        <w:t>Estado:</w:t>
      </w:r>
      <w:r w:rsidRPr="00D61706">
        <w:rPr>
          <w:rFonts w:ascii="Times New Roman" w:eastAsia="Times New Roman" w:hAnsi="Times New Roman" w:cs="Times New Roman"/>
          <w:sz w:val="24"/>
          <w:szCs w:val="24"/>
          <w:lang w:val="es-MX"/>
        </w:rPr>
        <w:t xml:space="preserve"> Validado y exportado para integración en el Manual de Operación y Administración.</w:t>
      </w:r>
    </w:p>
    <w:p w:rsidR="003A0448" w:rsidRPr="003A0448" w:rsidRDefault="003A0448" w:rsidP="003A0448">
      <w:pPr>
        <w:pStyle w:val="Ttulo3"/>
        <w:rPr>
          <w:lang w:val="es-MX"/>
        </w:rPr>
      </w:pPr>
      <w:r w:rsidRPr="003A0448">
        <w:rPr>
          <w:lang w:val="es-MX"/>
        </w:rPr>
        <w:t>Qué hace cada línea — memoriza esto para tu defensa</w:t>
      </w:r>
    </w:p>
    <w:p w:rsidR="003A0448" w:rsidRPr="003A0448" w:rsidRDefault="003A0448" w:rsidP="003A0448">
      <w:pPr>
        <w:pStyle w:val="font-claude-response-body"/>
        <w:rPr>
          <w:lang w:val="es-MX"/>
        </w:rPr>
      </w:pPr>
      <w:proofErr w:type="spellStart"/>
      <w:r w:rsidRPr="003A0448">
        <w:rPr>
          <w:rStyle w:val="CdigoHTML"/>
          <w:lang w:val="es-MX"/>
        </w:rPr>
        <w:t>require</w:t>
      </w:r>
      <w:proofErr w:type="spellEnd"/>
      <w:r w:rsidRPr="003A0448">
        <w:rPr>
          <w:rStyle w:val="CdigoHTML"/>
          <w:lang w:val="es-MX"/>
        </w:rPr>
        <w:t>('</w:t>
      </w:r>
      <w:proofErr w:type="spellStart"/>
      <w:r w:rsidRPr="003A0448">
        <w:rPr>
          <w:rStyle w:val="CdigoHTML"/>
          <w:lang w:val="es-MX"/>
        </w:rPr>
        <w:t>express</w:t>
      </w:r>
      <w:proofErr w:type="spellEnd"/>
      <w:r w:rsidRPr="003A0448">
        <w:rPr>
          <w:rStyle w:val="CdigoHTML"/>
          <w:lang w:val="es-MX"/>
        </w:rPr>
        <w:t>')</w:t>
      </w:r>
      <w:r w:rsidRPr="003A0448">
        <w:rPr>
          <w:lang w:val="es-MX"/>
        </w:rPr>
        <w:t xml:space="preserve"> — importa el </w:t>
      </w:r>
      <w:proofErr w:type="spellStart"/>
      <w:r w:rsidRPr="003A0448">
        <w:rPr>
          <w:lang w:val="es-MX"/>
        </w:rPr>
        <w:t>framework</w:t>
      </w:r>
      <w:proofErr w:type="spellEnd"/>
      <w:r w:rsidRPr="003A0448">
        <w:rPr>
          <w:lang w:val="es-MX"/>
        </w:rPr>
        <w:t xml:space="preserve"> Express que instalaste. Es como "abrir" la librería para usarla.</w:t>
      </w:r>
    </w:p>
    <w:p w:rsidR="003A0448" w:rsidRPr="003A0448" w:rsidRDefault="003A0448" w:rsidP="003A0448">
      <w:pPr>
        <w:pStyle w:val="font-claude-response-body"/>
        <w:rPr>
          <w:lang w:val="es-MX"/>
        </w:rPr>
      </w:pPr>
      <w:proofErr w:type="spellStart"/>
      <w:r w:rsidRPr="003A0448">
        <w:rPr>
          <w:rStyle w:val="CdigoHTML"/>
          <w:lang w:val="es-MX"/>
        </w:rPr>
        <w:t>require</w:t>
      </w:r>
      <w:proofErr w:type="spellEnd"/>
      <w:r w:rsidRPr="003A0448">
        <w:rPr>
          <w:rStyle w:val="CdigoHTML"/>
          <w:lang w:val="es-MX"/>
        </w:rPr>
        <w:t>('</w:t>
      </w:r>
      <w:proofErr w:type="spellStart"/>
      <w:r w:rsidRPr="003A0448">
        <w:rPr>
          <w:rStyle w:val="CdigoHTML"/>
          <w:lang w:val="es-MX"/>
        </w:rPr>
        <w:t>dotenv</w:t>
      </w:r>
      <w:proofErr w:type="spellEnd"/>
      <w:r w:rsidRPr="003A0448">
        <w:rPr>
          <w:rStyle w:val="CdigoHTML"/>
          <w:lang w:val="es-MX"/>
        </w:rPr>
        <w:t>')</w:t>
      </w:r>
      <w:r w:rsidRPr="003A0448">
        <w:rPr>
          <w:lang w:val="es-MX"/>
        </w:rPr>
        <w:t xml:space="preserve"> — importa la librería que lee tu </w:t>
      </w:r>
      <w:proofErr w:type="gramStart"/>
      <w:r w:rsidRPr="003A0448">
        <w:rPr>
          <w:lang w:val="es-MX"/>
        </w:rPr>
        <w:t xml:space="preserve">archivo </w:t>
      </w:r>
      <w:r w:rsidRPr="003A0448">
        <w:rPr>
          <w:rStyle w:val="CdigoHTML"/>
          <w:lang w:val="es-MX"/>
        </w:rPr>
        <w:t>.</w:t>
      </w:r>
      <w:proofErr w:type="spellStart"/>
      <w:r w:rsidRPr="003A0448">
        <w:rPr>
          <w:rStyle w:val="CdigoHTML"/>
          <w:lang w:val="es-MX"/>
        </w:rPr>
        <w:t>env</w:t>
      </w:r>
      <w:proofErr w:type="spellEnd"/>
      <w:proofErr w:type="gramEnd"/>
      <w:r w:rsidRPr="003A0448">
        <w:rPr>
          <w:lang w:val="es-MX"/>
        </w:rPr>
        <w:t>.</w:t>
      </w:r>
    </w:p>
    <w:p w:rsidR="003A0448" w:rsidRPr="003A0448" w:rsidRDefault="003A0448" w:rsidP="003A0448">
      <w:pPr>
        <w:pStyle w:val="font-claude-response-body"/>
        <w:rPr>
          <w:lang w:val="es-MX"/>
        </w:rPr>
      </w:pPr>
      <w:proofErr w:type="spellStart"/>
      <w:r w:rsidRPr="003A0448">
        <w:rPr>
          <w:rStyle w:val="CdigoHTML"/>
          <w:lang w:val="es-MX"/>
        </w:rPr>
        <w:t>dotenv.</w:t>
      </w:r>
      <w:proofErr w:type="gramStart"/>
      <w:r w:rsidRPr="003A0448">
        <w:rPr>
          <w:rStyle w:val="CdigoHTML"/>
          <w:lang w:val="es-MX"/>
        </w:rPr>
        <w:t>config</w:t>
      </w:r>
      <w:proofErr w:type="spellEnd"/>
      <w:r w:rsidRPr="003A0448">
        <w:rPr>
          <w:rStyle w:val="CdigoHTML"/>
          <w:lang w:val="es-MX"/>
        </w:rPr>
        <w:t>(</w:t>
      </w:r>
      <w:proofErr w:type="gramEnd"/>
      <w:r w:rsidRPr="003A0448">
        <w:rPr>
          <w:rStyle w:val="CdigoHTML"/>
          <w:lang w:val="es-MX"/>
        </w:rPr>
        <w:t>)</w:t>
      </w:r>
      <w:r w:rsidRPr="003A0448">
        <w:rPr>
          <w:lang w:val="es-MX"/>
        </w:rPr>
        <w:t xml:space="preserve"> — ejecuta la lectura del </w:t>
      </w:r>
      <w:r w:rsidRPr="003A0448">
        <w:rPr>
          <w:rStyle w:val="CdigoHTML"/>
          <w:lang w:val="es-MX"/>
        </w:rPr>
        <w:t>.</w:t>
      </w:r>
      <w:proofErr w:type="spellStart"/>
      <w:r w:rsidRPr="003A0448">
        <w:rPr>
          <w:rStyle w:val="CdigoHTML"/>
          <w:lang w:val="es-MX"/>
        </w:rPr>
        <w:t>env</w:t>
      </w:r>
      <w:proofErr w:type="spellEnd"/>
      <w:r w:rsidRPr="003A0448">
        <w:rPr>
          <w:lang w:val="es-MX"/>
        </w:rPr>
        <w:t xml:space="preserve"> y carga todas las variables en </w:t>
      </w:r>
      <w:proofErr w:type="spellStart"/>
      <w:r w:rsidRPr="003A0448">
        <w:rPr>
          <w:rStyle w:val="CdigoHTML"/>
          <w:lang w:val="es-MX"/>
        </w:rPr>
        <w:t>process.env</w:t>
      </w:r>
      <w:proofErr w:type="spellEnd"/>
      <w:r w:rsidRPr="003A0448">
        <w:rPr>
          <w:lang w:val="es-MX"/>
        </w:rPr>
        <w:t>. Debe ir antes de cualquier cosa que use variables de entorno.</w:t>
      </w:r>
    </w:p>
    <w:p w:rsidR="003A0448" w:rsidRPr="003A0448" w:rsidRDefault="003A0448" w:rsidP="003A0448">
      <w:pPr>
        <w:pStyle w:val="font-claude-response-body"/>
        <w:rPr>
          <w:lang w:val="es-MX"/>
        </w:rPr>
      </w:pPr>
      <w:proofErr w:type="spellStart"/>
      <w:r w:rsidRPr="003A0448">
        <w:rPr>
          <w:rStyle w:val="CdigoHTML"/>
          <w:lang w:val="es-MX"/>
        </w:rPr>
        <w:t>const</w:t>
      </w:r>
      <w:proofErr w:type="spellEnd"/>
      <w:r w:rsidRPr="003A0448">
        <w:rPr>
          <w:rStyle w:val="CdigoHTML"/>
          <w:lang w:val="es-MX"/>
        </w:rPr>
        <w:t xml:space="preserve"> app = </w:t>
      </w:r>
      <w:proofErr w:type="spellStart"/>
      <w:proofErr w:type="gramStart"/>
      <w:r w:rsidRPr="003A0448">
        <w:rPr>
          <w:rStyle w:val="CdigoHTML"/>
          <w:lang w:val="es-MX"/>
        </w:rPr>
        <w:t>express</w:t>
      </w:r>
      <w:proofErr w:type="spellEnd"/>
      <w:r w:rsidRPr="003A0448">
        <w:rPr>
          <w:rStyle w:val="CdigoHTML"/>
          <w:lang w:val="es-MX"/>
        </w:rPr>
        <w:t>(</w:t>
      </w:r>
      <w:proofErr w:type="gramEnd"/>
      <w:r w:rsidRPr="003A0448">
        <w:rPr>
          <w:rStyle w:val="CdigoHTML"/>
          <w:lang w:val="es-MX"/>
        </w:rPr>
        <w:t>)</w:t>
      </w:r>
      <w:r w:rsidRPr="003A0448">
        <w:rPr>
          <w:lang w:val="es-MX"/>
        </w:rPr>
        <w:t xml:space="preserve"> — crea tu aplicación web. Todo el sistema arranca desde esta línea.</w:t>
      </w:r>
    </w:p>
    <w:p w:rsidR="003A0448" w:rsidRPr="003A0448" w:rsidRDefault="003A0448" w:rsidP="003A0448">
      <w:pPr>
        <w:pStyle w:val="font-claude-response-body"/>
        <w:rPr>
          <w:lang w:val="es-MX"/>
        </w:rPr>
      </w:pPr>
      <w:proofErr w:type="spellStart"/>
      <w:r w:rsidRPr="003A0448">
        <w:rPr>
          <w:rStyle w:val="CdigoHTML"/>
          <w:lang w:val="es-MX"/>
        </w:rPr>
        <w:t>app.use</w:t>
      </w:r>
      <w:proofErr w:type="spellEnd"/>
      <w:r w:rsidRPr="003A0448">
        <w:rPr>
          <w:rStyle w:val="CdigoHTML"/>
          <w:lang w:val="es-MX"/>
        </w:rPr>
        <w:t>(</w:t>
      </w:r>
      <w:proofErr w:type="spellStart"/>
      <w:proofErr w:type="gramStart"/>
      <w:r w:rsidRPr="003A0448">
        <w:rPr>
          <w:rStyle w:val="CdigoHTML"/>
          <w:lang w:val="es-MX"/>
        </w:rPr>
        <w:t>express.json</w:t>
      </w:r>
      <w:proofErr w:type="spellEnd"/>
      <w:proofErr w:type="gramEnd"/>
      <w:r w:rsidRPr="003A0448">
        <w:rPr>
          <w:rStyle w:val="CdigoHTML"/>
          <w:lang w:val="es-MX"/>
        </w:rPr>
        <w:t>())</w:t>
      </w:r>
      <w:r w:rsidRPr="003A0448">
        <w:rPr>
          <w:lang w:val="es-MX"/>
        </w:rPr>
        <w:t xml:space="preserve"> — le dice a Express que entienda JSON. Sin esto, cuando la app móvil envíe datos en formato JSON, tu servidor no los podría leer.</w:t>
      </w:r>
    </w:p>
    <w:p w:rsidR="003A0448" w:rsidRPr="003A0448" w:rsidRDefault="003A0448" w:rsidP="003A0448">
      <w:pPr>
        <w:pStyle w:val="font-claude-response-body"/>
        <w:rPr>
          <w:lang w:val="es-MX"/>
        </w:rPr>
      </w:pPr>
      <w:proofErr w:type="spellStart"/>
      <w:proofErr w:type="gramStart"/>
      <w:r w:rsidRPr="003A0448">
        <w:rPr>
          <w:rStyle w:val="CdigoHTML"/>
          <w:lang w:val="es-MX"/>
        </w:rPr>
        <w:t>app.get</w:t>
      </w:r>
      <w:proofErr w:type="spellEnd"/>
      <w:r w:rsidRPr="003A0448">
        <w:rPr>
          <w:rStyle w:val="CdigoHTML"/>
          <w:lang w:val="es-MX"/>
        </w:rPr>
        <w:t>(</w:t>
      </w:r>
      <w:proofErr w:type="gramEnd"/>
      <w:r w:rsidRPr="003A0448">
        <w:rPr>
          <w:rStyle w:val="CdigoHTML"/>
          <w:lang w:val="es-MX"/>
        </w:rPr>
        <w:t>'/</w:t>
      </w:r>
      <w:proofErr w:type="spellStart"/>
      <w:r w:rsidRPr="003A0448">
        <w:rPr>
          <w:rStyle w:val="CdigoHTML"/>
          <w:lang w:val="es-MX"/>
        </w:rPr>
        <w:t>health</w:t>
      </w:r>
      <w:proofErr w:type="spellEnd"/>
      <w:r w:rsidRPr="003A0448">
        <w:rPr>
          <w:rStyle w:val="CdigoHTML"/>
          <w:lang w:val="es-MX"/>
        </w:rPr>
        <w:t>', ...)</w:t>
      </w:r>
      <w:r w:rsidRPr="003A0448">
        <w:rPr>
          <w:lang w:val="es-MX"/>
        </w:rPr>
        <w:t xml:space="preserve"> — crea una ruta de prueba. Cuando alguien visita </w:t>
      </w:r>
      <w:r w:rsidRPr="003A0448">
        <w:rPr>
          <w:rStyle w:val="CdigoHTML"/>
          <w:lang w:val="es-MX"/>
        </w:rPr>
        <w:t>/</w:t>
      </w:r>
      <w:proofErr w:type="spellStart"/>
      <w:r w:rsidRPr="003A0448">
        <w:rPr>
          <w:rStyle w:val="CdigoHTML"/>
          <w:lang w:val="es-MX"/>
        </w:rPr>
        <w:t>health</w:t>
      </w:r>
      <w:proofErr w:type="spellEnd"/>
      <w:r w:rsidRPr="003A0448">
        <w:rPr>
          <w:lang w:val="es-MX"/>
        </w:rPr>
        <w:t xml:space="preserve">, el servidor responde que está vivo. Es una práctica estándar en </w:t>
      </w:r>
      <w:proofErr w:type="spellStart"/>
      <w:r w:rsidRPr="003A0448">
        <w:rPr>
          <w:lang w:val="es-MX"/>
        </w:rPr>
        <w:t>microservicios</w:t>
      </w:r>
      <w:proofErr w:type="spellEnd"/>
      <w:r w:rsidRPr="003A0448">
        <w:rPr>
          <w:lang w:val="es-MX"/>
        </w:rPr>
        <w:t xml:space="preserve"> para verificar que el servicio funciona.</w:t>
      </w:r>
    </w:p>
    <w:p w:rsidR="003A0448" w:rsidRPr="003A0448" w:rsidRDefault="003A0448" w:rsidP="003A0448">
      <w:pPr>
        <w:pStyle w:val="font-claude-response-body"/>
        <w:rPr>
          <w:lang w:val="es-MX"/>
        </w:rPr>
      </w:pPr>
      <w:proofErr w:type="spellStart"/>
      <w:proofErr w:type="gramStart"/>
      <w:r w:rsidRPr="003A0448">
        <w:rPr>
          <w:rStyle w:val="CdigoHTML"/>
          <w:lang w:val="es-MX"/>
        </w:rPr>
        <w:t>process.env.PORT</w:t>
      </w:r>
      <w:proofErr w:type="spellEnd"/>
      <w:proofErr w:type="gramEnd"/>
      <w:r w:rsidRPr="003A0448">
        <w:rPr>
          <w:rStyle w:val="CdigoHTML"/>
          <w:lang w:val="es-MX"/>
        </w:rPr>
        <w:t xml:space="preserve"> || 3001</w:t>
      </w:r>
      <w:r w:rsidRPr="003A0448">
        <w:rPr>
          <w:lang w:val="es-MX"/>
        </w:rPr>
        <w:t xml:space="preserve"> — lee el puerto del </w:t>
      </w:r>
      <w:r w:rsidRPr="003A0448">
        <w:rPr>
          <w:rStyle w:val="CdigoHTML"/>
          <w:lang w:val="es-MX"/>
        </w:rPr>
        <w:t>.</w:t>
      </w:r>
      <w:proofErr w:type="spellStart"/>
      <w:r w:rsidRPr="003A0448">
        <w:rPr>
          <w:rStyle w:val="CdigoHTML"/>
          <w:lang w:val="es-MX"/>
        </w:rPr>
        <w:t>env</w:t>
      </w:r>
      <w:proofErr w:type="spellEnd"/>
      <w:r w:rsidRPr="003A0448">
        <w:rPr>
          <w:lang w:val="es-MX"/>
        </w:rPr>
        <w:t xml:space="preserve">. Si no existe, usa 3001 por defecto. El </w:t>
      </w:r>
      <w:r w:rsidRPr="003A0448">
        <w:rPr>
          <w:rStyle w:val="CdigoHTML"/>
          <w:lang w:val="es-MX"/>
        </w:rPr>
        <w:t>||</w:t>
      </w:r>
      <w:r w:rsidRPr="003A0448">
        <w:rPr>
          <w:lang w:val="es-MX"/>
        </w:rPr>
        <w:t xml:space="preserve"> significa "o si no".</w:t>
      </w:r>
    </w:p>
    <w:p w:rsidR="003A0448" w:rsidRPr="003A0448" w:rsidRDefault="003A0448" w:rsidP="003A0448">
      <w:pPr>
        <w:pStyle w:val="font-claude-response-body"/>
        <w:rPr>
          <w:lang w:val="es-MX"/>
        </w:rPr>
      </w:pPr>
      <w:proofErr w:type="spellStart"/>
      <w:proofErr w:type="gramStart"/>
      <w:r w:rsidRPr="003A0448">
        <w:rPr>
          <w:rStyle w:val="CdigoHTML"/>
          <w:lang w:val="es-MX"/>
        </w:rPr>
        <w:t>app.listen</w:t>
      </w:r>
      <w:proofErr w:type="spellEnd"/>
      <w:proofErr w:type="gramEnd"/>
      <w:r w:rsidRPr="003A0448">
        <w:rPr>
          <w:rStyle w:val="CdigoHTML"/>
          <w:lang w:val="es-MX"/>
        </w:rPr>
        <w:t>(PORT, ...)</w:t>
      </w:r>
      <w:r w:rsidRPr="003A0448">
        <w:rPr>
          <w:lang w:val="es-MX"/>
        </w:rPr>
        <w:t xml:space="preserve"> — arranca el servidor y se queda escuchando peticiones en ese puerto.</w:t>
      </w:r>
    </w:p>
    <w:p w:rsidR="003A0448" w:rsidRPr="003A0448" w:rsidRDefault="003A0448" w:rsidP="003A0448">
      <w:pPr>
        <w:pStyle w:val="Ttulo3"/>
        <w:rPr>
          <w:lang w:val="es-MX"/>
        </w:rPr>
      </w:pPr>
      <w:r w:rsidRPr="003A0448">
        <w:rPr>
          <w:lang w:val="es-MX"/>
        </w:rPr>
        <w:t>Qué hace cada parte</w:t>
      </w:r>
    </w:p>
    <w:p w:rsidR="003A0448" w:rsidRPr="003A0448" w:rsidRDefault="003A0448" w:rsidP="003A0448">
      <w:pPr>
        <w:pStyle w:val="font-claude-response-body"/>
        <w:rPr>
          <w:lang w:val="es-MX"/>
        </w:rPr>
      </w:pPr>
      <w:r w:rsidRPr="003A0448">
        <w:rPr>
          <w:rStyle w:val="CdigoHTML"/>
          <w:lang w:val="es-MX"/>
        </w:rPr>
        <w:lastRenderedPageBreak/>
        <w:t>Pool</w:t>
      </w:r>
      <w:r w:rsidRPr="003A0448">
        <w:rPr>
          <w:lang w:val="es-MX"/>
        </w:rPr>
        <w:t xml:space="preserve"> — en lugar de abrir y cerrar una conexión cada vez que alguien hace </w:t>
      </w:r>
      <w:proofErr w:type="spellStart"/>
      <w:r w:rsidRPr="003A0448">
        <w:rPr>
          <w:lang w:val="es-MX"/>
        </w:rPr>
        <w:t>login</w:t>
      </w:r>
      <w:proofErr w:type="spellEnd"/>
      <w:r w:rsidRPr="003A0448">
        <w:rPr>
          <w:lang w:val="es-MX"/>
        </w:rPr>
        <w:t>, un Pool mantiene varias conexiones abiertas y las reutiliza. Es mucho más eficiente.</w:t>
      </w:r>
    </w:p>
    <w:p w:rsidR="003A0448" w:rsidRPr="003A0448" w:rsidRDefault="003A0448" w:rsidP="003A0448">
      <w:pPr>
        <w:pStyle w:val="font-claude-response-body"/>
        <w:rPr>
          <w:lang w:val="es-MX"/>
        </w:rPr>
      </w:pPr>
      <w:proofErr w:type="spellStart"/>
      <w:r w:rsidRPr="003A0448">
        <w:rPr>
          <w:rStyle w:val="CdigoHTML"/>
          <w:lang w:val="es-MX"/>
        </w:rPr>
        <w:t>process.env.DB_HOST</w:t>
      </w:r>
      <w:proofErr w:type="spellEnd"/>
      <w:r w:rsidRPr="003A0448">
        <w:rPr>
          <w:rStyle w:val="CdigoHTML"/>
          <w:lang w:val="es-MX"/>
        </w:rPr>
        <w:t xml:space="preserve"> || '</w:t>
      </w:r>
      <w:proofErr w:type="spellStart"/>
      <w:r w:rsidRPr="003A0448">
        <w:rPr>
          <w:rStyle w:val="CdigoHTML"/>
          <w:lang w:val="es-MX"/>
        </w:rPr>
        <w:t>localhost</w:t>
      </w:r>
      <w:proofErr w:type="spellEnd"/>
      <w:r w:rsidRPr="003A0448">
        <w:rPr>
          <w:rStyle w:val="CdigoHTML"/>
          <w:lang w:val="es-MX"/>
        </w:rPr>
        <w:t>'</w:t>
      </w:r>
      <w:r w:rsidRPr="003A0448">
        <w:rPr>
          <w:lang w:val="es-MX"/>
        </w:rPr>
        <w:t xml:space="preserve"> — intenta leer </w:t>
      </w:r>
      <w:proofErr w:type="gramStart"/>
      <w:r w:rsidRPr="003A0448">
        <w:rPr>
          <w:lang w:val="es-MX"/>
        </w:rPr>
        <w:t xml:space="preserve">del </w:t>
      </w:r>
      <w:r w:rsidRPr="003A0448">
        <w:rPr>
          <w:rStyle w:val="CdigoHTML"/>
          <w:lang w:val="es-MX"/>
        </w:rPr>
        <w:t>.</w:t>
      </w:r>
      <w:proofErr w:type="spellStart"/>
      <w:r w:rsidRPr="003A0448">
        <w:rPr>
          <w:rStyle w:val="CdigoHTML"/>
          <w:lang w:val="es-MX"/>
        </w:rPr>
        <w:t>env</w:t>
      </w:r>
      <w:proofErr w:type="spellEnd"/>
      <w:proofErr w:type="gramEnd"/>
      <w:r w:rsidRPr="003A0448">
        <w:rPr>
          <w:lang w:val="es-MX"/>
        </w:rPr>
        <w:t xml:space="preserve">, y si no existe usa </w:t>
      </w:r>
      <w:proofErr w:type="spellStart"/>
      <w:r w:rsidRPr="003A0448">
        <w:rPr>
          <w:rStyle w:val="CdigoHTML"/>
          <w:lang w:val="es-MX"/>
        </w:rPr>
        <w:t>localhost</w:t>
      </w:r>
      <w:proofErr w:type="spellEnd"/>
      <w:r w:rsidRPr="003A0448">
        <w:rPr>
          <w:lang w:val="es-MX"/>
        </w:rPr>
        <w:t xml:space="preserve"> como valor por defecto. Esto se llama </w:t>
      </w:r>
      <w:r w:rsidRPr="003A0448">
        <w:rPr>
          <w:rStyle w:val="Textoennegrita"/>
          <w:lang w:val="es-MX"/>
        </w:rPr>
        <w:t>valor de respaldo</w:t>
      </w:r>
      <w:r w:rsidRPr="003A0448">
        <w:rPr>
          <w:lang w:val="es-MX"/>
        </w:rPr>
        <w:t xml:space="preserve"> y es una buena práctica.</w:t>
      </w:r>
    </w:p>
    <w:p w:rsidR="003A0448" w:rsidRPr="003A0448" w:rsidRDefault="003A0448" w:rsidP="003A0448">
      <w:pPr>
        <w:pStyle w:val="font-claude-response-body"/>
        <w:rPr>
          <w:lang w:val="es-MX"/>
        </w:rPr>
      </w:pPr>
      <w:proofErr w:type="spellStart"/>
      <w:proofErr w:type="gramStart"/>
      <w:r w:rsidRPr="003A0448">
        <w:rPr>
          <w:rStyle w:val="CdigoHTML"/>
          <w:lang w:val="es-MX"/>
        </w:rPr>
        <w:t>pool.on</w:t>
      </w:r>
      <w:proofErr w:type="spellEnd"/>
      <w:proofErr w:type="gramEnd"/>
      <w:r w:rsidRPr="003A0448">
        <w:rPr>
          <w:rStyle w:val="CdigoHTML"/>
          <w:lang w:val="es-MX"/>
        </w:rPr>
        <w:t>('</w:t>
      </w:r>
      <w:proofErr w:type="spellStart"/>
      <w:r w:rsidRPr="003A0448">
        <w:rPr>
          <w:rStyle w:val="CdigoHTML"/>
          <w:lang w:val="es-MX"/>
        </w:rPr>
        <w:t>connect</w:t>
      </w:r>
      <w:proofErr w:type="spellEnd"/>
      <w:r w:rsidRPr="003A0448">
        <w:rPr>
          <w:rStyle w:val="CdigoHTML"/>
          <w:lang w:val="es-MX"/>
        </w:rPr>
        <w:t>', ...)</w:t>
      </w:r>
      <w:r w:rsidRPr="003A0448">
        <w:rPr>
          <w:lang w:val="es-MX"/>
        </w:rPr>
        <w:t xml:space="preserve"> — cada vez que se establece una conexión nueva con </w:t>
      </w:r>
      <w:proofErr w:type="spellStart"/>
      <w:r w:rsidRPr="003A0448">
        <w:rPr>
          <w:lang w:val="es-MX"/>
        </w:rPr>
        <w:t>PostgreSQL</w:t>
      </w:r>
      <w:proofErr w:type="spellEnd"/>
      <w:r w:rsidRPr="003A0448">
        <w:rPr>
          <w:lang w:val="es-MX"/>
        </w:rPr>
        <w:t>, imprime un mensaje. Te ayuda a saber que la base de datos está respondiendo.</w:t>
      </w:r>
    </w:p>
    <w:p w:rsidR="003A0448" w:rsidRPr="003A0448" w:rsidRDefault="003A0448" w:rsidP="003A0448">
      <w:pPr>
        <w:pStyle w:val="font-claude-response-body"/>
        <w:rPr>
          <w:lang w:val="es-MX"/>
        </w:rPr>
      </w:pPr>
      <w:proofErr w:type="spellStart"/>
      <w:proofErr w:type="gramStart"/>
      <w:r w:rsidRPr="003A0448">
        <w:rPr>
          <w:rStyle w:val="CdigoHTML"/>
          <w:lang w:val="es-MX"/>
        </w:rPr>
        <w:t>pool.on</w:t>
      </w:r>
      <w:proofErr w:type="spellEnd"/>
      <w:proofErr w:type="gramEnd"/>
      <w:r w:rsidRPr="003A0448">
        <w:rPr>
          <w:rStyle w:val="CdigoHTML"/>
          <w:lang w:val="es-MX"/>
        </w:rPr>
        <w:t>('error', ...)</w:t>
      </w:r>
      <w:r w:rsidRPr="003A0448">
        <w:rPr>
          <w:lang w:val="es-MX"/>
        </w:rPr>
        <w:t xml:space="preserve"> — si </w:t>
      </w:r>
      <w:proofErr w:type="spellStart"/>
      <w:r w:rsidRPr="003A0448">
        <w:rPr>
          <w:lang w:val="es-MX"/>
        </w:rPr>
        <w:t>PostgreSQL</w:t>
      </w:r>
      <w:proofErr w:type="spellEnd"/>
      <w:r w:rsidRPr="003A0448">
        <w:rPr>
          <w:lang w:val="es-MX"/>
        </w:rPr>
        <w:t xml:space="preserve"> se cae o hay un problema, captura el error y lo muestra en consola en lugar de que el servidor explote silenciosamente.</w:t>
      </w:r>
    </w:p>
    <w:p w:rsidR="003A0448" w:rsidRDefault="003A0448" w:rsidP="003A0448">
      <w:pPr>
        <w:pStyle w:val="font-claude-response-body"/>
        <w:rPr>
          <w:lang w:val="es-MX"/>
        </w:rPr>
      </w:pPr>
      <w:proofErr w:type="spellStart"/>
      <w:proofErr w:type="gramStart"/>
      <w:r w:rsidRPr="003A0448">
        <w:rPr>
          <w:rStyle w:val="CdigoHTML"/>
          <w:lang w:val="es-MX"/>
        </w:rPr>
        <w:t>module.exports</w:t>
      </w:r>
      <w:proofErr w:type="spellEnd"/>
      <w:proofErr w:type="gramEnd"/>
      <w:r w:rsidRPr="003A0448">
        <w:rPr>
          <w:rStyle w:val="CdigoHTML"/>
          <w:lang w:val="es-MX"/>
        </w:rPr>
        <w:t xml:space="preserve"> = pool</w:t>
      </w:r>
      <w:r w:rsidRPr="003A0448">
        <w:rPr>
          <w:lang w:val="es-MX"/>
        </w:rPr>
        <w:t xml:space="preserve"> — exporta el pool para que otros archivos lo puedan importar con </w:t>
      </w:r>
      <w:proofErr w:type="spellStart"/>
      <w:r w:rsidRPr="003A0448">
        <w:rPr>
          <w:rStyle w:val="CdigoHTML"/>
          <w:lang w:val="es-MX"/>
        </w:rPr>
        <w:t>require</w:t>
      </w:r>
      <w:proofErr w:type="spellEnd"/>
      <w:r w:rsidRPr="003A0448">
        <w:rPr>
          <w:lang w:val="es-MX"/>
        </w:rPr>
        <w:t>.</w:t>
      </w:r>
    </w:p>
    <w:p w:rsidR="00A645E9" w:rsidRDefault="00A645E9" w:rsidP="003A0448">
      <w:pPr>
        <w:pStyle w:val="font-claude-response-body"/>
        <w:rPr>
          <w:lang w:val="es-MX"/>
        </w:rPr>
      </w:pPr>
    </w:p>
    <w:p w:rsidR="00A645E9" w:rsidRPr="00A645E9" w:rsidRDefault="00A645E9" w:rsidP="00A645E9">
      <w:pPr>
        <w:pStyle w:val="font-claude-response-body"/>
        <w:rPr>
          <w:lang w:val="es-MX"/>
        </w:rPr>
      </w:pPr>
      <w:r w:rsidRPr="00A645E9">
        <w:rPr>
          <w:lang w:val="es-MX"/>
        </w:rPr>
        <w:t>## Día 1 — [fecha]</w:t>
      </w:r>
    </w:p>
    <w:p w:rsidR="00A645E9" w:rsidRPr="00A645E9" w:rsidRDefault="00A645E9" w:rsidP="00A645E9">
      <w:pPr>
        <w:pStyle w:val="font-claude-response-body"/>
        <w:rPr>
          <w:lang w:val="es-MX"/>
        </w:rPr>
      </w:pPr>
      <w:r w:rsidRPr="00A645E9">
        <w:rPr>
          <w:lang w:val="es-MX"/>
        </w:rPr>
        <w:t>### Componente desarrollado</w:t>
      </w:r>
    </w:p>
    <w:p w:rsidR="00A645E9" w:rsidRPr="00A645E9" w:rsidRDefault="00A645E9" w:rsidP="00A645E9">
      <w:pPr>
        <w:pStyle w:val="font-claude-response-body"/>
        <w:rPr>
          <w:lang w:val="es-MX"/>
        </w:rPr>
      </w:pPr>
      <w:proofErr w:type="spellStart"/>
      <w:r w:rsidRPr="00A645E9">
        <w:rPr>
          <w:lang w:val="es-MX"/>
        </w:rPr>
        <w:t>Docker</w:t>
      </w:r>
      <w:proofErr w:type="spellEnd"/>
      <w:r w:rsidRPr="00A645E9">
        <w:rPr>
          <w:lang w:val="es-MX"/>
        </w:rPr>
        <w:t xml:space="preserve"> </w:t>
      </w:r>
      <w:proofErr w:type="spellStart"/>
      <w:r w:rsidRPr="00A645E9">
        <w:rPr>
          <w:lang w:val="es-MX"/>
        </w:rPr>
        <w:t>Compose</w:t>
      </w:r>
      <w:proofErr w:type="spellEnd"/>
      <w:r w:rsidRPr="00A645E9">
        <w:rPr>
          <w:lang w:val="es-MX"/>
        </w:rPr>
        <w:t xml:space="preserve"> completo con 7 contenedores: </w:t>
      </w:r>
      <w:proofErr w:type="spellStart"/>
      <w:r w:rsidRPr="00A645E9">
        <w:rPr>
          <w:lang w:val="es-MX"/>
        </w:rPr>
        <w:t>PostgreSQL</w:t>
      </w:r>
      <w:proofErr w:type="spellEnd"/>
      <w:r w:rsidRPr="00A645E9">
        <w:rPr>
          <w:lang w:val="es-MX"/>
        </w:rPr>
        <w:t xml:space="preserve">, </w:t>
      </w:r>
      <w:proofErr w:type="spellStart"/>
      <w:r w:rsidRPr="00A645E9">
        <w:rPr>
          <w:lang w:val="es-MX"/>
        </w:rPr>
        <w:t>MongoDB</w:t>
      </w:r>
      <w:proofErr w:type="spellEnd"/>
      <w:r w:rsidRPr="00A645E9">
        <w:rPr>
          <w:lang w:val="es-MX"/>
        </w:rPr>
        <w:t xml:space="preserve">, </w:t>
      </w:r>
      <w:proofErr w:type="spellStart"/>
      <w:r w:rsidRPr="00A645E9">
        <w:rPr>
          <w:lang w:val="es-MX"/>
        </w:rPr>
        <w:t>Redis</w:t>
      </w:r>
      <w:proofErr w:type="spellEnd"/>
      <w:r w:rsidRPr="00A645E9">
        <w:rPr>
          <w:lang w:val="es-MX"/>
        </w:rPr>
        <w:t>,</w:t>
      </w:r>
    </w:p>
    <w:p w:rsidR="00A645E9" w:rsidRPr="00A645E9" w:rsidRDefault="00A645E9" w:rsidP="00A645E9">
      <w:pPr>
        <w:pStyle w:val="font-claude-response-body"/>
      </w:pPr>
      <w:proofErr w:type="spellStart"/>
      <w:r w:rsidRPr="00A645E9">
        <w:t>auth</w:t>
      </w:r>
      <w:proofErr w:type="spellEnd"/>
      <w:r w:rsidRPr="00A645E9">
        <w:t xml:space="preserve">-service, clinical-service, </w:t>
      </w:r>
      <w:proofErr w:type="spellStart"/>
      <w:r w:rsidRPr="00A645E9">
        <w:t>ia</w:t>
      </w:r>
      <w:proofErr w:type="spellEnd"/>
      <w:r w:rsidRPr="00A645E9">
        <w:t>-service y Nginx gateway.</w:t>
      </w:r>
    </w:p>
    <w:p w:rsidR="00A645E9" w:rsidRPr="00A645E9" w:rsidRDefault="00A645E9" w:rsidP="00A645E9">
      <w:pPr>
        <w:pStyle w:val="font-claude-response-body"/>
      </w:pPr>
    </w:p>
    <w:p w:rsidR="00A645E9" w:rsidRPr="00A645E9" w:rsidRDefault="00A645E9" w:rsidP="00A645E9">
      <w:pPr>
        <w:pStyle w:val="font-claude-response-body"/>
        <w:rPr>
          <w:lang w:val="es-MX"/>
        </w:rPr>
      </w:pPr>
      <w:r w:rsidRPr="00A645E9">
        <w:rPr>
          <w:lang w:val="es-MX"/>
        </w:rPr>
        <w:t>### Problema técnico resuelto</w:t>
      </w:r>
    </w:p>
    <w:p w:rsidR="00A645E9" w:rsidRPr="00A645E9" w:rsidRDefault="00A645E9" w:rsidP="00A645E9">
      <w:pPr>
        <w:pStyle w:val="font-claude-response-body"/>
        <w:rPr>
          <w:lang w:val="es-MX"/>
        </w:rPr>
      </w:pPr>
      <w:proofErr w:type="spellStart"/>
      <w:r w:rsidRPr="00A645E9">
        <w:rPr>
          <w:lang w:val="es-MX"/>
        </w:rPr>
        <w:t>Race</w:t>
      </w:r>
      <w:proofErr w:type="spellEnd"/>
      <w:r w:rsidRPr="00A645E9">
        <w:rPr>
          <w:lang w:val="es-MX"/>
        </w:rPr>
        <w:t xml:space="preserve"> </w:t>
      </w:r>
      <w:proofErr w:type="spellStart"/>
      <w:r w:rsidRPr="00A645E9">
        <w:rPr>
          <w:lang w:val="es-MX"/>
        </w:rPr>
        <w:t>condition</w:t>
      </w:r>
      <w:proofErr w:type="spellEnd"/>
      <w:r w:rsidRPr="00A645E9">
        <w:rPr>
          <w:lang w:val="es-MX"/>
        </w:rPr>
        <w:t xml:space="preserve"> entre </w:t>
      </w:r>
      <w:proofErr w:type="spellStart"/>
      <w:r w:rsidRPr="00A645E9">
        <w:rPr>
          <w:lang w:val="es-MX"/>
        </w:rPr>
        <w:t>auth-service</w:t>
      </w:r>
      <w:proofErr w:type="spellEnd"/>
      <w:r w:rsidRPr="00A645E9">
        <w:rPr>
          <w:lang w:val="es-MX"/>
        </w:rPr>
        <w:t xml:space="preserve"> y </w:t>
      </w:r>
      <w:proofErr w:type="spellStart"/>
      <w:r w:rsidRPr="00A645E9">
        <w:rPr>
          <w:lang w:val="es-MX"/>
        </w:rPr>
        <w:t>PostgreSQL</w:t>
      </w:r>
      <w:proofErr w:type="spellEnd"/>
      <w:r w:rsidRPr="00A645E9">
        <w:rPr>
          <w:lang w:val="es-MX"/>
        </w:rPr>
        <w:t xml:space="preserve">: el servicio arrancaba </w:t>
      </w:r>
    </w:p>
    <w:p w:rsidR="00A645E9" w:rsidRPr="00A645E9" w:rsidRDefault="00A645E9" w:rsidP="00A645E9">
      <w:pPr>
        <w:pStyle w:val="font-claude-response-body"/>
        <w:rPr>
          <w:lang w:val="es-MX"/>
        </w:rPr>
      </w:pPr>
      <w:r w:rsidRPr="00A645E9">
        <w:rPr>
          <w:lang w:val="es-MX"/>
        </w:rPr>
        <w:t xml:space="preserve">antes que la base de datos. </w:t>
      </w:r>
      <w:proofErr w:type="spellStart"/>
      <w:r w:rsidRPr="00A645E9">
        <w:rPr>
          <w:lang w:val="es-MX"/>
        </w:rPr>
        <w:t>Docker</w:t>
      </w:r>
      <w:proofErr w:type="spellEnd"/>
      <w:r w:rsidRPr="00A645E9">
        <w:rPr>
          <w:lang w:val="es-MX"/>
        </w:rPr>
        <w:t xml:space="preserve"> resolvió reiniciando el contenedor </w:t>
      </w:r>
    </w:p>
    <w:p w:rsidR="00A645E9" w:rsidRPr="00A645E9" w:rsidRDefault="00A645E9" w:rsidP="00A645E9">
      <w:pPr>
        <w:pStyle w:val="font-claude-response-body"/>
        <w:rPr>
          <w:lang w:val="es-MX"/>
        </w:rPr>
      </w:pPr>
      <w:r w:rsidRPr="00A645E9">
        <w:rPr>
          <w:lang w:val="es-MX"/>
        </w:rPr>
        <w:t xml:space="preserve">automáticamente hasta que </w:t>
      </w:r>
      <w:proofErr w:type="spellStart"/>
      <w:r w:rsidRPr="00A645E9">
        <w:rPr>
          <w:lang w:val="es-MX"/>
        </w:rPr>
        <w:t>PostgreSQL</w:t>
      </w:r>
      <w:proofErr w:type="spellEnd"/>
      <w:r w:rsidRPr="00A645E9">
        <w:rPr>
          <w:lang w:val="es-MX"/>
        </w:rPr>
        <w:t xml:space="preserve"> estuvo disponible.</w:t>
      </w:r>
    </w:p>
    <w:p w:rsidR="00A645E9" w:rsidRPr="00A645E9" w:rsidRDefault="00A645E9" w:rsidP="00A645E9">
      <w:pPr>
        <w:pStyle w:val="font-claude-response-body"/>
        <w:rPr>
          <w:lang w:val="es-MX"/>
        </w:rPr>
      </w:pPr>
    </w:p>
    <w:p w:rsidR="00A645E9" w:rsidRPr="00A645E9" w:rsidRDefault="00A645E9" w:rsidP="00A645E9">
      <w:pPr>
        <w:pStyle w:val="font-claude-response-body"/>
        <w:rPr>
          <w:lang w:val="es-MX"/>
        </w:rPr>
      </w:pPr>
      <w:r w:rsidRPr="00A645E9">
        <w:rPr>
          <w:lang w:val="es-MX"/>
        </w:rPr>
        <w:t>### Estándar de seguridad aplicado</w:t>
      </w:r>
    </w:p>
    <w:p w:rsidR="00A645E9" w:rsidRPr="00A645E9" w:rsidRDefault="00A645E9" w:rsidP="00A645E9">
      <w:pPr>
        <w:pStyle w:val="font-claude-response-body"/>
        <w:rPr>
          <w:lang w:val="es-MX"/>
        </w:rPr>
      </w:pPr>
      <w:r w:rsidRPr="00A645E9">
        <w:rPr>
          <w:lang w:val="es-MX"/>
        </w:rPr>
        <w:t xml:space="preserve">Variables de entorno gestionadas </w:t>
      </w:r>
      <w:proofErr w:type="gramStart"/>
      <w:r w:rsidRPr="00A645E9">
        <w:rPr>
          <w:lang w:val="es-MX"/>
        </w:rPr>
        <w:t>con .</w:t>
      </w:r>
      <w:proofErr w:type="spellStart"/>
      <w:r w:rsidRPr="00A645E9">
        <w:rPr>
          <w:lang w:val="es-MX"/>
        </w:rPr>
        <w:t>env</w:t>
      </w:r>
      <w:proofErr w:type="spellEnd"/>
      <w:proofErr w:type="gramEnd"/>
      <w:r w:rsidRPr="00A645E9">
        <w:rPr>
          <w:lang w:val="es-MX"/>
        </w:rPr>
        <w:t xml:space="preserve"> excluido del repositorio.</w:t>
      </w:r>
    </w:p>
    <w:p w:rsidR="00A645E9" w:rsidRDefault="00A645E9" w:rsidP="00A645E9">
      <w:pPr>
        <w:pStyle w:val="font-claude-response-body"/>
        <w:rPr>
          <w:lang w:val="es-MX"/>
        </w:rPr>
      </w:pPr>
      <w:r w:rsidRPr="00A645E9">
        <w:rPr>
          <w:lang w:val="es-MX"/>
        </w:rPr>
        <w:t xml:space="preserve">Ninguna contraseña </w:t>
      </w:r>
      <w:proofErr w:type="spellStart"/>
      <w:r w:rsidRPr="00A645E9">
        <w:rPr>
          <w:lang w:val="es-MX"/>
        </w:rPr>
        <w:t>hardcodeada</w:t>
      </w:r>
      <w:proofErr w:type="spellEnd"/>
      <w:r w:rsidRPr="00A645E9">
        <w:rPr>
          <w:lang w:val="es-MX"/>
        </w:rPr>
        <w:t xml:space="preserve"> en el código fuente.</w:t>
      </w:r>
    </w:p>
    <w:p w:rsidR="00A645E9" w:rsidRDefault="00A645E9" w:rsidP="00A645E9">
      <w:pPr>
        <w:pStyle w:val="font-claude-response-body"/>
        <w:rPr>
          <w:lang w:val="es-MX"/>
        </w:rPr>
      </w:pPr>
    </w:p>
    <w:p w:rsidR="00A645E9" w:rsidRPr="00A645E9" w:rsidRDefault="00A645E9" w:rsidP="00A645E9">
      <w:pPr>
        <w:pStyle w:val="Ttulo3"/>
        <w:rPr>
          <w:lang w:val="es-MX"/>
        </w:rPr>
      </w:pPr>
      <w:r w:rsidRPr="00A645E9">
        <w:rPr>
          <w:lang w:val="es-MX"/>
        </w:rPr>
        <w:lastRenderedPageBreak/>
        <w:t xml:space="preserve">Lo que está excelente </w:t>
      </w:r>
      <w:r w:rsidRPr="00A645E9">
        <w:rPr>
          <w:rFonts w:ascii="Segoe UI Symbol" w:hAnsi="Segoe UI Symbol" w:cs="Segoe UI Symbol"/>
          <w:lang w:val="es-MX"/>
        </w:rPr>
        <w:t>✅</w:t>
      </w:r>
    </w:p>
    <w:p w:rsidR="00A645E9" w:rsidRPr="00A645E9" w:rsidRDefault="00A645E9" w:rsidP="00A645E9">
      <w:pPr>
        <w:pStyle w:val="font-claude-response-body"/>
        <w:rPr>
          <w:lang w:val="es-MX"/>
        </w:rPr>
      </w:pPr>
      <w:proofErr w:type="spellStart"/>
      <w:proofErr w:type="gramStart"/>
      <w:r w:rsidRPr="00A645E9">
        <w:rPr>
          <w:rStyle w:val="CdigoHTML"/>
          <w:b/>
          <w:bCs/>
          <w:lang w:val="es-MX"/>
        </w:rPr>
        <w:t>assertEnv</w:t>
      </w:r>
      <w:proofErr w:type="spellEnd"/>
      <w:r w:rsidRPr="00A645E9">
        <w:rPr>
          <w:rStyle w:val="CdigoHTML"/>
          <w:b/>
          <w:bCs/>
          <w:lang w:val="es-MX"/>
        </w:rPr>
        <w:t>(</w:t>
      </w:r>
      <w:proofErr w:type="gramEnd"/>
      <w:r w:rsidRPr="00A645E9">
        <w:rPr>
          <w:rStyle w:val="CdigoHTML"/>
          <w:b/>
          <w:bCs/>
          <w:lang w:val="es-MX"/>
        </w:rPr>
        <w:t>)</w:t>
      </w:r>
      <w:r w:rsidRPr="00A645E9">
        <w:rPr>
          <w:lang w:val="es-MX"/>
        </w:rPr>
        <w:t xml:space="preserve"> — antes de arrancar el servidor, verifica que las variables críticas existen. Si falta </w:t>
      </w:r>
      <w:r w:rsidRPr="00A645E9">
        <w:rPr>
          <w:rStyle w:val="CdigoHTML"/>
          <w:lang w:val="es-MX"/>
        </w:rPr>
        <w:t>DATABASE_URL</w:t>
      </w:r>
      <w:r w:rsidRPr="00A645E9">
        <w:rPr>
          <w:lang w:val="es-MX"/>
        </w:rPr>
        <w:t xml:space="preserve"> o </w:t>
      </w:r>
      <w:r w:rsidRPr="00A645E9">
        <w:rPr>
          <w:rStyle w:val="CdigoHTML"/>
          <w:lang w:val="es-MX"/>
        </w:rPr>
        <w:t>JWT_SECRET</w:t>
      </w:r>
      <w:r w:rsidRPr="00A645E9">
        <w:rPr>
          <w:lang w:val="es-MX"/>
        </w:rPr>
        <w:t xml:space="preserve">, el proceso muere con un mensaje claro en lugar de fallar misteriosamente después. Eso se llama </w:t>
      </w:r>
      <w:proofErr w:type="spellStart"/>
      <w:r w:rsidRPr="00A645E9">
        <w:rPr>
          <w:rStyle w:val="Textoennegrita"/>
          <w:lang w:val="es-MX"/>
        </w:rPr>
        <w:t>fail-fast</w:t>
      </w:r>
      <w:proofErr w:type="spellEnd"/>
      <w:r w:rsidRPr="00A645E9">
        <w:rPr>
          <w:lang w:val="es-MX"/>
        </w:rPr>
        <w:t xml:space="preserve"> y es un patrón profesional.</w:t>
      </w:r>
    </w:p>
    <w:p w:rsidR="00A645E9" w:rsidRPr="00A645E9" w:rsidRDefault="00A645E9" w:rsidP="00A645E9">
      <w:pPr>
        <w:pStyle w:val="font-claude-response-body"/>
        <w:rPr>
          <w:lang w:val="es-MX"/>
        </w:rPr>
      </w:pPr>
      <w:proofErr w:type="spellStart"/>
      <w:proofErr w:type="gramStart"/>
      <w:r w:rsidRPr="00A645E9">
        <w:rPr>
          <w:rStyle w:val="CdigoHTML"/>
          <w:b/>
          <w:bCs/>
          <w:lang w:val="es-MX"/>
        </w:rPr>
        <w:t>bcrypt.hash</w:t>
      </w:r>
      <w:proofErr w:type="spellEnd"/>
      <w:proofErr w:type="gramEnd"/>
      <w:r w:rsidRPr="00A645E9">
        <w:rPr>
          <w:rStyle w:val="CdigoHTML"/>
          <w:b/>
          <w:bCs/>
          <w:lang w:val="es-MX"/>
        </w:rPr>
        <w:t>(</w:t>
      </w:r>
      <w:proofErr w:type="spellStart"/>
      <w:r w:rsidRPr="00A645E9">
        <w:rPr>
          <w:rStyle w:val="CdigoHTML"/>
          <w:b/>
          <w:bCs/>
          <w:lang w:val="es-MX"/>
        </w:rPr>
        <w:t>password</w:t>
      </w:r>
      <w:proofErr w:type="spellEnd"/>
      <w:r w:rsidRPr="00A645E9">
        <w:rPr>
          <w:rStyle w:val="CdigoHTML"/>
          <w:b/>
          <w:bCs/>
          <w:lang w:val="es-MX"/>
        </w:rPr>
        <w:t>, 12)</w:t>
      </w:r>
      <w:r w:rsidRPr="00A645E9">
        <w:rPr>
          <w:lang w:val="es-MX"/>
        </w:rPr>
        <w:t xml:space="preserve"> — el número </w:t>
      </w:r>
      <w:r w:rsidRPr="00A645E9">
        <w:rPr>
          <w:rStyle w:val="CdigoHTML"/>
          <w:lang w:val="es-MX"/>
        </w:rPr>
        <w:t>12</w:t>
      </w:r>
      <w:r w:rsidRPr="00A645E9">
        <w:rPr>
          <w:lang w:val="es-MX"/>
        </w:rPr>
        <w:t xml:space="preserve"> es el "</w:t>
      </w:r>
      <w:proofErr w:type="spellStart"/>
      <w:r w:rsidRPr="00A645E9">
        <w:rPr>
          <w:lang w:val="es-MX"/>
        </w:rPr>
        <w:t>salt</w:t>
      </w:r>
      <w:proofErr w:type="spellEnd"/>
      <w:r w:rsidRPr="00A645E9">
        <w:rPr>
          <w:lang w:val="es-MX"/>
        </w:rPr>
        <w:t xml:space="preserve"> rounds", cuántas veces se procesa el hash. A mayor número, más </w:t>
      </w:r>
      <w:proofErr w:type="gramStart"/>
      <w:r w:rsidRPr="00A645E9">
        <w:rPr>
          <w:lang w:val="es-MX"/>
        </w:rPr>
        <w:t>seguro</w:t>
      </w:r>
      <w:proofErr w:type="gramEnd"/>
      <w:r w:rsidRPr="00A645E9">
        <w:rPr>
          <w:lang w:val="es-MX"/>
        </w:rPr>
        <w:t xml:space="preserve"> pero más lento. 12 es el estándar de la industria para 2024. Nunca guardas la contraseña real.</w:t>
      </w:r>
    </w:p>
    <w:p w:rsidR="00A645E9" w:rsidRPr="00A645E9" w:rsidRDefault="00A645E9" w:rsidP="00A645E9">
      <w:pPr>
        <w:pStyle w:val="font-claude-response-body"/>
        <w:rPr>
          <w:lang w:val="es-MX"/>
        </w:rPr>
      </w:pPr>
      <w:proofErr w:type="spellStart"/>
      <w:proofErr w:type="gramStart"/>
      <w:r w:rsidRPr="00A645E9">
        <w:rPr>
          <w:rStyle w:val="CdigoHTML"/>
          <w:b/>
          <w:bCs/>
          <w:lang w:val="es-MX"/>
        </w:rPr>
        <w:t>email.toLowerCase</w:t>
      </w:r>
      <w:proofErr w:type="spellEnd"/>
      <w:proofErr w:type="gramEnd"/>
      <w:r w:rsidRPr="00A645E9">
        <w:rPr>
          <w:rStyle w:val="CdigoHTML"/>
          <w:b/>
          <w:bCs/>
          <w:lang w:val="es-MX"/>
        </w:rPr>
        <w:t>()</w:t>
      </w:r>
      <w:r w:rsidRPr="00A645E9">
        <w:rPr>
          <w:lang w:val="es-MX"/>
        </w:rPr>
        <w:t xml:space="preserve"> — normaliza el email antes de guardarlo. Evita que </w:t>
      </w:r>
      <w:r w:rsidRPr="00A645E9">
        <w:rPr>
          <w:rStyle w:val="CdigoHTML"/>
          <w:lang w:val="es-MX"/>
        </w:rPr>
        <w:t>Usuario@gmail.com</w:t>
      </w:r>
      <w:r w:rsidRPr="00A645E9">
        <w:rPr>
          <w:lang w:val="es-MX"/>
        </w:rPr>
        <w:t xml:space="preserve"> y </w:t>
      </w:r>
      <w:r w:rsidRPr="00A645E9">
        <w:rPr>
          <w:rStyle w:val="CdigoHTML"/>
          <w:lang w:val="es-MX"/>
        </w:rPr>
        <w:t>usuario@gmail.com</w:t>
      </w:r>
      <w:r w:rsidRPr="00A645E9">
        <w:rPr>
          <w:lang w:val="es-MX"/>
        </w:rPr>
        <w:t xml:space="preserve"> sean tratados como cuentas distintas.</w:t>
      </w:r>
    </w:p>
    <w:p w:rsidR="00A645E9" w:rsidRPr="00A645E9" w:rsidRDefault="00A645E9" w:rsidP="00A645E9">
      <w:pPr>
        <w:pStyle w:val="font-claude-response-body"/>
        <w:rPr>
          <w:lang w:val="es-MX"/>
        </w:rPr>
      </w:pPr>
      <w:proofErr w:type="spellStart"/>
      <w:proofErr w:type="gramStart"/>
      <w:r w:rsidRPr="00A645E9">
        <w:rPr>
          <w:rStyle w:val="CdigoHTML"/>
          <w:b/>
          <w:bCs/>
          <w:lang w:val="es-MX"/>
        </w:rPr>
        <w:t>e.code</w:t>
      </w:r>
      <w:proofErr w:type="spellEnd"/>
      <w:proofErr w:type="gramEnd"/>
      <w:r w:rsidRPr="00A645E9">
        <w:rPr>
          <w:rStyle w:val="CdigoHTML"/>
          <w:b/>
          <w:bCs/>
          <w:lang w:val="es-MX"/>
        </w:rPr>
        <w:t xml:space="preserve"> === "23505"</w:t>
      </w:r>
      <w:r w:rsidRPr="00A645E9">
        <w:rPr>
          <w:lang w:val="es-MX"/>
        </w:rPr>
        <w:t xml:space="preserve"> — ese es el código de error de </w:t>
      </w:r>
      <w:proofErr w:type="spellStart"/>
      <w:r w:rsidRPr="00A645E9">
        <w:rPr>
          <w:lang w:val="es-MX"/>
        </w:rPr>
        <w:t>PostgreSQL</w:t>
      </w:r>
      <w:proofErr w:type="spellEnd"/>
      <w:r w:rsidRPr="00A645E9">
        <w:rPr>
          <w:lang w:val="es-MX"/>
        </w:rPr>
        <w:t xml:space="preserve"> para violación de unicidad. En lugar de dejar caer el servidor, lo capturas y devuelves un 409 limpio. Excelente manejo de errores.</w:t>
      </w:r>
    </w:p>
    <w:p w:rsidR="00A645E9" w:rsidRPr="00A645E9" w:rsidRDefault="00A645E9" w:rsidP="00A645E9">
      <w:pPr>
        <w:pStyle w:val="font-claude-response-body"/>
        <w:rPr>
          <w:lang w:val="es-MX"/>
        </w:rPr>
      </w:pPr>
      <w:proofErr w:type="spellStart"/>
      <w:r w:rsidRPr="00A645E9">
        <w:rPr>
          <w:rStyle w:val="Textoennegrita"/>
          <w:lang w:val="es-MX"/>
        </w:rPr>
        <w:t>Redis</w:t>
      </w:r>
      <w:proofErr w:type="spellEnd"/>
      <w:r w:rsidRPr="00A645E9">
        <w:rPr>
          <w:rStyle w:val="Textoennegrita"/>
          <w:lang w:val="es-MX"/>
        </w:rPr>
        <w:t xml:space="preserve"> con </w:t>
      </w:r>
      <w:proofErr w:type="spellStart"/>
      <w:r w:rsidRPr="00A645E9">
        <w:rPr>
          <w:rStyle w:val="CdigoHTML"/>
          <w:b/>
          <w:bCs/>
          <w:lang w:val="es-MX"/>
        </w:rPr>
        <w:t>setEx</w:t>
      </w:r>
      <w:proofErr w:type="spellEnd"/>
      <w:r w:rsidRPr="00A645E9">
        <w:rPr>
          <w:lang w:val="es-MX"/>
        </w:rPr>
        <w:t xml:space="preserve"> — guarda la sesión con expiración de 8 horas, igual que el JWT. Eso permite hacer </w:t>
      </w:r>
      <w:proofErr w:type="spellStart"/>
      <w:r w:rsidRPr="00A645E9">
        <w:rPr>
          <w:lang w:val="es-MX"/>
        </w:rPr>
        <w:t>logout</w:t>
      </w:r>
      <w:proofErr w:type="spellEnd"/>
      <w:r w:rsidRPr="00A645E9">
        <w:rPr>
          <w:lang w:val="es-MX"/>
        </w:rPr>
        <w:t xml:space="preserve"> real invalidando la sesión en </w:t>
      </w:r>
      <w:proofErr w:type="spellStart"/>
      <w:r w:rsidRPr="00A645E9">
        <w:rPr>
          <w:lang w:val="es-MX"/>
        </w:rPr>
        <w:t>Redis</w:t>
      </w:r>
      <w:proofErr w:type="spellEnd"/>
      <w:r w:rsidRPr="00A645E9">
        <w:rPr>
          <w:lang w:val="es-MX"/>
        </w:rPr>
        <w:t xml:space="preserve"> sin esperar a que expire el </w:t>
      </w:r>
      <w:proofErr w:type="spellStart"/>
      <w:r w:rsidRPr="00A645E9">
        <w:rPr>
          <w:lang w:val="es-MX"/>
        </w:rPr>
        <w:t>token</w:t>
      </w:r>
      <w:proofErr w:type="spellEnd"/>
      <w:r w:rsidRPr="00A645E9">
        <w:rPr>
          <w:lang w:val="es-MX"/>
        </w:rPr>
        <w:t>.</w:t>
      </w:r>
    </w:p>
    <w:p w:rsidR="00A645E9" w:rsidRPr="00A645E9" w:rsidRDefault="00A645E9" w:rsidP="00A645E9">
      <w:pPr>
        <w:pStyle w:val="font-claude-response-body"/>
        <w:rPr>
          <w:lang w:val="es-MX"/>
        </w:rPr>
      </w:pPr>
      <w:r w:rsidRPr="00A645E9">
        <w:rPr>
          <w:rStyle w:val="CdigoHTML"/>
          <w:b/>
          <w:bCs/>
          <w:lang w:val="es-MX"/>
        </w:rPr>
        <w:t>"0.0.0.0"</w:t>
      </w:r>
      <w:r w:rsidRPr="00A645E9">
        <w:rPr>
          <w:lang w:val="es-MX"/>
        </w:rPr>
        <w:t xml:space="preserve"> en </w:t>
      </w:r>
      <w:proofErr w:type="spellStart"/>
      <w:proofErr w:type="gramStart"/>
      <w:r w:rsidRPr="00A645E9">
        <w:rPr>
          <w:rStyle w:val="CdigoHTML"/>
          <w:lang w:val="es-MX"/>
        </w:rPr>
        <w:t>app.listen</w:t>
      </w:r>
      <w:proofErr w:type="spellEnd"/>
      <w:proofErr w:type="gramEnd"/>
      <w:r w:rsidRPr="00A645E9">
        <w:rPr>
          <w:lang w:val="es-MX"/>
        </w:rPr>
        <w:t xml:space="preserve"> — escucha en todas las interfaces de red del contenedor, necesario para que </w:t>
      </w:r>
      <w:proofErr w:type="spellStart"/>
      <w:r w:rsidRPr="00A645E9">
        <w:rPr>
          <w:lang w:val="es-MX"/>
        </w:rPr>
        <w:t>Docker</w:t>
      </w:r>
      <w:proofErr w:type="spellEnd"/>
      <w:r w:rsidRPr="00A645E9">
        <w:rPr>
          <w:lang w:val="es-MX"/>
        </w:rPr>
        <w:t xml:space="preserve"> pueda </w:t>
      </w:r>
      <w:proofErr w:type="spellStart"/>
      <w:r w:rsidRPr="00A645E9">
        <w:rPr>
          <w:lang w:val="es-MX"/>
        </w:rPr>
        <w:t>enrutar</w:t>
      </w:r>
      <w:proofErr w:type="spellEnd"/>
      <w:r w:rsidRPr="00A645E9">
        <w:rPr>
          <w:lang w:val="es-MX"/>
        </w:rPr>
        <w:t xml:space="preserve"> tráfico hacia él.</w:t>
      </w:r>
    </w:p>
    <w:p w:rsidR="00A645E9" w:rsidRPr="00A645E9" w:rsidRDefault="00A645E9" w:rsidP="00A645E9">
      <w:pPr>
        <w:pStyle w:val="Ttulo3"/>
        <w:rPr>
          <w:lang w:val="es-MX"/>
        </w:rPr>
      </w:pPr>
      <w:proofErr w:type="gramStart"/>
      <w:r w:rsidRPr="00A645E9">
        <w:rPr>
          <w:lang w:val="es-MX"/>
        </w:rPr>
        <w:t>Análisis línea</w:t>
      </w:r>
      <w:proofErr w:type="gramEnd"/>
      <w:r w:rsidRPr="00A645E9">
        <w:rPr>
          <w:lang w:val="es-MX"/>
        </w:rPr>
        <w:t xml:space="preserve"> por línea </w:t>
      </w:r>
      <w:r w:rsidRPr="00A645E9">
        <w:rPr>
          <w:rFonts w:ascii="Segoe UI Symbol" w:hAnsi="Segoe UI Symbol" w:cs="Segoe UI Symbol"/>
          <w:lang w:val="es-MX"/>
        </w:rPr>
        <w:t>✅</w:t>
      </w:r>
    </w:p>
    <w:p w:rsidR="00A645E9" w:rsidRPr="00A645E9" w:rsidRDefault="00A645E9" w:rsidP="00A645E9">
      <w:pPr>
        <w:pStyle w:val="font-claude-response-body"/>
        <w:rPr>
          <w:lang w:val="es-MX"/>
        </w:rPr>
      </w:pPr>
      <w:r w:rsidRPr="00A645E9">
        <w:rPr>
          <w:rStyle w:val="CdigoHTML"/>
          <w:b/>
          <w:bCs/>
          <w:lang w:val="es-MX"/>
        </w:rPr>
        <w:t>let client</w:t>
      </w:r>
      <w:r w:rsidRPr="00A645E9">
        <w:rPr>
          <w:lang w:val="es-MX"/>
        </w:rPr>
        <w:t xml:space="preserve"> — variable que guarda la conexión. Al estar fuera de la función, persiste entre llamadas. No se crea una nueva conexión cada vez.</w:t>
      </w:r>
    </w:p>
    <w:p w:rsidR="00A645E9" w:rsidRPr="00A645E9" w:rsidRDefault="00A645E9" w:rsidP="00A645E9">
      <w:pPr>
        <w:pStyle w:val="font-claude-response-body"/>
        <w:rPr>
          <w:lang w:val="es-MX"/>
        </w:rPr>
      </w:pPr>
      <w:r w:rsidRPr="00A645E9">
        <w:rPr>
          <w:rStyle w:val="CdigoHTML"/>
          <w:b/>
          <w:bCs/>
          <w:lang w:val="es-MX"/>
        </w:rPr>
        <w:t xml:space="preserve">if (client &amp;&amp; </w:t>
      </w:r>
      <w:proofErr w:type="gramStart"/>
      <w:r w:rsidRPr="00A645E9">
        <w:rPr>
          <w:rStyle w:val="CdigoHTML"/>
          <w:b/>
          <w:bCs/>
          <w:lang w:val="es-MX"/>
        </w:rPr>
        <w:t>client.isOpen</w:t>
      </w:r>
      <w:proofErr w:type="gramEnd"/>
      <w:r w:rsidRPr="00A645E9">
        <w:rPr>
          <w:rStyle w:val="CdigoHTML"/>
          <w:b/>
          <w:bCs/>
          <w:lang w:val="es-MX"/>
        </w:rPr>
        <w:t>) return client</w:t>
      </w:r>
      <w:r w:rsidRPr="00A645E9">
        <w:rPr>
          <w:lang w:val="es-MX"/>
        </w:rPr>
        <w:t xml:space="preserve"> — patrón </w:t>
      </w:r>
      <w:r w:rsidRPr="00A645E9">
        <w:rPr>
          <w:rStyle w:val="Textoennegrita"/>
          <w:lang w:val="es-MX"/>
        </w:rPr>
        <w:t>Singleton</w:t>
      </w:r>
      <w:r w:rsidRPr="00A645E9">
        <w:rPr>
          <w:lang w:val="es-MX"/>
        </w:rPr>
        <w:t>. Si ya existe una conexión abierta, la reutiliza. Sin esto, cada petición al servidor abriría una conexión nueva y agotarías Redis rápidamente. Menciona este patrón en tu tesis.</w:t>
      </w:r>
    </w:p>
    <w:p w:rsidR="00A645E9" w:rsidRPr="00A645E9" w:rsidRDefault="00A645E9" w:rsidP="00A645E9">
      <w:pPr>
        <w:pStyle w:val="font-claude-response-body"/>
        <w:rPr>
          <w:lang w:val="es-MX"/>
        </w:rPr>
      </w:pPr>
      <w:proofErr w:type="gramStart"/>
      <w:r w:rsidRPr="00A645E9">
        <w:rPr>
          <w:rStyle w:val="CdigoHTML"/>
          <w:b/>
          <w:bCs/>
          <w:lang w:val="es-MX"/>
        </w:rPr>
        <w:t>process.env.REDIS</w:t>
      </w:r>
      <w:proofErr w:type="gramEnd"/>
      <w:r w:rsidRPr="00A645E9">
        <w:rPr>
          <w:rStyle w:val="CdigoHTML"/>
          <w:b/>
          <w:bCs/>
          <w:lang w:val="es-MX"/>
        </w:rPr>
        <w:t>_URL || "redis://127.0.0.1:6379"</w:t>
      </w:r>
      <w:r w:rsidRPr="00A645E9">
        <w:rPr>
          <w:lang w:val="es-MX"/>
        </w:rPr>
        <w:t xml:space="preserve"> — si no hay variable de entorno, cae en localhost. Útil para desarrollo local sin Docker.</w:t>
      </w:r>
    </w:p>
    <w:p w:rsidR="00A645E9" w:rsidRDefault="00A645E9" w:rsidP="00A645E9">
      <w:pPr>
        <w:pStyle w:val="font-claude-response-body"/>
      </w:pPr>
      <w:proofErr w:type="gramStart"/>
      <w:r w:rsidRPr="00A645E9">
        <w:rPr>
          <w:rStyle w:val="CdigoHTML"/>
          <w:b/>
          <w:bCs/>
          <w:lang w:val="es-MX"/>
        </w:rPr>
        <w:t>client.on</w:t>
      </w:r>
      <w:proofErr w:type="gramEnd"/>
      <w:r w:rsidRPr="00A645E9">
        <w:rPr>
          <w:rStyle w:val="CdigoHTML"/>
          <w:b/>
          <w:bCs/>
          <w:lang w:val="es-MX"/>
        </w:rPr>
        <w:t>("error", ...)</w:t>
      </w:r>
      <w:r w:rsidRPr="00A645E9">
        <w:rPr>
          <w:lang w:val="es-MX"/>
        </w:rPr>
        <w:t xml:space="preserve"> — captura errores de Redis sin crashear el servidor. </w:t>
      </w:r>
      <w:r>
        <w:t xml:space="preserve">El </w:t>
      </w:r>
      <w:proofErr w:type="spellStart"/>
      <w:r>
        <w:t>servicio</w:t>
      </w:r>
      <w:proofErr w:type="spellEnd"/>
      <w:r>
        <w:t xml:space="preserve"> </w:t>
      </w:r>
      <w:proofErr w:type="spellStart"/>
      <w:r>
        <w:t>sigue</w:t>
      </w:r>
      <w:proofErr w:type="spellEnd"/>
      <w:r>
        <w:t xml:space="preserve"> </w:t>
      </w:r>
      <w:proofErr w:type="spellStart"/>
      <w:r>
        <w:t>funcionando</w:t>
      </w:r>
      <w:proofErr w:type="spellEnd"/>
      <w:r>
        <w:t xml:space="preserve"> </w:t>
      </w:r>
      <w:proofErr w:type="spellStart"/>
      <w:r>
        <w:t>aunque</w:t>
      </w:r>
      <w:proofErr w:type="spellEnd"/>
      <w:r>
        <w:t xml:space="preserve"> </w:t>
      </w:r>
      <w:proofErr w:type="spellStart"/>
      <w:r>
        <w:t>Redis</w:t>
      </w:r>
      <w:proofErr w:type="spellEnd"/>
      <w:r>
        <w:t xml:space="preserve"> </w:t>
      </w:r>
      <w:proofErr w:type="spellStart"/>
      <w:r>
        <w:t>falle</w:t>
      </w:r>
      <w:proofErr w:type="spellEnd"/>
      <w:r>
        <w:t xml:space="preserve"> </w:t>
      </w:r>
      <w:proofErr w:type="spellStart"/>
      <w:r>
        <w:t>momentáneamente</w:t>
      </w:r>
      <w:proofErr w:type="spellEnd"/>
      <w:r>
        <w:t>.</w:t>
      </w:r>
    </w:p>
    <w:p w:rsidR="00A645E9" w:rsidRPr="003A0448" w:rsidRDefault="00A645E9" w:rsidP="00A645E9">
      <w:pPr>
        <w:pStyle w:val="font-claude-response-body"/>
        <w:rPr>
          <w:lang w:val="es-MX"/>
        </w:rPr>
      </w:pPr>
      <w:bookmarkStart w:id="0" w:name="_GoBack"/>
      <w:bookmarkEnd w:id="0"/>
    </w:p>
    <w:p w:rsidR="00D61706" w:rsidRDefault="00D61706">
      <w:pPr>
        <w:rPr>
          <w:lang w:val="es-MX"/>
        </w:rPr>
      </w:pPr>
    </w:p>
    <w:p w:rsidR="006E7C53" w:rsidRDefault="006E7C53">
      <w:pPr>
        <w:rPr>
          <w:lang w:val="es-MX"/>
        </w:rPr>
      </w:pPr>
      <w:r>
        <w:rPr>
          <w:lang w:val="es-MX"/>
        </w:rPr>
        <w:t xml:space="preserve">Necesito hacer una APP que contenga una IA que funcione offline que sirva para recibir historias clínicas de un consultorio optometrista, cuando tenga conexión deberá sincronizar con una base de datos que ya tengo configurada en Mongo Atlas. Me vas a explicar paso por paso porque es para mi tesis y necesito saber TODO y auditar todo. Me ayudas a fabricar el código y me explicas </w:t>
      </w:r>
      <w:r>
        <w:rPr>
          <w:lang w:val="es-MX"/>
        </w:rPr>
        <w:lastRenderedPageBreak/>
        <w:t xml:space="preserve">línea por línea dándome maneras creativas de realizar para que yo pueda aprender y asimismo aprobar. Necesito también subir este proyecto cada progreso que haga al </w:t>
      </w:r>
      <w:proofErr w:type="spellStart"/>
      <w:r>
        <w:rPr>
          <w:lang w:val="es-MX"/>
        </w:rPr>
        <w:t>github</w:t>
      </w:r>
      <w:proofErr w:type="spellEnd"/>
      <w:r>
        <w:rPr>
          <w:lang w:val="es-MX"/>
        </w:rPr>
        <w:t>. Aquí te paso los requerimientos para trabajar:</w:t>
      </w:r>
    </w:p>
    <w:p w:rsidR="006E7C53" w:rsidRPr="006E7C53" w:rsidRDefault="006E7C53" w:rsidP="006E7C53">
      <w:pPr>
        <w:rPr>
          <w:b/>
          <w:bCs/>
          <w:lang w:val="es-MX"/>
        </w:rPr>
      </w:pPr>
      <w:r w:rsidRPr="006E7C53">
        <w:rPr>
          <w:b/>
          <w:bCs/>
          <w:lang w:val="es-MX"/>
        </w:rPr>
        <w:t>Fase 1: Estructura del Proyecto y Orquestación (</w:t>
      </w:r>
      <w:proofErr w:type="spellStart"/>
      <w:r w:rsidRPr="006E7C53">
        <w:rPr>
          <w:b/>
          <w:bCs/>
          <w:lang w:val="es-MX"/>
        </w:rPr>
        <w:t>Docker</w:t>
      </w:r>
      <w:proofErr w:type="spellEnd"/>
      <w:r w:rsidRPr="006E7C53">
        <w:rPr>
          <w:b/>
          <w:bCs/>
          <w:lang w:val="es-MX"/>
        </w:rPr>
        <w:t>)</w:t>
      </w:r>
    </w:p>
    <w:p w:rsidR="006E7C53" w:rsidRPr="006E7C53" w:rsidRDefault="006E7C53" w:rsidP="006E7C53">
      <w:pPr>
        <w:rPr>
          <w:lang w:val="es-MX"/>
        </w:rPr>
      </w:pPr>
      <w:r w:rsidRPr="006E7C53">
        <w:rPr>
          <w:lang w:val="es-MX"/>
        </w:rPr>
        <w:t>El primer paso es definir l</w:t>
      </w:r>
      <w:r>
        <w:rPr>
          <w:lang w:val="es-MX"/>
        </w:rPr>
        <w:t>a jerarquía de carpetas para los</w:t>
      </w:r>
      <w:r w:rsidRPr="006E7C53">
        <w:rPr>
          <w:lang w:val="es-MX"/>
        </w:rPr>
        <w:t xml:space="preserve"> </w:t>
      </w:r>
      <w:proofErr w:type="spellStart"/>
      <w:r w:rsidRPr="006E7C53">
        <w:rPr>
          <w:lang w:val="es-MX"/>
        </w:rPr>
        <w:t>microservicios</w:t>
      </w:r>
      <w:proofErr w:type="spellEnd"/>
      <w:r w:rsidRPr="006E7C53">
        <w:rPr>
          <w:lang w:val="es-MX"/>
        </w:rPr>
        <w:t xml:space="preserve"> desacoplados.</w:t>
      </w:r>
    </w:p>
    <w:p w:rsidR="006E7C53" w:rsidRPr="006E7C53" w:rsidRDefault="006E7C53" w:rsidP="006E7C53">
      <w:pPr>
        <w:numPr>
          <w:ilvl w:val="0"/>
          <w:numId w:val="5"/>
        </w:numPr>
      </w:pPr>
      <w:proofErr w:type="spellStart"/>
      <w:r w:rsidRPr="006E7C53">
        <w:rPr>
          <w:b/>
          <w:bCs/>
        </w:rPr>
        <w:t>Directorio</w:t>
      </w:r>
      <w:proofErr w:type="spellEnd"/>
      <w:r w:rsidRPr="006E7C53">
        <w:rPr>
          <w:b/>
          <w:bCs/>
        </w:rPr>
        <w:t xml:space="preserve"> </w:t>
      </w:r>
      <w:proofErr w:type="spellStart"/>
      <w:r w:rsidRPr="006E7C53">
        <w:rPr>
          <w:b/>
          <w:bCs/>
        </w:rPr>
        <w:t>Raíz</w:t>
      </w:r>
      <w:proofErr w:type="spellEnd"/>
      <w:r w:rsidRPr="006E7C53">
        <w:rPr>
          <w:b/>
          <w:bCs/>
        </w:rPr>
        <w:t xml:space="preserve"> (/</w:t>
      </w:r>
      <w:proofErr w:type="spellStart"/>
      <w:r w:rsidRPr="006E7C53">
        <w:rPr>
          <w:b/>
          <w:bCs/>
        </w:rPr>
        <w:t>Athenea_Project</w:t>
      </w:r>
      <w:proofErr w:type="spellEnd"/>
      <w:r w:rsidRPr="006E7C53">
        <w:rPr>
          <w:b/>
          <w:bCs/>
        </w:rPr>
        <w:t>):</w:t>
      </w:r>
    </w:p>
    <w:p w:rsidR="006E7C53" w:rsidRPr="006E7C53" w:rsidRDefault="006E7C53" w:rsidP="006E7C53">
      <w:pPr>
        <w:numPr>
          <w:ilvl w:val="1"/>
          <w:numId w:val="5"/>
        </w:numPr>
        <w:rPr>
          <w:lang w:val="es-MX"/>
        </w:rPr>
      </w:pPr>
      <w:r w:rsidRPr="006E7C53">
        <w:rPr>
          <w:lang w:val="es-MX"/>
        </w:rPr>
        <w:t>/</w:t>
      </w:r>
      <w:proofErr w:type="spellStart"/>
      <w:r w:rsidRPr="006E7C53">
        <w:rPr>
          <w:lang w:val="es-MX"/>
        </w:rPr>
        <w:t>auth-service</w:t>
      </w:r>
      <w:proofErr w:type="spellEnd"/>
      <w:r w:rsidRPr="006E7C53">
        <w:rPr>
          <w:lang w:val="es-MX"/>
        </w:rPr>
        <w:t xml:space="preserve">: </w:t>
      </w:r>
      <w:proofErr w:type="spellStart"/>
      <w:r w:rsidRPr="006E7C53">
        <w:rPr>
          <w:lang w:val="es-MX"/>
        </w:rPr>
        <w:t>Microservicio</w:t>
      </w:r>
      <w:proofErr w:type="spellEnd"/>
      <w:r w:rsidRPr="006E7C53">
        <w:rPr>
          <w:lang w:val="es-MX"/>
        </w:rPr>
        <w:t xml:space="preserve"> de seguridad (Node.js/Express).</w:t>
      </w:r>
    </w:p>
    <w:p w:rsidR="006E7C53" w:rsidRPr="006E7C53" w:rsidRDefault="006E7C53" w:rsidP="006E7C53">
      <w:pPr>
        <w:numPr>
          <w:ilvl w:val="1"/>
          <w:numId w:val="5"/>
        </w:numPr>
        <w:rPr>
          <w:lang w:val="es-MX"/>
        </w:rPr>
      </w:pPr>
      <w:r w:rsidRPr="006E7C53">
        <w:rPr>
          <w:lang w:val="es-MX"/>
        </w:rPr>
        <w:t>/</w:t>
      </w:r>
      <w:proofErr w:type="spellStart"/>
      <w:r w:rsidRPr="006E7C53">
        <w:rPr>
          <w:lang w:val="es-MX"/>
        </w:rPr>
        <w:t>ia-service</w:t>
      </w:r>
      <w:proofErr w:type="spellEnd"/>
      <w:r w:rsidRPr="006E7C53">
        <w:rPr>
          <w:lang w:val="es-MX"/>
        </w:rPr>
        <w:t>: Procesamiento de voz y diagnóstico.</w:t>
      </w:r>
    </w:p>
    <w:p w:rsidR="006E7C53" w:rsidRPr="006E7C53" w:rsidRDefault="006E7C53" w:rsidP="006E7C53">
      <w:pPr>
        <w:numPr>
          <w:ilvl w:val="1"/>
          <w:numId w:val="5"/>
        </w:numPr>
        <w:rPr>
          <w:lang w:val="es-MX"/>
        </w:rPr>
      </w:pPr>
      <w:r w:rsidRPr="006E7C53">
        <w:rPr>
          <w:lang w:val="es-MX"/>
        </w:rPr>
        <w:t>/</w:t>
      </w:r>
      <w:proofErr w:type="spellStart"/>
      <w:r w:rsidRPr="006E7C53">
        <w:rPr>
          <w:lang w:val="es-MX"/>
        </w:rPr>
        <w:t>clinical-service</w:t>
      </w:r>
      <w:proofErr w:type="spellEnd"/>
      <w:r w:rsidRPr="006E7C53">
        <w:rPr>
          <w:lang w:val="es-MX"/>
        </w:rPr>
        <w:t>: Gestión de historias clínicas.</w:t>
      </w:r>
    </w:p>
    <w:p w:rsidR="006E7C53" w:rsidRPr="006E7C53" w:rsidRDefault="006E7C53" w:rsidP="006E7C53">
      <w:pPr>
        <w:numPr>
          <w:ilvl w:val="1"/>
          <w:numId w:val="5"/>
        </w:numPr>
      </w:pPr>
      <w:r w:rsidRPr="006E7C53">
        <w:t xml:space="preserve">/gateway: </w:t>
      </w:r>
      <w:proofErr w:type="spellStart"/>
      <w:r w:rsidRPr="006E7C53">
        <w:t>Configuración</w:t>
      </w:r>
      <w:proofErr w:type="spellEnd"/>
      <w:r w:rsidRPr="006E7C53">
        <w:t xml:space="preserve"> de Nginx.</w:t>
      </w:r>
    </w:p>
    <w:p w:rsidR="006E7C53" w:rsidRPr="006E7C53" w:rsidRDefault="006E7C53" w:rsidP="006E7C53">
      <w:pPr>
        <w:numPr>
          <w:ilvl w:val="1"/>
          <w:numId w:val="5"/>
        </w:numPr>
      </w:pPr>
      <w:r w:rsidRPr="006E7C53">
        <w:t xml:space="preserve">/mobile-app: Proyecto </w:t>
      </w:r>
      <w:proofErr w:type="spellStart"/>
      <w:r w:rsidRPr="006E7C53">
        <w:t>en</w:t>
      </w:r>
      <w:proofErr w:type="spellEnd"/>
      <w:r w:rsidRPr="006E7C53">
        <w:t xml:space="preserve"> React Native.</w:t>
      </w:r>
    </w:p>
    <w:p w:rsidR="006E7C53" w:rsidRPr="006E7C53" w:rsidRDefault="006E7C53" w:rsidP="006E7C53">
      <w:pPr>
        <w:numPr>
          <w:ilvl w:val="1"/>
          <w:numId w:val="5"/>
        </w:numPr>
        <w:rPr>
          <w:lang w:val="es-MX"/>
        </w:rPr>
      </w:pPr>
      <w:r w:rsidRPr="006E7C53">
        <w:rPr>
          <w:lang w:val="es-MX"/>
        </w:rPr>
        <w:t>/</w:t>
      </w:r>
      <w:proofErr w:type="spellStart"/>
      <w:r w:rsidRPr="006E7C53">
        <w:rPr>
          <w:lang w:val="es-MX"/>
        </w:rPr>
        <w:t>docs</w:t>
      </w:r>
      <w:proofErr w:type="spellEnd"/>
      <w:r w:rsidRPr="006E7C53">
        <w:rPr>
          <w:lang w:val="es-MX"/>
        </w:rPr>
        <w:t>: Diagramas UML/C4 y bitácoras de auditoría.</w:t>
      </w:r>
    </w:p>
    <w:p w:rsidR="006E7C53" w:rsidRPr="006E7C53" w:rsidRDefault="006E7C53" w:rsidP="006E7C53">
      <w:pPr>
        <w:numPr>
          <w:ilvl w:val="1"/>
          <w:numId w:val="5"/>
        </w:numPr>
        <w:rPr>
          <w:lang w:val="es-MX"/>
        </w:rPr>
      </w:pPr>
      <w:proofErr w:type="spellStart"/>
      <w:r w:rsidRPr="006E7C53">
        <w:rPr>
          <w:lang w:val="es-MX"/>
        </w:rPr>
        <w:t>docker-compose.yml</w:t>
      </w:r>
      <w:proofErr w:type="spellEnd"/>
      <w:r w:rsidRPr="006E7C53">
        <w:rPr>
          <w:lang w:val="es-MX"/>
        </w:rPr>
        <w:t>: El archivo maestro de despliegue.</w:t>
      </w:r>
    </w:p>
    <w:p w:rsidR="006E7C53" w:rsidRPr="006E7C53" w:rsidRDefault="006E7C53" w:rsidP="006E7C53">
      <w:pPr>
        <w:rPr>
          <w:b/>
          <w:bCs/>
          <w:lang w:val="es-MX"/>
        </w:rPr>
      </w:pPr>
      <w:r w:rsidRPr="006E7C53">
        <w:rPr>
          <w:b/>
          <w:bCs/>
          <w:lang w:val="es-MX"/>
        </w:rPr>
        <w:t xml:space="preserve">Fase 2: Desarrollo de </w:t>
      </w:r>
      <w:proofErr w:type="spellStart"/>
      <w:r w:rsidRPr="006E7C53">
        <w:rPr>
          <w:b/>
          <w:bCs/>
          <w:lang w:val="es-MX"/>
        </w:rPr>
        <w:t>Microservicios</w:t>
      </w:r>
      <w:proofErr w:type="spellEnd"/>
      <w:r w:rsidRPr="006E7C53">
        <w:rPr>
          <w:b/>
          <w:bCs/>
          <w:lang w:val="es-MX"/>
        </w:rPr>
        <w:t xml:space="preserve"> y Persistencia Políglota</w:t>
      </w:r>
    </w:p>
    <w:p w:rsidR="006E7C53" w:rsidRPr="006E7C53" w:rsidRDefault="006E7C53" w:rsidP="006E7C53">
      <w:pPr>
        <w:rPr>
          <w:lang w:val="es-MX"/>
        </w:rPr>
      </w:pPr>
      <w:r w:rsidRPr="006E7C53">
        <w:rPr>
          <w:lang w:val="es-MX"/>
        </w:rPr>
        <w:t>Debes implementar una estrategia híbrida de bases de datos para cumplir con el estándar de ingeniería profesional.</w:t>
      </w:r>
    </w:p>
    <w:p w:rsidR="006E7C53" w:rsidRPr="006E7C53" w:rsidRDefault="006E7C53" w:rsidP="006E7C53">
      <w:pPr>
        <w:numPr>
          <w:ilvl w:val="0"/>
          <w:numId w:val="6"/>
        </w:numPr>
        <w:rPr>
          <w:lang w:val="es-MX"/>
        </w:rPr>
      </w:pPr>
      <w:r w:rsidRPr="006E7C53">
        <w:rPr>
          <w:b/>
          <w:bCs/>
          <w:lang w:val="es-MX"/>
        </w:rPr>
        <w:t>Servicio de Autenticación (</w:t>
      </w:r>
      <w:proofErr w:type="spellStart"/>
      <w:r w:rsidRPr="006E7C53">
        <w:rPr>
          <w:b/>
          <w:bCs/>
          <w:lang w:val="es-MX"/>
        </w:rPr>
        <w:t>Auth</w:t>
      </w:r>
      <w:proofErr w:type="spellEnd"/>
      <w:r w:rsidRPr="006E7C53">
        <w:rPr>
          <w:b/>
          <w:bCs/>
          <w:lang w:val="es-MX"/>
        </w:rPr>
        <w:t>):</w:t>
      </w:r>
      <w:r w:rsidRPr="006E7C53">
        <w:rPr>
          <w:lang w:val="es-MX"/>
        </w:rPr>
        <w:t xml:space="preserve"> Usa </w:t>
      </w:r>
      <w:proofErr w:type="spellStart"/>
      <w:r w:rsidRPr="006E7C53">
        <w:rPr>
          <w:b/>
          <w:bCs/>
          <w:lang w:val="es-MX"/>
        </w:rPr>
        <w:t>PostgreSQL</w:t>
      </w:r>
      <w:proofErr w:type="spellEnd"/>
      <w:r w:rsidRPr="006E7C53">
        <w:rPr>
          <w:lang w:val="es-MX"/>
        </w:rPr>
        <w:t xml:space="preserve"> para gestionar usuarios y roles, garantizando integridad referencial y seguridad mediante </w:t>
      </w:r>
      <w:proofErr w:type="spellStart"/>
      <w:r w:rsidRPr="006E7C53">
        <w:rPr>
          <w:lang w:val="es-MX"/>
        </w:rPr>
        <w:t>tokens</w:t>
      </w:r>
      <w:proofErr w:type="spellEnd"/>
      <w:r w:rsidRPr="006E7C53">
        <w:rPr>
          <w:lang w:val="es-MX"/>
        </w:rPr>
        <w:t xml:space="preserve"> JWT.</w:t>
      </w:r>
    </w:p>
    <w:p w:rsidR="006E7C53" w:rsidRPr="006E7C53" w:rsidRDefault="006E7C53" w:rsidP="006E7C53">
      <w:pPr>
        <w:numPr>
          <w:ilvl w:val="0"/>
          <w:numId w:val="6"/>
        </w:numPr>
        <w:rPr>
          <w:lang w:val="es-MX"/>
        </w:rPr>
      </w:pPr>
      <w:r w:rsidRPr="006E7C53">
        <w:rPr>
          <w:b/>
          <w:bCs/>
          <w:lang w:val="es-MX"/>
        </w:rPr>
        <w:t>Servicio de Historias Clínicas:</w:t>
      </w:r>
      <w:r w:rsidRPr="006E7C53">
        <w:rPr>
          <w:lang w:val="es-MX"/>
        </w:rPr>
        <w:t xml:space="preserve"> Usa </w:t>
      </w:r>
      <w:proofErr w:type="spellStart"/>
      <w:r w:rsidRPr="006E7C53">
        <w:rPr>
          <w:b/>
          <w:bCs/>
          <w:lang w:val="es-MX"/>
        </w:rPr>
        <w:t>MongoDB</w:t>
      </w:r>
      <w:proofErr w:type="spellEnd"/>
      <w:r w:rsidRPr="006E7C53">
        <w:rPr>
          <w:lang w:val="es-MX"/>
        </w:rPr>
        <w:t xml:space="preserve"> para almacenar los datos no estructurados de las consultas médicas.</w:t>
      </w:r>
    </w:p>
    <w:p w:rsidR="006E7C53" w:rsidRPr="006E7C53" w:rsidRDefault="006E7C53" w:rsidP="006E7C53">
      <w:pPr>
        <w:numPr>
          <w:ilvl w:val="0"/>
          <w:numId w:val="6"/>
        </w:numPr>
        <w:rPr>
          <w:lang w:val="es-MX"/>
        </w:rPr>
      </w:pPr>
      <w:r w:rsidRPr="006E7C53">
        <w:rPr>
          <w:b/>
          <w:bCs/>
          <w:lang w:val="es-MX"/>
        </w:rPr>
        <w:t>Capa de Caché:</w:t>
      </w:r>
      <w:r w:rsidRPr="006E7C53">
        <w:rPr>
          <w:lang w:val="es-MX"/>
        </w:rPr>
        <w:t xml:space="preserve"> Implementa </w:t>
      </w:r>
      <w:proofErr w:type="spellStart"/>
      <w:r w:rsidRPr="006E7C53">
        <w:rPr>
          <w:b/>
          <w:bCs/>
          <w:lang w:val="es-MX"/>
        </w:rPr>
        <w:t>Redis</w:t>
      </w:r>
      <w:proofErr w:type="spellEnd"/>
      <w:r w:rsidRPr="006E7C53">
        <w:rPr>
          <w:lang w:val="es-MX"/>
        </w:rPr>
        <w:t xml:space="preserve"> obligatoriamente para procesos asíncronos y para acelerar el acceso a datos frecuentes.</w:t>
      </w:r>
    </w:p>
    <w:p w:rsidR="006E7C53" w:rsidRPr="006E7C53" w:rsidRDefault="006E7C53" w:rsidP="006E7C53">
      <w:pPr>
        <w:rPr>
          <w:lang w:val="es-MX"/>
        </w:rPr>
      </w:pPr>
      <w:r w:rsidRPr="006E7C53">
        <w:rPr>
          <w:b/>
          <w:bCs/>
          <w:lang w:val="es-MX"/>
        </w:rPr>
        <w:t>Auditoría de esta fase:</w:t>
      </w:r>
      <w:r w:rsidRPr="006E7C53">
        <w:rPr>
          <w:lang w:val="es-MX"/>
        </w:rPr>
        <w:t xml:space="preserve"> Debes documentar por qué elegiste cada base de datos (</w:t>
      </w:r>
      <w:proofErr w:type="spellStart"/>
      <w:r w:rsidRPr="006E7C53">
        <w:rPr>
          <w:lang w:val="es-MX"/>
        </w:rPr>
        <w:t>PostgreSQL</w:t>
      </w:r>
      <w:proofErr w:type="spellEnd"/>
      <w:r w:rsidRPr="006E7C53">
        <w:rPr>
          <w:lang w:val="es-MX"/>
        </w:rPr>
        <w:t xml:space="preserve"> para lo transaccional y </w:t>
      </w:r>
      <w:proofErr w:type="spellStart"/>
      <w:r w:rsidRPr="006E7C53">
        <w:rPr>
          <w:lang w:val="es-MX"/>
        </w:rPr>
        <w:t>MongoDB</w:t>
      </w:r>
      <w:proofErr w:type="spellEnd"/>
      <w:r w:rsidRPr="006E7C53">
        <w:rPr>
          <w:lang w:val="es-MX"/>
        </w:rPr>
        <w:t xml:space="preserve"> para lo flexible) en tu informe metodológico.</w:t>
      </w:r>
    </w:p>
    <w:p w:rsidR="006E7C53" w:rsidRPr="006E7C53" w:rsidRDefault="00DF635B" w:rsidP="006E7C53">
      <w:r>
        <w:pict>
          <v:rect id="_x0000_i1025" style="width:0;height:1.5pt" o:hralign="center" o:hrstd="t" o:hr="t" fillcolor="#a0a0a0" stroked="f"/>
        </w:pict>
      </w:r>
    </w:p>
    <w:p w:rsidR="006E7C53" w:rsidRPr="006E7C53" w:rsidRDefault="006E7C53" w:rsidP="006E7C53">
      <w:pPr>
        <w:rPr>
          <w:b/>
          <w:bCs/>
          <w:lang w:val="es-MX"/>
        </w:rPr>
      </w:pPr>
      <w:r w:rsidRPr="006E7C53">
        <w:rPr>
          <w:b/>
          <w:bCs/>
          <w:lang w:val="es-MX"/>
        </w:rPr>
        <w:t>Fase 3: Integración de la App Offline-</w:t>
      </w:r>
      <w:proofErr w:type="spellStart"/>
      <w:r w:rsidRPr="006E7C53">
        <w:rPr>
          <w:b/>
          <w:bCs/>
          <w:lang w:val="es-MX"/>
        </w:rPr>
        <w:t>First</w:t>
      </w:r>
      <w:proofErr w:type="spellEnd"/>
    </w:p>
    <w:p w:rsidR="006E7C53" w:rsidRPr="006E7C53" w:rsidRDefault="006E7C53" w:rsidP="006E7C53">
      <w:pPr>
        <w:rPr>
          <w:lang w:val="es-MX"/>
        </w:rPr>
      </w:pPr>
      <w:r w:rsidRPr="006E7C53">
        <w:rPr>
          <w:lang w:val="es-MX"/>
        </w:rPr>
        <w:t>Esta es la capacidad más crítica para tu evaluación. La app debe funcionar sin conexión y sincronizarse al detectar red.</w:t>
      </w:r>
    </w:p>
    <w:p w:rsidR="006E7C53" w:rsidRPr="006E7C53" w:rsidRDefault="006E7C53" w:rsidP="006E7C53">
      <w:pPr>
        <w:numPr>
          <w:ilvl w:val="0"/>
          <w:numId w:val="7"/>
        </w:numPr>
        <w:rPr>
          <w:lang w:val="es-MX"/>
        </w:rPr>
      </w:pPr>
      <w:r w:rsidRPr="006E7C53">
        <w:rPr>
          <w:b/>
          <w:bCs/>
          <w:lang w:val="es-MX"/>
        </w:rPr>
        <w:t>Persistencia Local:</w:t>
      </w:r>
      <w:r w:rsidRPr="006E7C53">
        <w:rPr>
          <w:lang w:val="es-MX"/>
        </w:rPr>
        <w:t xml:space="preserve"> Configura </w:t>
      </w:r>
      <w:proofErr w:type="spellStart"/>
      <w:r w:rsidRPr="006E7C53">
        <w:rPr>
          <w:b/>
          <w:bCs/>
          <w:lang w:val="es-MX"/>
        </w:rPr>
        <w:t>SQLite</w:t>
      </w:r>
      <w:proofErr w:type="spellEnd"/>
      <w:r w:rsidRPr="006E7C53">
        <w:rPr>
          <w:lang w:val="es-MX"/>
        </w:rPr>
        <w:t xml:space="preserve"> (o </w:t>
      </w:r>
      <w:proofErr w:type="spellStart"/>
      <w:r w:rsidRPr="006E7C53">
        <w:rPr>
          <w:lang w:val="es-MX"/>
        </w:rPr>
        <w:t>WatermelonDB</w:t>
      </w:r>
      <w:proofErr w:type="spellEnd"/>
      <w:r w:rsidRPr="006E7C53">
        <w:rPr>
          <w:lang w:val="es-MX"/>
        </w:rPr>
        <w:t>) dentro de la carpeta /</w:t>
      </w:r>
      <w:proofErr w:type="spellStart"/>
      <w:r w:rsidRPr="006E7C53">
        <w:rPr>
          <w:lang w:val="es-MX"/>
        </w:rPr>
        <w:t>mobile</w:t>
      </w:r>
      <w:proofErr w:type="spellEnd"/>
      <w:r w:rsidRPr="006E7C53">
        <w:rPr>
          <w:lang w:val="es-MX"/>
        </w:rPr>
        <w:t>-app para guardar los datos localmente.</w:t>
      </w:r>
    </w:p>
    <w:p w:rsidR="006E7C53" w:rsidRPr="006E7C53" w:rsidRDefault="006E7C53" w:rsidP="006E7C53">
      <w:pPr>
        <w:numPr>
          <w:ilvl w:val="0"/>
          <w:numId w:val="7"/>
        </w:numPr>
        <w:rPr>
          <w:lang w:val="es-MX"/>
        </w:rPr>
      </w:pPr>
      <w:proofErr w:type="spellStart"/>
      <w:r w:rsidRPr="006E7C53">
        <w:rPr>
          <w:b/>
          <w:bCs/>
          <w:lang w:val="es-MX"/>
        </w:rPr>
        <w:t>Sync</w:t>
      </w:r>
      <w:proofErr w:type="spellEnd"/>
      <w:r w:rsidRPr="006E7C53">
        <w:rPr>
          <w:b/>
          <w:bCs/>
          <w:lang w:val="es-MX"/>
        </w:rPr>
        <w:t xml:space="preserve"> </w:t>
      </w:r>
      <w:proofErr w:type="spellStart"/>
      <w:r w:rsidRPr="006E7C53">
        <w:rPr>
          <w:b/>
          <w:bCs/>
          <w:lang w:val="es-MX"/>
        </w:rPr>
        <w:t>Engine</w:t>
      </w:r>
      <w:proofErr w:type="spellEnd"/>
      <w:r w:rsidRPr="006E7C53">
        <w:rPr>
          <w:b/>
          <w:bCs/>
          <w:lang w:val="es-MX"/>
        </w:rPr>
        <w:t xml:space="preserve"> (Motor de Sincronización):</w:t>
      </w:r>
      <w:r w:rsidRPr="006E7C53">
        <w:rPr>
          <w:lang w:val="es-MX"/>
        </w:rPr>
        <w:t xml:space="preserve"> Implementa la lógica que compare los datos locales con los del servidor.</w:t>
      </w:r>
    </w:p>
    <w:p w:rsidR="006E7C53" w:rsidRPr="006E7C53" w:rsidRDefault="006E7C53" w:rsidP="006E7C53">
      <w:pPr>
        <w:numPr>
          <w:ilvl w:val="0"/>
          <w:numId w:val="7"/>
        </w:numPr>
        <w:rPr>
          <w:lang w:val="es-MX"/>
        </w:rPr>
      </w:pPr>
      <w:r w:rsidRPr="006E7C53">
        <w:rPr>
          <w:b/>
          <w:bCs/>
          <w:lang w:val="es-MX"/>
        </w:rPr>
        <w:lastRenderedPageBreak/>
        <w:t>Resolución de Conflictos:</w:t>
      </w:r>
      <w:r w:rsidRPr="006E7C53">
        <w:rPr>
          <w:lang w:val="es-MX"/>
        </w:rPr>
        <w:t xml:space="preserve"> Debes aplicar una estrategia como </w:t>
      </w:r>
      <w:r w:rsidRPr="006E7C53">
        <w:rPr>
          <w:b/>
          <w:bCs/>
          <w:lang w:val="es-MX"/>
        </w:rPr>
        <w:t>"</w:t>
      </w:r>
      <w:proofErr w:type="spellStart"/>
      <w:r w:rsidRPr="006E7C53">
        <w:rPr>
          <w:b/>
          <w:bCs/>
          <w:lang w:val="es-MX"/>
        </w:rPr>
        <w:t>Last</w:t>
      </w:r>
      <w:proofErr w:type="spellEnd"/>
      <w:r w:rsidRPr="006E7C53">
        <w:rPr>
          <w:b/>
          <w:bCs/>
          <w:lang w:val="es-MX"/>
        </w:rPr>
        <w:t xml:space="preserve"> </w:t>
      </w:r>
      <w:proofErr w:type="spellStart"/>
      <w:r w:rsidRPr="006E7C53">
        <w:rPr>
          <w:b/>
          <w:bCs/>
          <w:lang w:val="es-MX"/>
        </w:rPr>
        <w:t>Write</w:t>
      </w:r>
      <w:proofErr w:type="spellEnd"/>
      <w:r w:rsidRPr="006E7C53">
        <w:rPr>
          <w:b/>
          <w:bCs/>
          <w:lang w:val="es-MX"/>
        </w:rPr>
        <w:t xml:space="preserve"> </w:t>
      </w:r>
      <w:proofErr w:type="spellStart"/>
      <w:r w:rsidRPr="006E7C53">
        <w:rPr>
          <w:b/>
          <w:bCs/>
          <w:lang w:val="es-MX"/>
        </w:rPr>
        <w:t>Wins</w:t>
      </w:r>
      <w:proofErr w:type="spellEnd"/>
      <w:r w:rsidRPr="006E7C53">
        <w:rPr>
          <w:b/>
          <w:bCs/>
          <w:lang w:val="es-MX"/>
        </w:rPr>
        <w:t>"</w:t>
      </w:r>
      <w:r w:rsidRPr="006E7C53">
        <w:rPr>
          <w:lang w:val="es-MX"/>
        </w:rPr>
        <w:t xml:space="preserve"> (el último que escribe gana) para decidir qué dato es válido tras una reconexión.</w:t>
      </w:r>
    </w:p>
    <w:p w:rsidR="006E7C53" w:rsidRPr="006E7C53" w:rsidRDefault="00DF635B" w:rsidP="006E7C53">
      <w:r>
        <w:pict>
          <v:rect id="_x0000_i1026" style="width:0;height:1.5pt" o:hralign="center" o:hrstd="t" o:hr="t" fillcolor="#a0a0a0" stroked="f"/>
        </w:pict>
      </w:r>
    </w:p>
    <w:p w:rsidR="006E7C53" w:rsidRPr="006E7C53" w:rsidRDefault="006E7C53" w:rsidP="006E7C53">
      <w:pPr>
        <w:rPr>
          <w:b/>
          <w:bCs/>
          <w:lang w:val="es-MX"/>
        </w:rPr>
      </w:pPr>
      <w:r w:rsidRPr="006E7C53">
        <w:rPr>
          <w:b/>
          <w:bCs/>
          <w:lang w:val="es-MX"/>
        </w:rPr>
        <w:t>Fase 4: Documentación y Auditoría Continua</w:t>
      </w:r>
    </w:p>
    <w:p w:rsidR="006E7C53" w:rsidRPr="006E7C53" w:rsidRDefault="006E7C53" w:rsidP="006E7C53">
      <w:pPr>
        <w:rPr>
          <w:lang w:val="es-MX"/>
        </w:rPr>
      </w:pPr>
      <w:r w:rsidRPr="006E7C53">
        <w:rPr>
          <w:lang w:val="es-MX"/>
        </w:rPr>
        <w:t>Para evitar problemas en la defensa, cada decisión técnica debe estar respaldada por evidencia.</w:t>
      </w:r>
    </w:p>
    <w:p w:rsidR="006E7C53" w:rsidRPr="006E7C53" w:rsidRDefault="006E7C53" w:rsidP="006E7C53">
      <w:pPr>
        <w:numPr>
          <w:ilvl w:val="0"/>
          <w:numId w:val="8"/>
        </w:numPr>
        <w:rPr>
          <w:lang w:val="es-MX"/>
        </w:rPr>
      </w:pPr>
      <w:r w:rsidRPr="006E7C53">
        <w:rPr>
          <w:b/>
          <w:bCs/>
          <w:lang w:val="es-MX"/>
        </w:rPr>
        <w:t>Diagramas Obligatorios:</w:t>
      </w:r>
      <w:r w:rsidRPr="006E7C53">
        <w:rPr>
          <w:lang w:val="es-MX"/>
        </w:rPr>
        <w:t xml:space="preserve"> Necesitas crear los diagramas de Casos de Uso, Despliegue, Componentes y el Diagrama Entidad-Relación (DER).</w:t>
      </w:r>
    </w:p>
    <w:p w:rsidR="006E7C53" w:rsidRPr="006E7C53" w:rsidRDefault="006E7C53" w:rsidP="006E7C53">
      <w:pPr>
        <w:numPr>
          <w:ilvl w:val="0"/>
          <w:numId w:val="8"/>
        </w:numPr>
      </w:pPr>
      <w:r w:rsidRPr="006E7C53">
        <w:rPr>
          <w:b/>
          <w:bCs/>
          <w:lang w:val="es-MX"/>
        </w:rPr>
        <w:t>Bitácora de Auditoría:</w:t>
      </w:r>
      <w:r w:rsidRPr="006E7C53">
        <w:rPr>
          <w:lang w:val="es-MX"/>
        </w:rPr>
        <w:t xml:space="preserve"> Crea un archivo llamado AUDITORIA.md en la raíz. </w:t>
      </w:r>
      <w:proofErr w:type="spellStart"/>
      <w:r w:rsidRPr="006E7C53">
        <w:t>Cada</w:t>
      </w:r>
      <w:proofErr w:type="spellEnd"/>
      <w:r w:rsidRPr="006E7C53">
        <w:t xml:space="preserve"> </w:t>
      </w:r>
      <w:proofErr w:type="spellStart"/>
      <w:r w:rsidRPr="006E7C53">
        <w:t>día</w:t>
      </w:r>
      <w:proofErr w:type="spellEnd"/>
      <w:r w:rsidRPr="006E7C53">
        <w:t xml:space="preserve">, </w:t>
      </w:r>
      <w:proofErr w:type="spellStart"/>
      <w:r w:rsidRPr="006E7C53">
        <w:t>anota</w:t>
      </w:r>
      <w:proofErr w:type="spellEnd"/>
      <w:r w:rsidRPr="006E7C53">
        <w:t>:</w:t>
      </w:r>
    </w:p>
    <w:p w:rsidR="006E7C53" w:rsidRPr="006E7C53" w:rsidRDefault="006E7C53" w:rsidP="006E7C53">
      <w:pPr>
        <w:numPr>
          <w:ilvl w:val="1"/>
          <w:numId w:val="8"/>
        </w:numPr>
      </w:pPr>
      <w:proofErr w:type="spellStart"/>
      <w:r w:rsidRPr="006E7C53">
        <w:t>Qué</w:t>
      </w:r>
      <w:proofErr w:type="spellEnd"/>
      <w:r w:rsidRPr="006E7C53">
        <w:t xml:space="preserve"> </w:t>
      </w:r>
      <w:proofErr w:type="spellStart"/>
      <w:r w:rsidRPr="006E7C53">
        <w:t>componente</w:t>
      </w:r>
      <w:proofErr w:type="spellEnd"/>
      <w:r w:rsidRPr="006E7C53">
        <w:t xml:space="preserve"> </w:t>
      </w:r>
      <w:proofErr w:type="spellStart"/>
      <w:r w:rsidRPr="006E7C53">
        <w:t>desarrollaste</w:t>
      </w:r>
      <w:proofErr w:type="spellEnd"/>
      <w:r w:rsidRPr="006E7C53">
        <w:t>.</w:t>
      </w:r>
    </w:p>
    <w:p w:rsidR="006E7C53" w:rsidRPr="006E7C53" w:rsidRDefault="006E7C53" w:rsidP="006E7C53">
      <w:pPr>
        <w:numPr>
          <w:ilvl w:val="1"/>
          <w:numId w:val="8"/>
        </w:numPr>
      </w:pPr>
      <w:proofErr w:type="spellStart"/>
      <w:r w:rsidRPr="006E7C53">
        <w:t>Qué</w:t>
      </w:r>
      <w:proofErr w:type="spellEnd"/>
      <w:r w:rsidRPr="006E7C53">
        <w:t xml:space="preserve"> </w:t>
      </w:r>
      <w:proofErr w:type="spellStart"/>
      <w:r w:rsidRPr="006E7C53">
        <w:t>problema</w:t>
      </w:r>
      <w:proofErr w:type="spellEnd"/>
      <w:r w:rsidRPr="006E7C53">
        <w:t xml:space="preserve"> </w:t>
      </w:r>
      <w:proofErr w:type="spellStart"/>
      <w:r w:rsidRPr="006E7C53">
        <w:t>técnico</w:t>
      </w:r>
      <w:proofErr w:type="spellEnd"/>
      <w:r w:rsidRPr="006E7C53">
        <w:t xml:space="preserve"> </w:t>
      </w:r>
      <w:proofErr w:type="spellStart"/>
      <w:r w:rsidRPr="006E7C53">
        <w:t>resolviste</w:t>
      </w:r>
      <w:proofErr w:type="spellEnd"/>
      <w:r w:rsidRPr="006E7C53">
        <w:t>.</w:t>
      </w:r>
    </w:p>
    <w:p w:rsidR="006E7C53" w:rsidRPr="006E7C53" w:rsidRDefault="006E7C53" w:rsidP="006E7C53">
      <w:pPr>
        <w:numPr>
          <w:ilvl w:val="1"/>
          <w:numId w:val="8"/>
        </w:numPr>
        <w:rPr>
          <w:lang w:val="es-MX"/>
        </w:rPr>
      </w:pPr>
      <w:r w:rsidRPr="006E7C53">
        <w:rPr>
          <w:lang w:val="es-MX"/>
        </w:rPr>
        <w:t xml:space="preserve">Cómo aplicaste los estándares de seguridad (como evitar el </w:t>
      </w:r>
      <w:proofErr w:type="spellStart"/>
      <w:r w:rsidRPr="006E7C53">
        <w:rPr>
          <w:i/>
          <w:iCs/>
          <w:lang w:val="es-MX"/>
        </w:rPr>
        <w:t>hardcoding</w:t>
      </w:r>
      <w:proofErr w:type="spellEnd"/>
      <w:r w:rsidRPr="006E7C53">
        <w:rPr>
          <w:lang w:val="es-MX"/>
        </w:rPr>
        <w:t xml:space="preserve"> de secretos).</w:t>
      </w:r>
    </w:p>
    <w:p w:rsidR="006E7C53" w:rsidRPr="006E7C53" w:rsidRDefault="006E7C53" w:rsidP="006E7C53">
      <w:pPr>
        <w:numPr>
          <w:ilvl w:val="0"/>
          <w:numId w:val="8"/>
        </w:numPr>
        <w:rPr>
          <w:lang w:val="es-MX"/>
        </w:rPr>
      </w:pPr>
      <w:r w:rsidRPr="006E7C53">
        <w:rPr>
          <w:b/>
          <w:bCs/>
          <w:lang w:val="es-MX"/>
        </w:rPr>
        <w:t>Pruebas de Carga:</w:t>
      </w:r>
      <w:r w:rsidRPr="006E7C53">
        <w:rPr>
          <w:lang w:val="es-MX"/>
        </w:rPr>
        <w:t xml:space="preserve"> Deberás usar herramientas como </w:t>
      </w:r>
      <w:proofErr w:type="spellStart"/>
      <w:r w:rsidRPr="006E7C53">
        <w:rPr>
          <w:lang w:val="es-MX"/>
        </w:rPr>
        <w:t>JMeter</w:t>
      </w:r>
      <w:proofErr w:type="spellEnd"/>
      <w:r w:rsidRPr="006E7C53">
        <w:rPr>
          <w:lang w:val="es-MX"/>
        </w:rPr>
        <w:t xml:space="preserve"> para demostrar que tu sistema soporta más de 500 peticiones concurrentes.</w:t>
      </w:r>
    </w:p>
    <w:p w:rsidR="006E7C53" w:rsidRDefault="006E7C53">
      <w:pPr>
        <w:rPr>
          <w:lang w:val="es-MX"/>
        </w:rPr>
      </w:pPr>
    </w:p>
    <w:p w:rsidR="007735DE" w:rsidRPr="007735DE" w:rsidRDefault="007735DE">
      <w:r w:rsidRPr="007735DE">
        <w:t>docker exec -it &lt;athenea-postgres&gt; psql -U athenea -d authdb</w:t>
      </w:r>
    </w:p>
    <w:sectPr w:rsidR="007735DE" w:rsidRPr="007735D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7806EE"/>
    <w:multiLevelType w:val="multilevel"/>
    <w:tmpl w:val="11E04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2165D9"/>
    <w:multiLevelType w:val="multilevel"/>
    <w:tmpl w:val="E3CA8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C485804"/>
    <w:multiLevelType w:val="multilevel"/>
    <w:tmpl w:val="D7D6E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911797"/>
    <w:multiLevelType w:val="multilevel"/>
    <w:tmpl w:val="4358DB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09709D3"/>
    <w:multiLevelType w:val="multilevel"/>
    <w:tmpl w:val="4DBED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342CE5"/>
    <w:multiLevelType w:val="multilevel"/>
    <w:tmpl w:val="1D00D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CC1942"/>
    <w:multiLevelType w:val="multilevel"/>
    <w:tmpl w:val="648CD6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E97B98"/>
    <w:multiLevelType w:val="multilevel"/>
    <w:tmpl w:val="9FFC0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6"/>
  </w:num>
  <w:num w:numId="4">
    <w:abstractNumId w:val="1"/>
  </w:num>
  <w:num w:numId="5">
    <w:abstractNumId w:val="3"/>
  </w:num>
  <w:num w:numId="6">
    <w:abstractNumId w:val="7"/>
  </w:num>
  <w:num w:numId="7">
    <w:abstractNumId w:val="2"/>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0916"/>
    <w:rsid w:val="001A16F4"/>
    <w:rsid w:val="002F6D8F"/>
    <w:rsid w:val="003A0448"/>
    <w:rsid w:val="00493253"/>
    <w:rsid w:val="006E7C53"/>
    <w:rsid w:val="007735DE"/>
    <w:rsid w:val="00A32C39"/>
    <w:rsid w:val="00A645E9"/>
    <w:rsid w:val="00D43CF7"/>
    <w:rsid w:val="00D4576E"/>
    <w:rsid w:val="00D61706"/>
    <w:rsid w:val="00DF635B"/>
    <w:rsid w:val="00EC09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015425"/>
  <w15:chartTrackingRefBased/>
  <w15:docId w15:val="{7583E796-FC7E-4293-A100-4C68F29742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3">
    <w:name w:val="heading 3"/>
    <w:basedOn w:val="Normal"/>
    <w:link w:val="Ttulo3Car"/>
    <w:uiPriority w:val="9"/>
    <w:qFormat/>
    <w:rsid w:val="001A16F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A16F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A16F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09">
    <w:name w:val="citation-309"/>
    <w:basedOn w:val="Fuentedeprrafopredeter"/>
    <w:rsid w:val="00D61706"/>
  </w:style>
  <w:style w:type="character" w:customStyle="1" w:styleId="citation-308">
    <w:name w:val="citation-308"/>
    <w:basedOn w:val="Fuentedeprrafopredeter"/>
    <w:rsid w:val="00D61706"/>
  </w:style>
  <w:style w:type="paragraph" w:customStyle="1" w:styleId="font-claude-response-body">
    <w:name w:val="font-claude-response-body"/>
    <w:basedOn w:val="Normal"/>
    <w:rsid w:val="003A0448"/>
    <w:pPr>
      <w:spacing w:before="100" w:beforeAutospacing="1" w:after="100" w:afterAutospacing="1" w:line="240" w:lineRule="auto"/>
    </w:pPr>
    <w:rPr>
      <w:rFonts w:ascii="Times New Roman" w:eastAsia="Times New Roman" w:hAnsi="Times New Roman" w:cs="Times New Roman"/>
      <w:sz w:val="24"/>
      <w:szCs w:val="24"/>
    </w:rPr>
  </w:style>
  <w:style w:type="character" w:styleId="CdigoHTML">
    <w:name w:val="HTML Code"/>
    <w:basedOn w:val="Fuentedeprrafopredeter"/>
    <w:uiPriority w:val="99"/>
    <w:semiHidden/>
    <w:unhideWhenUsed/>
    <w:rsid w:val="003A0448"/>
    <w:rPr>
      <w:rFonts w:ascii="Courier New" w:eastAsia="Times New Roman" w:hAnsi="Courier New" w:cs="Courier New"/>
      <w:sz w:val="20"/>
      <w:szCs w:val="20"/>
    </w:rPr>
  </w:style>
  <w:style w:type="character" w:styleId="Textoennegrita">
    <w:name w:val="Strong"/>
    <w:basedOn w:val="Fuentedeprrafopredeter"/>
    <w:uiPriority w:val="22"/>
    <w:qFormat/>
    <w:rsid w:val="003A04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7189628">
      <w:bodyDiv w:val="1"/>
      <w:marLeft w:val="0"/>
      <w:marRight w:val="0"/>
      <w:marTop w:val="0"/>
      <w:marBottom w:val="0"/>
      <w:divBdr>
        <w:top w:val="none" w:sz="0" w:space="0" w:color="auto"/>
        <w:left w:val="none" w:sz="0" w:space="0" w:color="auto"/>
        <w:bottom w:val="none" w:sz="0" w:space="0" w:color="auto"/>
        <w:right w:val="none" w:sz="0" w:space="0" w:color="auto"/>
      </w:divBdr>
    </w:div>
    <w:div w:id="673262179">
      <w:bodyDiv w:val="1"/>
      <w:marLeft w:val="0"/>
      <w:marRight w:val="0"/>
      <w:marTop w:val="0"/>
      <w:marBottom w:val="0"/>
      <w:divBdr>
        <w:top w:val="none" w:sz="0" w:space="0" w:color="auto"/>
        <w:left w:val="none" w:sz="0" w:space="0" w:color="auto"/>
        <w:bottom w:val="none" w:sz="0" w:space="0" w:color="auto"/>
        <w:right w:val="none" w:sz="0" w:space="0" w:color="auto"/>
      </w:divBdr>
    </w:div>
    <w:div w:id="1311902004">
      <w:bodyDiv w:val="1"/>
      <w:marLeft w:val="0"/>
      <w:marRight w:val="0"/>
      <w:marTop w:val="0"/>
      <w:marBottom w:val="0"/>
      <w:divBdr>
        <w:top w:val="none" w:sz="0" w:space="0" w:color="auto"/>
        <w:left w:val="none" w:sz="0" w:space="0" w:color="auto"/>
        <w:bottom w:val="none" w:sz="0" w:space="0" w:color="auto"/>
        <w:right w:val="none" w:sz="0" w:space="0" w:color="auto"/>
      </w:divBdr>
    </w:div>
    <w:div w:id="1326863146">
      <w:bodyDiv w:val="1"/>
      <w:marLeft w:val="0"/>
      <w:marRight w:val="0"/>
      <w:marTop w:val="0"/>
      <w:marBottom w:val="0"/>
      <w:divBdr>
        <w:top w:val="none" w:sz="0" w:space="0" w:color="auto"/>
        <w:left w:val="none" w:sz="0" w:space="0" w:color="auto"/>
        <w:bottom w:val="none" w:sz="0" w:space="0" w:color="auto"/>
        <w:right w:val="none" w:sz="0" w:space="0" w:color="auto"/>
      </w:divBdr>
    </w:div>
    <w:div w:id="1378164409">
      <w:bodyDiv w:val="1"/>
      <w:marLeft w:val="0"/>
      <w:marRight w:val="0"/>
      <w:marTop w:val="0"/>
      <w:marBottom w:val="0"/>
      <w:divBdr>
        <w:top w:val="none" w:sz="0" w:space="0" w:color="auto"/>
        <w:left w:val="none" w:sz="0" w:space="0" w:color="auto"/>
        <w:bottom w:val="none" w:sz="0" w:space="0" w:color="auto"/>
        <w:right w:val="none" w:sz="0" w:space="0" w:color="auto"/>
      </w:divBdr>
    </w:div>
    <w:div w:id="1700231037">
      <w:bodyDiv w:val="1"/>
      <w:marLeft w:val="0"/>
      <w:marRight w:val="0"/>
      <w:marTop w:val="0"/>
      <w:marBottom w:val="0"/>
      <w:divBdr>
        <w:top w:val="none" w:sz="0" w:space="0" w:color="auto"/>
        <w:left w:val="none" w:sz="0" w:space="0" w:color="auto"/>
        <w:bottom w:val="none" w:sz="0" w:space="0" w:color="auto"/>
        <w:right w:val="none" w:sz="0" w:space="0" w:color="auto"/>
      </w:divBdr>
    </w:div>
    <w:div w:id="1843735943">
      <w:bodyDiv w:val="1"/>
      <w:marLeft w:val="0"/>
      <w:marRight w:val="0"/>
      <w:marTop w:val="0"/>
      <w:marBottom w:val="0"/>
      <w:divBdr>
        <w:top w:val="none" w:sz="0" w:space="0" w:color="auto"/>
        <w:left w:val="none" w:sz="0" w:space="0" w:color="auto"/>
        <w:bottom w:val="none" w:sz="0" w:space="0" w:color="auto"/>
        <w:right w:val="none" w:sz="0" w:space="0" w:color="auto"/>
      </w:divBdr>
    </w:div>
    <w:div w:id="2121874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184</TotalTime>
  <Pages>1</Pages>
  <Words>1562</Words>
  <Characters>8910</Characters>
  <Application>Microsoft Office Word</Application>
  <DocSecurity>0</DocSecurity>
  <Lines>74</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10452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dc:creator>
  <cp:keywords/>
  <dc:description/>
  <cp:lastModifiedBy>David</cp:lastModifiedBy>
  <cp:revision>11</cp:revision>
  <dcterms:created xsi:type="dcterms:W3CDTF">2026-04-21T23:01:00Z</dcterms:created>
  <dcterms:modified xsi:type="dcterms:W3CDTF">2026-04-25T22:12:00Z</dcterms:modified>
</cp:coreProperties>
</file>