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color w:val="auto"/>
          <w:sz w:val="21"/>
        </w:rPr>
      </w:sdtEndPr>
      <w:sdtContent>
        <w:p w:rsidR="0087552D" w:rsidRDefault="00291E8F" w:rsidP="00725363">
          <w:pPr>
            <w:pStyle w:val="Sinespaciado"/>
          </w:pPr>
          <w:r>
            <w:rPr>
              <w:noProof/>
              <w:lang w:val="es-VE" w:eastAsia="es-VE"/>
            </w:rPr>
            <w:drawing>
              <wp:inline distT="0" distB="0" distL="0" distR="0">
                <wp:extent cx="5549900" cy="5549900"/>
                <wp:effectExtent l="57150" t="0" r="50800" b="3213100"/>
                <wp:docPr id="3" name="Imagen 3" descr="C:\Users\David\Desktop\Sin títul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Sin título-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5549900"/>
                        </a:xfrm>
                        <a:prstGeom prst="rect">
                          <a:avLst/>
                        </a:prstGeom>
                        <a:noFill/>
                        <a:ln>
                          <a:noFill/>
                        </a:ln>
                        <a:effectLst>
                          <a:reflection blurRad="50800" stA="50000" endPos="57000" dist="76200" dir="5400000" sy="-100000" algn="bl" rotWithShape="0"/>
                        </a:effectLst>
                      </pic:spPr>
                    </pic:pic>
                  </a:graphicData>
                </a:graphic>
              </wp:inline>
            </w:drawing>
          </w:r>
          <w:r w:rsidR="0087552D">
            <w:rPr>
              <w:noProof/>
              <w:lang w:val="es-VE" w:eastAsia="es-VE"/>
            </w:rPr>
            <mc:AlternateContent>
              <mc:Choice Requires="wps">
                <w:drawing>
                  <wp:anchor distT="0" distB="0" distL="114300" distR="114300" simplePos="0" relativeHeight="251661312" behindDoc="0" locked="0" layoutInCell="1" allowOverlap="0" wp14:anchorId="29E75053" wp14:editId="2A013EB8">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836491059"/>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291E8F" w:rsidP="00E359EF">
                                    <w:pPr>
                                      <w:pStyle w:val="Puesto"/>
                                      <w:jc w:val="center"/>
                                    </w:pPr>
                                    <w:r>
                                      <w:t>Memoria asociativa</w:t>
                                    </w:r>
                                  </w:p>
                                </w:sdtContent>
                              </w:sdt>
                              <w:p w:rsidR="0087552D" w:rsidRPr="00195756" w:rsidRDefault="00C15681" w:rsidP="00E359EF">
                                <w:pPr>
                                  <w:pStyle w:val="Subttulo"/>
                                  <w:jc w:val="center"/>
                                  <w:rPr>
                                    <w:sz w:val="26"/>
                                    <w:szCs w:val="26"/>
                                  </w:rPr>
                                </w:pPr>
                                <w:sdt>
                                  <w:sdtPr>
                                    <w:rPr>
                                      <w:sz w:val="26"/>
                                      <w:szCs w:val="26"/>
                                    </w:rPr>
                                    <w:alias w:val="Subtítulo"/>
                                    <w:tag w:val=""/>
                                    <w:id w:val="-2117894428"/>
                                    <w:dataBinding w:prefixMappings="xmlns:ns0='http://purl.org/dc/elements/1.1/' xmlns:ns1='http://schemas.openxmlformats.org/package/2006/metadata/core-properties' " w:xpath="/ns1:coreProperties[1]/ns0:subject[1]" w:storeItemID="{6C3C8BC8-F283-45AE-878A-BAB7291924A1}"/>
                                    <w:text/>
                                  </w:sdtPr>
                                  <w:sdtEndPr/>
                                  <w:sdtContent>
                                    <w:r w:rsidR="00727A66" w:rsidRPr="00195756">
                                      <w:rPr>
                                        <w:sz w:val="26"/>
                                        <w:szCs w:val="26"/>
                                        <w:lang w:val="es-VE"/>
                                      </w:rPr>
                                      <w:t>Implementación</w:t>
                                    </w:r>
                                    <w:r w:rsidR="00D0783E">
                                      <w:rPr>
                                        <w:sz w:val="26"/>
                                        <w:szCs w:val="26"/>
                                        <w:lang w:val="es-VE"/>
                                      </w:rPr>
                                      <w:t xml:space="preserve"> de una</w:t>
                                    </w:r>
                                    <w:r w:rsidR="00727A66" w:rsidRPr="00195756">
                                      <w:rPr>
                                        <w:sz w:val="26"/>
                                        <w:szCs w:val="26"/>
                                        <w:lang w:val="es-VE"/>
                                      </w:rPr>
                                      <w:t xml:space="preserve"> </w:t>
                                    </w:r>
                                    <w:r w:rsidR="00291E8F">
                                      <w:rPr>
                                        <w:sz w:val="26"/>
                                        <w:szCs w:val="26"/>
                                        <w:lang w:val="es-VE"/>
                                      </w:rPr>
                                      <w:t>memoria asociativa por medio de una red neuronal artificial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9E75053" id="_x0000_t202" coordsize="21600,21600" o:spt="202" path="m,l,21600r21600,l21600,xe">
                    <v:stroke joinstyle="miter"/>
                    <v:path gradientshapeok="t" o:connecttype="rect"/>
                  </v:shapetype>
                  <v:shape id="Cuadro de texto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" o:allowoverlap="f" filled="f" stroked="f" strokeweight=".5pt">
                    <v:textbox style="mso-fit-shape-to-text:t" inset="0,0,0,0">
                      <w:txbxContent>
                        <w:sdt>
                          <w:sdtPr>
                            <w:alias w:val="Título"/>
                            <w:tag w:val=""/>
                            <w:id w:val="1836491059"/>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291E8F" w:rsidP="00E359EF">
                              <w:pPr>
                                <w:pStyle w:val="Puesto"/>
                                <w:jc w:val="center"/>
                              </w:pPr>
                              <w:r>
                                <w:t>Memoria asociativa</w:t>
                              </w:r>
                            </w:p>
                          </w:sdtContent>
                        </w:sdt>
                        <w:p w:rsidR="0087552D" w:rsidRPr="00195756" w:rsidRDefault="00C15681" w:rsidP="00E359EF">
                          <w:pPr>
                            <w:pStyle w:val="Subttulo"/>
                            <w:jc w:val="center"/>
                            <w:rPr>
                              <w:sz w:val="26"/>
                              <w:szCs w:val="26"/>
                            </w:rPr>
                          </w:pPr>
                          <w:sdt>
                            <w:sdtPr>
                              <w:rPr>
                                <w:sz w:val="26"/>
                                <w:szCs w:val="26"/>
                              </w:rPr>
                              <w:alias w:val="Subtítulo"/>
                              <w:tag w:val=""/>
                              <w:id w:val="-2117894428"/>
                              <w:dataBinding w:prefixMappings="xmlns:ns0='http://purl.org/dc/elements/1.1/' xmlns:ns1='http://schemas.openxmlformats.org/package/2006/metadata/core-properties' " w:xpath="/ns1:coreProperties[1]/ns0:subject[1]" w:storeItemID="{6C3C8BC8-F283-45AE-878A-BAB7291924A1}"/>
                              <w:text/>
                            </w:sdtPr>
                            <w:sdtEndPr/>
                            <w:sdtContent>
                              <w:r w:rsidR="00727A66" w:rsidRPr="00195756">
                                <w:rPr>
                                  <w:sz w:val="26"/>
                                  <w:szCs w:val="26"/>
                                  <w:lang w:val="es-VE"/>
                                </w:rPr>
                                <w:t>Implementación</w:t>
                              </w:r>
                              <w:r w:rsidR="00D0783E">
                                <w:rPr>
                                  <w:sz w:val="26"/>
                                  <w:szCs w:val="26"/>
                                  <w:lang w:val="es-VE"/>
                                </w:rPr>
                                <w:t xml:space="preserve"> de una</w:t>
                              </w:r>
                              <w:r w:rsidR="00727A66" w:rsidRPr="00195756">
                                <w:rPr>
                                  <w:sz w:val="26"/>
                                  <w:szCs w:val="26"/>
                                  <w:lang w:val="es-VE"/>
                                </w:rPr>
                                <w:t xml:space="preserve"> </w:t>
                              </w:r>
                              <w:r w:rsidR="00291E8F">
                                <w:rPr>
                                  <w:sz w:val="26"/>
                                  <w:szCs w:val="26"/>
                                  <w:lang w:val="es-VE"/>
                                </w:rPr>
                                <w:t>memoria asociativa por medio de una red neuronal artificial</w:t>
                              </w:r>
                            </w:sdtContent>
                          </w:sdt>
                        </w:p>
                      </w:txbxContent>
                    </v:textbox>
                    <w10:wrap type="square" anchorx="margin" anchory="margin"/>
                  </v:shape>
                </w:pict>
              </mc:Fallback>
            </mc:AlternateContent>
          </w:r>
          <w:r w:rsidR="00146719">
            <w:rPr>
              <w:noProof/>
              <w:lang w:val="es-VE" w:eastAsia="es-VE"/>
            </w:rPr>
            <mc:AlternateContent>
              <mc:Choice Requires="wps">
                <w:drawing>
                  <wp:anchor distT="0" distB="0" distL="114300" distR="114300" simplePos="0" relativeHeight="251660288" behindDoc="0" locked="0" layoutInCell="1" allowOverlap="0" wp14:anchorId="0CCFE606" wp14:editId="1EB82B1B">
                    <wp:simplePos x="0" y="0"/>
                    <wp:positionH relativeFrom="margin">
                      <wp:align>center</wp:align>
                    </wp:positionH>
                    <wp:positionV relativeFrom="margin">
                      <wp:posOffset>7986395</wp:posOffset>
                    </wp:positionV>
                    <wp:extent cx="6598920" cy="264795"/>
                    <wp:effectExtent l="0" t="0" r="1143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659892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52D" w:rsidRPr="00C84D22" w:rsidRDefault="00C15681">
                                <w:pPr>
                                  <w:pStyle w:val="Informacindecontacto"/>
                                </w:pPr>
                                <w:sdt>
                                  <w:sdtPr>
                                    <w:rPr>
                                      <w:sz w:val="18"/>
                                      <w:lang w:val="es-ES_tradnl"/>
                                    </w:rPr>
                                    <w:alias w:val="Nombre"/>
                                    <w:tag w:val=""/>
                                    <w:id w:val="1520588039"/>
                                    <w:dataBinding w:prefixMappings="xmlns:ns0='http://purl.org/dc/elements/1.1/' xmlns:ns1='http://schemas.openxmlformats.org/package/2006/metadata/core-properties' " w:xpath="/ns1:coreProperties[1]/ns0:creator[1]" w:storeItemID="{6C3C8BC8-F283-45AE-878A-BAB7291924A1}"/>
                                    <w:text/>
                                  </w:sdtPr>
                                  <w:sdtEndPr/>
                                  <w:sdtContent>
                                    <w:r w:rsidR="00727A66">
                                      <w:rPr>
                                        <w:sz w:val="18"/>
                                        <w:lang w:val="es-VE"/>
                                      </w:rPr>
                                      <w:t>David Gómez</w:t>
                                    </w:r>
                                  </w:sdtContent>
                                </w:sdt>
                                <w:r w:rsidR="0087552D" w:rsidRPr="00C84D22">
                                  <w:t> | </w:t>
                                </w:r>
                                <w:sdt>
                                  <w:sdtPr>
                                    <w:alias w:val="Nombre de la asignatura"/>
                                    <w:tag w:val=""/>
                                    <w:id w:val="1073464977"/>
                                    <w:dataBinding w:prefixMappings="xmlns:ns0='http://purl.org/dc/elements/1.1/' xmlns:ns1='http://schemas.openxmlformats.org/package/2006/metadata/core-properties' " w:xpath="/ns1:coreProperties[1]/ns1:keywords[1]" w:storeItemID="{6C3C8BC8-F283-45AE-878A-BAB7291924A1}"/>
                                    <w:text/>
                                  </w:sdtPr>
                                  <w:sdtEndPr/>
                                  <w:sdtContent>
                                    <w:r w:rsidR="009A1EEF">
                                      <w:t>Redes Neuronales Artificiales</w:t>
                                    </w:r>
                                  </w:sdtContent>
                                </w:sdt>
                                <w:r w:rsidR="0087552D" w:rsidRPr="00C84D22">
                                  <w:t> | </w:t>
                                </w:r>
                                <w:sdt>
                                  <w:sdtPr>
                                    <w:rPr>
                                      <w:sz w:val="18"/>
                                    </w:rPr>
                                    <w:alias w:val="Fecha"/>
                                    <w:tag w:val=""/>
                                    <w:id w:val="165448093"/>
                                    <w:dataBinding w:prefixMappings="xmlns:ns0='http://schemas.microsoft.com/office/2006/coverPageProps' " w:xpath="/ns0:CoverPageProperties[1]/ns0:PublishDate[1]" w:storeItemID="{55AF091B-3C7A-41E3-B477-F2FDAA23CFDA}"/>
                                    <w:date w:fullDate="2015-02-17T00:00:00Z">
                                      <w:dateFormat w:val="dd' de 'MMMM' de 'yyyy"/>
                                      <w:lid w:val="es-ES"/>
                                      <w:storeMappedDataAs w:val="dateTime"/>
                                      <w:calendar w:val="gregorian"/>
                                    </w:date>
                                  </w:sdtPr>
                                  <w:sdtEndPr/>
                                  <w:sdtContent>
                                    <w:r w:rsidR="00291E8F">
                                      <w:rPr>
                                        <w:sz w:val="18"/>
                                      </w:rPr>
                                      <w:t>17 de febrero de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CFE606" id="Cuadro de texto  20" o:spid="_x0000_s1027" type="#_x0000_t202" style="position:absolute;margin-left:0;margin-top:628.85pt;width:519.6pt;height:20.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" o:allowoverlap="f" filled="f" stroked="f" strokeweight=".5pt">
                    <v:textbox style="mso-fit-shape-to-text:t" inset="0,,0">
                      <w:txbxContent>
                        <w:p w:rsidR="0087552D" w:rsidRPr="00C84D22" w:rsidRDefault="00C15681">
                          <w:pPr>
                            <w:pStyle w:val="Informacindecontacto"/>
                          </w:pPr>
                          <w:sdt>
                            <w:sdtPr>
                              <w:rPr>
                                <w:sz w:val="18"/>
                                <w:lang w:val="es-ES_tradnl"/>
                              </w:rPr>
                              <w:alias w:val="Nombre"/>
                              <w:tag w:val=""/>
                              <w:id w:val="1520588039"/>
                              <w:dataBinding w:prefixMappings="xmlns:ns0='http://purl.org/dc/elements/1.1/' xmlns:ns1='http://schemas.openxmlformats.org/package/2006/metadata/core-properties' " w:xpath="/ns1:coreProperties[1]/ns0:creator[1]" w:storeItemID="{6C3C8BC8-F283-45AE-878A-BAB7291924A1}"/>
                              <w:text/>
                            </w:sdtPr>
                            <w:sdtEndPr/>
                            <w:sdtContent>
                              <w:r w:rsidR="00727A66">
                                <w:rPr>
                                  <w:sz w:val="18"/>
                                  <w:lang w:val="es-VE"/>
                                </w:rPr>
                                <w:t>David Gómez</w:t>
                              </w:r>
                            </w:sdtContent>
                          </w:sdt>
                          <w:r w:rsidR="0087552D" w:rsidRPr="00C84D22">
                            <w:t> | </w:t>
                          </w:r>
                          <w:sdt>
                            <w:sdtPr>
                              <w:alias w:val="Nombre de la asignatura"/>
                              <w:tag w:val=""/>
                              <w:id w:val="1073464977"/>
                              <w:dataBinding w:prefixMappings="xmlns:ns0='http://purl.org/dc/elements/1.1/' xmlns:ns1='http://schemas.openxmlformats.org/package/2006/metadata/core-properties' " w:xpath="/ns1:coreProperties[1]/ns1:keywords[1]" w:storeItemID="{6C3C8BC8-F283-45AE-878A-BAB7291924A1}"/>
                              <w:text/>
                            </w:sdtPr>
                            <w:sdtEndPr/>
                            <w:sdtContent>
                              <w:r w:rsidR="009A1EEF">
                                <w:t>Redes Neuronales Artificiales</w:t>
                              </w:r>
                            </w:sdtContent>
                          </w:sdt>
                          <w:r w:rsidR="0087552D" w:rsidRPr="00C84D22">
                            <w:t> | </w:t>
                          </w:r>
                          <w:sdt>
                            <w:sdtPr>
                              <w:rPr>
                                <w:sz w:val="18"/>
                              </w:rPr>
                              <w:alias w:val="Fecha"/>
                              <w:tag w:val=""/>
                              <w:id w:val="165448093"/>
                              <w:dataBinding w:prefixMappings="xmlns:ns0='http://schemas.microsoft.com/office/2006/coverPageProps' " w:xpath="/ns0:CoverPageProperties[1]/ns0:PublishDate[1]" w:storeItemID="{55AF091B-3C7A-41E3-B477-F2FDAA23CFDA}"/>
                              <w:date w:fullDate="2015-02-17T00:00:00Z">
                                <w:dateFormat w:val="dd' de 'MMMM' de 'yyyy"/>
                                <w:lid w:val="es-ES"/>
                                <w:storeMappedDataAs w:val="dateTime"/>
                                <w:calendar w:val="gregorian"/>
                              </w:date>
                            </w:sdtPr>
                            <w:sdtEndPr/>
                            <w:sdtContent>
                              <w:r w:rsidR="00291E8F">
                                <w:rPr>
                                  <w:sz w:val="18"/>
                                </w:rPr>
                                <w:t>17 de febrero de 2015</w:t>
                              </w:r>
                            </w:sdtContent>
                          </w:sdt>
                        </w:p>
                      </w:txbxContent>
                    </v:textbox>
                    <w10:wrap type="square" anchorx="margin" anchory="margin"/>
                  </v:shape>
                </w:pict>
              </mc:Fallback>
            </mc:AlternateContent>
          </w:r>
          <w:r w:rsidR="0087552D">
            <w:br w:type="page"/>
          </w:r>
        </w:p>
      </w:sdtContent>
    </w:sdt>
    <w:bookmarkEnd w:id="1"/>
    <w:bookmarkEnd w:id="0"/>
    <w:p w:rsidR="007E2A09" w:rsidRDefault="00195756" w:rsidP="00725363">
      <w:pPr>
        <w:pStyle w:val="Ttulo1"/>
        <w:rPr>
          <w:rStyle w:val="Ttulo1Car"/>
        </w:rPr>
      </w:pPr>
      <w:r>
        <w:rPr>
          <w:rStyle w:val="Ttulo1Car"/>
        </w:rPr>
        <w:lastRenderedPageBreak/>
        <w:t>Planteamiento</w:t>
      </w:r>
    </w:p>
    <w:p w:rsidR="00725363" w:rsidRDefault="009A1EEF" w:rsidP="00725363">
      <w:r>
        <w:t xml:space="preserve">Se quería diseñar un programa para </w:t>
      </w:r>
      <w:r w:rsidR="00D0783E">
        <w:t xml:space="preserve">ilustrar el potencial de las redes neuronales en el reconocimiento y aprendizaje de patrones. Específicamente, su capacidad para inferir relaciones entre patrones </w:t>
      </w:r>
      <w:r w:rsidR="00E359EF">
        <w:t>para</w:t>
      </w:r>
      <w:r w:rsidR="00D0783E">
        <w:t xml:space="preserve"> recordar y asociarlos con otros.</w:t>
      </w:r>
    </w:p>
    <w:p w:rsidR="00D0783E" w:rsidRDefault="00D0783E" w:rsidP="00725363">
      <w:r>
        <w:t>En este caso, ingresar un</w:t>
      </w:r>
      <w:r w:rsidR="00E359EF">
        <w:t xml:space="preserve"> conjunto de</w:t>
      </w:r>
      <w:r>
        <w:t xml:space="preserve"> </w:t>
      </w:r>
      <w:r w:rsidR="00E359EF">
        <w:t>patrones</w:t>
      </w:r>
      <w:r>
        <w:t xml:space="preserve"> </w:t>
      </w:r>
      <w:r w:rsidR="00E359EF">
        <w:t>similares a</w:t>
      </w:r>
      <w:r>
        <w:t xml:space="preserve"> letras y ver si los estímulos retornaban la letra más similar.</w:t>
      </w:r>
    </w:p>
    <w:p w:rsidR="00D0783E" w:rsidRDefault="00D0783E" w:rsidP="00725363"/>
    <w:p w:rsidR="00195756" w:rsidRDefault="00195756" w:rsidP="00725363"/>
    <w:p w:rsidR="00195756" w:rsidRPr="00195756" w:rsidRDefault="00195756" w:rsidP="00195756">
      <w:pPr>
        <w:pStyle w:val="Ttulo1"/>
        <w:rPr>
          <w:rStyle w:val="Ttulo1Car"/>
        </w:rPr>
      </w:pPr>
      <w:r w:rsidRPr="00195756">
        <w:rPr>
          <w:rStyle w:val="Ttulo1Car"/>
        </w:rPr>
        <w:t>Base conceptual</w:t>
      </w:r>
    </w:p>
    <w:p w:rsidR="00E359EF" w:rsidRPr="00E359EF" w:rsidRDefault="00E359EF" w:rsidP="00E359EF">
      <w:r w:rsidRPr="00E359EF">
        <w:rPr>
          <w:b/>
        </w:rPr>
        <w:t>La memoria asociativa</w:t>
      </w:r>
      <w:r w:rsidRPr="00E359EF">
        <w:t> es el almacenamiento y recuperación de información por asociación con otras informaciones.</w:t>
      </w:r>
    </w:p>
    <w:p w:rsidR="00E359EF" w:rsidRPr="00E359EF" w:rsidRDefault="00E359EF" w:rsidP="00E359EF">
      <w:r w:rsidRPr="00E359EF">
        <w:t>Un dispositivo de almacenamiento de </w:t>
      </w:r>
      <w:hyperlink r:id="rId11" w:tooltip="Información" w:history="1">
        <w:r w:rsidRPr="00E359EF">
          <w:t>información</w:t>
        </w:r>
      </w:hyperlink>
      <w:r w:rsidRPr="00E359EF">
        <w:t> se llama memoria asociativa si permite recuperar información a partir de conocimiento parcial de su contenido, sin saber su localización de almacenamiento. A veces también se le llama memoria de direccionamiento por contenido</w:t>
      </w:r>
    </w:p>
    <w:p w:rsidR="00E359EF" w:rsidRPr="00E359EF" w:rsidRDefault="00E359EF" w:rsidP="00E359EF">
      <w:r w:rsidRPr="00E359EF">
        <w:t>Los computadores tradicionales no usan este direccionamiento; se basan en el conocimiento exacto de la dirección de memoria en la que se encuentra la información.</w:t>
      </w:r>
    </w:p>
    <w:p w:rsidR="00E359EF" w:rsidRPr="00E359EF" w:rsidRDefault="00E359EF" w:rsidP="00E359EF">
      <w:r w:rsidRPr="00E359EF">
        <w:t>Sin embargo, se cree que el cerebro humano no actúa así. Si queremos recordar el nombre de una persona, no nos sirve saber que fue el nombre número 3274 que aprendimos. Es más útil saber que su nombre empieza y termina por 'N' y que es un famoso científico inglés. Con esta información, es casi seguro que recordaremos exitosamente a "Newton".</w:t>
      </w:r>
    </w:p>
    <w:p w:rsidR="00E359EF" w:rsidRPr="00E359EF" w:rsidRDefault="00E359EF" w:rsidP="00E359EF">
      <w:r w:rsidRPr="00E359EF">
        <w:t>Las memorias asociativas son una de las redes neuronales artificiales más importantes con un amplio rango de aplicaciones en áreas tales como: Memorias de acceso por contenido, identificación de patrones y control inteligente.</w:t>
      </w:r>
    </w:p>
    <w:p w:rsidR="00E359EF" w:rsidRDefault="00E359EF" w:rsidP="00E359EF">
      <w:r w:rsidRPr="00E359EF">
        <w:t>Una memoria asociativa puede almacenar información y recuperarla cuando sea necesario, es decir, una red retroalimentada, cuya salida se utiliza repetidamente como una nueva entrada hasta que el proceso converge. Puede recuperar dicha información basándose en el conocimiento de parte de ésta (</w:t>
      </w:r>
      <w:hyperlink r:id="rId12" w:tooltip="Clave (criptografía)" w:history="1">
        <w:r w:rsidRPr="00E359EF">
          <w:t>clave</w:t>
        </w:r>
      </w:hyperlink>
      <w:r w:rsidRPr="00E359EF">
        <w:t>). El patrón clave puede ser una versión con ruido de un patrón memorizado, es decir, que difiere de él en pocas componentes. La memoria humana recuerda a una persona aunque vaya vestida de forma diferente o lleve gafas.</w:t>
      </w:r>
    </w:p>
    <w:p w:rsidR="00E359EF" w:rsidRDefault="00E359EF" w:rsidP="00E359EF"/>
    <w:p w:rsidR="00E359EF" w:rsidRPr="00E359EF" w:rsidRDefault="00E359EF" w:rsidP="00E359EF"/>
    <w:p w:rsidR="0016196F" w:rsidRDefault="0016196F" w:rsidP="0016196F">
      <w:pPr>
        <w:pStyle w:val="Ttulo1"/>
      </w:pPr>
      <w:r>
        <w:lastRenderedPageBreak/>
        <w:t>Desarrollo de la aplicación</w:t>
      </w:r>
    </w:p>
    <w:p w:rsidR="00E359EF" w:rsidRDefault="00E359EF" w:rsidP="00725363">
      <w:r>
        <w:t>Se comenzó investigando la base conceptual</w:t>
      </w:r>
      <w:r>
        <w:t xml:space="preserve"> y t</w:t>
      </w:r>
      <w:r>
        <w:t>ras haber formado la interfaz se procedió a implementar una estructura de clase</w:t>
      </w:r>
      <w:r>
        <w:t xml:space="preserve">s similar a lo que sería un grafo </w:t>
      </w:r>
      <w:r w:rsidR="007C08C1">
        <w:t xml:space="preserve">conexo con arcos </w:t>
      </w:r>
      <w:r>
        <w:t>no dirigido</w:t>
      </w:r>
      <w:r w:rsidR="007C08C1">
        <w:t>s. Esto es, que cada nodo (neurona</w:t>
      </w:r>
      <w:r w:rsidR="00A32F39">
        <w:t xml:space="preserve"> de tipo </w:t>
      </w:r>
      <w:proofErr w:type="spellStart"/>
      <w:r w:rsidR="00A32F39">
        <w:t>perceptrón</w:t>
      </w:r>
      <w:proofErr w:type="spellEnd"/>
      <w:r w:rsidR="007C08C1">
        <w:t>) está conectado a todos los otros nodos por solo un arco (peso).</w:t>
      </w:r>
    </w:p>
    <w:p w:rsidR="00E359EF" w:rsidRDefault="007C08C1" w:rsidP="00725363">
      <w:r>
        <w:t>Siendo que la especificación de la aplicación demandaba patrones de 4x4, la red resultante debía tener 16 neuronas y 120 sinapsis.</w:t>
      </w:r>
    </w:p>
    <w:p w:rsidR="00E359EF" w:rsidRDefault="00E359EF" w:rsidP="00725363"/>
    <w:p w:rsidR="00D46F62" w:rsidRDefault="00D46F62" w:rsidP="00725363">
      <w:r>
        <w:t xml:space="preserve">A manera general: Los </w:t>
      </w:r>
      <w:r w:rsidR="007C08C1">
        <w:t xml:space="preserve">patrones se van introduciendo en el panel respectivo y se guardan en una lista de </w:t>
      </w:r>
      <w:proofErr w:type="spellStart"/>
      <w:r w:rsidR="007C08C1">
        <w:t>Sites</w:t>
      </w:r>
      <w:proofErr w:type="spellEnd"/>
      <w:r w:rsidR="007C08C1">
        <w:t xml:space="preserve"> (una clase que hereda de la clase </w:t>
      </w:r>
      <w:proofErr w:type="spellStart"/>
      <w:r w:rsidR="007C08C1">
        <w:t>Polygon</w:t>
      </w:r>
      <w:proofErr w:type="spellEnd"/>
      <w:r w:rsidR="007C08C1">
        <w:t xml:space="preserve"> y que contiene además el valor del </w:t>
      </w:r>
      <w:proofErr w:type="spellStart"/>
      <w:r w:rsidR="007C08C1">
        <w:t>site</w:t>
      </w:r>
      <w:proofErr w:type="spellEnd"/>
      <w:r w:rsidR="007C08C1">
        <w:t xml:space="preserve"> (encendido: 1, apagado: -1)). Al terminar el patrón puede ser agregado a la memoria, lo que activa el aprendizaje de la red por medio del método </w:t>
      </w:r>
      <w:proofErr w:type="spellStart"/>
      <w:proofErr w:type="gramStart"/>
      <w:r w:rsidR="007C08C1">
        <w:t>learnpattern</w:t>
      </w:r>
      <w:proofErr w:type="spellEnd"/>
      <w:r w:rsidR="007C08C1">
        <w:t>(</w:t>
      </w:r>
      <w:proofErr w:type="gramEnd"/>
      <w:r w:rsidR="007C08C1">
        <w:t>).</w:t>
      </w:r>
    </w:p>
    <w:p w:rsidR="00A32F39" w:rsidRDefault="00A32F39" w:rsidP="00725363">
      <w:r>
        <w:t>Tras guardar los patrones, puede comprobarse si la memoria lo ha aprendido satisfactoriamente al introducir un estímulo en el panel de estímulo y comprobar el resultado.</w:t>
      </w:r>
    </w:p>
    <w:p w:rsidR="00A32F39" w:rsidRDefault="00A32F39" w:rsidP="00725363"/>
    <w:p w:rsidR="007C08C1" w:rsidRDefault="007C08C1" w:rsidP="00725363">
      <w:r>
        <w:t>E</w:t>
      </w:r>
      <w:r w:rsidR="00A32F39">
        <w:t>l</w:t>
      </w:r>
      <w:r>
        <w:t xml:space="preserve"> método </w:t>
      </w:r>
      <w:proofErr w:type="spellStart"/>
      <w:proofErr w:type="gramStart"/>
      <w:r w:rsidR="00A32F39">
        <w:t>learnpattern</w:t>
      </w:r>
      <w:proofErr w:type="spellEnd"/>
      <w:r w:rsidR="00A32F39">
        <w:t>(</w:t>
      </w:r>
      <w:proofErr w:type="gramEnd"/>
      <w:r w:rsidR="00A32F39">
        <w:t xml:space="preserve">) </w:t>
      </w:r>
      <w:r>
        <w:t xml:space="preserve">presenta el valor del </w:t>
      </w:r>
      <w:proofErr w:type="spellStart"/>
      <w:r>
        <w:t>site</w:t>
      </w:r>
      <w:proofErr w:type="spellEnd"/>
      <w:r>
        <w:t xml:space="preserve"> a su neurona correspondiente (teniendo en cuenta que cada </w:t>
      </w:r>
      <w:proofErr w:type="spellStart"/>
      <w:r>
        <w:t>site</w:t>
      </w:r>
      <w:proofErr w:type="spellEnd"/>
      <w:r>
        <w:t xml:space="preserve"> esta numerado y se relaciona con una neurona con ese mismo número)</w:t>
      </w:r>
      <w:r w:rsidR="00A32F39">
        <w:t xml:space="preserve"> y comienza a iterar:</w:t>
      </w:r>
    </w:p>
    <w:p w:rsidR="00A32F39" w:rsidRDefault="00A32F39" w:rsidP="00A32F39">
      <w:pPr>
        <w:pStyle w:val="Prrafodelista"/>
        <w:numPr>
          <w:ilvl w:val="0"/>
          <w:numId w:val="13"/>
        </w:numPr>
      </w:pPr>
      <w:r>
        <w:t>Mientras halla meta error (error en al menos una parte de la red) o no se alcance el máximo de meta iteraciones:</w:t>
      </w:r>
    </w:p>
    <w:p w:rsidR="00A32F39" w:rsidRDefault="00A32F39" w:rsidP="00A32F39">
      <w:pPr>
        <w:pStyle w:val="Prrafodelista"/>
        <w:numPr>
          <w:ilvl w:val="1"/>
          <w:numId w:val="13"/>
        </w:numPr>
      </w:pPr>
      <w:r>
        <w:t>Por cada neurona de la red:</w:t>
      </w:r>
    </w:p>
    <w:p w:rsidR="00A32F39" w:rsidRDefault="00A32F39" w:rsidP="00A32F39">
      <w:pPr>
        <w:pStyle w:val="Prrafodelista"/>
        <w:numPr>
          <w:ilvl w:val="2"/>
          <w:numId w:val="13"/>
        </w:numPr>
      </w:pPr>
      <w:r>
        <w:t>Mientras halla error (diferencia entre el valor obtenido y el deseado) o no se alcance el máximo de iteraciones:</w:t>
      </w:r>
    </w:p>
    <w:p w:rsidR="00A32F39" w:rsidRDefault="00A32F39" w:rsidP="00A32F39">
      <w:pPr>
        <w:pStyle w:val="Prrafodelista"/>
        <w:numPr>
          <w:ilvl w:val="3"/>
          <w:numId w:val="13"/>
        </w:numPr>
      </w:pPr>
      <w:r>
        <w:t>Por cada peso que entra a la neurona actual:</w:t>
      </w:r>
    </w:p>
    <w:p w:rsidR="00A32F39" w:rsidRDefault="00A32F39" w:rsidP="00A32F39">
      <w:pPr>
        <w:pStyle w:val="Prrafodelista"/>
        <w:numPr>
          <w:ilvl w:val="4"/>
          <w:numId w:val="13"/>
        </w:numPr>
      </w:pPr>
      <w:r>
        <w:t xml:space="preserve">Se actualizan </w:t>
      </w:r>
      <w:r>
        <w:t>el peso de la entrada</w:t>
      </w:r>
      <w:r>
        <w:t xml:space="preserve"> al sumarle la multiplicación de la taza de aprendizaje, por la resta de 1, menos la multiplicación de la salida deseada por la salida actual, por la multiplicación de la deseada con el valor de la entrada correspondiente. Siendo que esta es la ecuación</w:t>
      </w:r>
      <w:r>
        <w:t xml:space="preserve"> de actualización</w:t>
      </w:r>
      <w:r>
        <w:t xml:space="preserve"> para </w:t>
      </w:r>
      <w:proofErr w:type="spellStart"/>
      <w:r>
        <w:t>perceptrones</w:t>
      </w:r>
      <w:proofErr w:type="spellEnd"/>
      <w:r>
        <w:t xml:space="preserve"> con salidas bipolares.</w:t>
      </w:r>
    </w:p>
    <w:p w:rsidR="00F87F67" w:rsidRDefault="00F87F67" w:rsidP="00F87F67">
      <w:pPr>
        <w:pStyle w:val="Prrafodelista"/>
        <w:ind w:left="360"/>
      </w:pPr>
    </w:p>
    <w:p w:rsidR="005073BC" w:rsidRDefault="00507726" w:rsidP="00774F00">
      <w:r>
        <w:t>El final del ciclo mientras ocurre si en ninguno de los puntos ha habido error</w:t>
      </w:r>
      <w:r w:rsidR="00A32F39">
        <w:t xml:space="preserve"> o se halla iterado demasiadas veces</w:t>
      </w:r>
      <w:r>
        <w:t xml:space="preserve">. La autocorrección que el perceptron aplica a si mismo </w:t>
      </w:r>
      <w:r w:rsidR="00A32F39">
        <w:t xml:space="preserve">ahora influye en todos los otros </w:t>
      </w:r>
      <w:proofErr w:type="spellStart"/>
      <w:r w:rsidR="00A32F39">
        <w:t>perceptrones</w:t>
      </w:r>
      <w:proofErr w:type="spellEnd"/>
      <w:r w:rsidR="00A32F39">
        <w:t xml:space="preserve">, de forma que cada </w:t>
      </w:r>
      <w:proofErr w:type="spellStart"/>
      <w:r w:rsidR="00A32F39">
        <w:t>perceptron</w:t>
      </w:r>
      <w:proofErr w:type="spellEnd"/>
      <w:r w:rsidR="00A32F39">
        <w:t xml:space="preserve"> está relacionado con los otros y su respuesta dependerá de las respuestas de todos.</w:t>
      </w:r>
    </w:p>
    <w:p w:rsidR="005073BC" w:rsidRDefault="005073BC" w:rsidP="00774F00"/>
    <w:p w:rsidR="00507726" w:rsidRDefault="00507726" w:rsidP="00507726">
      <w:pPr>
        <w:ind w:left="360"/>
      </w:pPr>
    </w:p>
    <w:p w:rsidR="00926029" w:rsidRPr="005073BC" w:rsidRDefault="005073BC" w:rsidP="00926029">
      <w:pPr>
        <w:rPr>
          <w:b/>
        </w:rPr>
      </w:pPr>
      <w:r w:rsidRPr="005073BC">
        <w:rPr>
          <w:b/>
        </w:rPr>
        <w:t>Nota:</w:t>
      </w:r>
      <w:r>
        <w:rPr>
          <w:b/>
        </w:rPr>
        <w:t xml:space="preserve"> </w:t>
      </w:r>
      <w:r>
        <w:t>ver el código del programa para mejor referencia.</w:t>
      </w:r>
    </w:p>
    <w:p w:rsidR="007868B1" w:rsidRPr="00792B87" w:rsidRDefault="00A32F39" w:rsidP="007868B1">
      <w:pPr>
        <w:pStyle w:val="Ttulo1"/>
      </w:pPr>
      <w:r>
        <w:rPr>
          <w:noProof/>
          <w:lang w:val="es-VE" w:eastAsia="es-VE"/>
        </w:rPr>
        <w:lastRenderedPageBreak/>
        <w:drawing>
          <wp:anchor distT="0" distB="0" distL="114300" distR="114300" simplePos="0" relativeHeight="251662336" behindDoc="1" locked="0" layoutInCell="1" allowOverlap="1" wp14:anchorId="2EAEA1CE" wp14:editId="7C822A5B">
            <wp:simplePos x="0" y="0"/>
            <wp:positionH relativeFrom="column">
              <wp:posOffset>2226310</wp:posOffset>
            </wp:positionH>
            <wp:positionV relativeFrom="paragraph">
              <wp:posOffset>345440</wp:posOffset>
            </wp:positionV>
            <wp:extent cx="3509010" cy="4305300"/>
            <wp:effectExtent l="0" t="0" r="0" b="0"/>
            <wp:wrapTight wrapText="bothSides">
              <wp:wrapPolygon edited="0">
                <wp:start x="0" y="0"/>
                <wp:lineTo x="0" y="21504"/>
                <wp:lineTo x="21459" y="21504"/>
                <wp:lineTo x="21459" y="0"/>
                <wp:lineTo x="0" y="0"/>
              </wp:wrapPolygon>
            </wp:wrapTight>
            <wp:docPr id="1" name="Imagen 1" descr="C:\Users\David\Desktop\Sin título-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Sin título-1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010" cy="430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68B1" w:rsidRPr="00792B87">
        <w:t>Uso de la interfaz</w:t>
      </w:r>
    </w:p>
    <w:p w:rsidR="006A4CD5" w:rsidRPr="006A4CD5" w:rsidRDefault="0073520F" w:rsidP="006A4CD5">
      <w:pPr>
        <w:pStyle w:val="Ttulo3"/>
        <w:jc w:val="center"/>
        <w:rPr>
          <w:color w:val="54A738" w:themeColor="accent5" w:themeShade="BF"/>
        </w:rPr>
      </w:pPr>
      <w:r w:rsidRPr="006A4CD5">
        <w:rPr>
          <w:color w:val="54A738" w:themeColor="accent5" w:themeShade="BF"/>
        </w:rPr>
        <w:t>Botones</w:t>
      </w:r>
      <w:r w:rsidR="00C036B6" w:rsidRPr="006A4CD5">
        <w:rPr>
          <w:color w:val="54A738" w:themeColor="accent5" w:themeShade="BF"/>
        </w:rPr>
        <w:t>:</w:t>
      </w:r>
    </w:p>
    <w:p w:rsidR="009763DF" w:rsidRPr="006A4CD5" w:rsidRDefault="006A4CD5" w:rsidP="006A4CD5">
      <w:pPr>
        <w:pStyle w:val="Ttulo4"/>
        <w:rPr>
          <w:color w:val="0C9A73" w:themeColor="accent4" w:themeShade="BF"/>
        </w:rPr>
      </w:pPr>
      <w:r w:rsidRPr="006A4CD5">
        <w:rPr>
          <w:color w:val="0C9A73" w:themeColor="accent4" w:themeShade="BF"/>
        </w:rPr>
        <w:t>Limpiar:</w:t>
      </w:r>
    </w:p>
    <w:p w:rsidR="009763DF" w:rsidRDefault="006A4CD5" w:rsidP="006A4CD5">
      <w:r>
        <w:t>Los botones limpiar permiten reiniciar los paneles de entrenamiento y estimulo, dejándolos en blanco.</w:t>
      </w:r>
    </w:p>
    <w:p w:rsidR="003E52A8" w:rsidRPr="006A4CD5" w:rsidRDefault="006A4CD5" w:rsidP="006A4CD5">
      <w:pPr>
        <w:pStyle w:val="Ttulo4"/>
        <w:rPr>
          <w:color w:val="089BA2" w:themeColor="accent3" w:themeShade="BF"/>
        </w:rPr>
      </w:pPr>
      <w:proofErr w:type="spellStart"/>
      <w:r w:rsidRPr="006A4CD5">
        <w:rPr>
          <w:color w:val="089BA2" w:themeColor="accent3" w:themeShade="BF"/>
        </w:rPr>
        <w:t>Reset</w:t>
      </w:r>
      <w:proofErr w:type="spellEnd"/>
      <w:r w:rsidR="003E52A8" w:rsidRPr="006A4CD5">
        <w:rPr>
          <w:color w:val="089BA2" w:themeColor="accent3" w:themeShade="BF"/>
        </w:rPr>
        <w:t>:</w:t>
      </w:r>
    </w:p>
    <w:p w:rsidR="003E52A8" w:rsidRDefault="006A4CD5" w:rsidP="006A4CD5">
      <w:r>
        <w:t>Fuerza a la memoria a olvidar todos los patrones aprendidos y reiniciar sus pesos.</w:t>
      </w:r>
    </w:p>
    <w:p w:rsidR="00C036B6" w:rsidRPr="006A4CD5" w:rsidRDefault="006A4CD5" w:rsidP="006A4CD5">
      <w:pPr>
        <w:pStyle w:val="Ttulo4"/>
        <w:rPr>
          <w:color w:val="00B0F0"/>
        </w:rPr>
      </w:pPr>
      <w:r w:rsidRPr="006A4CD5">
        <w:rPr>
          <w:color w:val="00B0F0"/>
        </w:rPr>
        <w:t>Agregar</w:t>
      </w:r>
      <w:r w:rsidR="00C036B6" w:rsidRPr="006A4CD5">
        <w:rPr>
          <w:color w:val="00B0F0"/>
        </w:rPr>
        <w:t>:</w:t>
      </w:r>
    </w:p>
    <w:p w:rsidR="00C036B6" w:rsidRDefault="006A4CD5" w:rsidP="006A4CD5">
      <w:r>
        <w:t>Suministra el patrón a la red y ejecuta su aprendizaje. El tiempo que la red tarda en aprender un patrón es variable y puede ser instantáneo o demorar varios segundos.</w:t>
      </w:r>
    </w:p>
    <w:p w:rsidR="006A4CD5" w:rsidRPr="006A4CD5" w:rsidRDefault="006A4CD5" w:rsidP="006A4CD5">
      <w:pPr>
        <w:pStyle w:val="Ttulo4"/>
        <w:rPr>
          <w:color w:val="0B5294" w:themeColor="accent1" w:themeShade="BF"/>
        </w:rPr>
      </w:pPr>
      <w:r w:rsidRPr="006A4CD5">
        <w:rPr>
          <w:color w:val="0B5294" w:themeColor="accent1" w:themeShade="BF"/>
        </w:rPr>
        <w:t>Estimular:</w:t>
      </w:r>
    </w:p>
    <w:p w:rsidR="006A4CD5" w:rsidRPr="006A4CD5" w:rsidRDefault="006A4CD5" w:rsidP="006A4CD5">
      <w:r>
        <w:t xml:space="preserve">Presenta el patrón de estímulo y pregunta a cada neurona por su respuesta. El patrón reconstruido se muestra en el panel de respuesta. </w:t>
      </w:r>
    </w:p>
    <w:p w:rsidR="002F6637" w:rsidRPr="006A4CD5" w:rsidRDefault="006A4CD5" w:rsidP="006A4CD5">
      <w:pPr>
        <w:pStyle w:val="Ttulo4"/>
        <w:jc w:val="center"/>
        <w:rPr>
          <w:color w:val="7030A0"/>
          <w:sz w:val="32"/>
        </w:rPr>
      </w:pPr>
      <w:r w:rsidRPr="006A4CD5">
        <w:rPr>
          <w:color w:val="7030A0"/>
          <w:sz w:val="32"/>
        </w:rPr>
        <w:t>Paneles</w:t>
      </w:r>
      <w:r w:rsidR="002F6637" w:rsidRPr="006A4CD5">
        <w:rPr>
          <w:color w:val="7030A0"/>
          <w:sz w:val="32"/>
        </w:rPr>
        <w:t>:</w:t>
      </w:r>
    </w:p>
    <w:p w:rsidR="002F6637" w:rsidRDefault="006A4CD5" w:rsidP="006A4CD5">
      <w:r>
        <w:t xml:space="preserve">El panel estímulo y de entrenamiento responden al ratón. </w:t>
      </w:r>
      <w:proofErr w:type="spellStart"/>
      <w:r>
        <w:t>Click</w:t>
      </w:r>
      <w:proofErr w:type="spellEnd"/>
      <w:r>
        <w:t xml:space="preserve"> izquierdo para marcar una casilla, </w:t>
      </w:r>
      <w:proofErr w:type="spellStart"/>
      <w:r>
        <w:t>click</w:t>
      </w:r>
      <w:proofErr w:type="spellEnd"/>
      <w:r>
        <w:t xml:space="preserve"> derecho para desmarcarla.</w:t>
      </w:r>
    </w:p>
    <w:p w:rsidR="006A4CD5" w:rsidRDefault="006A4CD5" w:rsidP="006A4CD5">
      <w:r>
        <w:t>El panel de aprendidos muestra una miniatura de todos los patrones aprendidos hasta el momento.</w:t>
      </w:r>
    </w:p>
    <w:p w:rsidR="006A4CD5" w:rsidRDefault="006A4CD5" w:rsidP="006A4CD5">
      <w:r>
        <w:t>El panel de respuesta es la reconstrucción que la memoria ha hecho a partir del patrón de estimulo.</w:t>
      </w:r>
      <w:bookmarkStart w:id="2" w:name="_GoBack"/>
      <w:bookmarkEnd w:id="2"/>
    </w:p>
    <w:p w:rsidR="002F6637" w:rsidRDefault="002F6637" w:rsidP="00792B87">
      <w:pPr>
        <w:ind w:left="720"/>
      </w:pPr>
    </w:p>
    <w:sectPr w:rsidR="002F6637" w:rsidSect="00502B52">
      <w:footerReference w:type="default" r:id="rId14"/>
      <w:headerReference w:type="first" r:id="rId15"/>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681" w:rsidRDefault="00C15681">
      <w:pPr>
        <w:spacing w:after="0" w:line="240" w:lineRule="auto"/>
      </w:pPr>
      <w:r>
        <w:separator/>
      </w:r>
    </w:p>
  </w:endnote>
  <w:endnote w:type="continuationSeparator" w:id="0">
    <w:p w:rsidR="00C15681" w:rsidRDefault="00C1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C04FB4">
      <w:rPr>
        <w:noProof/>
      </w:rPr>
      <w:t>3</w:t>
    </w:r>
    <w:r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681" w:rsidRDefault="00C15681">
      <w:pPr>
        <w:spacing w:after="0" w:line="240" w:lineRule="auto"/>
      </w:pPr>
      <w:r>
        <w:separator/>
      </w:r>
    </w:p>
  </w:footnote>
  <w:footnote w:type="continuationSeparator" w:id="0">
    <w:p w:rsidR="00C15681" w:rsidRDefault="00C15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009DD9" w:themeFill="accent2"/>
      <w:tblCellMar>
        <w:top w:w="115" w:type="dxa"/>
        <w:left w:w="115" w:type="dxa"/>
        <w:bottom w:w="115" w:type="dxa"/>
        <w:right w:w="115" w:type="dxa"/>
      </w:tblCellMar>
      <w:tblLook w:val="04A0" w:firstRow="1" w:lastRow="0" w:firstColumn="1" w:lastColumn="0" w:noHBand="0" w:noVBand="1"/>
    </w:tblPr>
    <w:tblGrid>
      <w:gridCol w:w="366"/>
      <w:gridCol w:w="8372"/>
    </w:tblGrid>
    <w:tr w:rsidR="00727A66">
      <w:trPr>
        <w:jc w:val="right"/>
      </w:trPr>
      <w:tc>
        <w:tcPr>
          <w:tcW w:w="0" w:type="auto"/>
          <w:shd w:val="clear" w:color="auto" w:fill="009DD9" w:themeFill="accent2"/>
          <w:vAlign w:val="center"/>
        </w:tcPr>
        <w:p w:rsidR="00727A66" w:rsidRDefault="00727A66">
          <w:pPr>
            <w:pStyle w:val="Encabezado"/>
            <w:rPr>
              <w:caps/>
              <w:color w:val="FFFFFF" w:themeColor="background1"/>
            </w:rPr>
          </w:pPr>
        </w:p>
      </w:tc>
      <w:tc>
        <w:tcPr>
          <w:tcW w:w="0" w:type="auto"/>
          <w:shd w:val="clear" w:color="auto" w:fill="009DD9" w:themeFill="accent2"/>
          <w:vAlign w:val="center"/>
        </w:tcPr>
        <w:p w:rsidR="00727A66" w:rsidRDefault="00727A66">
          <w:pPr>
            <w:pStyle w:val="Encabezado"/>
            <w:jc w:val="right"/>
            <w:rPr>
              <w:caps/>
              <w:color w:val="FFFFFF" w:themeColor="background1"/>
            </w:rPr>
          </w:pPr>
          <w:r>
            <w:rPr>
              <w:caps/>
              <w:color w:val="FFFFFF" w:themeColor="background1"/>
              <w:lang w:val="es-VE"/>
            </w:rPr>
            <w:t>Asignacion de redes neuronales artificiales</w:t>
          </w:r>
        </w:p>
      </w:tc>
    </w:tr>
  </w:tbl>
  <w:p w:rsidR="00727A66" w:rsidRDefault="00727A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00F44E3C"/>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DD21E0"/>
    <w:multiLevelType w:val="hybridMultilevel"/>
    <w:tmpl w:val="D9CE6032"/>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5D5206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F5D680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05127C"/>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435325D"/>
    <w:multiLevelType w:val="hybridMultilevel"/>
    <w:tmpl w:val="BF2449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60F55629"/>
    <w:multiLevelType w:val="multilevel"/>
    <w:tmpl w:val="20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3"/>
  </w:num>
  <w:num w:numId="9">
    <w:abstractNumId w:val="5"/>
  </w:num>
  <w:num w:numId="10">
    <w:abstractNumId w:val="8"/>
  </w:num>
  <w:num w:numId="11">
    <w:abstractNumId w:val="4"/>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A2"/>
    <w:rsid w:val="000040E1"/>
    <w:rsid w:val="00062F8F"/>
    <w:rsid w:val="00066171"/>
    <w:rsid w:val="000E032D"/>
    <w:rsid w:val="00146719"/>
    <w:rsid w:val="0016196F"/>
    <w:rsid w:val="00162E13"/>
    <w:rsid w:val="001917A2"/>
    <w:rsid w:val="00195756"/>
    <w:rsid w:val="00210D08"/>
    <w:rsid w:val="00246E4E"/>
    <w:rsid w:val="00291E8F"/>
    <w:rsid w:val="002D0521"/>
    <w:rsid w:val="002F6637"/>
    <w:rsid w:val="00315DF0"/>
    <w:rsid w:val="00340910"/>
    <w:rsid w:val="00344C57"/>
    <w:rsid w:val="003931CA"/>
    <w:rsid w:val="003E52A8"/>
    <w:rsid w:val="003E5DE5"/>
    <w:rsid w:val="004241E5"/>
    <w:rsid w:val="00491CD0"/>
    <w:rsid w:val="004A3CDD"/>
    <w:rsid w:val="004C7BC9"/>
    <w:rsid w:val="00502B52"/>
    <w:rsid w:val="005073BC"/>
    <w:rsid w:val="00507726"/>
    <w:rsid w:val="0052431A"/>
    <w:rsid w:val="005350B4"/>
    <w:rsid w:val="00535F0C"/>
    <w:rsid w:val="00557D21"/>
    <w:rsid w:val="005D00D2"/>
    <w:rsid w:val="005E704C"/>
    <w:rsid w:val="00623DF6"/>
    <w:rsid w:val="00650176"/>
    <w:rsid w:val="00652A01"/>
    <w:rsid w:val="00654DF9"/>
    <w:rsid w:val="00676C6D"/>
    <w:rsid w:val="006A4CD5"/>
    <w:rsid w:val="006B4607"/>
    <w:rsid w:val="006F6D69"/>
    <w:rsid w:val="00710577"/>
    <w:rsid w:val="00725363"/>
    <w:rsid w:val="00727A66"/>
    <w:rsid w:val="0073520F"/>
    <w:rsid w:val="0076466F"/>
    <w:rsid w:val="00774F00"/>
    <w:rsid w:val="007868B1"/>
    <w:rsid w:val="00792B87"/>
    <w:rsid w:val="007B4215"/>
    <w:rsid w:val="007C08C1"/>
    <w:rsid w:val="007E2A09"/>
    <w:rsid w:val="00806A60"/>
    <w:rsid w:val="00852D90"/>
    <w:rsid w:val="0087552D"/>
    <w:rsid w:val="008A2161"/>
    <w:rsid w:val="008A729D"/>
    <w:rsid w:val="008D4AB4"/>
    <w:rsid w:val="00926029"/>
    <w:rsid w:val="009763DF"/>
    <w:rsid w:val="0099638C"/>
    <w:rsid w:val="009A1EEF"/>
    <w:rsid w:val="009D2D39"/>
    <w:rsid w:val="009F48DB"/>
    <w:rsid w:val="00A13C76"/>
    <w:rsid w:val="00A32F39"/>
    <w:rsid w:val="00AD60C2"/>
    <w:rsid w:val="00AE339C"/>
    <w:rsid w:val="00BB1960"/>
    <w:rsid w:val="00BB2FFE"/>
    <w:rsid w:val="00C036B6"/>
    <w:rsid w:val="00C04FB4"/>
    <w:rsid w:val="00C15681"/>
    <w:rsid w:val="00C2009F"/>
    <w:rsid w:val="00C24251"/>
    <w:rsid w:val="00CB02A0"/>
    <w:rsid w:val="00CB2C55"/>
    <w:rsid w:val="00CF40D8"/>
    <w:rsid w:val="00D0783E"/>
    <w:rsid w:val="00D46F62"/>
    <w:rsid w:val="00D55123"/>
    <w:rsid w:val="00DC083A"/>
    <w:rsid w:val="00DD55D9"/>
    <w:rsid w:val="00DF14A1"/>
    <w:rsid w:val="00DF4AD1"/>
    <w:rsid w:val="00E359EF"/>
    <w:rsid w:val="00EA3D45"/>
    <w:rsid w:val="00F61A84"/>
    <w:rsid w:val="00F87F67"/>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037F085-EA8C-4C81-9318-A0213D0F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s-E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1CA"/>
  </w:style>
  <w:style w:type="paragraph" w:styleId="Ttulo1">
    <w:name w:val="heading 1"/>
    <w:basedOn w:val="Normal"/>
    <w:next w:val="Normal"/>
    <w:link w:val="Ttulo1Car"/>
    <w:uiPriority w:val="9"/>
    <w:qFormat/>
    <w:rsid w:val="003931CA"/>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931CA"/>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Ttulo3">
    <w:name w:val="heading 3"/>
    <w:basedOn w:val="Normal"/>
    <w:next w:val="Normal"/>
    <w:link w:val="Ttulo3Car"/>
    <w:uiPriority w:val="9"/>
    <w:unhideWhenUsed/>
    <w:qFormat/>
    <w:rsid w:val="003931CA"/>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Ttulo4">
    <w:name w:val="heading 4"/>
    <w:basedOn w:val="Normal"/>
    <w:next w:val="Normal"/>
    <w:link w:val="Ttulo4Car"/>
    <w:uiPriority w:val="9"/>
    <w:unhideWhenUsed/>
    <w:qFormat/>
    <w:rsid w:val="003931CA"/>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Ttulo5">
    <w:name w:val="heading 5"/>
    <w:basedOn w:val="Normal"/>
    <w:next w:val="Normal"/>
    <w:link w:val="Ttulo5Car"/>
    <w:uiPriority w:val="9"/>
    <w:semiHidden/>
    <w:unhideWhenUsed/>
    <w:qFormat/>
    <w:rsid w:val="003931CA"/>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Ttulo6">
    <w:name w:val="heading 6"/>
    <w:basedOn w:val="Normal"/>
    <w:next w:val="Normal"/>
    <w:link w:val="Ttulo6Car"/>
    <w:uiPriority w:val="9"/>
    <w:semiHidden/>
    <w:unhideWhenUsed/>
    <w:qFormat/>
    <w:rsid w:val="003931CA"/>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Ttulo7">
    <w:name w:val="heading 7"/>
    <w:basedOn w:val="Normal"/>
    <w:next w:val="Normal"/>
    <w:link w:val="Ttulo7Car"/>
    <w:uiPriority w:val="9"/>
    <w:semiHidden/>
    <w:unhideWhenUsed/>
    <w:qFormat/>
    <w:rsid w:val="003931CA"/>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Ttulo8">
    <w:name w:val="heading 8"/>
    <w:basedOn w:val="Normal"/>
    <w:next w:val="Normal"/>
    <w:link w:val="Ttulo8Car"/>
    <w:uiPriority w:val="9"/>
    <w:semiHidden/>
    <w:unhideWhenUsed/>
    <w:qFormat/>
    <w:rsid w:val="003931CA"/>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Ttulo9">
    <w:name w:val="heading 9"/>
    <w:basedOn w:val="Normal"/>
    <w:next w:val="Normal"/>
    <w:link w:val="Ttulo9Car"/>
    <w:uiPriority w:val="9"/>
    <w:semiHidden/>
    <w:unhideWhenUsed/>
    <w:qFormat/>
    <w:rsid w:val="003931CA"/>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pPr>
      <w:spacing w:after="0"/>
      <w:jc w:val="center"/>
    </w:pPr>
  </w:style>
  <w:style w:type="character" w:customStyle="1" w:styleId="Ttulo1Car">
    <w:name w:val="Título 1 Car"/>
    <w:basedOn w:val="Fuentedeprrafopredeter"/>
    <w:link w:val="Ttulo1"/>
    <w:uiPriority w:val="9"/>
    <w:rsid w:val="003931C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931CA"/>
    <w:rPr>
      <w:rFonts w:asciiTheme="majorHAnsi" w:eastAsiaTheme="majorEastAsia" w:hAnsiTheme="majorHAnsi" w:cstheme="majorBidi"/>
      <w:color w:val="009DD9" w:themeColor="accent2"/>
      <w:sz w:val="36"/>
      <w:szCs w:val="36"/>
    </w:rPr>
  </w:style>
  <w:style w:type="character" w:customStyle="1" w:styleId="Ttulo3Car">
    <w:name w:val="Título 3 Car"/>
    <w:basedOn w:val="Fuentedeprrafopredeter"/>
    <w:link w:val="Ttulo3"/>
    <w:uiPriority w:val="9"/>
    <w:rsid w:val="003931CA"/>
    <w:rPr>
      <w:rFonts w:asciiTheme="majorHAnsi" w:eastAsiaTheme="majorEastAsia" w:hAnsiTheme="majorHAnsi" w:cstheme="majorBidi"/>
      <w:color w:val="0075A2" w:themeColor="accent2" w:themeShade="BF"/>
      <w:sz w:val="32"/>
      <w:szCs w:val="32"/>
    </w:rPr>
  </w:style>
  <w:style w:type="character" w:customStyle="1" w:styleId="Ttulo4Car">
    <w:name w:val="Título 4 Car"/>
    <w:basedOn w:val="Fuentedeprrafopredeter"/>
    <w:link w:val="Ttulo4"/>
    <w:uiPriority w:val="9"/>
    <w:rsid w:val="003931CA"/>
    <w:rPr>
      <w:rFonts w:asciiTheme="majorHAnsi" w:eastAsiaTheme="majorEastAsia" w:hAnsiTheme="majorHAnsi" w:cstheme="majorBidi"/>
      <w:i/>
      <w:iCs/>
      <w:color w:val="004E6C" w:themeColor="accent2" w:themeShade="80"/>
      <w:sz w:val="28"/>
      <w:szCs w:val="28"/>
    </w:rPr>
  </w:style>
  <w:style w:type="character" w:customStyle="1" w:styleId="Ttulo5Car">
    <w:name w:val="Título 5 Car"/>
    <w:basedOn w:val="Fuentedeprrafopredeter"/>
    <w:link w:val="Ttulo5"/>
    <w:uiPriority w:val="9"/>
    <w:semiHidden/>
    <w:rsid w:val="003931CA"/>
    <w:rPr>
      <w:rFonts w:asciiTheme="majorHAnsi" w:eastAsiaTheme="majorEastAsia" w:hAnsiTheme="majorHAnsi" w:cstheme="majorBidi"/>
      <w:color w:val="0075A2" w:themeColor="accent2" w:themeShade="BF"/>
      <w:sz w:val="24"/>
      <w:szCs w:val="24"/>
    </w:rPr>
  </w:style>
  <w:style w:type="character" w:customStyle="1" w:styleId="Ttulo6Car">
    <w:name w:val="Título 6 Car"/>
    <w:basedOn w:val="Fuentedeprrafopredeter"/>
    <w:link w:val="Ttulo6"/>
    <w:uiPriority w:val="9"/>
    <w:semiHidden/>
    <w:rsid w:val="003931CA"/>
    <w:rPr>
      <w:rFonts w:asciiTheme="majorHAnsi" w:eastAsiaTheme="majorEastAsia" w:hAnsiTheme="majorHAnsi" w:cstheme="majorBidi"/>
      <w:i/>
      <w:iCs/>
      <w:color w:val="004E6C" w:themeColor="accent2" w:themeShade="80"/>
      <w:sz w:val="24"/>
      <w:szCs w:val="24"/>
    </w:rPr>
  </w:style>
  <w:style w:type="paragraph" w:styleId="Descripcin">
    <w:name w:val="caption"/>
    <w:basedOn w:val="Normal"/>
    <w:next w:val="Normal"/>
    <w:uiPriority w:val="35"/>
    <w:unhideWhenUsed/>
    <w:qFormat/>
    <w:rsid w:val="003931CA"/>
    <w:pPr>
      <w:spacing w:line="240" w:lineRule="auto"/>
    </w:pPr>
    <w:rPr>
      <w:b/>
      <w:bCs/>
      <w:color w:val="404040" w:themeColor="text1" w:themeTint="BF"/>
      <w:sz w:val="16"/>
      <w:szCs w:val="16"/>
    </w:rPr>
  </w:style>
  <w:style w:type="paragraph" w:styleId="Listaconvietas">
    <w:name w:val="List Bullet"/>
    <w:basedOn w:val="Normal"/>
    <w:uiPriority w:val="1"/>
    <w:unhideWhenUsed/>
    <w:rsid w:val="00C24251"/>
    <w:pPr>
      <w:numPr>
        <w:numId w:val="5"/>
      </w:numPr>
      <w:spacing w:after="120"/>
    </w:pPr>
  </w:style>
  <w:style w:type="paragraph" w:styleId="Listaconnmeros">
    <w:name w:val="List Number"/>
    <w:basedOn w:val="Normal"/>
    <w:uiPriority w:val="1"/>
    <w:unhideWhenUsed/>
    <w:pPr>
      <w:numPr>
        <w:numId w:val="6"/>
      </w:numPr>
      <w:contextualSpacing/>
    </w:pPr>
  </w:style>
  <w:style w:type="paragraph" w:styleId="Puesto">
    <w:name w:val="Title"/>
    <w:basedOn w:val="Normal"/>
    <w:next w:val="Normal"/>
    <w:link w:val="PuestoCar"/>
    <w:uiPriority w:val="10"/>
    <w:qFormat/>
    <w:rsid w:val="003931C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3931C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931C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931CA"/>
    <w:rPr>
      <w:caps/>
      <w:color w:val="404040" w:themeColor="text1" w:themeTint="BF"/>
      <w:spacing w:val="20"/>
      <w:sz w:val="28"/>
      <w:szCs w:val="28"/>
    </w:rPr>
  </w:style>
  <w:style w:type="character" w:styleId="nfasis">
    <w:name w:val="Emphasis"/>
    <w:basedOn w:val="Fuentedeprrafopredeter"/>
    <w:uiPriority w:val="20"/>
    <w:qFormat/>
    <w:rsid w:val="003931CA"/>
    <w:rPr>
      <w:i/>
      <w:iCs/>
      <w:color w:val="000000" w:themeColor="text1"/>
    </w:rPr>
  </w:style>
  <w:style w:type="paragraph" w:styleId="Sinespaciado">
    <w:name w:val="No Spacing"/>
    <w:link w:val="SinespaciadoCar"/>
    <w:uiPriority w:val="1"/>
    <w:qFormat/>
    <w:rsid w:val="003931CA"/>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rsid w:val="003931C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931CA"/>
    <w:rPr>
      <w:rFonts w:asciiTheme="majorHAnsi" w:eastAsiaTheme="majorEastAsia" w:hAnsiTheme="majorHAnsi" w:cstheme="majorBidi"/>
      <w:color w:val="000000" w:themeColor="text1"/>
      <w:sz w:val="24"/>
      <w:szCs w:val="24"/>
    </w:rPr>
  </w:style>
  <w:style w:type="paragraph" w:styleId="TtulodeTDC">
    <w:name w:val="TOC Heading"/>
    <w:basedOn w:val="Ttulo1"/>
    <w:next w:val="Normal"/>
    <w:uiPriority w:val="39"/>
    <w:unhideWhenUsed/>
    <w:qFormat/>
    <w:rsid w:val="003931CA"/>
    <w:pPr>
      <w:outlineLvl w:val="9"/>
    </w:pPr>
  </w:style>
  <w:style w:type="paragraph" w:styleId="Piedepgina">
    <w:name w:val="footer"/>
    <w:basedOn w:val="Normal"/>
    <w:link w:val="PiedepginaCar"/>
    <w:uiPriority w:val="99"/>
    <w:unhideWhenUsed/>
    <w:pPr>
      <w:spacing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F49100"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F6FC6" w:themeColor="accent1"/>
        <w:left w:val="single" w:sz="4" w:space="0" w:color="0F6FC6" w:themeColor="accent1"/>
        <w:bottom w:val="single" w:sz="4" w:space="0" w:color="0F6FC6" w:themeColor="accent1"/>
        <w:right w:val="single" w:sz="4" w:space="0" w:color="0F6FC6" w:themeColor="accent1"/>
        <w:insideH w:val="single" w:sz="4" w:space="0" w:color="0F6FC6" w:themeColor="accent1"/>
        <w:insideV w:val="single" w:sz="4" w:space="0" w:color="0F6FC6"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uiPriority w:val="9"/>
    <w:semiHidden/>
    <w:rsid w:val="003931CA"/>
    <w:rPr>
      <w:rFonts w:asciiTheme="majorHAnsi" w:eastAsiaTheme="majorEastAsia" w:hAnsiTheme="majorHAnsi" w:cstheme="majorBidi"/>
      <w:b/>
      <w:bCs/>
      <w:color w:val="004E6C" w:themeColor="accent2" w:themeShade="80"/>
      <w:sz w:val="22"/>
      <w:szCs w:val="22"/>
    </w:rPr>
  </w:style>
  <w:style w:type="character" w:customStyle="1" w:styleId="Ttulo8Car">
    <w:name w:val="Título 8 Car"/>
    <w:basedOn w:val="Fuentedeprrafopredeter"/>
    <w:link w:val="Ttulo8"/>
    <w:uiPriority w:val="9"/>
    <w:semiHidden/>
    <w:rsid w:val="003931CA"/>
    <w:rPr>
      <w:rFonts w:asciiTheme="majorHAnsi" w:eastAsiaTheme="majorEastAsia" w:hAnsiTheme="majorHAnsi" w:cstheme="majorBidi"/>
      <w:color w:val="004E6C" w:themeColor="accent2" w:themeShade="80"/>
      <w:sz w:val="22"/>
      <w:szCs w:val="22"/>
    </w:rPr>
  </w:style>
  <w:style w:type="character" w:customStyle="1" w:styleId="Ttulo9Car">
    <w:name w:val="Título 9 Car"/>
    <w:basedOn w:val="Fuentedeprrafopredeter"/>
    <w:link w:val="Ttulo9"/>
    <w:uiPriority w:val="9"/>
    <w:semiHidden/>
    <w:rsid w:val="003931CA"/>
    <w:rPr>
      <w:rFonts w:asciiTheme="majorHAnsi" w:eastAsiaTheme="majorEastAsia" w:hAnsiTheme="majorHAnsi" w:cstheme="majorBidi"/>
      <w:i/>
      <w:iCs/>
      <w:color w:val="004E6C" w:themeColor="accent2" w:themeShade="80"/>
      <w:sz w:val="22"/>
      <w:szCs w:val="22"/>
    </w:rPr>
  </w:style>
  <w:style w:type="character" w:styleId="Textoennegrita">
    <w:name w:val="Strong"/>
    <w:basedOn w:val="Fuentedeprrafopredeter"/>
    <w:uiPriority w:val="22"/>
    <w:qFormat/>
    <w:rsid w:val="003931CA"/>
    <w:rPr>
      <w:b/>
      <w:bCs/>
    </w:rPr>
  </w:style>
  <w:style w:type="paragraph" w:styleId="Citadestacada">
    <w:name w:val="Intense Quote"/>
    <w:basedOn w:val="Normal"/>
    <w:next w:val="Normal"/>
    <w:link w:val="CitadestacadaCar"/>
    <w:uiPriority w:val="30"/>
    <w:qFormat/>
    <w:rsid w:val="003931CA"/>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931C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931CA"/>
    <w:rPr>
      <w:i/>
      <w:iCs/>
      <w:color w:val="595959" w:themeColor="text1" w:themeTint="A6"/>
    </w:rPr>
  </w:style>
  <w:style w:type="character" w:styleId="nfasisintenso">
    <w:name w:val="Intense Emphasis"/>
    <w:basedOn w:val="Fuentedeprrafopredeter"/>
    <w:uiPriority w:val="21"/>
    <w:qFormat/>
    <w:rsid w:val="003931CA"/>
    <w:rPr>
      <w:b/>
      <w:bCs/>
      <w:i/>
      <w:iCs/>
      <w:caps w:val="0"/>
      <w:smallCaps w:val="0"/>
      <w:strike w:val="0"/>
      <w:dstrike w:val="0"/>
      <w:color w:val="009DD9" w:themeColor="accent2"/>
    </w:rPr>
  </w:style>
  <w:style w:type="character" w:styleId="Referenciasutil">
    <w:name w:val="Subtle Reference"/>
    <w:basedOn w:val="Fuentedeprrafopredeter"/>
    <w:uiPriority w:val="31"/>
    <w:qFormat/>
    <w:rsid w:val="003931C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931CA"/>
    <w:rPr>
      <w:b/>
      <w:bCs/>
      <w:caps w:val="0"/>
      <w:smallCaps/>
      <w:color w:val="auto"/>
      <w:spacing w:val="0"/>
      <w:u w:val="single"/>
    </w:rPr>
  </w:style>
  <w:style w:type="character" w:styleId="Ttulodellibro">
    <w:name w:val="Book Title"/>
    <w:basedOn w:val="Fuentedeprrafopredeter"/>
    <w:uiPriority w:val="33"/>
    <w:qFormat/>
    <w:rsid w:val="003931CA"/>
    <w:rPr>
      <w:b/>
      <w:bCs/>
      <w:caps w:val="0"/>
      <w:smallCaps/>
      <w:spacing w:val="0"/>
    </w:rPr>
  </w:style>
  <w:style w:type="character" w:customStyle="1" w:styleId="apple-converted-space">
    <w:name w:val="apple-converted-space"/>
    <w:basedOn w:val="Fuentedeprrafopredeter"/>
    <w:rsid w:val="00195756"/>
  </w:style>
  <w:style w:type="paragraph" w:styleId="Prrafodelista">
    <w:name w:val="List Paragraph"/>
    <w:basedOn w:val="Normal"/>
    <w:uiPriority w:val="34"/>
    <w:qFormat/>
    <w:rsid w:val="00926029"/>
    <w:pPr>
      <w:ind w:left="720"/>
      <w:contextualSpacing/>
    </w:pPr>
  </w:style>
  <w:style w:type="paragraph" w:styleId="NormalWeb">
    <w:name w:val="Normal (Web)"/>
    <w:basedOn w:val="Normal"/>
    <w:uiPriority w:val="99"/>
    <w:semiHidden/>
    <w:unhideWhenUsed/>
    <w:rsid w:val="00E359EF"/>
    <w:pPr>
      <w:spacing w:before="100" w:beforeAutospacing="1" w:after="100" w:afterAutospacing="1" w:line="240" w:lineRule="auto"/>
    </w:pPr>
    <w:rPr>
      <w:rFonts w:ascii="Times New Roman" w:eastAsia="Times New Roman" w:hAnsi="Times New Roman" w:cs="Times New Roman"/>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4545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s.wikipedia.org/wiki/Clave_(criptograf%C3%AD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s.wikipedia.org/wiki/Informaci%C3%B3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StudentReport.dotx" TargetMode="External"/></Relationships>
</file>

<file path=word/theme/theme1.xml><?xml version="1.0" encoding="utf-8"?>
<a:theme xmlns:a="http://schemas.openxmlformats.org/drawingml/2006/main" name="Student Report">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CC009F40-9497-47E3-9342-419791E2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220</TotalTime>
  <Pages>4</Pages>
  <Words>820</Words>
  <Characters>4514</Characters>
  <Application>Microsoft Office Word</Application>
  <DocSecurity>0</DocSecurity>
  <Lines>37</Lines>
  <Paragraphs>10</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Memoria asociativa</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asociativa</dc:title>
  <dc:subject>Implementación de una memoria asociativa por medio de una red neuronal artificial</dc:subject>
  <dc:creator>David Gómez</dc:creator>
  <cp:keywords>Redes Neuronales Artificiales</cp:keywords>
  <cp:lastModifiedBy>David Gomez</cp:lastModifiedBy>
  <cp:revision>13</cp:revision>
  <cp:lastPrinted>2015-02-17T18:49:00Z</cp:lastPrinted>
  <dcterms:created xsi:type="dcterms:W3CDTF">2014-10-28T23:46:00Z</dcterms:created>
  <dcterms:modified xsi:type="dcterms:W3CDTF">2015-02-17T18:50:00Z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