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538D" w14:textId="77777777" w:rsidR="000B6FE9" w:rsidRDefault="000B6FE9">
      <w:pPr>
        <w:spacing w:before="60" w:after="60"/>
      </w:pPr>
    </w:p>
    <w:p w14:paraId="40150BBC" w14:textId="77777777" w:rsidR="000B6FE9" w:rsidRDefault="00FA3905">
      <w:pPr>
        <w:spacing w:before="480" w:after="240"/>
        <w:jc w:val="center"/>
      </w:pPr>
      <w:r>
        <w:rPr>
          <w:b/>
          <w:bCs/>
          <w:color w:val="1F4E79"/>
          <w:sz w:val="40"/>
          <w:szCs w:val="40"/>
        </w:rPr>
        <w:t>ESPECIFICACIÓN DE REQUISITOS DE SOFTWARE</w:t>
      </w:r>
    </w:p>
    <w:p w14:paraId="026FF807" w14:textId="77777777" w:rsidR="000B6FE9" w:rsidRDefault="00FA3905">
      <w:pPr>
        <w:spacing w:after="480"/>
        <w:jc w:val="center"/>
      </w:pPr>
      <w:r>
        <w:rPr>
          <w:b/>
          <w:bCs/>
          <w:color w:val="2E75B6"/>
          <w:sz w:val="32"/>
          <w:szCs w:val="32"/>
        </w:rPr>
        <w:t>Software de Documentación y Seguimiento de Proyectos</w:t>
      </w:r>
    </w:p>
    <w:p w14:paraId="1C8AD805" w14:textId="77777777" w:rsidR="000B6FE9" w:rsidRDefault="00FA3905"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>Soluciones N Ingeniería S.A.S</w:t>
      </w:r>
    </w:p>
    <w:p w14:paraId="158E097E" w14:textId="77777777" w:rsidR="000B6FE9" w:rsidRDefault="00FA3905">
      <w:pPr>
        <w:spacing w:after="480"/>
        <w:jc w:val="center"/>
      </w:pPr>
      <w:r>
        <w:rPr>
          <w:color w:val="888888"/>
        </w:rPr>
        <w:t>Conforme a ISO/IEC/IEEE 29148:2018</w:t>
      </w:r>
    </w:p>
    <w:p w14:paraId="050EF0CE" w14:textId="77777777" w:rsidR="000B6FE9" w:rsidRDefault="000B6F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B6FE9" w14:paraId="4D73CB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8D3FF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9AA38" w14:textId="77777777" w:rsidR="000B6FE9" w:rsidRDefault="00FA3905">
            <w:r>
              <w:rPr>
                <w:sz w:val="20"/>
                <w:szCs w:val="20"/>
              </w:rPr>
              <w:t>Detalle</w:t>
            </w:r>
          </w:p>
        </w:tc>
      </w:tr>
      <w:tr w:rsidR="000B6FE9" w14:paraId="5640471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17703" w14:textId="77777777" w:rsidR="000B6FE9" w:rsidRDefault="00FA3905">
            <w:r>
              <w:rPr>
                <w:b/>
                <w:bCs/>
                <w:color w:val="000000"/>
                <w:sz w:val="20"/>
                <w:szCs w:val="20"/>
              </w:rPr>
              <w:t>Versión del Documento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FAD18" w14:textId="77777777" w:rsidR="000B6FE9" w:rsidRDefault="00FA3905">
            <w:r>
              <w:rPr>
                <w:sz w:val="20"/>
                <w:szCs w:val="20"/>
              </w:rPr>
              <w:t>1.0</w:t>
            </w:r>
          </w:p>
        </w:tc>
      </w:tr>
      <w:tr w:rsidR="000B6FE9" w14:paraId="7570A1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30661" w14:textId="77777777" w:rsidR="000B6FE9" w:rsidRDefault="00FA3905">
            <w:r>
              <w:rPr>
                <w:b/>
                <w:bCs/>
                <w:color w:val="000000"/>
                <w:sz w:val="20"/>
                <w:szCs w:val="20"/>
              </w:rPr>
              <w:t>Fecha de Elaboración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8A1B6" w14:textId="5B01A4D4" w:rsidR="000B6FE9" w:rsidRDefault="00CB7659">
            <w:r>
              <w:rPr>
                <w:sz w:val="20"/>
                <w:szCs w:val="20"/>
              </w:rPr>
              <w:t>14</w:t>
            </w:r>
            <w:r w:rsidR="006E0A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  <w:r w:rsidR="006E0A02">
              <w:rPr>
                <w:sz w:val="20"/>
                <w:szCs w:val="20"/>
              </w:rPr>
              <w:t>/2026</w:t>
            </w:r>
          </w:p>
        </w:tc>
      </w:tr>
      <w:tr w:rsidR="000B6FE9" w14:paraId="3538E0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8ED2C" w14:textId="77777777" w:rsidR="000B6FE9" w:rsidRDefault="00FA3905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FA7E6" w14:textId="77777777" w:rsidR="000B6FE9" w:rsidRDefault="00FA3905">
            <w:r>
              <w:rPr>
                <w:sz w:val="20"/>
                <w:szCs w:val="20"/>
              </w:rPr>
              <w:t>En proceso de aprobación</w:t>
            </w:r>
          </w:p>
        </w:tc>
      </w:tr>
      <w:tr w:rsidR="000B6FE9" w14:paraId="50A245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EB0FD" w14:textId="77777777" w:rsidR="000B6FE9" w:rsidRDefault="00FA3905">
            <w:r>
              <w:rPr>
                <w:b/>
                <w:bCs/>
                <w:color w:val="000000"/>
                <w:sz w:val="20"/>
                <w:szCs w:val="20"/>
              </w:rPr>
              <w:t>Clasificación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8C24A" w14:textId="77777777" w:rsidR="000B6FE9" w:rsidRDefault="00FA3905">
            <w:r>
              <w:rPr>
                <w:sz w:val="20"/>
                <w:szCs w:val="20"/>
              </w:rPr>
              <w:t>Confidencial - Uso Interno</w:t>
            </w:r>
          </w:p>
        </w:tc>
      </w:tr>
    </w:tbl>
    <w:p w14:paraId="7C4AAD69" w14:textId="77777777" w:rsidR="000B6FE9" w:rsidRDefault="000B6FE9">
      <w:pPr>
        <w:spacing w:before="60" w:after="60"/>
      </w:pPr>
    </w:p>
    <w:p w14:paraId="57EB9CB0" w14:textId="77777777" w:rsidR="000B6FE9" w:rsidRDefault="000B6FE9">
      <w:pPr>
        <w:spacing w:before="60" w:after="60"/>
      </w:pPr>
    </w:p>
    <w:p w14:paraId="04E6FC69" w14:textId="77777777" w:rsidR="000B6FE9" w:rsidRDefault="00FA3905">
      <w:pPr>
        <w:pStyle w:val="Ttulo1"/>
      </w:pPr>
      <w:r>
        <w:t>Control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500"/>
        <w:gridCol w:w="3860"/>
      </w:tblGrid>
      <w:tr w:rsidR="000B6FE9" w14:paraId="14C1C00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EDE9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CC1A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CDB8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089A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Descripción de Cambios</w:t>
            </w:r>
          </w:p>
        </w:tc>
      </w:tr>
      <w:tr w:rsidR="006E0A02" w14:paraId="4194B13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732" w14:textId="77777777" w:rsidR="006E0A02" w:rsidRDefault="006E0A02" w:rsidP="006E0A02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D866" w14:textId="5F7E4C83" w:rsidR="006E0A02" w:rsidRDefault="006E0A02" w:rsidP="006E0A02">
            <w:r>
              <w:rPr>
                <w:sz w:val="20"/>
                <w:szCs w:val="20"/>
              </w:rPr>
              <w:t>5/04/2026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95BA" w14:textId="77777777" w:rsidR="006E0A02" w:rsidRDefault="006E0A02" w:rsidP="006E0A02">
            <w:r>
              <w:rPr>
                <w:color w:val="000000"/>
                <w:sz w:val="20"/>
                <w:szCs w:val="20"/>
              </w:rPr>
              <w:t>Equipo de Análisis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BDCA" w14:textId="77777777" w:rsidR="006E0A02" w:rsidRDefault="006E0A02" w:rsidP="006E0A02">
            <w:r>
              <w:rPr>
                <w:color w:val="000000"/>
                <w:sz w:val="20"/>
                <w:szCs w:val="20"/>
              </w:rPr>
              <w:t>Versión inicial del documento ERS</w:t>
            </w:r>
          </w:p>
        </w:tc>
      </w:tr>
    </w:tbl>
    <w:p w14:paraId="005F8C17" w14:textId="77777777" w:rsidR="000B6FE9" w:rsidRDefault="000B6FE9">
      <w:pPr>
        <w:spacing w:before="60" w:after="60"/>
      </w:pPr>
    </w:p>
    <w:p w14:paraId="426CC431" w14:textId="77777777" w:rsidR="00D4145E" w:rsidRDefault="00FA3905" w:rsidP="00D4145E">
      <w:pPr>
        <w:rPr>
          <w:b/>
          <w:bCs/>
          <w:color w:val="1F4E79"/>
          <w:sz w:val="32"/>
          <w:szCs w:val="32"/>
        </w:rPr>
      </w:pPr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1. Introducción</w:t>
      </w:r>
    </w:p>
    <w:p w14:paraId="2342460A" w14:textId="77777777" w:rsidR="00D4145E" w:rsidRDefault="00D4145E" w:rsidP="00D4145E">
      <w:pPr>
        <w:rPr>
          <w:b/>
          <w:bCs/>
          <w:color w:val="1F4E79"/>
          <w:sz w:val="32"/>
          <w:szCs w:val="32"/>
        </w:rPr>
      </w:pPr>
    </w:p>
    <w:p w14:paraId="4E8978C5" w14:textId="61AF75AD" w:rsidR="000B6FE9" w:rsidRDefault="00FA3905" w:rsidP="00D4145E">
      <w:r>
        <w:rPr>
          <w:b/>
          <w:bCs/>
          <w:color w:val="2E75B6"/>
          <w:sz w:val="28"/>
          <w:szCs w:val="28"/>
        </w:rPr>
        <w:t>1.1 Propósito</w:t>
      </w:r>
    </w:p>
    <w:p w14:paraId="0AEB06EB" w14:textId="77777777" w:rsidR="000B6FE9" w:rsidRDefault="00FA3905">
      <w:pPr>
        <w:spacing w:before="80" w:after="80"/>
      </w:pPr>
      <w:r>
        <w:t>Este documento de Especificación de Requisitos de Software (ERS) tiene como propósito definir de manera completa, clara y no ambigua los requisitos funcionales y no funcionales del Software de Documentación y Seguimiento de Proyectos (SDSP). Este documento está desarrollado conforme a la norma ISO/IEC/IEEE 29148:2018 y servirá como base técnica para el desarrollo, pruebas y aceptación del sistema.</w:t>
      </w:r>
    </w:p>
    <w:p w14:paraId="757527AE" w14:textId="77777777" w:rsidR="000B6FE9" w:rsidRDefault="000B6FE9">
      <w:pPr>
        <w:spacing w:before="60" w:after="60"/>
      </w:pPr>
    </w:p>
    <w:p w14:paraId="2A8034E6" w14:textId="77777777" w:rsidR="000B6FE9" w:rsidRDefault="00FA3905">
      <w:pPr>
        <w:spacing w:before="80" w:after="80"/>
      </w:pPr>
      <w:r>
        <w:t>El documento está dirigido a los siguientes interesados:</w:t>
      </w:r>
    </w:p>
    <w:p w14:paraId="137A2A9B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Gerentes y coordinadores de proyectos de Soluciones N Ingeniería S.A.S.</w:t>
      </w:r>
    </w:p>
    <w:p w14:paraId="50C147FC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Ingenieros y supervisores de obra que registran y consultan información de los trabajos.</w:t>
      </w:r>
    </w:p>
    <w:p w14:paraId="21F379EC" w14:textId="48E72C1F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Equipo de desarrollo del sistema (estudiantes del programa ADSO</w:t>
      </w:r>
      <w:r w:rsidR="00182919">
        <w:t>).</w:t>
      </w:r>
    </w:p>
    <w:p w14:paraId="5AD5ECFB" w14:textId="77777777" w:rsidR="000B6FE9" w:rsidRDefault="00FA3905">
      <w:pPr>
        <w:pStyle w:val="Ttulo2"/>
      </w:pPr>
      <w:r>
        <w:t>1.2 Alcance del Sistema</w:t>
      </w:r>
    </w:p>
    <w:p w14:paraId="5BF138DE" w14:textId="77777777" w:rsidR="000B6FE9" w:rsidRDefault="00FA3905">
      <w:pPr>
        <w:spacing w:before="80" w:after="80"/>
      </w:pPr>
      <w:r>
        <w:t>El Software de Documentación y Seguimiento de Proyectos (SDSP) es una solución diseñada para registrar, documentar y hacer seguimiento a los trabajos de mantenimiento de infraestructura y servicios electromecánicos realizados por empresas del sector constructor. El sistema centraliza la información de cada obra o servicio, facilitando el control de actividades, materiales, personal y avances.</w:t>
      </w:r>
    </w:p>
    <w:p w14:paraId="501F74C3" w14:textId="77777777" w:rsidR="000B6FE9" w:rsidRDefault="000B6FE9">
      <w:pPr>
        <w:spacing w:before="60" w:after="60"/>
      </w:pPr>
    </w:p>
    <w:p w14:paraId="61CF4E0E" w14:textId="77777777" w:rsidR="000B6FE9" w:rsidRDefault="00FA3905">
      <w:pPr>
        <w:spacing w:before="80" w:after="80"/>
      </w:pPr>
      <w:r>
        <w:t>El sistema permitirá gestionar los siguientes módulos:</w:t>
      </w:r>
    </w:p>
    <w:p w14:paraId="68F25A88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Gestión de Clientes</w:t>
      </w:r>
    </w:p>
    <w:p w14:paraId="3487FF61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Gestión de Proyectos</w:t>
      </w:r>
    </w:p>
    <w:p w14:paraId="605CFC43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Gestión de Empleados</w:t>
      </w:r>
    </w:p>
    <w:p w14:paraId="6A466FE0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Gestión de Materiales</w:t>
      </w:r>
    </w:p>
    <w:p w14:paraId="2B3EE6E7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Seguimiento de Avances del Proyecto</w:t>
      </w:r>
    </w:p>
    <w:p w14:paraId="272CEF6E" w14:textId="77777777" w:rsidR="000B6FE9" w:rsidRDefault="000B6FE9">
      <w:pPr>
        <w:spacing w:before="60" w:after="60"/>
      </w:pPr>
    </w:p>
    <w:p w14:paraId="01EA1BB1" w14:textId="77777777" w:rsidR="000B6FE9" w:rsidRDefault="00FA3905">
      <w:pPr>
        <w:spacing w:before="80" w:after="80"/>
      </w:pPr>
      <w:r>
        <w:t>El sistema estará enfocado exclusivamente en el registro y documentación de los trabajos realizados. No intervendrá en procesos administrativos, contables, financieros o de nómina de la empresa.</w:t>
      </w:r>
    </w:p>
    <w:p w14:paraId="658674F8" w14:textId="77777777" w:rsidR="00571B3D" w:rsidRDefault="00571B3D">
      <w:pPr>
        <w:spacing w:before="80" w:after="80"/>
      </w:pPr>
    </w:p>
    <w:p w14:paraId="715E7256" w14:textId="77777777" w:rsidR="00571B3D" w:rsidRDefault="00571B3D">
      <w:pPr>
        <w:spacing w:before="80" w:after="80"/>
      </w:pPr>
    </w:p>
    <w:p w14:paraId="134185ED" w14:textId="77777777" w:rsidR="00571B3D" w:rsidRDefault="00571B3D">
      <w:pPr>
        <w:spacing w:before="80" w:after="80"/>
      </w:pPr>
    </w:p>
    <w:p w14:paraId="5F89BD82" w14:textId="77777777" w:rsidR="00571B3D" w:rsidRDefault="00571B3D">
      <w:pPr>
        <w:spacing w:before="80" w:after="80"/>
      </w:pPr>
    </w:p>
    <w:p w14:paraId="7BACE63B" w14:textId="77777777" w:rsidR="00571B3D" w:rsidRDefault="00571B3D">
      <w:pPr>
        <w:spacing w:before="80" w:after="80"/>
      </w:pPr>
    </w:p>
    <w:p w14:paraId="07093885" w14:textId="77777777" w:rsidR="00571B3D" w:rsidRDefault="00571B3D">
      <w:pPr>
        <w:spacing w:before="80" w:after="80"/>
      </w:pPr>
    </w:p>
    <w:p w14:paraId="6A5B5419" w14:textId="77777777" w:rsidR="00571B3D" w:rsidRDefault="00571B3D">
      <w:pPr>
        <w:spacing w:before="80" w:after="80"/>
      </w:pPr>
    </w:p>
    <w:p w14:paraId="03B6A1EF" w14:textId="77777777" w:rsidR="00571B3D" w:rsidRDefault="00571B3D">
      <w:pPr>
        <w:spacing w:before="80" w:after="80"/>
      </w:pPr>
    </w:p>
    <w:p w14:paraId="0D3508C8" w14:textId="77777777" w:rsidR="000B6FE9" w:rsidRDefault="000B6FE9">
      <w:pPr>
        <w:spacing w:before="60" w:after="60"/>
      </w:pPr>
    </w:p>
    <w:p w14:paraId="469E8BF8" w14:textId="77777777" w:rsidR="000B6FE9" w:rsidRDefault="00FA3905">
      <w:pPr>
        <w:pStyle w:val="Ttulo2"/>
      </w:pPr>
      <w:r>
        <w:t>1.3 Definiciones, Acrónimos y Abreviaturas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B6FE9" w14:paraId="142FA56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731D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Término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FBC6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0B6FE9" w14:paraId="169871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75C1" w14:textId="77777777" w:rsidR="000B6FE9" w:rsidRDefault="00FA3905">
            <w:r>
              <w:rPr>
                <w:color w:val="000000"/>
                <w:sz w:val="20"/>
                <w:szCs w:val="20"/>
              </w:rPr>
              <w:t>SDSP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20F7" w14:textId="77777777" w:rsidR="000B6FE9" w:rsidRDefault="00FA3905">
            <w:r>
              <w:rPr>
                <w:color w:val="000000"/>
                <w:sz w:val="20"/>
                <w:szCs w:val="20"/>
              </w:rPr>
              <w:t>Software de Documentación y Seguimiento de Proyectos</w:t>
            </w:r>
          </w:p>
        </w:tc>
      </w:tr>
    </w:tbl>
    <w:p w14:paraId="1AC26040" w14:textId="77777777" w:rsidR="000B6FE9" w:rsidRDefault="000B6FE9">
      <w:pPr>
        <w:spacing w:before="60" w:after="60"/>
      </w:pPr>
    </w:p>
    <w:p w14:paraId="344C580A" w14:textId="77777777" w:rsidR="003648C4" w:rsidRDefault="003648C4">
      <w:pPr>
        <w:spacing w:before="60" w:after="60"/>
      </w:pPr>
    </w:p>
    <w:p w14:paraId="2693D3B3" w14:textId="77777777" w:rsidR="003648C4" w:rsidRDefault="003648C4">
      <w:pPr>
        <w:spacing w:before="60" w:after="60"/>
      </w:pPr>
    </w:p>
    <w:p w14:paraId="2DF330CC" w14:textId="77777777" w:rsidR="000B6FE9" w:rsidRDefault="00FA3905">
      <w:pPr>
        <w:pStyle w:val="Ttulo2"/>
      </w:pPr>
      <w:r>
        <w:t>1.4 Referencias Normativas</w:t>
      </w:r>
    </w:p>
    <w:p w14:paraId="65A3C8C4" w14:textId="77777777" w:rsidR="000B6FE9" w:rsidRPr="00182919" w:rsidRDefault="00FA3905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182919">
        <w:rPr>
          <w:lang w:val="en-US"/>
        </w:rPr>
        <w:t>ISO/IEC/IEEE 29148:2018 – Systems and software engineering — Life cycle processes — Requirements engineering.</w:t>
      </w:r>
    </w:p>
    <w:p w14:paraId="5759EC0E" w14:textId="77777777" w:rsidR="000B6FE9" w:rsidRPr="00182919" w:rsidRDefault="00FA3905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182919">
        <w:rPr>
          <w:lang w:val="en-US"/>
        </w:rPr>
        <w:t>ISO/IEC 25010:2011 – Systems and software Quality Requirements and Evaluation (</w:t>
      </w:r>
      <w:proofErr w:type="spellStart"/>
      <w:r w:rsidRPr="00182919">
        <w:rPr>
          <w:lang w:val="en-US"/>
        </w:rPr>
        <w:t>SQuaRE</w:t>
      </w:r>
      <w:proofErr w:type="spellEnd"/>
      <w:r w:rsidRPr="00182919">
        <w:rPr>
          <w:lang w:val="en-US"/>
        </w:rPr>
        <w:t>).</w:t>
      </w:r>
    </w:p>
    <w:p w14:paraId="372F2B70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21500:2012 – Directrices para la gestión de proyectos.</w:t>
      </w:r>
    </w:p>
    <w:p w14:paraId="27A246A0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19650 – Gestión de la información en proyectos de construcción.</w:t>
      </w:r>
    </w:p>
    <w:p w14:paraId="177C20EC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45001 – Seguridad y salud en el trabajo.</w:t>
      </w:r>
    </w:p>
    <w:p w14:paraId="1007CB70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9001 – Gestión de calidad en organizaciones y proyectos.</w:t>
      </w:r>
    </w:p>
    <w:p w14:paraId="16144907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Ley 1581 de 2012 – Protección de Datos Personales (Colombia).</w:t>
      </w:r>
    </w:p>
    <w:p w14:paraId="23425402" w14:textId="77777777" w:rsidR="000B6FE9" w:rsidRDefault="000B6FE9">
      <w:pPr>
        <w:spacing w:before="60" w:after="60"/>
      </w:pPr>
    </w:p>
    <w:p w14:paraId="010EA7D4" w14:textId="77777777" w:rsidR="00D4145E" w:rsidRDefault="00FA3905" w:rsidP="00D4145E">
      <w:pPr>
        <w:rPr>
          <w:b/>
          <w:bCs/>
          <w:color w:val="1F4E79"/>
          <w:sz w:val="32"/>
          <w:szCs w:val="32"/>
        </w:rPr>
      </w:pPr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2. Descripción General del Sistema</w:t>
      </w:r>
    </w:p>
    <w:p w14:paraId="5034695B" w14:textId="77777777" w:rsidR="00D4145E" w:rsidRDefault="00D4145E" w:rsidP="00D4145E">
      <w:pPr>
        <w:rPr>
          <w:b/>
          <w:bCs/>
          <w:color w:val="1F4E79"/>
          <w:sz w:val="32"/>
          <w:szCs w:val="32"/>
        </w:rPr>
      </w:pPr>
    </w:p>
    <w:p w14:paraId="7F22253F" w14:textId="2A491196" w:rsidR="000B6FE9" w:rsidRDefault="00FA3905" w:rsidP="00D4145E">
      <w:r>
        <w:rPr>
          <w:b/>
          <w:bCs/>
          <w:color w:val="2E75B6"/>
          <w:sz w:val="28"/>
          <w:szCs w:val="28"/>
        </w:rPr>
        <w:t>2.1 Perspectiva del Producto</w:t>
      </w:r>
    </w:p>
    <w:p w14:paraId="5BFBEC94" w14:textId="77777777" w:rsidR="000B6FE9" w:rsidRDefault="00FA3905">
      <w:pPr>
        <w:spacing w:before="80" w:after="80"/>
      </w:pPr>
      <w:r>
        <w:t>El SDSP será un sistema de información con arquitectura de tres capas: frontend (interfaz web y aplicación móvil), backend (lógica de negocio) y base de datos. El sistema permitirá acceso desde computadores de escritorio y dispositivos móviles. Los datos se almacenarán en un servidor central y los usuarios accederán según el rol que les sea asignado.</w:t>
      </w:r>
    </w:p>
    <w:p w14:paraId="6AAFCBFF" w14:textId="77777777" w:rsidR="000B6FE9" w:rsidRDefault="000B6FE9">
      <w:pPr>
        <w:spacing w:before="60" w:after="60"/>
      </w:pPr>
    </w:p>
    <w:p w14:paraId="7531D47E" w14:textId="0EC5FC89" w:rsidR="000B6FE9" w:rsidRDefault="00FA3905">
      <w:pPr>
        <w:spacing w:before="80" w:after="80"/>
      </w:pPr>
      <w:r>
        <w:t xml:space="preserve">El sistema está dirigido a </w:t>
      </w:r>
      <w:r w:rsidR="003648C4" w:rsidRPr="003648C4">
        <w:t>pequeñas y medianas empresas que realizan trabajos de mantenimiento de infraestructura y servicios técnicos en Colombia</w:t>
      </w:r>
      <w:r w:rsidR="003648C4">
        <w:t xml:space="preserve"> </w:t>
      </w:r>
      <w:r>
        <w:t>que actualmente gestionan su información en archivos de Excel, documentos Word o registros físicos, y que necesitan una solución digital accesible y fácil de usar.</w:t>
      </w:r>
    </w:p>
    <w:p w14:paraId="2A913C6A" w14:textId="77777777" w:rsidR="000B6FE9" w:rsidRDefault="00FA3905">
      <w:pPr>
        <w:pStyle w:val="Ttulo2"/>
      </w:pPr>
      <w:r>
        <w:t>2.2 Funcionalidades del Producto</w:t>
      </w:r>
    </w:p>
    <w:p w14:paraId="20C77671" w14:textId="77777777" w:rsidR="000B6FE9" w:rsidRDefault="00FA3905">
      <w:pPr>
        <w:spacing w:before="80" w:after="80"/>
      </w:pPr>
      <w:r>
        <w:t>El sistema proporcionará las siguientes funcionalidades principales organizadas por módulos:</w:t>
      </w:r>
    </w:p>
    <w:p w14:paraId="39A58A14" w14:textId="77777777" w:rsidR="00D4145E" w:rsidRPr="00D4145E" w:rsidRDefault="00D4145E" w:rsidP="00D4145E">
      <w:pPr>
        <w:spacing w:before="80" w:after="40"/>
        <w:rPr>
          <w:b/>
          <w:bCs/>
        </w:rPr>
      </w:pPr>
    </w:p>
    <w:p w14:paraId="1F178EEA" w14:textId="2A889E7C" w:rsidR="000B6FE9" w:rsidRDefault="00D4145E" w:rsidP="00D4145E">
      <w:pPr>
        <w:spacing w:before="80" w:after="40"/>
      </w:pPr>
      <w:r w:rsidRPr="00D4145E">
        <w:rPr>
          <w:b/>
          <w:bCs/>
        </w:rPr>
        <w:t xml:space="preserve">Módulo de Autenticación y Gestión de Usuarios: </w:t>
      </w:r>
      <w:r w:rsidRPr="00D4145E">
        <w:t>Permite el registro de cuentas, inicio de sesión y asignación de roles según el perfil del usuario dentro del sistema.</w:t>
      </w:r>
    </w:p>
    <w:p w14:paraId="65D273E2" w14:textId="77777777" w:rsidR="000B6FE9" w:rsidRDefault="00FA3905">
      <w:pPr>
        <w:spacing w:before="80" w:after="40"/>
      </w:pPr>
      <w:r>
        <w:rPr>
          <w:b/>
          <w:bCs/>
        </w:rPr>
        <w:t xml:space="preserve">Módulo de Gestión de Clientes: </w:t>
      </w:r>
      <w:r>
        <w:t>Centraliza la información de los clientes asociados a cada obra o servicio, permitiendo registrar, consultar y actualizar sus datos.</w:t>
      </w:r>
    </w:p>
    <w:p w14:paraId="55B48CE0" w14:textId="77777777" w:rsidR="000B6FE9" w:rsidRDefault="00FA3905">
      <w:pPr>
        <w:spacing w:before="60" w:after="40"/>
      </w:pPr>
      <w:r>
        <w:rPr>
          <w:b/>
          <w:bCs/>
        </w:rPr>
        <w:t xml:space="preserve">Módulo de Gestión de Proyectos: </w:t>
      </w:r>
      <w:r>
        <w:t>Núcleo principal del sistema. Permite registrar y gestionar cada obra o trabajo realizado, incluyendo fechas, responsables, estado e imprevistos.</w:t>
      </w:r>
    </w:p>
    <w:p w14:paraId="0A8D5D2C" w14:textId="77777777" w:rsidR="000B6FE9" w:rsidRDefault="00FA3905">
      <w:pPr>
        <w:spacing w:before="60" w:after="40"/>
      </w:pPr>
      <w:r>
        <w:rPr>
          <w:b/>
          <w:bCs/>
        </w:rPr>
        <w:t xml:space="preserve">Módulo de Gestión de Empleados: </w:t>
      </w:r>
      <w:r>
        <w:t>Permite registrar el personal que participa en los proyectos, asignarlos a obras específicas y consultar su participación.</w:t>
      </w:r>
    </w:p>
    <w:p w14:paraId="6C3C14C2" w14:textId="77777777" w:rsidR="000B6FE9" w:rsidRDefault="00FA3905">
      <w:pPr>
        <w:spacing w:before="60" w:after="40"/>
      </w:pPr>
      <w:r>
        <w:rPr>
          <w:b/>
          <w:bCs/>
        </w:rPr>
        <w:t xml:space="preserve">Módulo de Gestión de Materiales: </w:t>
      </w:r>
      <w:r>
        <w:t>Registra el flujo de materiales en cada obra, incluyendo entradas, consumo, retornos, desechos e imprevistos relacionados con materiales.</w:t>
      </w:r>
    </w:p>
    <w:p w14:paraId="57F54405" w14:textId="77777777" w:rsidR="000B6FE9" w:rsidRDefault="00FA3905">
      <w:pPr>
        <w:spacing w:before="60" w:after="80"/>
      </w:pPr>
      <w:r>
        <w:rPr>
          <w:b/>
          <w:bCs/>
        </w:rPr>
        <w:t xml:space="preserve">Módulo de Seguimiento de Avances: </w:t>
      </w:r>
      <w:r>
        <w:t>Permite crear tareas, asignar responsables, actualizar el porcentaje de progreso y visualizar reportes con diagramas de Gantt.</w:t>
      </w:r>
    </w:p>
    <w:p w14:paraId="55CED275" w14:textId="77777777" w:rsidR="000B6FE9" w:rsidRDefault="00FA3905">
      <w:pPr>
        <w:pStyle w:val="Ttulo2"/>
      </w:pPr>
      <w:r>
        <w:t>2.3 Características de los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3200"/>
        <w:gridCol w:w="2160"/>
      </w:tblGrid>
      <w:tr w:rsidR="000B6FE9" w14:paraId="5988CCA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AE70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Tipo de Usuario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FA05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6B0F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DEBD" w14:textId="77777777" w:rsidR="000B6FE9" w:rsidRDefault="00FA3905">
            <w:r>
              <w:rPr>
                <w:b/>
                <w:bCs/>
                <w:color w:val="FFFFFF"/>
                <w:sz w:val="20"/>
                <w:szCs w:val="20"/>
              </w:rPr>
              <w:t>Nivel Técnico</w:t>
            </w:r>
          </w:p>
        </w:tc>
      </w:tr>
      <w:tr w:rsidR="000B6FE9" w14:paraId="2DBADC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1442" w14:textId="77777777" w:rsidR="000B6FE9" w:rsidRDefault="00FA3905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0FE8" w14:textId="77777777" w:rsidR="000B6FE9" w:rsidRDefault="00FA3905">
            <w:r>
              <w:rPr>
                <w:color w:val="000000"/>
                <w:sz w:val="20"/>
                <w:szCs w:val="20"/>
              </w:rPr>
              <w:t>Gerente o coordinador de proyectos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E85B" w14:textId="77777777" w:rsidR="000B6FE9" w:rsidRDefault="00FA3905">
            <w:r>
              <w:rPr>
                <w:color w:val="000000"/>
                <w:sz w:val="20"/>
                <w:szCs w:val="20"/>
              </w:rPr>
              <w:t>Configuración del sistema, gestión de proyectos, empleados, clientes y materiales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EA49" w14:textId="77777777" w:rsidR="000B6FE9" w:rsidRDefault="00FA3905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0B6FE9" w14:paraId="4A0E9F7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1AA4" w14:textId="77777777" w:rsidR="000B6FE9" w:rsidRDefault="00FA3905">
            <w:r>
              <w:rPr>
                <w:color w:val="000000"/>
                <w:sz w:val="20"/>
                <w:szCs w:val="20"/>
              </w:rPr>
              <w:t>Empleado de 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ED0E" w14:textId="77777777" w:rsidR="000B6FE9" w:rsidRDefault="00FA3905">
            <w:r>
              <w:rPr>
                <w:color w:val="000000"/>
                <w:sz w:val="20"/>
                <w:szCs w:val="20"/>
              </w:rPr>
              <w:t>Técnico o trabajador asignado a obra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0615" w14:textId="77777777" w:rsidR="000B6FE9" w:rsidRDefault="00FA3905">
            <w:r>
              <w:rPr>
                <w:color w:val="000000"/>
                <w:sz w:val="20"/>
                <w:szCs w:val="20"/>
              </w:rPr>
              <w:t>Consulta de tareas asignadas, actualización de avances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1EDC" w14:textId="77777777" w:rsidR="000B6FE9" w:rsidRDefault="00FA3905">
            <w:r>
              <w:rPr>
                <w:color w:val="000000"/>
                <w:sz w:val="20"/>
                <w:szCs w:val="20"/>
              </w:rPr>
              <w:t>Básico</w:t>
            </w:r>
          </w:p>
        </w:tc>
      </w:tr>
      <w:tr w:rsidR="000B6FE9" w14:paraId="040C9A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2F6A" w14:textId="77777777" w:rsidR="000B6FE9" w:rsidRDefault="00FA3905">
            <w:r>
              <w:rPr>
                <w:color w:val="000000"/>
                <w:sz w:val="20"/>
                <w:szCs w:val="20"/>
              </w:rPr>
              <w:t>Supervisor de obra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C768" w14:textId="77777777" w:rsidR="000B6FE9" w:rsidRDefault="00FA3905">
            <w:r>
              <w:rPr>
                <w:color w:val="000000"/>
                <w:sz w:val="20"/>
                <w:szCs w:val="20"/>
              </w:rPr>
              <w:t>Residente o director de obra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A8B7" w14:textId="77777777" w:rsidR="000B6FE9" w:rsidRDefault="00FA3905">
            <w:r>
              <w:rPr>
                <w:color w:val="000000"/>
                <w:sz w:val="20"/>
                <w:szCs w:val="20"/>
              </w:rPr>
              <w:t>Registro de avances, imprevistos y materiales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3658" w14:textId="77777777" w:rsidR="000B6FE9" w:rsidRDefault="00FA3905">
            <w:r>
              <w:rPr>
                <w:color w:val="000000"/>
                <w:sz w:val="20"/>
                <w:szCs w:val="20"/>
              </w:rPr>
              <w:t>Básico - Medio</w:t>
            </w:r>
          </w:p>
        </w:tc>
      </w:tr>
    </w:tbl>
    <w:p w14:paraId="41B2D2D7" w14:textId="77777777" w:rsidR="00D4145E" w:rsidRDefault="00D4145E">
      <w:pPr>
        <w:pStyle w:val="Ttulo2"/>
      </w:pPr>
    </w:p>
    <w:p w14:paraId="3ED6BF8D" w14:textId="77777777" w:rsidR="00D4145E" w:rsidRDefault="00D4145E">
      <w:pPr>
        <w:pStyle w:val="Ttulo2"/>
      </w:pPr>
    </w:p>
    <w:p w14:paraId="14839252" w14:textId="5634C693" w:rsidR="000B6FE9" w:rsidRDefault="00FA3905">
      <w:pPr>
        <w:pStyle w:val="Ttulo2"/>
      </w:pPr>
      <w:r>
        <w:lastRenderedPageBreak/>
        <w:t>2.4 Restricciones Generales</w:t>
      </w:r>
    </w:p>
    <w:p w14:paraId="16910791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El sistema debe cumplir con la Ley 1581 de 2012 de Protección de Datos Personales de Colombia.</w:t>
      </w:r>
    </w:p>
    <w:p w14:paraId="54DC0CDB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El sistema debe ser accesible desde dispositivos con conexión a internet.</w:t>
      </w:r>
    </w:p>
    <w:p w14:paraId="18E61CD4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La interfaz debe estar disponible en español.</w:t>
      </w:r>
    </w:p>
    <w:p w14:paraId="4EECC0BD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El sistema no debe intervenir en procesos contables, financieros o de nómina.</w:t>
      </w:r>
    </w:p>
    <w:p w14:paraId="6BAAF6B0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El alcance del sistema está delimitado a obras de mantenimiento de infraestructura, servicios electromecánicos y reparaciones técnicas.</w:t>
      </w:r>
    </w:p>
    <w:p w14:paraId="18C6AA96" w14:textId="77777777" w:rsidR="000B6FE9" w:rsidRDefault="000B6FE9">
      <w:pPr>
        <w:spacing w:before="60" w:after="60"/>
      </w:pPr>
    </w:p>
    <w:p w14:paraId="188AFEA8" w14:textId="77777777" w:rsidR="000B6FE9" w:rsidRDefault="00FA3905">
      <w:pPr>
        <w:pStyle w:val="Ttulo2"/>
      </w:pPr>
      <w:r>
        <w:t>2.5 Supuestos y Dependencias</w:t>
      </w:r>
    </w:p>
    <w:p w14:paraId="2758356B" w14:textId="77777777" w:rsidR="000B6FE9" w:rsidRDefault="00FA3905">
      <w:pPr>
        <w:spacing w:before="100" w:after="60"/>
      </w:pPr>
      <w:r>
        <w:rPr>
          <w:b/>
          <w:bCs/>
        </w:rPr>
        <w:t>Supuestos:</w:t>
      </w:r>
    </w:p>
    <w:p w14:paraId="7E062129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Los usuarios dispondrán de acceso a internet.</w:t>
      </w:r>
    </w:p>
    <w:p w14:paraId="4C331330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El personal recibirá capacitación básica en el uso del sistema.</w:t>
      </w:r>
    </w:p>
    <w:p w14:paraId="5E73E47D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Las empresas cuentan con dispositivos (computadores o teléfonos) para acceder al sistema.</w:t>
      </w:r>
    </w:p>
    <w:p w14:paraId="1F117743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La información registrada en los formatos de campo actuales servirá como base para definir los campos del sistema.</w:t>
      </w:r>
    </w:p>
    <w:p w14:paraId="7C1915BC" w14:textId="77777777" w:rsidR="000B6FE9" w:rsidRDefault="000B6FE9">
      <w:pPr>
        <w:spacing w:before="60" w:after="60"/>
      </w:pPr>
    </w:p>
    <w:p w14:paraId="6963C9AD" w14:textId="77777777" w:rsidR="000B6FE9" w:rsidRDefault="00FA3905">
      <w:pPr>
        <w:spacing w:before="100" w:after="60"/>
      </w:pPr>
      <w:r>
        <w:rPr>
          <w:b/>
          <w:bCs/>
        </w:rPr>
        <w:t>Dependencias:</w:t>
      </w:r>
    </w:p>
    <w:p w14:paraId="343CDFC5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Disponibilidad de servicios de hosting o servidor en la nube.</w:t>
      </w:r>
    </w:p>
    <w:p w14:paraId="1E614DF4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Disponibilidad de los ingenieros de Soluciones N Ingeniería S.A.S. para validar y aprobar los requerimientos levantados.</w:t>
      </w:r>
    </w:p>
    <w:p w14:paraId="15F844C3" w14:textId="77777777" w:rsidR="000B6FE9" w:rsidRDefault="000B6FE9">
      <w:pPr>
        <w:spacing w:before="60" w:after="60"/>
      </w:pPr>
    </w:p>
    <w:p w14:paraId="7072AC60" w14:textId="77777777" w:rsidR="000B6FE9" w:rsidRDefault="00FA3905">
      <w:r>
        <w:br w:type="page"/>
      </w:r>
    </w:p>
    <w:p w14:paraId="7A4BE046" w14:textId="77777777" w:rsidR="000B6FE9" w:rsidRDefault="00FA3905">
      <w:pPr>
        <w:pStyle w:val="Ttulo1"/>
      </w:pPr>
      <w:r>
        <w:lastRenderedPageBreak/>
        <w:t>3. Requisitos Funcionales</w:t>
      </w:r>
    </w:p>
    <w:p w14:paraId="322E9DDC" w14:textId="709A8AB3" w:rsidR="00D4145E" w:rsidRDefault="00FA3905" w:rsidP="00D4145E">
      <w:pPr>
        <w:spacing w:before="80" w:after="80"/>
      </w:pPr>
      <w:r>
        <w:t>Los requisitos funcionales están organizados por módulo y siguen la nomenclatura [RF-XX-000] donde XX indica el módulo y 000 el número secuencial. Cada requisito incluye su prioridad (Alta, Media, Baja) y criterio de aceptación verificable.</w:t>
      </w:r>
    </w:p>
    <w:p w14:paraId="5113CF76" w14:textId="77777777" w:rsidR="00F1597A" w:rsidRDefault="00F1597A" w:rsidP="00F1597A">
      <w:pPr>
        <w:pStyle w:val="Ttulo2"/>
      </w:pPr>
    </w:p>
    <w:p w14:paraId="2DD6F40B" w14:textId="53FDF7AF" w:rsidR="00F1597A" w:rsidRDefault="00D4145E" w:rsidP="00F1597A">
      <w:pPr>
        <w:pStyle w:val="Ttulo2"/>
      </w:pPr>
      <w:r w:rsidRPr="00D4145E">
        <w:t>3.1 Módulo de Autenticación y Gestión de Usuarios</w:t>
      </w:r>
    </w:p>
    <w:p w14:paraId="1F72A0DC" w14:textId="2691437E" w:rsidR="00F1597A" w:rsidRPr="00F1597A" w:rsidRDefault="00F1597A" w:rsidP="00F1597A">
      <w:pPr>
        <w:pStyle w:val="Ttulo2"/>
      </w:pPr>
      <w:r w:rsidRPr="00F1597A">
        <w:rPr>
          <w:color w:val="1F4E79"/>
          <w:sz w:val="22"/>
          <w:szCs w:val="22"/>
        </w:rPr>
        <w:t>[RF-AU-001]</w:t>
      </w:r>
      <w:r w:rsidRPr="00F1597A">
        <w:t xml:space="preserve"> </w:t>
      </w:r>
      <w:r w:rsidRPr="00F1597A">
        <w:rPr>
          <w:b w:val="0"/>
          <w:bCs w:val="0"/>
          <w:color w:val="auto"/>
          <w:sz w:val="22"/>
          <w:szCs w:val="22"/>
        </w:rPr>
        <w:t>El sistema debe permitir crear una cuenta de usuario con correo electrónico y contraseña.</w:t>
      </w:r>
    </w:p>
    <w:p w14:paraId="0B91C82E" w14:textId="77777777" w:rsidR="00F1597A" w:rsidRPr="00F1597A" w:rsidRDefault="00F1597A" w:rsidP="00F1597A">
      <w:pPr>
        <w:numPr>
          <w:ilvl w:val="0"/>
          <w:numId w:val="3"/>
        </w:numPr>
        <w:spacing w:before="60" w:after="60"/>
      </w:pPr>
      <w:r w:rsidRPr="00F1597A">
        <w:rPr>
          <w:b/>
          <w:bCs/>
        </w:rPr>
        <w:t>Prioridad:</w:t>
      </w:r>
      <w:r w:rsidRPr="00F1597A">
        <w:t xml:space="preserve"> Alta</w:t>
      </w:r>
    </w:p>
    <w:p w14:paraId="04FAC33A" w14:textId="571D179D" w:rsidR="00F1597A" w:rsidRDefault="00F1597A" w:rsidP="00F1597A">
      <w:pPr>
        <w:numPr>
          <w:ilvl w:val="0"/>
          <w:numId w:val="3"/>
        </w:numPr>
        <w:spacing w:before="60" w:after="60"/>
      </w:pPr>
      <w:r w:rsidRPr="00F1597A">
        <w:rPr>
          <w:b/>
          <w:bCs/>
        </w:rPr>
        <w:t>Criterio de aceptación:</w:t>
      </w:r>
      <w:r w:rsidRPr="00F1597A">
        <w:t xml:space="preserve"> Se considera exitoso si el sistema permite registrar un usuario con correo y contraseña, y la cuenta queda activa para iniciar sesión.</w:t>
      </w:r>
    </w:p>
    <w:p w14:paraId="675D47B3" w14:textId="77777777" w:rsidR="00F1597A" w:rsidRDefault="00F1597A" w:rsidP="00F1597A">
      <w:pPr>
        <w:spacing w:before="60" w:after="60"/>
        <w:ind w:left="720"/>
      </w:pPr>
    </w:p>
    <w:p w14:paraId="47BDC4A9" w14:textId="61BB60B8" w:rsidR="00F1597A" w:rsidRPr="00F1597A" w:rsidRDefault="00F1597A" w:rsidP="00F1597A">
      <w:pPr>
        <w:spacing w:before="60" w:after="60"/>
      </w:pPr>
      <w:r w:rsidRPr="00F1597A">
        <w:rPr>
          <w:b/>
          <w:bCs/>
          <w:color w:val="1F4E79"/>
        </w:rPr>
        <w:t>[RF-AU-002]</w:t>
      </w:r>
      <w:r w:rsidRPr="00F1597A">
        <w:t xml:space="preserve"> El sistema debe permitir el inicio de sesión mediante correo electrónico y </w:t>
      </w:r>
      <w:r>
        <w:t xml:space="preserve">  </w:t>
      </w:r>
      <w:r w:rsidRPr="00F1597A">
        <w:t>contraseña.</w:t>
      </w:r>
    </w:p>
    <w:p w14:paraId="562E6C06" w14:textId="77777777" w:rsidR="00F1597A" w:rsidRPr="00F1597A" w:rsidRDefault="00F1597A" w:rsidP="00F1597A">
      <w:pPr>
        <w:spacing w:before="60" w:after="60"/>
        <w:ind w:left="720"/>
      </w:pPr>
      <w:r w:rsidRPr="00F1597A">
        <w:rPr>
          <w:b/>
          <w:bCs/>
        </w:rPr>
        <w:t>Prioridad:</w:t>
      </w:r>
      <w:r w:rsidRPr="00F1597A">
        <w:t xml:space="preserve"> Alta</w:t>
      </w:r>
    </w:p>
    <w:p w14:paraId="01B73F8E" w14:textId="77777777" w:rsidR="00F1597A" w:rsidRDefault="00F1597A" w:rsidP="00F1597A">
      <w:pPr>
        <w:spacing w:before="60" w:after="60"/>
        <w:ind w:left="720"/>
      </w:pPr>
      <w:r w:rsidRPr="00F1597A">
        <w:rPr>
          <w:b/>
          <w:bCs/>
        </w:rPr>
        <w:t>Criterio de aceptación:</w:t>
      </w:r>
      <w:r w:rsidRPr="00F1597A">
        <w:t xml:space="preserve"> Se considera exitoso si el sistema permite el acceso al usuario con credenciales válidas y bloquea el acceso con credenciales incorrectas.</w:t>
      </w:r>
    </w:p>
    <w:p w14:paraId="5D0BF732" w14:textId="77777777" w:rsidR="00F1597A" w:rsidRDefault="00F1597A" w:rsidP="00F1597A">
      <w:pPr>
        <w:spacing w:before="60" w:after="60"/>
        <w:ind w:left="720"/>
      </w:pPr>
    </w:p>
    <w:p w14:paraId="7D67C13C" w14:textId="79E2828C" w:rsidR="00F1597A" w:rsidRPr="00F1597A" w:rsidRDefault="00F1597A" w:rsidP="00F1597A">
      <w:pPr>
        <w:spacing w:before="60" w:after="60"/>
        <w:jc w:val="both"/>
      </w:pPr>
      <w:r w:rsidRPr="00F1597A">
        <w:rPr>
          <w:b/>
          <w:bCs/>
          <w:color w:val="1F4E79"/>
        </w:rPr>
        <w:t>[RF-AU-003]</w:t>
      </w:r>
      <w:r w:rsidRPr="00F1597A">
        <w:t xml:space="preserve"> El sistema debe permitir la asignación de roles según el perfil del usuario (Administrador, Supervisor, Empleado).</w:t>
      </w:r>
    </w:p>
    <w:p w14:paraId="106D1EF9" w14:textId="77777777" w:rsidR="00F1597A" w:rsidRPr="00F1597A" w:rsidRDefault="00F1597A" w:rsidP="00F1597A">
      <w:pPr>
        <w:spacing w:before="60" w:after="60"/>
        <w:ind w:left="720"/>
      </w:pPr>
      <w:r w:rsidRPr="00F1597A">
        <w:rPr>
          <w:b/>
          <w:bCs/>
        </w:rPr>
        <w:t>Prioridad:</w:t>
      </w:r>
      <w:r w:rsidRPr="00F1597A">
        <w:t xml:space="preserve"> Alta</w:t>
      </w:r>
    </w:p>
    <w:p w14:paraId="2E643770" w14:textId="77777777" w:rsidR="00F1597A" w:rsidRDefault="00F1597A" w:rsidP="00F1597A">
      <w:pPr>
        <w:spacing w:before="60" w:after="60"/>
        <w:ind w:left="720"/>
      </w:pPr>
      <w:r w:rsidRPr="00F1597A">
        <w:rPr>
          <w:b/>
          <w:bCs/>
        </w:rPr>
        <w:t>Criterio de aceptación:</w:t>
      </w:r>
      <w:r w:rsidRPr="00F1597A">
        <w:t xml:space="preserve"> Se considera exitoso si el sistema otorga acceso diferenciado según el rol asignado y un usuario no puede acceder a funciones fuera de su perfil.</w:t>
      </w:r>
    </w:p>
    <w:p w14:paraId="24EA575C" w14:textId="77777777" w:rsidR="00F1597A" w:rsidRDefault="00F1597A" w:rsidP="00F1597A">
      <w:pPr>
        <w:spacing w:before="60" w:after="60"/>
        <w:ind w:left="720"/>
      </w:pPr>
    </w:p>
    <w:p w14:paraId="4201AC14" w14:textId="7719A88E" w:rsidR="00F1597A" w:rsidRPr="00F1597A" w:rsidRDefault="00F1597A" w:rsidP="00F1597A">
      <w:pPr>
        <w:spacing w:before="60" w:after="60"/>
      </w:pPr>
      <w:r w:rsidRPr="00F1597A">
        <w:rPr>
          <w:b/>
          <w:bCs/>
          <w:color w:val="1F4E79"/>
        </w:rPr>
        <w:t>[RF-AU-004]</w:t>
      </w:r>
      <w:r w:rsidRPr="00F1597A">
        <w:t xml:space="preserve"> El sistema debe permitir recuperar la contraseña mediante el envío de un enlace al correo electrónico registrado.</w:t>
      </w:r>
    </w:p>
    <w:p w14:paraId="55335D59" w14:textId="77777777" w:rsidR="00F1597A" w:rsidRPr="00F1597A" w:rsidRDefault="00F1597A" w:rsidP="00F1597A">
      <w:pPr>
        <w:spacing w:before="60" w:after="60"/>
        <w:ind w:left="720"/>
      </w:pPr>
      <w:r w:rsidRPr="00F1597A">
        <w:rPr>
          <w:b/>
          <w:bCs/>
        </w:rPr>
        <w:t>Prioridad:</w:t>
      </w:r>
      <w:r w:rsidRPr="00F1597A">
        <w:t xml:space="preserve"> Media</w:t>
      </w:r>
    </w:p>
    <w:p w14:paraId="2E90F042" w14:textId="77777777" w:rsidR="00F1597A" w:rsidRPr="00F1597A" w:rsidRDefault="00F1597A" w:rsidP="00F1597A">
      <w:pPr>
        <w:spacing w:before="60" w:after="60"/>
        <w:ind w:left="720"/>
      </w:pPr>
      <w:r w:rsidRPr="00F1597A">
        <w:rPr>
          <w:b/>
          <w:bCs/>
        </w:rPr>
        <w:t>Criterio de aceptación:</w:t>
      </w:r>
      <w:r w:rsidRPr="00F1597A">
        <w:t xml:space="preserve"> Se considera exitoso si el usuario recibe el correo de recuperación y puede restablecer su contraseña correctamente.</w:t>
      </w:r>
    </w:p>
    <w:p w14:paraId="095DCE0D" w14:textId="77777777" w:rsidR="00F1597A" w:rsidRPr="00F1597A" w:rsidRDefault="00F1597A" w:rsidP="00F1597A">
      <w:pPr>
        <w:spacing w:before="60" w:after="60"/>
        <w:ind w:firstLine="708"/>
      </w:pPr>
      <w:r w:rsidRPr="00F1597A">
        <w:rPr>
          <w:b/>
          <w:bCs/>
        </w:rPr>
        <w:t>Normas aplicables:</w:t>
      </w:r>
    </w:p>
    <w:p w14:paraId="6EB6736E" w14:textId="77777777" w:rsidR="00F1597A" w:rsidRPr="00F1597A" w:rsidRDefault="00F1597A" w:rsidP="00F1597A">
      <w:pPr>
        <w:numPr>
          <w:ilvl w:val="0"/>
          <w:numId w:val="7"/>
        </w:numPr>
        <w:spacing w:before="60" w:after="60"/>
      </w:pPr>
      <w:r w:rsidRPr="00F1597A">
        <w:t>ISO/IEC 27001 – Gestión de seguridad de la información.</w:t>
      </w:r>
    </w:p>
    <w:p w14:paraId="68773154" w14:textId="77777777" w:rsidR="00F1597A" w:rsidRPr="00F1597A" w:rsidRDefault="00F1597A" w:rsidP="00F1597A">
      <w:pPr>
        <w:numPr>
          <w:ilvl w:val="0"/>
          <w:numId w:val="7"/>
        </w:numPr>
        <w:spacing w:before="60" w:after="60"/>
      </w:pPr>
      <w:r w:rsidRPr="00F1597A">
        <w:t>ISO/IEC 25010 – Seguridad del software.</w:t>
      </w:r>
    </w:p>
    <w:p w14:paraId="176DF5C7" w14:textId="77777777" w:rsidR="000B6FE9" w:rsidRDefault="000B6FE9" w:rsidP="00F1597A">
      <w:pPr>
        <w:spacing w:before="60" w:after="60"/>
        <w:ind w:firstLine="708"/>
      </w:pPr>
    </w:p>
    <w:p w14:paraId="4E8009E6" w14:textId="77777777" w:rsidR="00F1597A" w:rsidRDefault="00F1597A">
      <w:pPr>
        <w:pStyle w:val="Ttulo2"/>
      </w:pPr>
    </w:p>
    <w:p w14:paraId="649AAE8A" w14:textId="77777777" w:rsidR="00F1597A" w:rsidRDefault="00F1597A">
      <w:pPr>
        <w:pStyle w:val="Ttulo2"/>
      </w:pPr>
    </w:p>
    <w:p w14:paraId="73A8DBBC" w14:textId="77777777" w:rsidR="00F1597A" w:rsidRDefault="00F1597A">
      <w:pPr>
        <w:pStyle w:val="Ttulo2"/>
      </w:pPr>
    </w:p>
    <w:p w14:paraId="750DC197" w14:textId="77777777" w:rsidR="00F1597A" w:rsidRDefault="00F1597A">
      <w:pPr>
        <w:pStyle w:val="Ttulo2"/>
      </w:pPr>
    </w:p>
    <w:p w14:paraId="4D83CA8A" w14:textId="77777777" w:rsidR="00F1597A" w:rsidRDefault="00F1597A">
      <w:pPr>
        <w:pStyle w:val="Ttulo2"/>
      </w:pPr>
    </w:p>
    <w:p w14:paraId="707A83FE" w14:textId="38B5AA92" w:rsidR="000B6FE9" w:rsidRDefault="00FA3905">
      <w:pPr>
        <w:pStyle w:val="Ttulo2"/>
      </w:pPr>
      <w:r>
        <w:t>3.</w:t>
      </w:r>
      <w:r w:rsidR="00F1597A">
        <w:t>2</w:t>
      </w:r>
      <w:r>
        <w:t xml:space="preserve"> Módulo de Gestión de Clientes</w:t>
      </w:r>
    </w:p>
    <w:p w14:paraId="2726AA06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[RF-CL-001] </w:t>
      </w:r>
      <w:r>
        <w:t>El sistema debe permitir registrar nuevos clientes incluyendo nombre, dirección, teléfono, correo electrónico y datos de contacto.</w:t>
      </w:r>
    </w:p>
    <w:p w14:paraId="115580AC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18360DD2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permite registrar un cliente con todos los campos requeridos y la información queda almacenada correctamente en la base de datos.</w:t>
      </w:r>
    </w:p>
    <w:p w14:paraId="6CBCE1C4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[RF-CL-002] </w:t>
      </w:r>
      <w:r>
        <w:t>El sistema debe permitir actualizar la información de los clientes registrados.</w:t>
      </w:r>
    </w:p>
    <w:p w14:paraId="252E0A0D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72445349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los cambios realizados a los datos de un cliente se guardan correctamente y son visibles de inmediato.</w:t>
      </w:r>
    </w:p>
    <w:p w14:paraId="423C0B0F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[RF-CL-003] </w:t>
      </w:r>
      <w:r>
        <w:t>El sistema debe permitir consultar la información de los clientes almacenados en la base de datos.</w:t>
      </w:r>
    </w:p>
    <w:p w14:paraId="14811BE3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38179A59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retorna los resultados de búsqueda en menos de 3 segundos y muestra la información correcta en el 100% de los casos.</w:t>
      </w:r>
    </w:p>
    <w:p w14:paraId="7C891BB9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[RF-CL-004] </w:t>
      </w:r>
      <w:r>
        <w:t>El sistema debe permitir visualizar el historial de proyectos asociados a cada cliente.</w:t>
      </w:r>
    </w:p>
    <w:p w14:paraId="32F98EC8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2AE74AD3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muestra correctamente todos los proyectos vinculados al cliente consultado.</w:t>
      </w:r>
    </w:p>
    <w:p w14:paraId="062E5507" w14:textId="77777777" w:rsidR="000B6FE9" w:rsidRDefault="000B6FE9">
      <w:pPr>
        <w:spacing w:before="60" w:after="60"/>
      </w:pPr>
    </w:p>
    <w:p w14:paraId="3A808EE3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70F66DC8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IEEE 29148:2018 – Definición y gestión de requisitos.</w:t>
      </w:r>
    </w:p>
    <w:p w14:paraId="38DE9143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25010 – Adecuación funcional del sistema.</w:t>
      </w:r>
    </w:p>
    <w:p w14:paraId="4D7777B4" w14:textId="77777777" w:rsidR="000B6FE9" w:rsidRDefault="000B6FE9">
      <w:pPr>
        <w:spacing w:before="60" w:after="60"/>
      </w:pPr>
    </w:p>
    <w:p w14:paraId="4B53CECB" w14:textId="77777777" w:rsidR="00954D04" w:rsidRDefault="00954D04">
      <w:pPr>
        <w:pStyle w:val="Ttulo2"/>
      </w:pPr>
    </w:p>
    <w:p w14:paraId="1C2CF8F8" w14:textId="77777777" w:rsidR="00954D04" w:rsidRDefault="00954D04">
      <w:pPr>
        <w:pStyle w:val="Ttulo2"/>
      </w:pPr>
    </w:p>
    <w:p w14:paraId="7B380F5A" w14:textId="01F37B70" w:rsidR="000B6FE9" w:rsidRDefault="00FA3905">
      <w:pPr>
        <w:pStyle w:val="Ttulo2"/>
      </w:pPr>
      <w:r>
        <w:t>3.</w:t>
      </w:r>
      <w:r w:rsidR="00F1597A">
        <w:t>3</w:t>
      </w:r>
      <w:r>
        <w:t xml:space="preserve"> Módulo de Gestión de Proyectos</w:t>
      </w:r>
    </w:p>
    <w:p w14:paraId="30B1DD2B" w14:textId="77777777" w:rsidR="000B6FE9" w:rsidRDefault="00FA3905">
      <w:pPr>
        <w:spacing w:before="80" w:after="80"/>
      </w:pPr>
      <w:r>
        <w:t>Este módulo actúa como núcleo principal del sistema, articulando la información de clientes, empleados, materiales y avances en torno a cada obra o trabajo registrado.</w:t>
      </w:r>
    </w:p>
    <w:p w14:paraId="327E7CA2" w14:textId="77777777" w:rsidR="000B6FE9" w:rsidRDefault="000B6FE9">
      <w:pPr>
        <w:spacing w:before="60" w:after="60"/>
      </w:pPr>
    </w:p>
    <w:p w14:paraId="39802DAA" w14:textId="05C8C372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[RF-PR-001] </w:t>
      </w:r>
      <w:r>
        <w:t>El sistema debe permitir registrar nuevos proyectos, especificando el tipo de obra (mantenimiento de infraestructura, servicio electromecánico o reparación técnica).</w:t>
      </w:r>
    </w:p>
    <w:p w14:paraId="0564B24C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0318B16E" w14:textId="77777777" w:rsidR="000B6FE9" w:rsidRDefault="00FA3905">
      <w:pPr>
        <w:spacing w:before="40" w:after="100"/>
        <w:ind w:left="360"/>
      </w:pPr>
      <w:r>
        <w:rPr>
          <w:b/>
          <w:bCs/>
        </w:rPr>
        <w:lastRenderedPageBreak/>
        <w:t xml:space="preserve">Criterio de aceptación: </w:t>
      </w:r>
      <w:r>
        <w:t>Se considera exitoso si el sistema permite crear un proyecto con todos sus campos y la información queda disponible para consulta inmediata.</w:t>
      </w:r>
    </w:p>
    <w:p w14:paraId="655B75B1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[RF-PR-002] </w:t>
      </w:r>
      <w:r>
        <w:t>El sistema debe permitir asignar un cliente a cada proyecto registrado.</w:t>
      </w:r>
    </w:p>
    <w:p w14:paraId="00BEF201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3856CDA8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vincula correctamente el cliente al proyecto y permite consultarlo desde ambas entidades.</w:t>
      </w:r>
    </w:p>
    <w:p w14:paraId="751C6FD5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[RF-PR-003] </w:t>
      </w:r>
      <w:r>
        <w:t>El sistema debe permitir registrar la fecha de inicio y la fecha estimada de finalización del proyecto.</w:t>
      </w:r>
    </w:p>
    <w:p w14:paraId="5EFB46D2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68D8DDA6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las fechas quedan almacenadas y son editables durante la ejecución del proyecto.</w:t>
      </w:r>
    </w:p>
    <w:p w14:paraId="62BC10B4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[RF-PR-004] </w:t>
      </w:r>
      <w:r>
        <w:t>El sistema debe permitir asignar empleados responsables a cada proyecto.</w:t>
      </w:r>
    </w:p>
    <w:p w14:paraId="63D9BCB4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33293423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permite asociar uno o varios empleados a un proyecto y muestra dicha relación en la consulta del proyecto.</w:t>
      </w:r>
    </w:p>
    <w:p w14:paraId="4EC1E806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[RF-PR-005] </w:t>
      </w:r>
      <w:r>
        <w:t>El sistema debe permitir actualizar el estado del proyecto entre las opciones: Planeación, En Ejecución o Finalizado.</w:t>
      </w:r>
    </w:p>
    <w:p w14:paraId="7FEF08B1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102D5854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cambio de estado queda registrado con fecha y usuario que realizó el cambio.</w:t>
      </w:r>
    </w:p>
    <w:p w14:paraId="36A242E4" w14:textId="5509F776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[RF-PR-006] </w:t>
      </w:r>
      <w:r>
        <w:t>El sistema debe permitir registrar i</w:t>
      </w:r>
      <w:r w:rsidR="003A50F4">
        <w:t>ncidencias</w:t>
      </w:r>
      <w:r>
        <w:t xml:space="preserve"> o eventos ocurridos durante la ejecución del proyecto (por ejemplo: daños en materiales, condiciones climáticas, accidentes).</w:t>
      </w:r>
    </w:p>
    <w:p w14:paraId="09ECFD66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63C1D9FD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permite registrar el imprevisto con descripción, fecha y si aplica, el material o recurso afectado.</w:t>
      </w:r>
    </w:p>
    <w:p w14:paraId="1ED4B7FF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[RF-PR-007] </w:t>
      </w:r>
      <w:r>
        <w:t>El sistema debe permitir consultar la información general del proyecto, incluyendo cliente, empleados asignados, fechas, estado e imprevistos registrados.</w:t>
      </w:r>
    </w:p>
    <w:p w14:paraId="61A3797E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5778B807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la información del proyecto se presenta completa y organizada en menos de 3 segundos.</w:t>
      </w:r>
    </w:p>
    <w:p w14:paraId="4D38DBE7" w14:textId="77777777" w:rsidR="000B6FE9" w:rsidRDefault="000B6FE9">
      <w:pPr>
        <w:spacing w:before="60" w:after="60"/>
      </w:pPr>
    </w:p>
    <w:p w14:paraId="19591452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096D5ABE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IEEE 29148:2018 – Especificación de requisitos del sistema.</w:t>
      </w:r>
    </w:p>
    <w:p w14:paraId="433EF368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21500 – Directrices para la gestión de proyectos.</w:t>
      </w:r>
    </w:p>
    <w:p w14:paraId="610CA217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9001 – Gestión de calidad en procesos organizacionales.</w:t>
      </w:r>
    </w:p>
    <w:p w14:paraId="3CB326DF" w14:textId="77777777" w:rsidR="000B6FE9" w:rsidRDefault="000B6FE9">
      <w:pPr>
        <w:spacing w:before="60" w:after="60"/>
      </w:pPr>
    </w:p>
    <w:p w14:paraId="63656155" w14:textId="77777777" w:rsidR="00F1597A" w:rsidRDefault="00F1597A">
      <w:pPr>
        <w:pStyle w:val="Ttulo2"/>
      </w:pPr>
    </w:p>
    <w:p w14:paraId="04D68A06" w14:textId="77777777" w:rsidR="00F1597A" w:rsidRDefault="00F1597A">
      <w:pPr>
        <w:pStyle w:val="Ttulo2"/>
      </w:pPr>
    </w:p>
    <w:p w14:paraId="1B1542B7" w14:textId="77777777" w:rsidR="00F1597A" w:rsidRDefault="00F1597A">
      <w:pPr>
        <w:pStyle w:val="Ttulo2"/>
      </w:pPr>
    </w:p>
    <w:p w14:paraId="1FF7C71E" w14:textId="77777777" w:rsidR="00F1597A" w:rsidRDefault="00F1597A">
      <w:pPr>
        <w:pStyle w:val="Ttulo2"/>
      </w:pPr>
    </w:p>
    <w:p w14:paraId="03024696" w14:textId="77777777" w:rsidR="00F1597A" w:rsidRDefault="00F1597A">
      <w:pPr>
        <w:pStyle w:val="Ttulo2"/>
      </w:pPr>
    </w:p>
    <w:p w14:paraId="3FE6FCAC" w14:textId="7F9E9D37" w:rsidR="000B6FE9" w:rsidRDefault="00FA3905">
      <w:pPr>
        <w:pStyle w:val="Ttulo2"/>
      </w:pPr>
      <w:r>
        <w:t>3.</w:t>
      </w:r>
      <w:r w:rsidR="00F1597A">
        <w:t>4</w:t>
      </w:r>
      <w:r>
        <w:t xml:space="preserve"> Módulo de Gestión de Empleados</w:t>
      </w:r>
    </w:p>
    <w:p w14:paraId="1B782D26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[RF-EM-001] </w:t>
      </w:r>
      <w:r>
        <w:t>El sistema debe permitir registrar información de los empleados que participan en los proyectos (nombre, cargo, datos de contacto).</w:t>
      </w:r>
    </w:p>
    <w:p w14:paraId="6C68DC66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0DDC2DD8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almacena correctamente la información del empleado y la hace disponible para consulta y asignación a proyectos.</w:t>
      </w:r>
    </w:p>
    <w:p w14:paraId="52D76373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[RF-EM-002] </w:t>
      </w:r>
      <w:r>
        <w:t>El sistema debe permitir actualizar los datos laborales de los empleados registrados.</w:t>
      </w:r>
    </w:p>
    <w:p w14:paraId="2C0F2485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5BF8D1D0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los cambios en la información del empleado se guardan correctamente y se reflejan de inmediato en el sistema.</w:t>
      </w:r>
    </w:p>
    <w:p w14:paraId="73960E0C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[RF-EM-003] </w:t>
      </w:r>
      <w:r>
        <w:t>El sistema debe permitir asignar empleados a proyectos específicos.</w:t>
      </w:r>
    </w:p>
    <w:p w14:paraId="5EA5DB5E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1BDD8C7A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permite seleccionar uno o varios empleados y vincularlos a un proyecto, sin duplicar asignaciones.</w:t>
      </w:r>
    </w:p>
    <w:p w14:paraId="1D62EA4E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[RF-EM-004] </w:t>
      </w:r>
      <w:r>
        <w:t>El sistema debe permitir consultar los proyectos en los que ha participado o participa actualmente cada empleado.</w:t>
      </w:r>
    </w:p>
    <w:p w14:paraId="76C37ED6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44E5C30A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historial de participación del empleado se muestra completo y ordenado cronológicamente.</w:t>
      </w:r>
    </w:p>
    <w:p w14:paraId="3D7834AB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[RF-EM-005] </w:t>
      </w:r>
      <w:r>
        <w:t>El sistema debe permitir asignar roles y responsabilidades específicas al empleado dentro de cada proyecto (por ejemplo: residente, ayudante, operario de maquinaria).</w:t>
      </w:r>
    </w:p>
    <w:p w14:paraId="47895C63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7BAA1AC0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rol asignado queda registrado y visible tanto en el perfil del empleado como en la ficha del proyecto.</w:t>
      </w:r>
    </w:p>
    <w:p w14:paraId="47D14151" w14:textId="77777777" w:rsidR="000B6FE9" w:rsidRDefault="000B6FE9">
      <w:pPr>
        <w:spacing w:before="60" w:after="60"/>
      </w:pPr>
    </w:p>
    <w:p w14:paraId="41C3AD26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0AD653CA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9001 – Gestión de calidad y organización de recursos humanos.</w:t>
      </w:r>
    </w:p>
    <w:p w14:paraId="5B591CB6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45001 – Seguridad y salud en el trabajo (relevante para proyectos de mantenimiento y obras).</w:t>
      </w:r>
    </w:p>
    <w:p w14:paraId="04AF5208" w14:textId="77777777" w:rsidR="000B6FE9" w:rsidRDefault="000B6FE9">
      <w:pPr>
        <w:spacing w:before="60" w:after="60"/>
      </w:pPr>
    </w:p>
    <w:p w14:paraId="760CB485" w14:textId="77777777" w:rsidR="00F1597A" w:rsidRDefault="00F1597A">
      <w:pPr>
        <w:pStyle w:val="Ttulo2"/>
      </w:pPr>
    </w:p>
    <w:p w14:paraId="36EC06C1" w14:textId="77777777" w:rsidR="00F1597A" w:rsidRDefault="00F1597A">
      <w:pPr>
        <w:pStyle w:val="Ttulo2"/>
      </w:pPr>
    </w:p>
    <w:p w14:paraId="075A7DCE" w14:textId="77777777" w:rsidR="00F1597A" w:rsidRDefault="00F1597A">
      <w:pPr>
        <w:pStyle w:val="Ttulo2"/>
      </w:pPr>
    </w:p>
    <w:p w14:paraId="4B638169" w14:textId="77777777" w:rsidR="00F1597A" w:rsidRDefault="00F1597A">
      <w:pPr>
        <w:pStyle w:val="Ttulo2"/>
      </w:pPr>
    </w:p>
    <w:p w14:paraId="1BB94092" w14:textId="77777777" w:rsidR="00F1597A" w:rsidRDefault="00F1597A">
      <w:pPr>
        <w:pStyle w:val="Ttulo2"/>
      </w:pPr>
    </w:p>
    <w:p w14:paraId="54EA9D33" w14:textId="436884BE" w:rsidR="000B6FE9" w:rsidRDefault="00FA3905">
      <w:pPr>
        <w:pStyle w:val="Ttulo2"/>
      </w:pPr>
      <w:r>
        <w:t>3.</w:t>
      </w:r>
      <w:r w:rsidR="00F1597A">
        <w:t>5</w:t>
      </w:r>
      <w:r>
        <w:t xml:space="preserve"> Módulo de Gestión de Materiales</w:t>
      </w:r>
    </w:p>
    <w:p w14:paraId="479D9261" w14:textId="77777777" w:rsidR="000B6FE9" w:rsidRDefault="00FA3905">
      <w:pPr>
        <w:spacing w:before="80" w:after="80"/>
      </w:pPr>
      <w:r>
        <w:t>Este módulo permite llevar el control del flujo de materiales dentro de cada obra, incluyendo entradas, consumos, retornos, desechos e imprevistos relacionados con los materiales.</w:t>
      </w:r>
    </w:p>
    <w:p w14:paraId="03057FD0" w14:textId="77777777" w:rsidR="000B6FE9" w:rsidRDefault="000B6FE9">
      <w:pPr>
        <w:spacing w:before="60" w:after="60"/>
      </w:pPr>
    </w:p>
    <w:p w14:paraId="0505099C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[RF-MA-001] </w:t>
      </w:r>
      <w:r>
        <w:t>El sistema debe permitir registrar los materiales utilizados en cada proyecto, indicando nombre, descripción y unidad de medida.</w:t>
      </w:r>
    </w:p>
    <w:p w14:paraId="2D4E5E3F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328266AD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almacena el material y lo asocia correctamente al proyecto correspondiente.</w:t>
      </w:r>
    </w:p>
    <w:p w14:paraId="4FA9D699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[RF-MA-002] </w:t>
      </w:r>
      <w:r>
        <w:t>El sistema debe permitir registrar las entradas de materiales en la obra o proyecto, indicando cantidad, fecha y proveedor si aplica.</w:t>
      </w:r>
    </w:p>
    <w:p w14:paraId="419A8250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5F86073C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registro de entrada queda almacenado y es visible en el historial de materiales del proyecto.</w:t>
      </w:r>
    </w:p>
    <w:p w14:paraId="33D07046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[RF-MA-003] </w:t>
      </w:r>
      <w:r>
        <w:t>El sistema debe permitir registrar las salidas o consumo de materiales durante la ejecución del trabajo.</w:t>
      </w:r>
    </w:p>
    <w:p w14:paraId="5E700159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09F09DF5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registra la salida con cantidad, fecha y la tarea o actividad asociada.</w:t>
      </w:r>
    </w:p>
    <w:p w14:paraId="6EE885AF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[RF-MA-004] </w:t>
      </w:r>
      <w:r>
        <w:t>El sistema debe permitir registrar retornos de materiales no utilizados y desechos generados durante la obra.</w:t>
      </w:r>
    </w:p>
    <w:p w14:paraId="695D87ED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44348AF4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permite distinguir entre material retornado y material desechado, y registra ambos en el historial.</w:t>
      </w:r>
    </w:p>
    <w:p w14:paraId="2EC39626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[RF-MA-005] </w:t>
      </w:r>
      <w:r>
        <w:t>El sistema debe permitir registrar imprevistos relacionados con materiales (por ejemplo: material defectuoso, demora en entrega por trancón, rotura de elementos como baldosas).</w:t>
      </w:r>
    </w:p>
    <w:p w14:paraId="2063EBAD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34550458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imprevisto queda registrado con descripción, fecha, material afectado y si generó impacto en el cronograma del proyecto.</w:t>
      </w:r>
    </w:p>
    <w:p w14:paraId="3C947C29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[RF-MA-006] </w:t>
      </w:r>
      <w:r>
        <w:t>El sistema debe permitir consultar el historial completo de materiales utilizados en cada proyecto.</w:t>
      </w:r>
    </w:p>
    <w:p w14:paraId="276C02B8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75B10DCE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historial muestra todas las entradas, salidas, retornos, desechos e imprevistos del proyecto consultado en menos de 3 segundos.</w:t>
      </w:r>
    </w:p>
    <w:p w14:paraId="246B842F" w14:textId="77777777" w:rsidR="000B6FE9" w:rsidRDefault="000B6FE9">
      <w:pPr>
        <w:spacing w:before="60" w:after="60"/>
      </w:pPr>
    </w:p>
    <w:p w14:paraId="4BBACBBA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58267171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ISO 9001 – Control y trazabilidad de recursos utilizados en procesos productivos.</w:t>
      </w:r>
    </w:p>
    <w:p w14:paraId="55DAD1D8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19650 – Gestión de información en proyectos de construcción.</w:t>
      </w:r>
    </w:p>
    <w:p w14:paraId="46B1247C" w14:textId="77777777" w:rsidR="000B6FE9" w:rsidRDefault="000B6FE9">
      <w:pPr>
        <w:spacing w:before="60" w:after="60"/>
      </w:pPr>
    </w:p>
    <w:p w14:paraId="14D17ACC" w14:textId="65310C82" w:rsidR="000B6FE9" w:rsidRDefault="00FA3905">
      <w:pPr>
        <w:pStyle w:val="Ttulo2"/>
      </w:pPr>
      <w:r>
        <w:t>3.</w:t>
      </w:r>
      <w:r w:rsidR="00F1597A">
        <w:t>6</w:t>
      </w:r>
      <w:r>
        <w:t xml:space="preserve"> Módulo de Seguimiento de Avances del Proyecto</w:t>
      </w:r>
    </w:p>
    <w:p w14:paraId="43609E1B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[RF-SA-001] </w:t>
      </w:r>
      <w:r>
        <w:t>El sistema debe permitir crear tareas asociadas a cada proyecto, indicando nombre, descripción y fechas estimadas.</w:t>
      </w:r>
    </w:p>
    <w:p w14:paraId="6C9E3BE9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0D6D4C23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la tarea queda creada y vinculada al proyecto, visible en el panel de seguimiento.</w:t>
      </w:r>
    </w:p>
    <w:p w14:paraId="350EA32C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[RF-SA-002] </w:t>
      </w:r>
      <w:r>
        <w:t>El sistema debe permitir asignar responsables a cada tarea dentro del proyecto.</w:t>
      </w:r>
    </w:p>
    <w:p w14:paraId="0D969B44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65CF2FBB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asocia correctamente el empleado a la tarea y muestra esa asignación en la consulta de la tarea.</w:t>
      </w:r>
    </w:p>
    <w:p w14:paraId="58670355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[RF-SA-003] </w:t>
      </w:r>
      <w:r>
        <w:t>El sistema debe permitir actualizar el porcentaje de avance de cada tarea o del proyecto en general.</w:t>
      </w:r>
    </w:p>
    <w:p w14:paraId="02F7AB06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7268C22B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porcentaje ingresado se guarda correctamente y se refleja de forma inmediata en el diagrama de Gantt.</w:t>
      </w:r>
    </w:p>
    <w:p w14:paraId="37EDE648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[RF-SA-004] </w:t>
      </w:r>
      <w:r>
        <w:t>El sistema debe permitir visualizar el progreso del proyecto mediante diagramas de Gantt, mostrando las tareas, fechas y porcentaje de avance.</w:t>
      </w:r>
    </w:p>
    <w:p w14:paraId="3CA82FE6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1B4258EF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diagrama de Gantt se genera y muestra correctamente con la información actualizada del proyecto en menos de 3 segundos.</w:t>
      </w:r>
    </w:p>
    <w:p w14:paraId="5B5A7C26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[RF-SA-005] </w:t>
      </w:r>
      <w:r>
        <w:t>El sistema debe permitir generar reportes de seguimiento y avance del proyecto, que incluyan información sobre tareas completadas, pendientes y uso de materiales.</w:t>
      </w:r>
    </w:p>
    <w:p w14:paraId="3959A7E7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3F8B2A8D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reporte se genera correctamente con la información del período o proyecto seleccionado y puede visualizarse dentro del sistema.</w:t>
      </w:r>
    </w:p>
    <w:p w14:paraId="58EC30B3" w14:textId="77777777" w:rsidR="000B6FE9" w:rsidRDefault="000B6FE9">
      <w:pPr>
        <w:spacing w:before="60" w:after="60"/>
      </w:pPr>
    </w:p>
    <w:p w14:paraId="781515D2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5BF30E7A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21500 – Gestión de proyectos.</w:t>
      </w:r>
    </w:p>
    <w:p w14:paraId="167F3B76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19650 – Gestión de información en proyectos de construcción.</w:t>
      </w:r>
    </w:p>
    <w:p w14:paraId="2A18C8E1" w14:textId="77777777" w:rsidR="000B6FE9" w:rsidRDefault="000B6FE9">
      <w:pPr>
        <w:spacing w:before="60" w:after="60"/>
      </w:pPr>
    </w:p>
    <w:p w14:paraId="13DF1D42" w14:textId="77777777" w:rsidR="000B6FE9" w:rsidRDefault="00FA3905">
      <w:r>
        <w:br w:type="page"/>
      </w:r>
    </w:p>
    <w:p w14:paraId="71722552" w14:textId="77777777" w:rsidR="000B6FE9" w:rsidRDefault="00FA3905">
      <w:pPr>
        <w:pStyle w:val="Ttulo1"/>
      </w:pPr>
      <w:r>
        <w:lastRenderedPageBreak/>
        <w:t>4. Requisitos No Funcionales</w:t>
      </w:r>
    </w:p>
    <w:p w14:paraId="430EAB68" w14:textId="77777777" w:rsidR="000B6FE9" w:rsidRDefault="000B6FE9">
      <w:pPr>
        <w:spacing w:before="60" w:after="60"/>
      </w:pPr>
    </w:p>
    <w:p w14:paraId="24D28EEC" w14:textId="77777777" w:rsidR="000B6FE9" w:rsidRDefault="00FA3905">
      <w:pPr>
        <w:pStyle w:val="Ttulo2"/>
      </w:pPr>
      <w:r>
        <w:t>4.1 Usabilidad y Experiencia de Usuario</w:t>
      </w:r>
    </w:p>
    <w:p w14:paraId="3CC1BAEB" w14:textId="3960E27B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[RNF-USE-001] </w:t>
      </w:r>
      <w:r>
        <w:t xml:space="preserve">La interfaz de usuario debe ser clara, intuitiva y permitir que el registro de información de un proyecto, tarea o material se realice en un máximo de </w:t>
      </w:r>
      <w:r w:rsidR="00474FE8">
        <w:t>cinco</w:t>
      </w:r>
      <w:r>
        <w:t xml:space="preserve"> (</w:t>
      </w:r>
      <w:r w:rsidR="00474FE8">
        <w:t>5</w:t>
      </w:r>
      <w:r>
        <w:t>) pasos desde el menú principal.</w:t>
      </w:r>
    </w:p>
    <w:p w14:paraId="6F2C9246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1BF47D85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El 85% de los usuarios evaluados deben completar el registro sin ayuda externa en menos de 2 minutos.</w:t>
      </w:r>
    </w:p>
    <w:p w14:paraId="0D8014FC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[RNF-USE-002] </w:t>
      </w:r>
      <w:r>
        <w:t>El sistema debe ser accesible desde computadores de escritorio y dispositivos móviles (diseño responsivo).</w:t>
      </w:r>
    </w:p>
    <w:p w14:paraId="05B1CDD5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11322665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las funcionalidades principales son operables en pantallas desde 360px de ancho sin desplazamiento horizontal incorrecto.</w:t>
      </w:r>
    </w:p>
    <w:p w14:paraId="4BF7A524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[RNF-USE-003] </w:t>
      </w:r>
      <w:r>
        <w:t>El sistema debe mostrar mensajes de error claros y comprensibles en español cuando el usuario realice una acción incorrecta o deje campos obligatorios vacíos.</w:t>
      </w:r>
    </w:p>
    <w:p w14:paraId="7687359C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3C209237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El 85% de los usuarios debe identificar correctamente la causa del error a partir del mensaje mostrado.</w:t>
      </w:r>
    </w:p>
    <w:p w14:paraId="48961B3A" w14:textId="77777777" w:rsidR="000B6FE9" w:rsidRDefault="000B6FE9">
      <w:pPr>
        <w:spacing w:before="60" w:after="60"/>
      </w:pPr>
    </w:p>
    <w:p w14:paraId="419F5258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1826BE62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 9241 – Ergonomía de interacción humano-sistema.</w:t>
      </w:r>
    </w:p>
    <w:p w14:paraId="216262DC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25010 – Característica de usabilidad del software.</w:t>
      </w:r>
    </w:p>
    <w:p w14:paraId="567760AC" w14:textId="77777777" w:rsidR="000B6FE9" w:rsidRDefault="000B6FE9">
      <w:pPr>
        <w:spacing w:before="60" w:after="60"/>
      </w:pPr>
    </w:p>
    <w:p w14:paraId="3CC47CA7" w14:textId="77777777" w:rsidR="000B6FE9" w:rsidRDefault="00FA3905">
      <w:pPr>
        <w:pStyle w:val="Ttulo2"/>
      </w:pPr>
      <w:r>
        <w:t>4.2 Rendimiento y Eficiencia</w:t>
      </w:r>
    </w:p>
    <w:p w14:paraId="58EEE829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[RNF-PER-001] </w:t>
      </w:r>
      <w:r>
        <w:t>El sistema debe responder a consultas de información en un tiempo máximo de 3 segundos bajo condiciones normales de uso.</w:t>
      </w:r>
    </w:p>
    <w:p w14:paraId="604D5066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11123B4A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En pruebas de rendimiento el sistema debe retornar resultados en un promedio de 2 segundos.</w:t>
      </w:r>
    </w:p>
    <w:p w14:paraId="03793E62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[RNF-PER-002] </w:t>
      </w:r>
      <w:r>
        <w:t>El sistema debe permitir el manejo de múltiples registros de proyectos, empleados y materiales sin afectar el rendimiento general.</w:t>
      </w:r>
    </w:p>
    <w:p w14:paraId="5D5AE76D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036D38C9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en pruebas con al menos 500 registros por entidad el tiempo de respuesta no supera los 3 segundos.</w:t>
      </w:r>
    </w:p>
    <w:p w14:paraId="102837FC" w14:textId="77777777" w:rsidR="000B6FE9" w:rsidRDefault="000B6FE9">
      <w:pPr>
        <w:spacing w:before="60" w:after="60"/>
      </w:pPr>
    </w:p>
    <w:p w14:paraId="71F88487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660121E8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25010 – Eficiencia del rendimiento.</w:t>
      </w:r>
    </w:p>
    <w:p w14:paraId="547EACA7" w14:textId="77777777" w:rsidR="000B6FE9" w:rsidRDefault="000B6FE9">
      <w:pPr>
        <w:spacing w:before="60" w:after="60"/>
      </w:pPr>
    </w:p>
    <w:p w14:paraId="1AB267AD" w14:textId="77777777" w:rsidR="000B6FE9" w:rsidRDefault="00FA3905">
      <w:pPr>
        <w:pStyle w:val="Ttulo2"/>
      </w:pPr>
      <w:r>
        <w:lastRenderedPageBreak/>
        <w:t>4.3 Seguridad</w:t>
      </w:r>
    </w:p>
    <w:p w14:paraId="494005A1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[RNF-SEG-001] </w:t>
      </w:r>
      <w:r>
        <w:t>El sistema debe proteger la información almacenada contra accesos no autorizados mediante autenticación por usuario y contraseña.</w:t>
      </w:r>
    </w:p>
    <w:p w14:paraId="3824CAA7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767F4859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los intentos de acceso sin credenciales válidas son bloqueados y registrados en el log de auditoría en el 100% de los casos.</w:t>
      </w:r>
    </w:p>
    <w:p w14:paraId="0C077CD1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[RNF-SEG-002] </w:t>
      </w:r>
      <w:r>
        <w:t>El sistema debe restringir el acceso a los módulos y funcionalidades según el rol asignado al usuario (Administrador, Supervisor, Empleado).</w:t>
      </w:r>
    </w:p>
    <w:p w14:paraId="164C026B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7D0587F4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un usuario con rol Empleado no puede acceder a funcionalidades reservadas para el Administrador.</w:t>
      </w:r>
    </w:p>
    <w:p w14:paraId="583D879C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[RNF-SEG-003] </w:t>
      </w:r>
      <w:r>
        <w:t>Las contraseñas deben almacenarse usando un algoritmo de cifrado seguro y nunca en texto plano.</w:t>
      </w:r>
    </w:p>
    <w:p w14:paraId="4B886222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4A2992DC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las contraseñas se almacenan cifradas y no son recuperables en texto plano, verificable mediante revisión del código fuente.</w:t>
      </w:r>
    </w:p>
    <w:p w14:paraId="37F3D9F7" w14:textId="77777777" w:rsidR="000B6FE9" w:rsidRDefault="000B6FE9">
      <w:pPr>
        <w:spacing w:before="60" w:after="60"/>
      </w:pPr>
    </w:p>
    <w:p w14:paraId="20FD9C9E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3C6E229B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27001 – Gestión de seguridad de la información.</w:t>
      </w:r>
    </w:p>
    <w:p w14:paraId="6832598A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Ley 1581 de 2012 – Protección de Datos Personales (Colombia).</w:t>
      </w:r>
    </w:p>
    <w:p w14:paraId="6EA1FD0A" w14:textId="77777777" w:rsidR="000B6FE9" w:rsidRDefault="000B6FE9">
      <w:pPr>
        <w:spacing w:before="60" w:after="60"/>
      </w:pPr>
    </w:p>
    <w:p w14:paraId="577556C7" w14:textId="77777777" w:rsidR="000B6FE9" w:rsidRDefault="00FA3905">
      <w:pPr>
        <w:pStyle w:val="Ttulo2"/>
      </w:pPr>
      <w:r>
        <w:t>4.4 Disponibilidad y Fiabilidad</w:t>
      </w:r>
    </w:p>
    <w:p w14:paraId="4B8EEABB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[RNF-REL-001] </w:t>
      </w:r>
      <w:r>
        <w:t>El sistema debe estar disponible al menos el 99% del tiempo durante su operación en horario laboral.</w:t>
      </w:r>
    </w:p>
    <w:p w14:paraId="44CFEAFD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7776CAB1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Al finalizar cada mes, el reporte debe indicar que el sistema no estuvo fuera de línea más de 7 horas acumuladas durante el horario laboral.</w:t>
      </w:r>
    </w:p>
    <w:p w14:paraId="234ADFE3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[RNF-REL-002] </w:t>
      </w:r>
      <w:r>
        <w:t>El sistema debe permitir realizar copias de seguridad periódicas de la información almacenada.</w:t>
      </w:r>
    </w:p>
    <w:p w14:paraId="0A7BDD69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4CE9C5BB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sistema genera copias de seguridad de manera programada y permite restaurarlas correctamente.</w:t>
      </w:r>
    </w:p>
    <w:p w14:paraId="3F5386CD" w14:textId="77777777" w:rsidR="000B6FE9" w:rsidRDefault="000B6FE9">
      <w:pPr>
        <w:spacing w:before="60" w:after="60"/>
      </w:pPr>
    </w:p>
    <w:p w14:paraId="02674795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4F31E230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25010 – Fiabilidad del sistema.</w:t>
      </w:r>
    </w:p>
    <w:p w14:paraId="47BF3B15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27001 – Protección de datos.</w:t>
      </w:r>
    </w:p>
    <w:p w14:paraId="0E4A77D6" w14:textId="77777777" w:rsidR="000B6FE9" w:rsidRDefault="000B6FE9">
      <w:pPr>
        <w:spacing w:before="60" w:after="60"/>
      </w:pPr>
    </w:p>
    <w:p w14:paraId="64669A93" w14:textId="77777777" w:rsidR="00F1597A" w:rsidRDefault="00F1597A">
      <w:pPr>
        <w:pStyle w:val="Ttulo2"/>
      </w:pPr>
    </w:p>
    <w:p w14:paraId="23736921" w14:textId="77777777" w:rsidR="00F1597A" w:rsidRDefault="00F1597A">
      <w:pPr>
        <w:pStyle w:val="Ttulo2"/>
      </w:pPr>
    </w:p>
    <w:p w14:paraId="59E41319" w14:textId="4F44F4E2" w:rsidR="000B6FE9" w:rsidRDefault="00FA3905">
      <w:pPr>
        <w:pStyle w:val="Ttulo2"/>
      </w:pPr>
      <w:r>
        <w:lastRenderedPageBreak/>
        <w:t>4.5 Mantenibilidad y Escalabilidad</w:t>
      </w:r>
    </w:p>
    <w:p w14:paraId="1DBD956E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[RNF-MAI-001] </w:t>
      </w:r>
      <w:r>
        <w:t>El sistema debe permitir futuras actualizaciones o incorporación de nuevos módulos sin afectar el funcionamiento de los módulos existentes.</w:t>
      </w:r>
    </w:p>
    <w:p w14:paraId="0D1A4D4B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4513EFCB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valida mediante revisión técnica que confirme una arquitectura modular con separación de capas.</w:t>
      </w:r>
    </w:p>
    <w:p w14:paraId="28E30568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[RNF-MAI-002] </w:t>
      </w:r>
      <w:r>
        <w:t>El código fuente debe estar documentado y organizado siguiendo buenas prácticas de desarrollo para facilitar su mantenimiento.</w:t>
      </w:r>
    </w:p>
    <w:p w14:paraId="28532546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Media</w:t>
      </w:r>
    </w:p>
    <w:p w14:paraId="18C9B4A4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el equipo técnico puede incorporar un nuevo módulo sin modificar el núcleo del sistema.</w:t>
      </w:r>
    </w:p>
    <w:p w14:paraId="0D23B2A0" w14:textId="77777777" w:rsidR="000B6FE9" w:rsidRDefault="000B6FE9">
      <w:pPr>
        <w:spacing w:before="60" w:after="60"/>
      </w:pPr>
    </w:p>
    <w:p w14:paraId="2D885CB3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6358F7D2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25010 – Mantenibilidad del software.</w:t>
      </w:r>
    </w:p>
    <w:p w14:paraId="6728275A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12207 – Procesos de mantenimiento de software.</w:t>
      </w:r>
    </w:p>
    <w:p w14:paraId="0A7A8F66" w14:textId="77777777" w:rsidR="000B6FE9" w:rsidRDefault="000B6FE9">
      <w:pPr>
        <w:spacing w:before="60" w:after="60"/>
      </w:pPr>
    </w:p>
    <w:p w14:paraId="1ADBFE85" w14:textId="77777777" w:rsidR="000B6FE9" w:rsidRDefault="00FA3905">
      <w:pPr>
        <w:pStyle w:val="Ttulo2"/>
      </w:pPr>
      <w:r>
        <w:t>4.6 Almacenamiento y Gestión de Datos</w:t>
      </w:r>
    </w:p>
    <w:p w14:paraId="04BFEC38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[RNF-DAT-001] </w:t>
      </w:r>
      <w:r>
        <w:t>Toda la información del sistema debe almacenarse en una base de datos estructurada y relacional.</w:t>
      </w:r>
    </w:p>
    <w:p w14:paraId="51D5C0C9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1051D1D0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toda la información es recuperable de manera íntegra desde la base de datos.</w:t>
      </w:r>
    </w:p>
    <w:p w14:paraId="2DEAD688" w14:textId="77777777" w:rsidR="000B6FE9" w:rsidRDefault="00FA3905">
      <w:pPr>
        <w:spacing w:before="160" w:after="60"/>
      </w:pPr>
      <w:r>
        <w:rPr>
          <w:b/>
          <w:bCs/>
          <w:color w:val="1F4E79"/>
        </w:rPr>
        <w:t xml:space="preserve">[RNF-DAT-002] </w:t>
      </w:r>
      <w:r>
        <w:t>El sistema debe garantizar la integridad de los datos, evitando duplicidad de registros y pérdida de información.</w:t>
      </w:r>
    </w:p>
    <w:p w14:paraId="2534DB33" w14:textId="77777777" w:rsidR="000B6FE9" w:rsidRDefault="00FA3905">
      <w:pPr>
        <w:spacing w:before="40" w:after="40"/>
        <w:ind w:left="360"/>
      </w:pPr>
      <w:r>
        <w:rPr>
          <w:b/>
          <w:bCs/>
        </w:rPr>
        <w:t xml:space="preserve">Prioridad: </w:t>
      </w:r>
      <w:r>
        <w:t>Alta</w:t>
      </w:r>
    </w:p>
    <w:p w14:paraId="77CA0B6A" w14:textId="77777777" w:rsidR="000B6FE9" w:rsidRDefault="00FA3905">
      <w:pPr>
        <w:spacing w:before="40" w:after="100"/>
        <w:ind w:left="360"/>
      </w:pPr>
      <w:r>
        <w:rPr>
          <w:b/>
          <w:bCs/>
        </w:rPr>
        <w:t xml:space="preserve">Criterio de aceptación: </w:t>
      </w:r>
      <w:r>
        <w:t>Se considera exitoso si las validaciones del sistema impiden el registro duplicado de proyectos, clientes o empleados con el mismo identificador.</w:t>
      </w:r>
    </w:p>
    <w:p w14:paraId="1D24E42F" w14:textId="77777777" w:rsidR="000B6FE9" w:rsidRDefault="000B6FE9">
      <w:pPr>
        <w:spacing w:before="60" w:after="60"/>
      </w:pPr>
    </w:p>
    <w:p w14:paraId="2B52B086" w14:textId="77777777" w:rsidR="000B6FE9" w:rsidRDefault="00FA3905">
      <w:pPr>
        <w:spacing w:before="80" w:after="80"/>
      </w:pPr>
      <w:r>
        <w:rPr>
          <w:b/>
          <w:bCs/>
        </w:rPr>
        <w:t>Normas aplicables:</w:t>
      </w:r>
    </w:p>
    <w:p w14:paraId="1E4AC92B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27001 – Protección de datos.</w:t>
      </w:r>
    </w:p>
    <w:p w14:paraId="36142AD9" w14:textId="77777777" w:rsidR="000B6FE9" w:rsidRDefault="00FA3905">
      <w:pPr>
        <w:pStyle w:val="Prrafodelista"/>
        <w:numPr>
          <w:ilvl w:val="0"/>
          <w:numId w:val="2"/>
        </w:numPr>
        <w:spacing w:before="60" w:after="60"/>
      </w:pPr>
      <w:r>
        <w:t>ISO/IEC 25010 – Integridad de la información.</w:t>
      </w:r>
    </w:p>
    <w:p w14:paraId="3EBC9176" w14:textId="77777777" w:rsidR="000B6FE9" w:rsidRDefault="000B6FE9">
      <w:pPr>
        <w:spacing w:before="60" w:after="60"/>
      </w:pPr>
    </w:p>
    <w:p w14:paraId="63253268" w14:textId="77777777" w:rsidR="000B6FE9" w:rsidRDefault="00FA3905">
      <w:r>
        <w:br w:type="page"/>
      </w:r>
    </w:p>
    <w:p w14:paraId="250BB81E" w14:textId="77777777" w:rsidR="000B6FE9" w:rsidRDefault="00FA3905">
      <w:pPr>
        <w:pStyle w:val="Ttulo1"/>
      </w:pPr>
      <w:r>
        <w:lastRenderedPageBreak/>
        <w:t>5. Normas ISO Relacionadas con Obras Civiles y Mantenimiento</w:t>
      </w:r>
    </w:p>
    <w:p w14:paraId="4DA325CC" w14:textId="77777777" w:rsidR="000B6FE9" w:rsidRDefault="000B6FE9">
      <w:pPr>
        <w:spacing w:before="60" w:after="60"/>
      </w:pPr>
    </w:p>
    <w:p w14:paraId="06EDE738" w14:textId="77777777" w:rsidR="000B6FE9" w:rsidRDefault="00FA3905">
      <w:pPr>
        <w:pStyle w:val="Ttulo2"/>
      </w:pPr>
      <w:r>
        <w:t>ISO 9001 – Gestión de la Calidad</w:t>
      </w:r>
    </w:p>
    <w:p w14:paraId="6FCBF63B" w14:textId="77777777" w:rsidR="000B6FE9" w:rsidRDefault="00FA3905">
      <w:pPr>
        <w:spacing w:before="80" w:after="80"/>
      </w:pPr>
      <w:r>
        <w:t>Establece los criterios para un sistema de gestión de calidad aplicable a cualquier tipo de organización. En el contexto del SDSP, orienta el control de calidad en los procesos de registro y documentación de los proyectos de mantenimiento y obra civil.</w:t>
      </w:r>
    </w:p>
    <w:p w14:paraId="7EB219AF" w14:textId="77777777" w:rsidR="000B6FE9" w:rsidRDefault="000B6FE9">
      <w:pPr>
        <w:spacing w:before="60" w:after="60"/>
      </w:pPr>
    </w:p>
    <w:p w14:paraId="11905047" w14:textId="77777777" w:rsidR="000B6FE9" w:rsidRDefault="00FA3905">
      <w:pPr>
        <w:pStyle w:val="Ttulo2"/>
      </w:pPr>
      <w:r>
        <w:t>ISO 21500 – Gestión de Proyectos</w:t>
      </w:r>
    </w:p>
    <w:p w14:paraId="68647773" w14:textId="77777777" w:rsidR="000B6FE9" w:rsidRDefault="00FA3905">
      <w:pPr>
        <w:spacing w:before="80" w:after="80"/>
      </w:pPr>
      <w:r>
        <w:t>Proporciona directrices para la gestión de proyectos aplicables a cualquier tipo de organización. Fundamenta el diseño del módulo de gestión de proyectos y el módulo de seguimiento de avances del sistema.</w:t>
      </w:r>
    </w:p>
    <w:p w14:paraId="714777CD" w14:textId="77777777" w:rsidR="000B6FE9" w:rsidRDefault="000B6FE9">
      <w:pPr>
        <w:spacing w:before="60" w:after="60"/>
      </w:pPr>
    </w:p>
    <w:p w14:paraId="063D90A4" w14:textId="0B4A37F4" w:rsidR="00954D04" w:rsidRDefault="00FA3905">
      <w:pPr>
        <w:pStyle w:val="Ttulo2"/>
      </w:pPr>
      <w:r>
        <w:t xml:space="preserve">ISO 19650 – Gestión de Información en Proyectos </w:t>
      </w:r>
      <w:r w:rsidR="00954D04" w:rsidRPr="00954D04">
        <w:t>de infraestructura y mantenimiento</w:t>
      </w:r>
    </w:p>
    <w:p w14:paraId="5AB1F89A" w14:textId="5C2D32B1" w:rsidR="000B6FE9" w:rsidRDefault="00F1597A">
      <w:pPr>
        <w:spacing w:before="60" w:after="60"/>
      </w:pPr>
      <w:r w:rsidRPr="00F1597A">
        <w:t>Define el marco para la gestión de información en proyectos de infraestructura. Soporta el diseño del módulo de materiales y el módulo de documentación de proyectos dentro del SDSP.</w:t>
      </w:r>
    </w:p>
    <w:p w14:paraId="789B1990" w14:textId="77777777" w:rsidR="000B6FE9" w:rsidRDefault="00FA3905">
      <w:pPr>
        <w:pStyle w:val="Ttulo2"/>
      </w:pPr>
      <w:r>
        <w:t>ISO 45001 – Seguridad y Salud en el Trabajo</w:t>
      </w:r>
    </w:p>
    <w:p w14:paraId="71309F8C" w14:textId="77777777" w:rsidR="000B6FE9" w:rsidRDefault="00FA3905">
      <w:pPr>
        <w:spacing w:before="80" w:after="80"/>
      </w:pPr>
      <w:r>
        <w:t>Establece los requisitos para un sistema de gestión de la seguridad y salud ocupacional. Es relevante para el módulo de empleados, específicamente en el registro de roles y responsabilidades dentro de obras de mantenimiento e infraestructura.</w:t>
      </w:r>
    </w:p>
    <w:p w14:paraId="7165AFF9" w14:textId="77777777" w:rsidR="000B6FE9" w:rsidRDefault="000B6FE9">
      <w:pPr>
        <w:spacing w:before="60" w:after="60"/>
      </w:pPr>
    </w:p>
    <w:p w14:paraId="651CD5DF" w14:textId="77777777" w:rsidR="000B6FE9" w:rsidRDefault="00FA3905">
      <w:r>
        <w:br w:type="page"/>
      </w:r>
    </w:p>
    <w:p w14:paraId="1E45B3F1" w14:textId="77777777" w:rsidR="000B6FE9" w:rsidRDefault="00FA3905">
      <w:pPr>
        <w:pStyle w:val="Ttulo1"/>
      </w:pPr>
      <w:r>
        <w:lastRenderedPageBreak/>
        <w:t>6. Referencias Bibliográficas</w:t>
      </w:r>
    </w:p>
    <w:p w14:paraId="7314D58D" w14:textId="77777777" w:rsidR="000B6FE9" w:rsidRDefault="000B6FE9">
      <w:pPr>
        <w:spacing w:before="60" w:after="60"/>
      </w:pPr>
    </w:p>
    <w:p w14:paraId="01517A7D" w14:textId="77777777" w:rsidR="000B6FE9" w:rsidRDefault="00FA3905">
      <w:pPr>
        <w:spacing w:before="80" w:after="80"/>
        <w:ind w:left="720" w:hanging="720"/>
      </w:pPr>
      <w:r>
        <w:t xml:space="preserve">Oracle Corporation. (2023, marzo 24). </w:t>
      </w:r>
      <w:proofErr w:type="gramStart"/>
      <w:r>
        <w:t>Cinco problemas críticos a evitar</w:t>
      </w:r>
      <w:proofErr w:type="gramEnd"/>
      <w:r>
        <w:t xml:space="preserve"> en la gestión de documentos de construcción. https://blogs.oracle.com/oracle-latinoamerica/cinco-problemas-criticos-en-la-gestion-de-documentos-de-construccion</w:t>
      </w:r>
    </w:p>
    <w:p w14:paraId="2DD4AF0E" w14:textId="77777777" w:rsidR="000B6FE9" w:rsidRDefault="00FA3905">
      <w:pPr>
        <w:spacing w:before="80" w:after="80"/>
        <w:ind w:left="720" w:hanging="720"/>
      </w:pPr>
      <w:r>
        <w:t>Multivista. (2018, marzo 27). Tres razones críticas para documentar proyectos de construcción. https://www.multivista.com/blog/espanol/tres-razones-criticas-para-documentar-proyectos-de-construccion/</w:t>
      </w:r>
    </w:p>
    <w:p w14:paraId="534C74EB" w14:textId="77777777" w:rsidR="000B6FE9" w:rsidRDefault="00FA3905">
      <w:pPr>
        <w:spacing w:before="80" w:after="80"/>
        <w:ind w:left="720" w:hanging="720"/>
      </w:pPr>
      <w:proofErr w:type="spellStart"/>
      <w:r>
        <w:t>Visure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 (2025). ¿Qué son los requisitos no funcionales? Tipos, ejemplos y enfoques. https://visuresolutions.com/es/guia-de-trazabilidad-de-gestion-de-requisitos/requerimientos-no-funcionales/</w:t>
      </w:r>
    </w:p>
    <w:p w14:paraId="372E2FA1" w14:textId="77777777" w:rsidR="000B6FE9" w:rsidRPr="00182919" w:rsidRDefault="00FA3905">
      <w:pPr>
        <w:spacing w:before="80" w:after="80"/>
        <w:ind w:left="720" w:hanging="720"/>
        <w:rPr>
          <w:lang w:val="en-US"/>
        </w:rPr>
      </w:pPr>
      <w:r w:rsidRPr="00182919">
        <w:rPr>
          <w:lang w:val="en-US"/>
        </w:rPr>
        <w:t xml:space="preserve">Loaiza, R. (2025, April 23). Non-functional requirements: Types and examples. </w:t>
      </w:r>
      <w:proofErr w:type="spellStart"/>
      <w:r w:rsidRPr="00182919">
        <w:rPr>
          <w:lang w:val="en-US"/>
        </w:rPr>
        <w:t>Testlio</w:t>
      </w:r>
      <w:proofErr w:type="spellEnd"/>
      <w:r w:rsidRPr="00182919">
        <w:rPr>
          <w:lang w:val="en-US"/>
        </w:rPr>
        <w:t>. https://testlio.com/blog/non-functional-requirements-types-examples/</w:t>
      </w:r>
    </w:p>
    <w:p w14:paraId="01E603F7" w14:textId="77777777" w:rsidR="000B6FE9" w:rsidRPr="00182919" w:rsidRDefault="00FA3905">
      <w:pPr>
        <w:spacing w:before="80" w:after="80"/>
        <w:ind w:left="720" w:hanging="720"/>
        <w:rPr>
          <w:lang w:val="en-US"/>
        </w:rPr>
      </w:pPr>
      <w:r w:rsidRPr="00182919">
        <w:rPr>
          <w:lang w:val="en-US"/>
        </w:rPr>
        <w:t xml:space="preserve">Edwards, M. (2023, May 15). ISO standards for the construction industry. </w:t>
      </w:r>
      <w:proofErr w:type="spellStart"/>
      <w:r w:rsidRPr="00182919">
        <w:rPr>
          <w:lang w:val="en-US"/>
        </w:rPr>
        <w:t>ISMS.online</w:t>
      </w:r>
      <w:proofErr w:type="spellEnd"/>
      <w:r w:rsidRPr="00182919">
        <w:rPr>
          <w:lang w:val="en-US"/>
        </w:rPr>
        <w:t>. https://www.isms.online/sectors/iso-standards-for-the-construction-industry/</w:t>
      </w:r>
    </w:p>
    <w:p w14:paraId="7032D15A" w14:textId="77777777" w:rsidR="000B6FE9" w:rsidRDefault="00FA3905">
      <w:pPr>
        <w:spacing w:before="80" w:after="80"/>
        <w:ind w:left="720" w:hanging="720"/>
      </w:pPr>
      <w:r w:rsidRPr="00182919">
        <w:rPr>
          <w:lang w:val="en-US"/>
        </w:rPr>
        <w:t xml:space="preserve">ISO/IEC/IEEE 29148:2018. Systems and software engineering — Life cycle processes — Requirements engineering. </w:t>
      </w:r>
      <w:r>
        <w:t xml:space="preserve">International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Standardization</w:t>
      </w:r>
      <w:proofErr w:type="spellEnd"/>
      <w:r>
        <w:t>.</w:t>
      </w:r>
    </w:p>
    <w:sectPr w:rsidR="000B6FE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19DE9" w14:textId="77777777" w:rsidR="00C032CC" w:rsidRDefault="00C032CC">
      <w:r>
        <w:separator/>
      </w:r>
    </w:p>
  </w:endnote>
  <w:endnote w:type="continuationSeparator" w:id="0">
    <w:p w14:paraId="484EDFB8" w14:textId="77777777" w:rsidR="00C032CC" w:rsidRDefault="00C03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BE73" w14:textId="36FA1987" w:rsidR="000B6FE9" w:rsidRDefault="000B6FE9" w:rsidP="00182919">
    <w:pPr>
      <w:tabs>
        <w:tab w:val="left" w:pos="4005"/>
      </w:tabs>
      <w:spacing w:before="120"/>
      <w:ind w:firstLine="70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F22B" w14:textId="77777777" w:rsidR="00C032CC" w:rsidRDefault="00C032CC">
      <w:r>
        <w:separator/>
      </w:r>
    </w:p>
  </w:footnote>
  <w:footnote w:type="continuationSeparator" w:id="0">
    <w:p w14:paraId="04C1FFD8" w14:textId="77777777" w:rsidR="00C032CC" w:rsidRDefault="00C03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61D5"/>
    <w:multiLevelType w:val="multilevel"/>
    <w:tmpl w:val="09C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041FB"/>
    <w:multiLevelType w:val="multilevel"/>
    <w:tmpl w:val="1580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1268A"/>
    <w:multiLevelType w:val="hybridMultilevel"/>
    <w:tmpl w:val="5CCA22DE"/>
    <w:lvl w:ilvl="0" w:tplc="EAD23C76">
      <w:start w:val="1"/>
      <w:numFmt w:val="bullet"/>
      <w:lvlText w:val="•"/>
      <w:lvlJc w:val="left"/>
      <w:pPr>
        <w:ind w:left="720" w:hanging="360"/>
      </w:pPr>
    </w:lvl>
    <w:lvl w:ilvl="1" w:tplc="093246A0">
      <w:numFmt w:val="decimal"/>
      <w:lvlText w:val=""/>
      <w:lvlJc w:val="left"/>
    </w:lvl>
    <w:lvl w:ilvl="2" w:tplc="C152E160">
      <w:numFmt w:val="decimal"/>
      <w:lvlText w:val=""/>
      <w:lvlJc w:val="left"/>
    </w:lvl>
    <w:lvl w:ilvl="3" w:tplc="9B1E329C">
      <w:numFmt w:val="decimal"/>
      <w:lvlText w:val=""/>
      <w:lvlJc w:val="left"/>
    </w:lvl>
    <w:lvl w:ilvl="4" w:tplc="D46A7384">
      <w:numFmt w:val="decimal"/>
      <w:lvlText w:val=""/>
      <w:lvlJc w:val="left"/>
    </w:lvl>
    <w:lvl w:ilvl="5" w:tplc="2EF82A04">
      <w:numFmt w:val="decimal"/>
      <w:lvlText w:val=""/>
      <w:lvlJc w:val="left"/>
    </w:lvl>
    <w:lvl w:ilvl="6" w:tplc="35E03DD8">
      <w:numFmt w:val="decimal"/>
      <w:lvlText w:val=""/>
      <w:lvlJc w:val="left"/>
    </w:lvl>
    <w:lvl w:ilvl="7" w:tplc="EE48FBF8">
      <w:numFmt w:val="decimal"/>
      <w:lvlText w:val=""/>
      <w:lvlJc w:val="left"/>
    </w:lvl>
    <w:lvl w:ilvl="8" w:tplc="E758C1DC">
      <w:numFmt w:val="decimal"/>
      <w:lvlText w:val=""/>
      <w:lvlJc w:val="left"/>
    </w:lvl>
  </w:abstractNum>
  <w:abstractNum w:abstractNumId="3" w15:restartNumberingAfterBreak="0">
    <w:nsid w:val="5A1B00BD"/>
    <w:multiLevelType w:val="multilevel"/>
    <w:tmpl w:val="1B2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01828"/>
    <w:multiLevelType w:val="multilevel"/>
    <w:tmpl w:val="C1E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F7EEF"/>
    <w:multiLevelType w:val="hybridMultilevel"/>
    <w:tmpl w:val="FDD6A1E4"/>
    <w:lvl w:ilvl="0" w:tplc="1562D09C">
      <w:start w:val="1"/>
      <w:numFmt w:val="bullet"/>
      <w:lvlText w:val="●"/>
      <w:lvlJc w:val="left"/>
      <w:pPr>
        <w:ind w:left="720" w:hanging="360"/>
      </w:pPr>
    </w:lvl>
    <w:lvl w:ilvl="1" w:tplc="7A0C8A12">
      <w:start w:val="1"/>
      <w:numFmt w:val="bullet"/>
      <w:lvlText w:val="○"/>
      <w:lvlJc w:val="left"/>
      <w:pPr>
        <w:ind w:left="1440" w:hanging="360"/>
      </w:pPr>
    </w:lvl>
    <w:lvl w:ilvl="2" w:tplc="591AA5B4">
      <w:start w:val="1"/>
      <w:numFmt w:val="bullet"/>
      <w:lvlText w:val="■"/>
      <w:lvlJc w:val="left"/>
      <w:pPr>
        <w:ind w:left="2160" w:hanging="360"/>
      </w:pPr>
    </w:lvl>
    <w:lvl w:ilvl="3" w:tplc="6CE86428">
      <w:start w:val="1"/>
      <w:numFmt w:val="bullet"/>
      <w:lvlText w:val="●"/>
      <w:lvlJc w:val="left"/>
      <w:pPr>
        <w:ind w:left="2880" w:hanging="360"/>
      </w:pPr>
    </w:lvl>
    <w:lvl w:ilvl="4" w:tplc="DEC6E396">
      <w:start w:val="1"/>
      <w:numFmt w:val="bullet"/>
      <w:lvlText w:val="○"/>
      <w:lvlJc w:val="left"/>
      <w:pPr>
        <w:ind w:left="3600" w:hanging="360"/>
      </w:pPr>
    </w:lvl>
    <w:lvl w:ilvl="5" w:tplc="72B041F8">
      <w:start w:val="1"/>
      <w:numFmt w:val="bullet"/>
      <w:lvlText w:val="■"/>
      <w:lvlJc w:val="left"/>
      <w:pPr>
        <w:ind w:left="4320" w:hanging="360"/>
      </w:pPr>
    </w:lvl>
    <w:lvl w:ilvl="6" w:tplc="3F66AAF6">
      <w:start w:val="1"/>
      <w:numFmt w:val="bullet"/>
      <w:lvlText w:val="●"/>
      <w:lvlJc w:val="left"/>
      <w:pPr>
        <w:ind w:left="5040" w:hanging="360"/>
      </w:pPr>
    </w:lvl>
    <w:lvl w:ilvl="7" w:tplc="2364145C">
      <w:start w:val="1"/>
      <w:numFmt w:val="bullet"/>
      <w:lvlText w:val="●"/>
      <w:lvlJc w:val="left"/>
      <w:pPr>
        <w:ind w:left="5760" w:hanging="360"/>
      </w:pPr>
    </w:lvl>
    <w:lvl w:ilvl="8" w:tplc="65A6EDD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E5E2E82"/>
    <w:multiLevelType w:val="multilevel"/>
    <w:tmpl w:val="CBFA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602247">
    <w:abstractNumId w:val="5"/>
    <w:lvlOverride w:ilvl="0">
      <w:startOverride w:val="1"/>
    </w:lvlOverride>
  </w:num>
  <w:num w:numId="2" w16cid:durableId="1643920197">
    <w:abstractNumId w:val="2"/>
    <w:lvlOverride w:ilvl="0">
      <w:startOverride w:val="1"/>
    </w:lvlOverride>
  </w:num>
  <w:num w:numId="3" w16cid:durableId="1797140411">
    <w:abstractNumId w:val="4"/>
  </w:num>
  <w:num w:numId="4" w16cid:durableId="1998223300">
    <w:abstractNumId w:val="3"/>
  </w:num>
  <w:num w:numId="5" w16cid:durableId="181172299">
    <w:abstractNumId w:val="6"/>
  </w:num>
  <w:num w:numId="6" w16cid:durableId="446000646">
    <w:abstractNumId w:val="0"/>
  </w:num>
  <w:num w:numId="7" w16cid:durableId="101457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E9"/>
    <w:rsid w:val="000B6FE9"/>
    <w:rsid w:val="00182919"/>
    <w:rsid w:val="0020593E"/>
    <w:rsid w:val="003648C4"/>
    <w:rsid w:val="003A50F4"/>
    <w:rsid w:val="003B0C82"/>
    <w:rsid w:val="00474FE8"/>
    <w:rsid w:val="004F390A"/>
    <w:rsid w:val="00571B3D"/>
    <w:rsid w:val="00581F4A"/>
    <w:rsid w:val="006E0A02"/>
    <w:rsid w:val="007E0174"/>
    <w:rsid w:val="00954D04"/>
    <w:rsid w:val="00C032CC"/>
    <w:rsid w:val="00C613DF"/>
    <w:rsid w:val="00C9734B"/>
    <w:rsid w:val="00CB7659"/>
    <w:rsid w:val="00D4145E"/>
    <w:rsid w:val="00D9765E"/>
    <w:rsid w:val="00E358D1"/>
    <w:rsid w:val="00F1597A"/>
    <w:rsid w:val="00FA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B4DFB"/>
  <w15:docId w15:val="{88953D1D-CD7D-48A1-B795-FA3CE310D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829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2919"/>
  </w:style>
  <w:style w:type="paragraph" w:styleId="Piedepgina">
    <w:name w:val="footer"/>
    <w:basedOn w:val="Normal"/>
    <w:link w:val="PiedepginaCar"/>
    <w:uiPriority w:val="99"/>
    <w:unhideWhenUsed/>
    <w:rsid w:val="001829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8842E-EF77-4C0B-AC24-B23607391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16</Pages>
  <Words>3751</Words>
  <Characters>20631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Stiven Alvarez</cp:lastModifiedBy>
  <cp:revision>5</cp:revision>
  <dcterms:created xsi:type="dcterms:W3CDTF">2026-04-09T23:43:00Z</dcterms:created>
  <dcterms:modified xsi:type="dcterms:W3CDTF">2026-04-10T14:11:00Z</dcterms:modified>
</cp:coreProperties>
</file>