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9C8A9" w14:textId="5471D04F" w:rsidR="00473723" w:rsidRPr="005F5C24" w:rsidRDefault="00473723" w:rsidP="00473723">
      <w:pPr>
        <w:jc w:val="center"/>
        <w:rPr>
          <w:rFonts w:ascii="Arial" w:hAnsi="Arial" w:cs="Arial"/>
          <w:b/>
          <w:bCs/>
        </w:rPr>
      </w:pPr>
      <w:r w:rsidRPr="005F5C24">
        <w:rPr>
          <w:rFonts w:ascii="Arial" w:hAnsi="Arial" w:cs="Arial"/>
          <w:b/>
          <w:bCs/>
        </w:rPr>
        <w:t>Actividad</w:t>
      </w:r>
      <w:r w:rsidR="005F5C24" w:rsidRPr="005F5C24">
        <w:rPr>
          <w:rFonts w:ascii="Arial" w:hAnsi="Arial" w:cs="Arial"/>
          <w:b/>
          <w:bCs/>
        </w:rPr>
        <w:t xml:space="preserve"> P</w:t>
      </w:r>
      <w:r w:rsidR="005F5C24" w:rsidRPr="005F5C24">
        <w:rPr>
          <w:rFonts w:ascii="Arial" w:hAnsi="Arial" w:cs="Arial"/>
          <w:b/>
          <w:bCs/>
        </w:rPr>
        <w:t xml:space="preserve">atrón </w:t>
      </w:r>
      <w:proofErr w:type="spellStart"/>
      <w:r w:rsidR="005F5C24" w:rsidRPr="005F5C24">
        <w:rPr>
          <w:rFonts w:ascii="Arial" w:hAnsi="Arial" w:cs="Arial"/>
          <w:b/>
          <w:bCs/>
        </w:rPr>
        <w:t>Singleton</w:t>
      </w:r>
      <w:proofErr w:type="spellEnd"/>
      <w:r w:rsidR="005F5C24" w:rsidRPr="005F5C24">
        <w:rPr>
          <w:rFonts w:ascii="Arial" w:hAnsi="Arial" w:cs="Arial"/>
          <w:b/>
          <w:bCs/>
        </w:rPr>
        <w:t>.</w:t>
      </w:r>
    </w:p>
    <w:p w14:paraId="1FF3DB9B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693C8579" w14:textId="77777777" w:rsidR="00473723" w:rsidRPr="005F5C24" w:rsidRDefault="00473723" w:rsidP="00473723">
      <w:pPr>
        <w:spacing w:line="480" w:lineRule="auto"/>
        <w:jc w:val="center"/>
        <w:rPr>
          <w:rFonts w:ascii="Arial" w:hAnsi="Arial" w:cs="Arial"/>
        </w:rPr>
      </w:pPr>
    </w:p>
    <w:p w14:paraId="51D96DB0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1D51E702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Estudiantes.</w:t>
      </w:r>
    </w:p>
    <w:p w14:paraId="6A180B0B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Juan David Martínez Cárdenas</w:t>
      </w:r>
    </w:p>
    <w:p w14:paraId="376CA49A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Cristian David Rueda Toloza</w:t>
      </w:r>
    </w:p>
    <w:p w14:paraId="5DF3683B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5DF299CA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3F02CBF9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6957F761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Docente:</w:t>
      </w:r>
    </w:p>
    <w:p w14:paraId="6EBA41F7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Eliecer Montero Ojeda</w:t>
      </w:r>
    </w:p>
    <w:p w14:paraId="7A8198FD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58D71047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4D986310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6A1D2C89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Asignatura:</w:t>
      </w:r>
    </w:p>
    <w:p w14:paraId="7C4267CC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Patrones de Software</w:t>
      </w:r>
    </w:p>
    <w:p w14:paraId="1A94E9C2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5DD879A3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54BF4AF7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Grupo: A194</w:t>
      </w:r>
    </w:p>
    <w:p w14:paraId="49ABBD06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5C7F5A1B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1CB0B03A" w14:textId="77777777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4165628F" w14:textId="2D5141E3" w:rsidR="00473723" w:rsidRPr="005F5C24" w:rsidRDefault="00473723" w:rsidP="00473723">
      <w:pPr>
        <w:jc w:val="center"/>
        <w:rPr>
          <w:rFonts w:ascii="Arial" w:hAnsi="Arial" w:cs="Arial"/>
        </w:rPr>
      </w:pPr>
    </w:p>
    <w:p w14:paraId="21597D7B" w14:textId="77777777" w:rsidR="005F5C24" w:rsidRPr="005F5C24" w:rsidRDefault="005F5C24" w:rsidP="00473723">
      <w:pPr>
        <w:jc w:val="center"/>
        <w:rPr>
          <w:rFonts w:ascii="Arial" w:hAnsi="Arial" w:cs="Arial"/>
        </w:rPr>
      </w:pPr>
    </w:p>
    <w:p w14:paraId="6982D858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Unidades Tecnológicas de Santander</w:t>
      </w:r>
    </w:p>
    <w:p w14:paraId="5BB2A459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Facultad de Ciencias Naturales e Ingenierías</w:t>
      </w:r>
    </w:p>
    <w:p w14:paraId="6F57D840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Ingeniería en Sistemas</w:t>
      </w:r>
    </w:p>
    <w:p w14:paraId="180FFB00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Bucaramanga</w:t>
      </w:r>
    </w:p>
    <w:p w14:paraId="381CEA45" w14:textId="77777777" w:rsidR="00473723" w:rsidRPr="005F5C24" w:rsidRDefault="00473723" w:rsidP="00473723">
      <w:pPr>
        <w:jc w:val="center"/>
        <w:rPr>
          <w:rFonts w:ascii="Arial" w:hAnsi="Arial" w:cs="Arial"/>
        </w:rPr>
      </w:pPr>
      <w:r w:rsidRPr="005F5C24">
        <w:rPr>
          <w:rFonts w:ascii="Arial" w:hAnsi="Arial" w:cs="Arial"/>
        </w:rPr>
        <w:t>2026</w:t>
      </w:r>
    </w:p>
    <w:p w14:paraId="1BE9211B" w14:textId="7817D2A7" w:rsidR="008B0B86" w:rsidRDefault="005F5C24" w:rsidP="00B474A4">
      <w:pPr>
        <w:pStyle w:val="Prrafodelista"/>
        <w:numPr>
          <w:ilvl w:val="0"/>
          <w:numId w:val="1"/>
        </w:numPr>
        <w:spacing w:line="480" w:lineRule="auto"/>
        <w:ind w:left="0" w:firstLine="720"/>
        <w:rPr>
          <w:rFonts w:ascii="Arial" w:hAnsi="Arial" w:cs="Arial"/>
          <w:b/>
          <w:bCs/>
        </w:rPr>
      </w:pPr>
      <w:r w:rsidRPr="005F5C24">
        <w:rPr>
          <w:rFonts w:ascii="Arial" w:hAnsi="Arial" w:cs="Arial"/>
          <w:b/>
          <w:bCs/>
        </w:rPr>
        <w:lastRenderedPageBreak/>
        <w:t xml:space="preserve">¿Qué es el patrón </w:t>
      </w:r>
      <w:proofErr w:type="spellStart"/>
      <w:r w:rsidRPr="005F5C24">
        <w:rPr>
          <w:rFonts w:ascii="Arial" w:hAnsi="Arial" w:cs="Arial"/>
          <w:b/>
          <w:bCs/>
        </w:rPr>
        <w:t>singleton</w:t>
      </w:r>
      <w:proofErr w:type="spellEnd"/>
      <w:r w:rsidRPr="005F5C24">
        <w:rPr>
          <w:rFonts w:ascii="Arial" w:hAnsi="Arial" w:cs="Arial"/>
          <w:b/>
          <w:bCs/>
        </w:rPr>
        <w:t>?</w:t>
      </w:r>
    </w:p>
    <w:p w14:paraId="44F94CD3" w14:textId="77D544EE" w:rsidR="005F5C24" w:rsidRDefault="005F5C24" w:rsidP="00B474A4">
      <w:pPr>
        <w:spacing w:line="480" w:lineRule="auto"/>
        <w:ind w:firstLine="720"/>
        <w:rPr>
          <w:rFonts w:ascii="Arial" w:hAnsi="Arial" w:cs="Arial"/>
        </w:rPr>
      </w:pPr>
      <w:r w:rsidRPr="005F5C24">
        <w:rPr>
          <w:rFonts w:ascii="Arial" w:hAnsi="Arial" w:cs="Arial"/>
        </w:rPr>
        <w:t xml:space="preserve">El Patrón </w:t>
      </w:r>
      <w:proofErr w:type="spellStart"/>
      <w:r w:rsidRPr="005F5C24">
        <w:rPr>
          <w:rFonts w:ascii="Arial" w:hAnsi="Arial" w:cs="Arial"/>
        </w:rPr>
        <w:t>Singleton</w:t>
      </w:r>
      <w:proofErr w:type="spellEnd"/>
      <w:r w:rsidRPr="005F5C24">
        <w:rPr>
          <w:rFonts w:ascii="Arial" w:hAnsi="Arial" w:cs="Arial"/>
        </w:rPr>
        <w:t xml:space="preserve"> es un patrón de diseño de tipo creacional que busca asegurar que una clase pueda generar una sola instancia durante la ejecución de una aplicación. Además, permite acceder a dicha instancia desde cualquier parte del programa mediante un punto de acceso centralizado.</w:t>
      </w:r>
    </w:p>
    <w:p w14:paraId="73480109" w14:textId="2C209EDF" w:rsidR="00B474A4" w:rsidRDefault="00B474A4" w:rsidP="00B474A4">
      <w:pPr>
        <w:pStyle w:val="Prrafodelista"/>
        <w:numPr>
          <w:ilvl w:val="0"/>
          <w:numId w:val="1"/>
        </w:numPr>
        <w:spacing w:line="480" w:lineRule="auto"/>
        <w:ind w:left="0" w:firstLine="720"/>
        <w:rPr>
          <w:rFonts w:ascii="Arial" w:hAnsi="Arial" w:cs="Arial"/>
          <w:b/>
          <w:bCs/>
        </w:rPr>
      </w:pPr>
      <w:r w:rsidRPr="00B474A4">
        <w:rPr>
          <w:rFonts w:ascii="Arial" w:hAnsi="Arial" w:cs="Arial"/>
          <w:b/>
          <w:bCs/>
        </w:rPr>
        <w:t>¿Para qué sirve?</w:t>
      </w:r>
    </w:p>
    <w:p w14:paraId="655536D6" w14:textId="77777777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  <w:r w:rsidRPr="00B474A4">
        <w:rPr>
          <w:rFonts w:ascii="Arial" w:hAnsi="Arial" w:cs="Arial"/>
        </w:rPr>
        <w:t xml:space="preserve">El patrón </w:t>
      </w:r>
      <w:proofErr w:type="spellStart"/>
      <w:r w:rsidRPr="00B474A4">
        <w:rPr>
          <w:rFonts w:ascii="Arial" w:hAnsi="Arial" w:cs="Arial"/>
        </w:rPr>
        <w:t>Singleton</w:t>
      </w:r>
      <w:proofErr w:type="spellEnd"/>
      <w:r w:rsidRPr="00B474A4">
        <w:rPr>
          <w:rFonts w:ascii="Arial" w:hAnsi="Arial" w:cs="Arial"/>
        </w:rPr>
        <w:t xml:space="preserve"> se utiliza principalmente para administrar de manera eficiente recursos compartidos que requieren un alto costo de creación, como las conexiones a una base de datos o los archivos de configuración centralizados. En una aplicación web, crear y cerrar una conexión con la base de datos para cada consulta puede generar un consumo innecesario de recursos del sistema, como memoria, CPU y sockets. </w:t>
      </w:r>
    </w:p>
    <w:p w14:paraId="7A7BAA53" w14:textId="26F170F2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  <w:r w:rsidRPr="00B474A4">
        <w:rPr>
          <w:rFonts w:ascii="Arial" w:hAnsi="Arial" w:cs="Arial"/>
        </w:rPr>
        <w:t xml:space="preserve">Por esta razón, mediante el uso de </w:t>
      </w:r>
      <w:proofErr w:type="spellStart"/>
      <w:r w:rsidRPr="00B474A4">
        <w:rPr>
          <w:rFonts w:ascii="Arial" w:hAnsi="Arial" w:cs="Arial"/>
        </w:rPr>
        <w:t>Singleton</w:t>
      </w:r>
      <w:proofErr w:type="spellEnd"/>
      <w:r w:rsidRPr="00B474A4">
        <w:rPr>
          <w:rFonts w:ascii="Arial" w:hAnsi="Arial" w:cs="Arial"/>
        </w:rPr>
        <w:t xml:space="preserve"> se puede mantener una única conexión o instancia disponible, permitiendo que diferentes componentes de la aplicación, como repositorios, servicios y controladores, la reutilicen cuando sea necesario. De esta manera, se reducen las conexiones innecesarias y se ayuda a evitar una sobrecarga o agotamiento del grupo de conexiones disponible en el servidor PostgreSQL.</w:t>
      </w:r>
    </w:p>
    <w:p w14:paraId="1786C92F" w14:textId="28E0DEAD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55CB5B14" w14:textId="7571EBFF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2E779EC2" w14:textId="3E123B8A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5C82E669" w14:textId="24CE3CB6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16FBE18B" w14:textId="580859A7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5364326F" w14:textId="45EFB333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17BA946E" w14:textId="6BDCFED3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1828CDB4" w14:textId="70683F57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6A52DB59" w14:textId="4A33C55B" w:rsidR="00B474A4" w:rsidRDefault="00B474A4" w:rsidP="00B474A4">
      <w:pPr>
        <w:pStyle w:val="Prrafodelista"/>
        <w:spacing w:line="480" w:lineRule="auto"/>
        <w:ind w:left="357" w:firstLine="720"/>
        <w:rPr>
          <w:rFonts w:ascii="Arial" w:hAnsi="Arial" w:cs="Arial"/>
        </w:rPr>
      </w:pPr>
    </w:p>
    <w:p w14:paraId="3F270DC0" w14:textId="2F458619" w:rsidR="0010371B" w:rsidRDefault="0010371B" w:rsidP="0010371B">
      <w:pPr>
        <w:pStyle w:val="Prrafodelista"/>
        <w:numPr>
          <w:ilvl w:val="0"/>
          <w:numId w:val="1"/>
        </w:numPr>
        <w:spacing w:line="480" w:lineRule="auto"/>
        <w:ind w:left="0" w:firstLine="720"/>
        <w:rPr>
          <w:rFonts w:ascii="Arial" w:hAnsi="Arial" w:cs="Arial"/>
          <w:b/>
          <w:bCs/>
        </w:rPr>
      </w:pPr>
      <w:r w:rsidRPr="0010371B">
        <w:rPr>
          <w:rFonts w:ascii="Arial" w:hAnsi="Arial" w:cs="Arial"/>
          <w:b/>
          <w:bCs/>
        </w:rPr>
        <w:lastRenderedPageBreak/>
        <w:t>Diagrama UML.</w:t>
      </w:r>
    </w:p>
    <w:p w14:paraId="1936274E" w14:textId="3BBBEB2B" w:rsidR="0010371B" w:rsidRDefault="0010371B" w:rsidP="0010371B">
      <w:pPr>
        <w:spacing w:line="480" w:lineRule="auto"/>
        <w:rPr>
          <w:rFonts w:ascii="Arial" w:hAnsi="Arial" w:cs="Arial"/>
          <w:b/>
          <w:bCs/>
        </w:rPr>
      </w:pPr>
      <w:r w:rsidRPr="0010371B">
        <w:rPr>
          <w:rFonts w:ascii="Arial" w:hAnsi="Arial" w:cs="Arial"/>
          <w:b/>
          <w:bCs/>
        </w:rPr>
        <w:drawing>
          <wp:inline distT="0" distB="0" distL="0" distR="0" wp14:anchorId="27F1B61B" wp14:editId="4D2A56F3">
            <wp:extent cx="5943600" cy="33216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0BD3" w14:textId="482173F9" w:rsidR="0010371B" w:rsidRPr="0010371B" w:rsidRDefault="0010371B" w:rsidP="0010371B">
      <w:pPr>
        <w:spacing w:line="480" w:lineRule="auto"/>
        <w:ind w:firstLine="720"/>
        <w:rPr>
          <w:rFonts w:ascii="Arial" w:hAnsi="Arial" w:cs="Arial"/>
        </w:rPr>
      </w:pPr>
      <w:r w:rsidRPr="0010371B">
        <w:rPr>
          <w:rFonts w:ascii="Arial" w:hAnsi="Arial" w:cs="Arial"/>
        </w:rPr>
        <w:t xml:space="preserve">El diagrama UML ilustra una arquitectura en capas diseñada bajo una clara separación de responsabilidades, donde la persistencia y la estructura de los datos están fuertemente definidas. En la base se encuentra la clase </w:t>
      </w:r>
      <w:proofErr w:type="spellStart"/>
      <w:r w:rsidRPr="0010371B">
        <w:rPr>
          <w:rFonts w:ascii="Arial" w:hAnsi="Arial" w:cs="Arial"/>
        </w:rPr>
        <w:t>DatabaseSingleton</w:t>
      </w:r>
      <w:proofErr w:type="spellEnd"/>
      <w:r w:rsidRPr="0010371B">
        <w:rPr>
          <w:rFonts w:ascii="Arial" w:hAnsi="Arial" w:cs="Arial"/>
        </w:rPr>
        <w:t xml:space="preserve">, encargada de gestionar una conexión única y centralizada a la base de datos PostgreSQL mediante el patrón </w:t>
      </w:r>
      <w:proofErr w:type="spellStart"/>
      <w:r w:rsidRPr="0010371B">
        <w:rPr>
          <w:rFonts w:ascii="Arial" w:hAnsi="Arial" w:cs="Arial"/>
        </w:rPr>
        <w:t>Singleton</w:t>
      </w:r>
      <w:proofErr w:type="spellEnd"/>
      <w:r w:rsidRPr="0010371B">
        <w:rPr>
          <w:rFonts w:ascii="Arial" w:hAnsi="Arial" w:cs="Arial"/>
        </w:rPr>
        <w:t xml:space="preserve">. Por encima de ella, la capa de repositorio está representada por </w:t>
      </w:r>
      <w:proofErr w:type="spellStart"/>
      <w:r w:rsidRPr="0010371B">
        <w:rPr>
          <w:rFonts w:ascii="Arial" w:hAnsi="Arial" w:cs="Arial"/>
        </w:rPr>
        <w:t>UserRepository</w:t>
      </w:r>
      <w:proofErr w:type="spellEnd"/>
      <w:r w:rsidRPr="0010371B">
        <w:rPr>
          <w:rFonts w:ascii="Arial" w:hAnsi="Arial" w:cs="Arial"/>
        </w:rPr>
        <w:t xml:space="preserve">, la cual utiliza la conexión compartida del </w:t>
      </w:r>
      <w:proofErr w:type="spellStart"/>
      <w:r w:rsidRPr="0010371B">
        <w:rPr>
          <w:rFonts w:ascii="Arial" w:hAnsi="Arial" w:cs="Arial"/>
        </w:rPr>
        <w:t>Singleton</w:t>
      </w:r>
      <w:proofErr w:type="spellEnd"/>
      <w:r w:rsidRPr="0010371B">
        <w:rPr>
          <w:rFonts w:ascii="Arial" w:hAnsi="Arial" w:cs="Arial"/>
        </w:rPr>
        <w:t xml:space="preserve"> para ejecutar operaciones SQL como la búsqueda y creación de registros, operando directamente sobre la estructura definida por la clase modelo </w:t>
      </w:r>
      <w:proofErr w:type="spellStart"/>
      <w:r w:rsidRPr="0010371B">
        <w:rPr>
          <w:rFonts w:ascii="Arial" w:hAnsi="Arial" w:cs="Arial"/>
        </w:rPr>
        <w:t>User</w:t>
      </w:r>
      <w:proofErr w:type="spellEnd"/>
      <w:r w:rsidRPr="0010371B">
        <w:rPr>
          <w:rFonts w:ascii="Arial" w:hAnsi="Arial" w:cs="Arial"/>
        </w:rPr>
        <w:t>.</w:t>
      </w:r>
    </w:p>
    <w:p w14:paraId="5D3EDE9E" w14:textId="15D81A69" w:rsidR="0010371B" w:rsidRPr="00763676" w:rsidRDefault="0010371B" w:rsidP="00763676">
      <w:pPr>
        <w:spacing w:line="480" w:lineRule="auto"/>
        <w:ind w:firstLine="720"/>
        <w:rPr>
          <w:rFonts w:ascii="Arial" w:hAnsi="Arial" w:cs="Arial"/>
        </w:rPr>
      </w:pPr>
      <w:r w:rsidRPr="0010371B">
        <w:rPr>
          <w:rFonts w:ascii="Arial" w:hAnsi="Arial" w:cs="Arial"/>
        </w:rPr>
        <w:t xml:space="preserve">En la capa superior, </w:t>
      </w:r>
      <w:proofErr w:type="spellStart"/>
      <w:r w:rsidRPr="0010371B">
        <w:rPr>
          <w:rFonts w:ascii="Arial" w:hAnsi="Arial" w:cs="Arial"/>
        </w:rPr>
        <w:t>AuthService</w:t>
      </w:r>
      <w:proofErr w:type="spellEnd"/>
      <w:r w:rsidRPr="0010371B">
        <w:rPr>
          <w:rFonts w:ascii="Arial" w:hAnsi="Arial" w:cs="Arial"/>
        </w:rPr>
        <w:t xml:space="preserve"> orquesta la lógica de negocio central del sistema, encargándose del registro y la autenticación de los usuarios. Para lograrlo, este servicio coordina las operaciones apoyándose en </w:t>
      </w:r>
      <w:proofErr w:type="spellStart"/>
      <w:r w:rsidRPr="0010371B">
        <w:rPr>
          <w:rFonts w:ascii="Arial" w:hAnsi="Arial" w:cs="Arial"/>
        </w:rPr>
        <w:t>UserRepository</w:t>
      </w:r>
      <w:proofErr w:type="spellEnd"/>
      <w:r w:rsidRPr="0010371B">
        <w:rPr>
          <w:rFonts w:ascii="Arial" w:hAnsi="Arial" w:cs="Arial"/>
        </w:rPr>
        <w:t xml:space="preserve"> para la persistencia de la información y en </w:t>
      </w:r>
      <w:proofErr w:type="spellStart"/>
      <w:r w:rsidRPr="0010371B">
        <w:rPr>
          <w:rFonts w:ascii="Arial" w:hAnsi="Arial" w:cs="Arial"/>
        </w:rPr>
        <w:t>PasswordHasher</w:t>
      </w:r>
      <w:proofErr w:type="spellEnd"/>
      <w:r w:rsidRPr="0010371B">
        <w:rPr>
          <w:rFonts w:ascii="Arial" w:hAnsi="Arial" w:cs="Arial"/>
        </w:rPr>
        <w:t xml:space="preserve"> para el encriptado y validación de contraseñas mediante la librería </w:t>
      </w:r>
      <w:proofErr w:type="spellStart"/>
      <w:r w:rsidRPr="0010371B">
        <w:rPr>
          <w:rFonts w:ascii="Arial" w:hAnsi="Arial" w:cs="Arial"/>
        </w:rPr>
        <w:lastRenderedPageBreak/>
        <w:t>bcrypt</w:t>
      </w:r>
      <w:proofErr w:type="spellEnd"/>
      <w:r w:rsidRPr="0010371B">
        <w:rPr>
          <w:rFonts w:ascii="Arial" w:hAnsi="Arial" w:cs="Arial"/>
        </w:rPr>
        <w:t>. Esta estructura modular asegura que cada componente cumpla un rol específico dentro de la aplicación, facilitando la escalabilidad, el mantenimiento y la reutilización del código.</w:t>
      </w:r>
    </w:p>
    <w:p w14:paraId="69D696E2" w14:textId="5A3B1717" w:rsidR="00B474A4" w:rsidRDefault="00B474A4" w:rsidP="00B474A4">
      <w:pPr>
        <w:pStyle w:val="Prrafodelista"/>
        <w:numPr>
          <w:ilvl w:val="0"/>
          <w:numId w:val="1"/>
        </w:numPr>
        <w:spacing w:line="480" w:lineRule="auto"/>
        <w:ind w:left="0" w:firstLine="357"/>
        <w:rPr>
          <w:rFonts w:ascii="Arial" w:hAnsi="Arial" w:cs="Arial"/>
          <w:b/>
          <w:bCs/>
        </w:rPr>
      </w:pPr>
      <w:r w:rsidRPr="00B474A4">
        <w:rPr>
          <w:rFonts w:ascii="Arial" w:hAnsi="Arial" w:cs="Arial"/>
          <w:b/>
          <w:bCs/>
        </w:rPr>
        <w:t>¿Dónde está ubicado en tu proyecto?</w:t>
      </w:r>
    </w:p>
    <w:p w14:paraId="63D1033F" w14:textId="43C15415" w:rsidR="00B474A4" w:rsidRDefault="00B474A4" w:rsidP="00B474A4">
      <w:pPr>
        <w:pStyle w:val="Prrafodelista"/>
        <w:spacing w:line="480" w:lineRule="auto"/>
        <w:ind w:left="357" w:firstLine="709"/>
        <w:rPr>
          <w:rFonts w:ascii="Arial" w:hAnsi="Arial" w:cs="Arial"/>
        </w:rPr>
      </w:pPr>
      <w:r w:rsidRPr="00B474A4">
        <w:drawing>
          <wp:anchor distT="0" distB="0" distL="114300" distR="114300" simplePos="0" relativeHeight="251658240" behindDoc="0" locked="0" layoutInCell="1" allowOverlap="1" wp14:anchorId="6FB6229B" wp14:editId="6AC380EB">
            <wp:simplePos x="0" y="0"/>
            <wp:positionH relativeFrom="margin">
              <wp:align>center</wp:align>
            </wp:positionH>
            <wp:positionV relativeFrom="paragraph">
              <wp:posOffset>707390</wp:posOffset>
            </wp:positionV>
            <wp:extent cx="5087620" cy="455676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4A4">
        <w:rPr>
          <w:rFonts w:ascii="Arial" w:hAnsi="Arial" w:cs="Arial"/>
        </w:rPr>
        <w:t>Está ubicado en la capa de datos, dentro del archivo:</w:t>
      </w:r>
      <w:r>
        <w:rPr>
          <w:rFonts w:ascii="Arial" w:hAnsi="Arial" w:cs="Arial"/>
        </w:rPr>
        <w:t xml:space="preserve"> </w:t>
      </w:r>
      <w:r w:rsidRPr="00B474A4">
        <w:rPr>
          <w:rFonts w:ascii="Arial" w:hAnsi="Arial" w:cs="Arial"/>
        </w:rPr>
        <w:t>database/connection.py</w:t>
      </w:r>
      <w:r w:rsidRPr="00B474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Pr="00B474A4">
        <w:rPr>
          <w:rFonts w:ascii="Arial" w:hAnsi="Arial" w:cs="Arial"/>
        </w:rPr>
        <w:t xml:space="preserve">a clase que lo implementa se llama </w:t>
      </w:r>
      <w:proofErr w:type="spellStart"/>
      <w:r w:rsidRPr="00B474A4">
        <w:rPr>
          <w:rFonts w:ascii="Arial" w:hAnsi="Arial" w:cs="Arial"/>
        </w:rPr>
        <w:t>DatabaseSingleton</w:t>
      </w:r>
      <w:proofErr w:type="spellEnd"/>
      <w:r w:rsidRPr="00B474A4">
        <w:rPr>
          <w:rFonts w:ascii="Arial" w:hAnsi="Arial" w:cs="Arial"/>
        </w:rPr>
        <w:t>.</w:t>
      </w:r>
    </w:p>
    <w:p w14:paraId="5BE7DFF1" w14:textId="6935A8A9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4A944DCF" w14:textId="0852D9B7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6D7706F0" w14:textId="0A520DA4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08E20826" w14:textId="625F5CCA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7F779A0E" w14:textId="2A5E01C6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7376D7FA" w14:textId="314883DD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45F77A72" w14:textId="422133FE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0ED4632E" w14:textId="04ED8F44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289DD5FB" w14:textId="4A26D374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4E8AD7BD" w14:textId="3F835C41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23AC6945" w14:textId="1CBA117A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293D2880" w14:textId="2A476C4D" w:rsidR="00B474A4" w:rsidRDefault="00B474A4" w:rsidP="00B474A4">
      <w:pPr>
        <w:spacing w:line="480" w:lineRule="auto"/>
        <w:rPr>
          <w:rFonts w:ascii="Arial" w:hAnsi="Arial" w:cs="Arial"/>
        </w:rPr>
      </w:pPr>
    </w:p>
    <w:p w14:paraId="2B1AB22F" w14:textId="77777777" w:rsidR="00B474A4" w:rsidRDefault="00B474A4" w:rsidP="00E82077">
      <w:pPr>
        <w:pStyle w:val="Prrafodelista"/>
        <w:numPr>
          <w:ilvl w:val="0"/>
          <w:numId w:val="1"/>
        </w:numPr>
        <w:spacing w:line="480" w:lineRule="auto"/>
        <w:ind w:left="0" w:firstLine="720"/>
        <w:rPr>
          <w:rFonts w:ascii="Arial" w:hAnsi="Arial" w:cs="Arial"/>
          <w:b/>
          <w:bCs/>
        </w:rPr>
      </w:pPr>
      <w:r w:rsidRPr="00B474A4">
        <w:rPr>
          <w:rFonts w:ascii="Arial" w:hAnsi="Arial" w:cs="Arial"/>
          <w:b/>
          <w:bCs/>
        </w:rPr>
        <w:t>¿Cuál es la clase?</w:t>
      </w:r>
    </w:p>
    <w:p w14:paraId="2E3E339B" w14:textId="0B4E61B2" w:rsidR="00E82077" w:rsidRPr="00763676" w:rsidRDefault="00B474A4" w:rsidP="00763676">
      <w:pPr>
        <w:pStyle w:val="Prrafodelista"/>
        <w:spacing w:line="480" w:lineRule="auto"/>
        <w:ind w:left="357" w:firstLine="720"/>
        <w:rPr>
          <w:rFonts w:ascii="Arial" w:hAnsi="Arial" w:cs="Arial"/>
        </w:rPr>
      </w:pPr>
      <w:r w:rsidRPr="00B474A4">
        <w:rPr>
          <w:rFonts w:ascii="Arial" w:hAnsi="Arial" w:cs="Arial"/>
        </w:rPr>
        <w:t xml:space="preserve">La clase es </w:t>
      </w:r>
      <w:proofErr w:type="spellStart"/>
      <w:r w:rsidRPr="00E82077">
        <w:rPr>
          <w:rFonts w:ascii="Arial" w:hAnsi="Arial" w:cs="Arial"/>
          <w:b/>
          <w:bCs/>
        </w:rPr>
        <w:t>DatabaseSingleton</w:t>
      </w:r>
      <w:proofErr w:type="spellEnd"/>
      <w:r w:rsidR="00E82077">
        <w:rPr>
          <w:rFonts w:ascii="Arial" w:hAnsi="Arial" w:cs="Arial"/>
        </w:rPr>
        <w:t xml:space="preserve">. </w:t>
      </w:r>
      <w:r w:rsidRPr="00E82077">
        <w:rPr>
          <w:rFonts w:ascii="Arial" w:hAnsi="Arial" w:cs="Arial"/>
        </w:rPr>
        <w:t>Es el "molde" o la estructura definida en el código que contiene los atributos (_</w:t>
      </w:r>
      <w:proofErr w:type="spellStart"/>
      <w:r w:rsidRPr="00E82077">
        <w:rPr>
          <w:rFonts w:ascii="Arial" w:hAnsi="Arial" w:cs="Arial"/>
        </w:rPr>
        <w:t>instance</w:t>
      </w:r>
      <w:proofErr w:type="spellEnd"/>
      <w:r w:rsidRPr="00E82077">
        <w:rPr>
          <w:rFonts w:ascii="Arial" w:hAnsi="Arial" w:cs="Arial"/>
        </w:rPr>
        <w:t>, _</w:t>
      </w:r>
      <w:proofErr w:type="spellStart"/>
      <w:r w:rsidRPr="00E82077">
        <w:rPr>
          <w:rFonts w:ascii="Arial" w:hAnsi="Arial" w:cs="Arial"/>
        </w:rPr>
        <w:t>connection</w:t>
      </w:r>
      <w:proofErr w:type="spellEnd"/>
      <w:r w:rsidRPr="00E82077">
        <w:rPr>
          <w:rFonts w:ascii="Arial" w:hAnsi="Arial" w:cs="Arial"/>
        </w:rPr>
        <w:t xml:space="preserve">) y los métodos (__new__, </w:t>
      </w:r>
      <w:proofErr w:type="spellStart"/>
      <w:r w:rsidRPr="00E82077">
        <w:rPr>
          <w:rFonts w:ascii="Arial" w:hAnsi="Arial" w:cs="Arial"/>
        </w:rPr>
        <w:t>get_connection</w:t>
      </w:r>
      <w:proofErr w:type="spellEnd"/>
      <w:r w:rsidRPr="00E82077">
        <w:rPr>
          <w:rFonts w:ascii="Arial" w:hAnsi="Arial" w:cs="Arial"/>
        </w:rPr>
        <w:t xml:space="preserve">, </w:t>
      </w:r>
      <w:proofErr w:type="spellStart"/>
      <w:r w:rsidRPr="00E82077">
        <w:rPr>
          <w:rFonts w:ascii="Arial" w:hAnsi="Arial" w:cs="Arial"/>
        </w:rPr>
        <w:t>close_connection</w:t>
      </w:r>
      <w:proofErr w:type="spellEnd"/>
      <w:r w:rsidRPr="00E82077">
        <w:rPr>
          <w:rFonts w:ascii="Arial" w:hAnsi="Arial" w:cs="Arial"/>
        </w:rPr>
        <w:t>).</w:t>
      </w:r>
    </w:p>
    <w:p w14:paraId="57601967" w14:textId="6B350A4A" w:rsidR="00E82077" w:rsidRDefault="00E82077" w:rsidP="00E82077">
      <w:pPr>
        <w:pStyle w:val="Prrafodelista"/>
        <w:numPr>
          <w:ilvl w:val="0"/>
          <w:numId w:val="1"/>
        </w:numPr>
        <w:spacing w:line="480" w:lineRule="auto"/>
        <w:ind w:firstLine="720"/>
        <w:rPr>
          <w:rFonts w:ascii="Arial" w:hAnsi="Arial" w:cs="Arial"/>
          <w:b/>
          <w:bCs/>
        </w:rPr>
      </w:pPr>
      <w:r w:rsidRPr="00E82077">
        <w:rPr>
          <w:rFonts w:ascii="Arial" w:hAnsi="Arial" w:cs="Arial"/>
          <w:b/>
          <w:bCs/>
        </w:rPr>
        <w:lastRenderedPageBreak/>
        <w:t>¿Cuál es la instancia?</w:t>
      </w:r>
    </w:p>
    <w:p w14:paraId="6CD8B590" w14:textId="3245294A" w:rsidR="00E82077" w:rsidRDefault="00E82077" w:rsidP="00E82077">
      <w:pPr>
        <w:pStyle w:val="Prrafodelista"/>
        <w:spacing w:line="480" w:lineRule="auto"/>
        <w:ind w:left="360" w:firstLine="720"/>
        <w:rPr>
          <w:rFonts w:ascii="Arial" w:hAnsi="Arial" w:cs="Arial"/>
        </w:rPr>
      </w:pPr>
      <w:r w:rsidRPr="00E82077">
        <w:rPr>
          <w:rFonts w:ascii="Arial" w:hAnsi="Arial" w:cs="Arial"/>
        </w:rPr>
        <w:t>La instancia es el objeto real guardado en la variable de clase _</w:t>
      </w:r>
      <w:proofErr w:type="spellStart"/>
      <w:r w:rsidRPr="00E82077">
        <w:rPr>
          <w:rFonts w:ascii="Arial" w:hAnsi="Arial" w:cs="Arial"/>
        </w:rPr>
        <w:t>instance</w:t>
      </w:r>
      <w:proofErr w:type="spellEnd"/>
      <w:r w:rsidRPr="00E82077">
        <w:rPr>
          <w:rFonts w:ascii="Arial" w:hAnsi="Arial" w:cs="Arial"/>
        </w:rPr>
        <w:t xml:space="preserve"> (es decir, </w:t>
      </w:r>
      <w:proofErr w:type="spellStart"/>
      <w:proofErr w:type="gramStart"/>
      <w:r w:rsidRPr="00E82077">
        <w:rPr>
          <w:rFonts w:ascii="Arial" w:hAnsi="Arial" w:cs="Arial"/>
        </w:rPr>
        <w:t>DatabaseSingleton</w:t>
      </w:r>
      <w:proofErr w:type="spellEnd"/>
      <w:r w:rsidRPr="00E82077">
        <w:rPr>
          <w:rFonts w:ascii="Arial" w:hAnsi="Arial" w:cs="Arial"/>
        </w:rPr>
        <w:t>._</w:t>
      </w:r>
      <w:proofErr w:type="spellStart"/>
      <w:proofErr w:type="gramEnd"/>
      <w:r w:rsidRPr="00E82077">
        <w:rPr>
          <w:rFonts w:ascii="Arial" w:hAnsi="Arial" w:cs="Arial"/>
        </w:rPr>
        <w:t>instance</w:t>
      </w:r>
      <w:proofErr w:type="spellEnd"/>
      <w:r w:rsidRPr="00E82077">
        <w:rPr>
          <w:rFonts w:ascii="Arial" w:hAnsi="Arial" w:cs="Arial"/>
        </w:rPr>
        <w:t>).</w:t>
      </w:r>
    </w:p>
    <w:p w14:paraId="795B7177" w14:textId="3BE0229E" w:rsidR="00E82077" w:rsidRPr="00E82077" w:rsidRDefault="00E82077" w:rsidP="00E82077">
      <w:pPr>
        <w:pStyle w:val="Prrafodelista"/>
        <w:numPr>
          <w:ilvl w:val="0"/>
          <w:numId w:val="3"/>
        </w:numPr>
        <w:spacing w:line="480" w:lineRule="auto"/>
        <w:ind w:firstLine="720"/>
        <w:rPr>
          <w:rFonts w:ascii="Arial" w:hAnsi="Arial" w:cs="Arial"/>
        </w:rPr>
      </w:pPr>
      <w:r w:rsidRPr="00E82077">
        <w:rPr>
          <w:rFonts w:ascii="Arial" w:hAnsi="Arial" w:cs="Arial"/>
        </w:rPr>
        <w:t>Se crea físicamente en la memoria de la máquina cuando se ejecuta la línea:</w:t>
      </w:r>
      <w:r>
        <w:rPr>
          <w:rFonts w:ascii="Arial" w:hAnsi="Arial" w:cs="Arial"/>
        </w:rPr>
        <w:t xml:space="preserve"> </w:t>
      </w:r>
      <w:proofErr w:type="spellStart"/>
      <w:proofErr w:type="gramStart"/>
      <w:r w:rsidRPr="00E82077">
        <w:rPr>
          <w:rFonts w:ascii="Arial" w:hAnsi="Arial" w:cs="Arial"/>
        </w:rPr>
        <w:t>cls</w:t>
      </w:r>
      <w:proofErr w:type="spellEnd"/>
      <w:r w:rsidRPr="00E82077">
        <w:rPr>
          <w:rFonts w:ascii="Arial" w:hAnsi="Arial" w:cs="Arial"/>
        </w:rPr>
        <w:t>._</w:t>
      </w:r>
      <w:proofErr w:type="spellStart"/>
      <w:proofErr w:type="gramEnd"/>
      <w:r w:rsidRPr="00E82077">
        <w:rPr>
          <w:rFonts w:ascii="Arial" w:hAnsi="Arial" w:cs="Arial"/>
        </w:rPr>
        <w:t>instance</w:t>
      </w:r>
      <w:proofErr w:type="spellEnd"/>
      <w:r w:rsidRPr="00E82077">
        <w:rPr>
          <w:rFonts w:ascii="Arial" w:hAnsi="Arial" w:cs="Arial"/>
        </w:rPr>
        <w:t xml:space="preserve"> = super(</w:t>
      </w:r>
      <w:proofErr w:type="spellStart"/>
      <w:r w:rsidRPr="00E82077">
        <w:rPr>
          <w:rFonts w:ascii="Arial" w:hAnsi="Arial" w:cs="Arial"/>
        </w:rPr>
        <w:t>DatabaseSingleton</w:t>
      </w:r>
      <w:proofErr w:type="spellEnd"/>
      <w:r w:rsidRPr="00E82077">
        <w:rPr>
          <w:rFonts w:ascii="Arial" w:hAnsi="Arial" w:cs="Arial"/>
        </w:rPr>
        <w:t xml:space="preserve">, </w:t>
      </w:r>
      <w:proofErr w:type="spellStart"/>
      <w:r w:rsidRPr="00E82077">
        <w:rPr>
          <w:rFonts w:ascii="Arial" w:hAnsi="Arial" w:cs="Arial"/>
        </w:rPr>
        <w:t>cls</w:t>
      </w:r>
      <w:proofErr w:type="spellEnd"/>
      <w:r w:rsidRPr="00E82077">
        <w:rPr>
          <w:rFonts w:ascii="Arial" w:hAnsi="Arial" w:cs="Arial"/>
        </w:rPr>
        <w:t>).__new__(</w:t>
      </w:r>
      <w:proofErr w:type="spellStart"/>
      <w:r w:rsidRPr="00E82077">
        <w:rPr>
          <w:rFonts w:ascii="Arial" w:hAnsi="Arial" w:cs="Arial"/>
        </w:rPr>
        <w:t>cls</w:t>
      </w:r>
      <w:proofErr w:type="spellEnd"/>
      <w:r w:rsidRPr="00E82077">
        <w:rPr>
          <w:rFonts w:ascii="Arial" w:hAnsi="Arial" w:cs="Arial"/>
        </w:rPr>
        <w:t>)</w:t>
      </w:r>
    </w:p>
    <w:p w14:paraId="24D0FAEF" w14:textId="32FA8F9A" w:rsidR="00E82077" w:rsidRPr="00E82077" w:rsidRDefault="00E82077" w:rsidP="00E82077">
      <w:pPr>
        <w:pStyle w:val="Prrafodelista"/>
        <w:numPr>
          <w:ilvl w:val="0"/>
          <w:numId w:val="3"/>
        </w:num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Esa instancia c</w:t>
      </w:r>
      <w:r w:rsidRPr="00E82077">
        <w:rPr>
          <w:rFonts w:ascii="Arial" w:hAnsi="Arial" w:cs="Arial"/>
        </w:rPr>
        <w:t>ontiene la conexión viva a la base de datos PostgreSQL dentro de su atributo interno _</w:t>
      </w:r>
      <w:proofErr w:type="spellStart"/>
      <w:r w:rsidRPr="00E82077">
        <w:rPr>
          <w:rFonts w:ascii="Arial" w:hAnsi="Arial" w:cs="Arial"/>
        </w:rPr>
        <w:t>connection</w:t>
      </w:r>
      <w:proofErr w:type="spellEnd"/>
      <w:r w:rsidRPr="00E82077">
        <w:rPr>
          <w:rFonts w:ascii="Arial" w:hAnsi="Arial" w:cs="Arial"/>
        </w:rPr>
        <w:t>.</w:t>
      </w:r>
    </w:p>
    <w:p w14:paraId="224DD3ED" w14:textId="5163D23F" w:rsidR="00E82077" w:rsidRDefault="00E82077" w:rsidP="00E82077">
      <w:pPr>
        <w:pStyle w:val="Prrafodelista"/>
        <w:numPr>
          <w:ilvl w:val="0"/>
          <w:numId w:val="3"/>
        </w:num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E82077">
        <w:rPr>
          <w:rFonts w:ascii="Arial" w:hAnsi="Arial" w:cs="Arial"/>
        </w:rPr>
        <w:t xml:space="preserve">s </w:t>
      </w:r>
      <w:proofErr w:type="spellStart"/>
      <w:r w:rsidRPr="00E82077">
        <w:rPr>
          <w:rFonts w:ascii="Arial" w:hAnsi="Arial" w:cs="Arial"/>
        </w:rPr>
        <w:t>Singleton</w:t>
      </w:r>
      <w:proofErr w:type="spellEnd"/>
      <w:r>
        <w:rPr>
          <w:rFonts w:ascii="Arial" w:hAnsi="Arial" w:cs="Arial"/>
        </w:rPr>
        <w:t xml:space="preserve"> p</w:t>
      </w:r>
      <w:r w:rsidRPr="00E82077">
        <w:rPr>
          <w:rFonts w:ascii="Arial" w:hAnsi="Arial" w:cs="Arial"/>
        </w:rPr>
        <w:t xml:space="preserve">orque la primera vez que llamas a </w:t>
      </w:r>
      <w:proofErr w:type="spellStart"/>
      <w:proofErr w:type="gramStart"/>
      <w:r w:rsidRPr="00E82077">
        <w:rPr>
          <w:rFonts w:ascii="Arial" w:hAnsi="Arial" w:cs="Arial"/>
        </w:rPr>
        <w:t>DatabaseSingleton</w:t>
      </w:r>
      <w:proofErr w:type="spellEnd"/>
      <w:r w:rsidRPr="00E82077">
        <w:rPr>
          <w:rFonts w:ascii="Arial" w:hAnsi="Arial" w:cs="Arial"/>
        </w:rPr>
        <w:t>(</w:t>
      </w:r>
      <w:proofErr w:type="gramEnd"/>
      <w:r w:rsidRPr="00E82077">
        <w:rPr>
          <w:rFonts w:ascii="Arial" w:hAnsi="Arial" w:cs="Arial"/>
        </w:rPr>
        <w:t>), esa instancia se asigna a _</w:t>
      </w:r>
      <w:proofErr w:type="spellStart"/>
      <w:r w:rsidRPr="00E82077">
        <w:rPr>
          <w:rFonts w:ascii="Arial" w:hAnsi="Arial" w:cs="Arial"/>
        </w:rPr>
        <w:t>instance</w:t>
      </w:r>
      <w:proofErr w:type="spellEnd"/>
      <w:r w:rsidRPr="00E82077">
        <w:rPr>
          <w:rFonts w:ascii="Arial" w:hAnsi="Arial" w:cs="Arial"/>
        </w:rPr>
        <w:t xml:space="preserve">. Si vuelves a llamar a </w:t>
      </w:r>
      <w:proofErr w:type="spellStart"/>
      <w:proofErr w:type="gramStart"/>
      <w:r w:rsidRPr="00E82077">
        <w:rPr>
          <w:rFonts w:ascii="Arial" w:hAnsi="Arial" w:cs="Arial"/>
        </w:rPr>
        <w:t>DatabaseSingleton</w:t>
      </w:r>
      <w:proofErr w:type="spellEnd"/>
      <w:r w:rsidRPr="00E82077">
        <w:rPr>
          <w:rFonts w:ascii="Arial" w:hAnsi="Arial" w:cs="Arial"/>
        </w:rPr>
        <w:t>(</w:t>
      </w:r>
      <w:proofErr w:type="gramEnd"/>
      <w:r w:rsidRPr="00E82077">
        <w:rPr>
          <w:rFonts w:ascii="Arial" w:hAnsi="Arial" w:cs="Arial"/>
        </w:rPr>
        <w:t xml:space="preserve">) desde cualquier otra parte del proyecto (como en </w:t>
      </w:r>
      <w:proofErr w:type="spellStart"/>
      <w:r w:rsidRPr="00E82077">
        <w:rPr>
          <w:rFonts w:ascii="Arial" w:hAnsi="Arial" w:cs="Arial"/>
        </w:rPr>
        <w:t>UserRepository</w:t>
      </w:r>
      <w:proofErr w:type="spellEnd"/>
      <w:r w:rsidRPr="00E82077">
        <w:rPr>
          <w:rFonts w:ascii="Arial" w:hAnsi="Arial" w:cs="Arial"/>
        </w:rPr>
        <w:t>), el método __new__ detecta que _</w:t>
      </w:r>
      <w:proofErr w:type="spellStart"/>
      <w:r w:rsidRPr="00E82077">
        <w:rPr>
          <w:rFonts w:ascii="Arial" w:hAnsi="Arial" w:cs="Arial"/>
        </w:rPr>
        <w:t>instance</w:t>
      </w:r>
      <w:proofErr w:type="spellEnd"/>
      <w:r w:rsidRPr="00E82077">
        <w:rPr>
          <w:rFonts w:ascii="Arial" w:hAnsi="Arial" w:cs="Arial"/>
        </w:rPr>
        <w:t xml:space="preserve"> ya no es </w:t>
      </w:r>
      <w:proofErr w:type="spellStart"/>
      <w:r w:rsidRPr="00E82077">
        <w:rPr>
          <w:rFonts w:ascii="Arial" w:hAnsi="Arial" w:cs="Arial"/>
        </w:rPr>
        <w:t>None</w:t>
      </w:r>
      <w:proofErr w:type="spellEnd"/>
      <w:r w:rsidRPr="00E82077">
        <w:rPr>
          <w:rFonts w:ascii="Arial" w:hAnsi="Arial" w:cs="Arial"/>
        </w:rPr>
        <w:t xml:space="preserve"> y retorna exactamente esa misma instancia guardada, sin volver a crear otra</w:t>
      </w:r>
    </w:p>
    <w:p w14:paraId="7D85A9C7" w14:textId="011C064F" w:rsidR="00E82077" w:rsidRDefault="00E82077" w:rsidP="00125365">
      <w:pPr>
        <w:pStyle w:val="Prrafodelista"/>
        <w:numPr>
          <w:ilvl w:val="0"/>
          <w:numId w:val="1"/>
        </w:numPr>
        <w:spacing w:line="480" w:lineRule="auto"/>
        <w:ind w:left="0" w:firstLine="357"/>
        <w:rPr>
          <w:rFonts w:ascii="Arial" w:hAnsi="Arial" w:cs="Arial"/>
          <w:b/>
          <w:bCs/>
        </w:rPr>
      </w:pPr>
      <w:r w:rsidRPr="00125365">
        <w:rPr>
          <w:rFonts w:ascii="Arial" w:hAnsi="Arial" w:cs="Arial"/>
          <w:b/>
          <w:bCs/>
        </w:rPr>
        <w:t>Desde otr</w:t>
      </w:r>
      <w:r w:rsidR="00125365" w:rsidRPr="00125365">
        <w:rPr>
          <w:rFonts w:ascii="Arial" w:hAnsi="Arial" w:cs="Arial"/>
          <w:b/>
          <w:bCs/>
        </w:rPr>
        <w:t xml:space="preserve">a parte del proyecto </w:t>
      </w:r>
      <w:proofErr w:type="spellStart"/>
      <w:r w:rsidR="00125365" w:rsidRPr="00125365">
        <w:rPr>
          <w:rFonts w:ascii="Arial" w:hAnsi="Arial" w:cs="Arial"/>
          <w:b/>
          <w:bCs/>
        </w:rPr>
        <w:t>UserRepository</w:t>
      </w:r>
      <w:proofErr w:type="spellEnd"/>
      <w:r w:rsidR="00125365">
        <w:rPr>
          <w:rFonts w:ascii="Arial" w:hAnsi="Arial" w:cs="Arial"/>
          <w:b/>
          <w:bCs/>
        </w:rPr>
        <w:t>.</w:t>
      </w:r>
    </w:p>
    <w:p w14:paraId="2B2ABB2C" w14:textId="2187943F" w:rsidR="00125365" w:rsidRDefault="00125365" w:rsidP="00125365">
      <w:pPr>
        <w:pStyle w:val="Prrafodelista"/>
        <w:spacing w:line="480" w:lineRule="auto"/>
        <w:ind w:left="357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80EFBE8" wp14:editId="2E44D40C">
            <wp:extent cx="5943600" cy="2362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FE17" w14:textId="0AACEDEE" w:rsidR="00125365" w:rsidRDefault="00125365" w:rsidP="00125365">
      <w:pPr>
        <w:pStyle w:val="Prrafodelista"/>
        <w:spacing w:line="480" w:lineRule="auto"/>
        <w:ind w:left="357" w:firstLine="720"/>
        <w:rPr>
          <w:rFonts w:ascii="Arial" w:hAnsi="Arial" w:cs="Arial"/>
        </w:rPr>
      </w:pPr>
      <w:r w:rsidRPr="00125365">
        <w:rPr>
          <w:rFonts w:ascii="Arial" w:hAnsi="Arial" w:cs="Arial"/>
        </w:rPr>
        <w:t xml:space="preserve">Cuando llamas a </w:t>
      </w:r>
      <w:proofErr w:type="spellStart"/>
      <w:proofErr w:type="gramStart"/>
      <w:r w:rsidRPr="00125365">
        <w:rPr>
          <w:rFonts w:ascii="Arial" w:hAnsi="Arial" w:cs="Arial"/>
        </w:rPr>
        <w:t>DatabaseSingleton</w:t>
      </w:r>
      <w:proofErr w:type="spellEnd"/>
      <w:r w:rsidRPr="00125365">
        <w:rPr>
          <w:rFonts w:ascii="Arial" w:hAnsi="Arial" w:cs="Arial"/>
        </w:rPr>
        <w:t>(</w:t>
      </w:r>
      <w:proofErr w:type="gramEnd"/>
      <w:r w:rsidRPr="00125365">
        <w:rPr>
          <w:rFonts w:ascii="Arial" w:hAnsi="Arial" w:cs="Arial"/>
        </w:rPr>
        <w:t xml:space="preserve">) en tu repositorio, Python ejecuta internamente el método __new__ para verificar si ya hay una instancia de la clase guardada en la memoria. Si es la primera vez, crea la instancia y abre la conexión a PostgreSQL, pero si ya existe, bloquea la creación de copias y simplemente te devuelve la instancia previamente guardada. Una vez que el código te entrega esa única instancia, el </w:t>
      </w:r>
      <w:proofErr w:type="gramStart"/>
      <w:r w:rsidRPr="00125365">
        <w:rPr>
          <w:rFonts w:ascii="Arial" w:hAnsi="Arial" w:cs="Arial"/>
        </w:rPr>
        <w:t xml:space="preserve">método </w:t>
      </w:r>
      <w:r w:rsidRPr="00125365">
        <w:rPr>
          <w:rFonts w:ascii="Arial" w:hAnsi="Arial" w:cs="Arial"/>
        </w:rPr>
        <w:lastRenderedPageBreak/>
        <w:t>.</w:t>
      </w:r>
      <w:proofErr w:type="spellStart"/>
      <w:r w:rsidRPr="00125365">
        <w:rPr>
          <w:rFonts w:ascii="Arial" w:hAnsi="Arial" w:cs="Arial"/>
        </w:rPr>
        <w:t>get</w:t>
      </w:r>
      <w:proofErr w:type="gramEnd"/>
      <w:r w:rsidRPr="00125365">
        <w:rPr>
          <w:rFonts w:ascii="Arial" w:hAnsi="Arial" w:cs="Arial"/>
        </w:rPr>
        <w:t>_connection</w:t>
      </w:r>
      <w:proofErr w:type="spellEnd"/>
      <w:r w:rsidRPr="00125365">
        <w:rPr>
          <w:rFonts w:ascii="Arial" w:hAnsi="Arial" w:cs="Arial"/>
        </w:rPr>
        <w:t xml:space="preserve">() entra en acción para extraer específicamente la conexión viva a la base de datos que está almacenada en su interior. Finalmente, esa conexión extraída se guarda en la variable </w:t>
      </w:r>
      <w:proofErr w:type="spellStart"/>
      <w:r w:rsidRPr="00125365">
        <w:rPr>
          <w:rFonts w:ascii="Arial" w:hAnsi="Arial" w:cs="Arial"/>
        </w:rPr>
        <w:t>self.db</w:t>
      </w:r>
      <w:proofErr w:type="spellEnd"/>
      <w:r w:rsidRPr="00125365">
        <w:rPr>
          <w:rFonts w:ascii="Arial" w:hAnsi="Arial" w:cs="Arial"/>
        </w:rPr>
        <w:t xml:space="preserve"> de tu repositorio, dejándola lista para ejecutar las consultas SQL sin haber tenido que abrir una nueva conexión al servidor.</w:t>
      </w:r>
    </w:p>
    <w:p w14:paraId="273072BE" w14:textId="7B090766" w:rsidR="00125365" w:rsidRDefault="00125365" w:rsidP="00125365">
      <w:pPr>
        <w:pStyle w:val="Prrafodelista"/>
        <w:numPr>
          <w:ilvl w:val="0"/>
          <w:numId w:val="1"/>
        </w:numPr>
        <w:spacing w:line="480" w:lineRule="auto"/>
        <w:ind w:left="0" w:firstLine="357"/>
        <w:rPr>
          <w:rFonts w:ascii="Arial" w:hAnsi="Arial" w:cs="Arial"/>
          <w:b/>
          <w:bCs/>
        </w:rPr>
      </w:pPr>
      <w:r w:rsidRPr="00125365">
        <w:rPr>
          <w:rFonts w:ascii="Arial" w:hAnsi="Arial" w:cs="Arial"/>
          <w:b/>
          <w:bCs/>
        </w:rPr>
        <w:t xml:space="preserve">Vista del </w:t>
      </w:r>
      <w:proofErr w:type="spellStart"/>
      <w:r w:rsidRPr="00125365">
        <w:rPr>
          <w:rFonts w:ascii="Arial" w:hAnsi="Arial" w:cs="Arial"/>
          <w:b/>
          <w:bCs/>
        </w:rPr>
        <w:t>login</w:t>
      </w:r>
      <w:proofErr w:type="spellEnd"/>
      <w:r w:rsidRPr="00125365">
        <w:rPr>
          <w:rFonts w:ascii="Arial" w:hAnsi="Arial" w:cs="Arial"/>
          <w:b/>
          <w:bCs/>
        </w:rPr>
        <w:t xml:space="preserve"> de la aplicación.</w:t>
      </w:r>
    </w:p>
    <w:p w14:paraId="246DDE13" w14:textId="561A3847" w:rsidR="00125365" w:rsidRDefault="00125365" w:rsidP="00125365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Registrarse</w:t>
      </w:r>
    </w:p>
    <w:p w14:paraId="322F6356" w14:textId="1C7FB64C" w:rsidR="00125365" w:rsidRDefault="00125365" w:rsidP="00125365">
      <w:pPr>
        <w:spacing w:line="480" w:lineRule="auto"/>
        <w:jc w:val="center"/>
        <w:rPr>
          <w:rFonts w:ascii="Arial" w:hAnsi="Arial" w:cs="Arial"/>
          <w:b/>
          <w:bCs/>
        </w:rPr>
      </w:pPr>
      <w:r w:rsidRPr="00125365">
        <w:rPr>
          <w:rFonts w:ascii="Arial" w:hAnsi="Arial" w:cs="Arial"/>
          <w:b/>
          <w:bCs/>
        </w:rPr>
        <w:drawing>
          <wp:inline distT="0" distB="0" distL="0" distR="0" wp14:anchorId="0CFFFBC2" wp14:editId="3FF7B24B">
            <wp:extent cx="5798820" cy="4365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88" cy="43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4D49" w14:textId="2ADC3BD9" w:rsidR="00125365" w:rsidRDefault="00125365" w:rsidP="00125365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5DF0AD27" w14:textId="752F8948" w:rsidR="00125365" w:rsidRDefault="00125365" w:rsidP="00125365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3BB28060" w14:textId="49F3A809" w:rsidR="00125365" w:rsidRDefault="00125365" w:rsidP="00125365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23822DD9" w14:textId="77777777" w:rsidR="00125365" w:rsidRDefault="00125365" w:rsidP="00125365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312E8B3A" w14:textId="1CDD6AA6" w:rsidR="00125365" w:rsidRDefault="00125365" w:rsidP="00125365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  <w:b/>
          <w:bCs/>
        </w:rPr>
      </w:pPr>
      <w:r w:rsidRPr="00125365">
        <w:rPr>
          <w:rFonts w:ascii="Arial" w:hAnsi="Arial" w:cs="Arial"/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4D637DDD" wp14:editId="1698C2B1">
            <wp:simplePos x="0" y="0"/>
            <wp:positionH relativeFrom="margin">
              <wp:posOffset>-323850</wp:posOffset>
            </wp:positionH>
            <wp:positionV relativeFrom="paragraph">
              <wp:posOffset>312420</wp:posOffset>
            </wp:positionV>
            <wp:extent cx="6589644" cy="4145280"/>
            <wp:effectExtent l="0" t="0" r="1905" b="762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644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Iniciar sección</w:t>
      </w:r>
    </w:p>
    <w:p w14:paraId="3CD0287B" w14:textId="7D71B92B" w:rsidR="00125365" w:rsidRDefault="00125365" w:rsidP="00125365">
      <w:pPr>
        <w:pStyle w:val="Prrafodelista"/>
        <w:spacing w:line="480" w:lineRule="auto"/>
        <w:ind w:left="1077"/>
        <w:jc w:val="center"/>
        <w:rPr>
          <w:rFonts w:ascii="Arial" w:hAnsi="Arial" w:cs="Arial"/>
          <w:b/>
          <w:bCs/>
        </w:rPr>
      </w:pPr>
    </w:p>
    <w:p w14:paraId="7FA602CE" w14:textId="25EB9E34" w:rsidR="00125365" w:rsidRPr="00125365" w:rsidRDefault="00125365" w:rsidP="00125365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  <w:b/>
          <w:bCs/>
        </w:rPr>
      </w:pPr>
      <w:r w:rsidRPr="00125365">
        <w:rPr>
          <w:rFonts w:ascii="Arial" w:hAnsi="Arial" w:cs="Arial"/>
          <w:b/>
          <w:bCs/>
        </w:rPr>
        <w:drawing>
          <wp:anchor distT="0" distB="0" distL="114300" distR="114300" simplePos="0" relativeHeight="251660288" behindDoc="0" locked="0" layoutInCell="1" allowOverlap="1" wp14:anchorId="0F566D3F" wp14:editId="504B5896">
            <wp:simplePos x="0" y="0"/>
            <wp:positionH relativeFrom="margin">
              <wp:align>center</wp:align>
            </wp:positionH>
            <wp:positionV relativeFrom="paragraph">
              <wp:posOffset>307975</wp:posOffset>
            </wp:positionV>
            <wp:extent cx="6969528" cy="3131820"/>
            <wp:effectExtent l="0" t="0" r="317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9528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Inicio.</w:t>
      </w:r>
    </w:p>
    <w:sectPr w:rsidR="00125365" w:rsidRPr="00125365" w:rsidSect="005F5C2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C1A94"/>
    <w:multiLevelType w:val="hybridMultilevel"/>
    <w:tmpl w:val="26E6BAB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4E020D"/>
    <w:multiLevelType w:val="hybridMultilevel"/>
    <w:tmpl w:val="B96015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9096B"/>
    <w:multiLevelType w:val="hybridMultilevel"/>
    <w:tmpl w:val="1ED425D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6D50E7"/>
    <w:multiLevelType w:val="hybridMultilevel"/>
    <w:tmpl w:val="3684E6F2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23"/>
    <w:rsid w:val="0010371B"/>
    <w:rsid w:val="00125365"/>
    <w:rsid w:val="00331F2E"/>
    <w:rsid w:val="00473723"/>
    <w:rsid w:val="005F5C24"/>
    <w:rsid w:val="00611FBD"/>
    <w:rsid w:val="00763676"/>
    <w:rsid w:val="008B0B86"/>
    <w:rsid w:val="00B474A4"/>
    <w:rsid w:val="00E8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D3BE3"/>
  <w15:chartTrackingRefBased/>
  <w15:docId w15:val="{808F9EB7-198E-441B-A67C-1E56512C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723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5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A8B86-49E1-405E-943D-ADBE66C88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719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FULL</dc:creator>
  <cp:keywords/>
  <dc:description/>
  <cp:lastModifiedBy>PC FULL</cp:lastModifiedBy>
  <cp:revision>2</cp:revision>
  <cp:lastPrinted>2026-08-31T17:08:00Z</cp:lastPrinted>
  <dcterms:created xsi:type="dcterms:W3CDTF">2026-08-31T16:04:00Z</dcterms:created>
  <dcterms:modified xsi:type="dcterms:W3CDTF">2026-08-31T17:27:00Z</dcterms:modified>
</cp:coreProperties>
</file>