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2D" w:rsidRDefault="0036402D">
      <w:r>
        <w:t xml:space="preserve">Meeting notes 14/11/15 </w:t>
      </w:r>
      <w:r>
        <w:t>3:30 – 4:00</w:t>
      </w:r>
    </w:p>
    <w:p w:rsidR="0036402D" w:rsidRDefault="0036402D">
      <w:r>
        <w:t>-What is our basic use case?</w:t>
      </w:r>
    </w:p>
    <w:p w:rsidR="0036402D" w:rsidRDefault="0036402D">
      <w:r>
        <w:t>Login system. Once logged in, you can access data.</w:t>
      </w:r>
    </w:p>
    <w:p w:rsidR="0036402D" w:rsidRDefault="0036402D"/>
    <w:p w:rsidR="0036402D" w:rsidRDefault="0036402D">
      <w:r>
        <w:t>Parking Lot:</w:t>
      </w:r>
    </w:p>
    <w:p w:rsidR="0036402D" w:rsidRDefault="0036402D">
      <w:r>
        <w:t>What architecture are we using?</w:t>
      </w:r>
    </w:p>
    <w:p w:rsidR="0036402D" w:rsidRDefault="0036402D">
      <w:r>
        <w:t xml:space="preserve">Who does what? (Login system, </w:t>
      </w:r>
      <w:proofErr w:type="spellStart"/>
      <w:r>
        <w:t>etc</w:t>
      </w:r>
      <w:proofErr w:type="spellEnd"/>
      <w:r>
        <w:t>)</w:t>
      </w:r>
    </w:p>
    <w:p w:rsidR="0036402D" w:rsidRDefault="0036402D">
      <w:r>
        <w:t>Talking about password encryption</w:t>
      </w:r>
    </w:p>
    <w:p w:rsidR="0036402D" w:rsidRDefault="0036402D">
      <w:r>
        <w:t>Database = SQL</w:t>
      </w:r>
      <w:bookmarkStart w:id="0" w:name="_GoBack"/>
      <w:bookmarkEnd w:id="0"/>
    </w:p>
    <w:p w:rsidR="0036402D" w:rsidRDefault="0036402D"/>
    <w:p w:rsidR="0036402D" w:rsidRDefault="0036402D"/>
    <w:sectPr w:rsidR="0036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2D"/>
    <w:rsid w:val="003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E528A-A2A1-4255-B2B5-631E63E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Jahraus</dc:creator>
  <cp:keywords/>
  <dc:description/>
  <cp:lastModifiedBy>Edan Jahraus</cp:lastModifiedBy>
  <cp:revision>1</cp:revision>
  <dcterms:created xsi:type="dcterms:W3CDTF">2015-11-14T23:32:00Z</dcterms:created>
  <dcterms:modified xsi:type="dcterms:W3CDTF">2015-11-14T23:58:00Z</dcterms:modified>
</cp:coreProperties>
</file>