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272B" w14:textId="77777777" w:rsidR="003E69B6" w:rsidRPr="003E69B6" w:rsidRDefault="003E69B6">
      <w:pPr>
        <w:jc w:val="center"/>
        <w:rPr>
          <w:sz w:val="28"/>
          <w:szCs w:val="28"/>
        </w:rPr>
      </w:pPr>
      <w:r>
        <w:rPr>
          <w:noProof/>
          <w:color w:val="000000"/>
        </w:rPr>
        <w:drawing>
          <wp:anchor distT="0" distB="0" distL="114300" distR="114300" simplePos="0" relativeHeight="251658240" behindDoc="0" locked="0" layoutInCell="1" allowOverlap="1" wp14:anchorId="1E547845" wp14:editId="05098378">
            <wp:simplePos x="0" y="0"/>
            <wp:positionH relativeFrom="column">
              <wp:posOffset>165100</wp:posOffset>
            </wp:positionH>
            <wp:positionV relativeFrom="paragraph">
              <wp:posOffset>45720</wp:posOffset>
            </wp:positionV>
            <wp:extent cx="1310640" cy="1135380"/>
            <wp:effectExtent l="0" t="0" r="0" b="0"/>
            <wp:wrapThrough wrapText="bothSides">
              <wp:wrapPolygon edited="0">
                <wp:start x="8477" y="1450"/>
                <wp:lineTo x="5965" y="2899"/>
                <wp:lineTo x="1884" y="6523"/>
                <wp:lineTo x="1570" y="9785"/>
                <wp:lineTo x="1884" y="15221"/>
                <wp:lineTo x="6907" y="19208"/>
                <wp:lineTo x="8477" y="19933"/>
                <wp:lineTo x="12872" y="19933"/>
                <wp:lineTo x="14128" y="19208"/>
                <wp:lineTo x="19151" y="14859"/>
                <wp:lineTo x="19465" y="9060"/>
                <wp:lineTo x="19465" y="6886"/>
                <wp:lineTo x="15070" y="2899"/>
                <wp:lineTo x="13186" y="1450"/>
                <wp:lineTo x="8477" y="1450"/>
              </wp:wrapPolygon>
            </wp:wrapThrough>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310640" cy="1135380"/>
                    </a:xfrm>
                    <a:prstGeom prst="rect">
                      <a:avLst/>
                    </a:prstGeom>
                    <a:ln/>
                  </pic:spPr>
                </pic:pic>
              </a:graphicData>
            </a:graphic>
            <wp14:sizeRelH relativeFrom="page">
              <wp14:pctWidth>0</wp14:pctWidth>
            </wp14:sizeRelH>
            <wp14:sizeRelV relativeFrom="page">
              <wp14:pctHeight>0</wp14:pctHeight>
            </wp14:sizeRelV>
          </wp:anchor>
        </w:drawing>
      </w:r>
      <w:r w:rsidRPr="003E69B6">
        <w:rPr>
          <w:b/>
          <w:bCs/>
          <w:color w:val="000000"/>
          <w:sz w:val="28"/>
          <w:szCs w:val="28"/>
        </w:rPr>
        <w:t>UNIVERSIDAD</w:t>
      </w:r>
      <w:r w:rsidR="00050A53">
        <w:rPr>
          <w:b/>
          <w:bCs/>
          <w:color w:val="000000"/>
          <w:sz w:val="28"/>
          <w:szCs w:val="28"/>
        </w:rPr>
        <w:t xml:space="preserve"> </w:t>
      </w:r>
      <w:r w:rsidR="00050A53" w:rsidRPr="00050A53">
        <w:rPr>
          <w:b/>
          <w:bCs/>
          <w:color w:val="000000"/>
          <w:sz w:val="28"/>
          <w:szCs w:val="28"/>
        </w:rPr>
        <w:t>PRIVADA</w:t>
      </w:r>
      <w:r w:rsidRPr="003E69B6">
        <w:rPr>
          <w:b/>
          <w:bCs/>
          <w:color w:val="000000"/>
          <w:sz w:val="28"/>
          <w:szCs w:val="28"/>
        </w:rPr>
        <w:t xml:space="preserve"> DEL VALLE</w:t>
      </w:r>
    </w:p>
    <w:p w14:paraId="287D7A82" w14:textId="77777777" w:rsidR="003E69B6" w:rsidRDefault="003E69B6" w:rsidP="003E69B6">
      <w:pPr>
        <w:jc w:val="center"/>
        <w:rPr>
          <w:b/>
          <w:bCs/>
          <w:color w:val="000000"/>
          <w:sz w:val="28"/>
          <w:szCs w:val="28"/>
        </w:rPr>
      </w:pPr>
      <w:r w:rsidRPr="003E69B6">
        <w:rPr>
          <w:b/>
          <w:bCs/>
          <w:color w:val="000000"/>
          <w:sz w:val="28"/>
          <w:szCs w:val="28"/>
        </w:rPr>
        <w:t xml:space="preserve">FACULTAD </w:t>
      </w:r>
      <w:r>
        <w:rPr>
          <w:b/>
          <w:bCs/>
          <w:color w:val="000000"/>
          <w:sz w:val="28"/>
          <w:szCs w:val="28"/>
        </w:rPr>
        <w:t xml:space="preserve">DE </w:t>
      </w:r>
      <w:r w:rsidRPr="003E69B6">
        <w:rPr>
          <w:b/>
          <w:bCs/>
          <w:color w:val="000000"/>
          <w:sz w:val="28"/>
          <w:szCs w:val="28"/>
        </w:rPr>
        <w:t>INFORMÁTICA</w:t>
      </w:r>
      <w:r>
        <w:rPr>
          <w:b/>
          <w:bCs/>
          <w:color w:val="000000"/>
          <w:sz w:val="28"/>
          <w:szCs w:val="28"/>
        </w:rPr>
        <w:t xml:space="preserve"> Y ELECTRÓNICA</w:t>
      </w:r>
    </w:p>
    <w:p w14:paraId="70D1978E" w14:textId="77777777" w:rsidR="003E69B6" w:rsidRPr="003E69B6" w:rsidRDefault="003E69B6" w:rsidP="003E69B6">
      <w:pPr>
        <w:jc w:val="center"/>
        <w:rPr>
          <w:b/>
          <w:bCs/>
          <w:color w:val="000000"/>
          <w:sz w:val="28"/>
          <w:szCs w:val="28"/>
        </w:rPr>
      </w:pPr>
      <w:r w:rsidRPr="003E69B6">
        <w:rPr>
          <w:b/>
          <w:bCs/>
          <w:color w:val="000000"/>
          <w:sz w:val="28"/>
          <w:szCs w:val="28"/>
        </w:rPr>
        <w:t xml:space="preserve">CARRERA </w:t>
      </w:r>
      <w:r>
        <w:rPr>
          <w:b/>
          <w:bCs/>
          <w:color w:val="000000"/>
          <w:sz w:val="28"/>
          <w:szCs w:val="28"/>
        </w:rPr>
        <w:t xml:space="preserve">DE </w:t>
      </w:r>
      <w:r w:rsidRPr="003E69B6">
        <w:rPr>
          <w:b/>
          <w:bCs/>
          <w:color w:val="000000"/>
          <w:sz w:val="28"/>
          <w:szCs w:val="28"/>
        </w:rPr>
        <w:t>LICENCIATURA EN INGENIERÍA DE SISTEMAS INFORMÁTICOS</w:t>
      </w:r>
    </w:p>
    <w:p w14:paraId="33B0039F" w14:textId="77777777" w:rsidR="00783B24" w:rsidRDefault="00783B24">
      <w:pPr>
        <w:spacing w:after="0"/>
      </w:pPr>
    </w:p>
    <w:p w14:paraId="0287A6EF" w14:textId="77777777" w:rsidR="00783B24" w:rsidRDefault="00783B24">
      <w:pPr>
        <w:spacing w:after="0"/>
      </w:pPr>
    </w:p>
    <w:p w14:paraId="291BCCD5" w14:textId="77777777" w:rsidR="003E69B6" w:rsidRDefault="003E69B6">
      <w:pPr>
        <w:spacing w:after="0"/>
      </w:pPr>
    </w:p>
    <w:p w14:paraId="2A8DCF17" w14:textId="77777777" w:rsidR="00783B24" w:rsidRDefault="00783B24">
      <w:pPr>
        <w:spacing w:after="0"/>
      </w:pPr>
    </w:p>
    <w:p w14:paraId="1D4E6951" w14:textId="77777777" w:rsidR="00783B24" w:rsidRPr="003E69B6" w:rsidRDefault="002F21D0">
      <w:pPr>
        <w:spacing w:after="0"/>
        <w:jc w:val="center"/>
        <w:rPr>
          <w:sz w:val="30"/>
          <w:szCs w:val="30"/>
        </w:rPr>
      </w:pPr>
      <w:r w:rsidRPr="003E69B6">
        <w:rPr>
          <w:b/>
          <w:sz w:val="30"/>
          <w:szCs w:val="30"/>
        </w:rPr>
        <w:t>SISTEMA</w:t>
      </w:r>
      <w:r w:rsidR="009C5548" w:rsidRPr="003E69B6">
        <w:rPr>
          <w:b/>
          <w:sz w:val="30"/>
          <w:szCs w:val="30"/>
        </w:rPr>
        <w:t xml:space="preserve"> </w:t>
      </w:r>
      <w:r w:rsidR="00C0110A" w:rsidRPr="003E69B6">
        <w:rPr>
          <w:b/>
          <w:bCs/>
          <w:sz w:val="30"/>
          <w:szCs w:val="30"/>
        </w:rPr>
        <w:t>MULTIPLATAFORMA DE HISTORIA CLÍNICA PERSONAL PARA ANDROID Y WEB, ASISTIDO POR INTELIGENCIA ARTIFICIAL PARA LA REVISIÓN DE INFORMACIÓN DE SALUD</w:t>
      </w:r>
    </w:p>
    <w:p w14:paraId="642B1899" w14:textId="77777777" w:rsidR="00783B24" w:rsidRDefault="00783B24">
      <w:pPr>
        <w:spacing w:after="0"/>
      </w:pPr>
    </w:p>
    <w:p w14:paraId="645B8D0E" w14:textId="77777777" w:rsidR="003E69B6" w:rsidRDefault="003E69B6">
      <w:pPr>
        <w:spacing w:after="0"/>
      </w:pPr>
    </w:p>
    <w:p w14:paraId="273F4C5F" w14:textId="77777777" w:rsidR="00783B24" w:rsidRDefault="00783B24">
      <w:pPr>
        <w:spacing w:after="0"/>
      </w:pPr>
    </w:p>
    <w:p w14:paraId="42619CC6" w14:textId="77777777" w:rsidR="00783B24" w:rsidRPr="003E69B6" w:rsidRDefault="002F21D0" w:rsidP="003E69B6">
      <w:pPr>
        <w:spacing w:line="240" w:lineRule="auto"/>
        <w:ind w:left="4536"/>
      </w:pPr>
      <w:r w:rsidRPr="003E69B6">
        <w:rPr>
          <w:b/>
          <w:bCs/>
          <w:color w:val="000000"/>
        </w:rPr>
        <w:t>PERFIL DE PROYECTO DE GRADO PARA OPTAR AL TÍTULO DE</w:t>
      </w:r>
      <w:r w:rsidR="006D2ADF">
        <w:rPr>
          <w:b/>
          <w:bCs/>
          <w:color w:val="000000"/>
        </w:rPr>
        <w:t xml:space="preserve"> </w:t>
      </w:r>
      <w:r w:rsidRPr="003E69B6">
        <w:rPr>
          <w:b/>
          <w:bCs/>
          <w:color w:val="000000"/>
        </w:rPr>
        <w:t>LICENCIATURA EN INGENIERÍA DE SISTEMAS INFORMÁTICOS</w:t>
      </w:r>
    </w:p>
    <w:p w14:paraId="35C81D9D" w14:textId="77777777" w:rsidR="00783B24" w:rsidRDefault="00783B24">
      <w:pPr>
        <w:spacing w:after="0"/>
      </w:pPr>
    </w:p>
    <w:p w14:paraId="5924E707" w14:textId="77777777" w:rsidR="003E69B6" w:rsidRDefault="003E69B6">
      <w:pPr>
        <w:spacing w:after="0"/>
      </w:pPr>
    </w:p>
    <w:p w14:paraId="77BFCCF5" w14:textId="77777777" w:rsidR="00783B24" w:rsidRDefault="00783B24">
      <w:pPr>
        <w:spacing w:after="0"/>
      </w:pPr>
    </w:p>
    <w:p w14:paraId="1426D5E8" w14:textId="77777777" w:rsidR="00783B24" w:rsidRPr="003E69B6" w:rsidRDefault="002F21D0" w:rsidP="003E69B6">
      <w:pPr>
        <w:jc w:val="center"/>
        <w:rPr>
          <w:sz w:val="26"/>
          <w:szCs w:val="26"/>
        </w:rPr>
      </w:pPr>
      <w:r w:rsidRPr="003E69B6">
        <w:rPr>
          <w:b/>
          <w:bCs/>
          <w:color w:val="000000"/>
          <w:sz w:val="26"/>
          <w:szCs w:val="26"/>
        </w:rPr>
        <w:t xml:space="preserve">POSTULANTE: </w:t>
      </w:r>
      <w:r w:rsidR="003E69B6" w:rsidRPr="003E69B6">
        <w:rPr>
          <w:b/>
          <w:bCs/>
          <w:color w:val="000000"/>
          <w:sz w:val="26"/>
          <w:szCs w:val="26"/>
        </w:rPr>
        <w:t>DAVID ABDUL ACH</w:t>
      </w:r>
      <w:r w:rsidR="006D2ADF">
        <w:rPr>
          <w:b/>
          <w:bCs/>
          <w:color w:val="000000"/>
          <w:sz w:val="26"/>
          <w:szCs w:val="26"/>
        </w:rPr>
        <w:t>Á</w:t>
      </w:r>
      <w:r w:rsidR="003E69B6" w:rsidRPr="003E69B6">
        <w:rPr>
          <w:b/>
          <w:bCs/>
          <w:color w:val="000000"/>
          <w:sz w:val="26"/>
          <w:szCs w:val="26"/>
        </w:rPr>
        <w:t xml:space="preserve"> GANDARILLAS</w:t>
      </w:r>
    </w:p>
    <w:p w14:paraId="30E8E559" w14:textId="77777777" w:rsidR="00783B24" w:rsidRPr="003E69B6" w:rsidRDefault="002F21D0" w:rsidP="0074363A">
      <w:pPr>
        <w:ind w:left="1276"/>
        <w:jc w:val="left"/>
        <w:rPr>
          <w:sz w:val="26"/>
          <w:szCs w:val="26"/>
        </w:rPr>
      </w:pPr>
      <w:r w:rsidRPr="003E69B6">
        <w:rPr>
          <w:b/>
          <w:bCs/>
          <w:color w:val="000000"/>
          <w:sz w:val="26"/>
          <w:szCs w:val="26"/>
        </w:rPr>
        <w:t xml:space="preserve">TUTOR: </w:t>
      </w:r>
      <w:r>
        <w:rPr>
          <w:b/>
          <w:bCs/>
          <w:sz w:val="26"/>
          <w:szCs w:val="26"/>
        </w:rPr>
        <w:t xml:space="preserve">ING. </w:t>
      </w:r>
      <w:r w:rsidR="003E69B6" w:rsidRPr="003E69B6">
        <w:rPr>
          <w:b/>
          <w:bCs/>
          <w:color w:val="000000"/>
          <w:sz w:val="26"/>
          <w:szCs w:val="26"/>
        </w:rPr>
        <w:t xml:space="preserve">MAGALY </w:t>
      </w:r>
      <w:r w:rsidR="003E69B6" w:rsidRPr="003E69B6">
        <w:rPr>
          <w:b/>
          <w:bCs/>
          <w:sz w:val="26"/>
          <w:szCs w:val="26"/>
        </w:rPr>
        <w:t>GÓMEZ UGARTE</w:t>
      </w:r>
    </w:p>
    <w:p w14:paraId="71B3466B" w14:textId="77777777" w:rsidR="00783B24" w:rsidRDefault="00783B24">
      <w:pPr>
        <w:spacing w:after="0"/>
      </w:pPr>
    </w:p>
    <w:p w14:paraId="05A174D4" w14:textId="77777777" w:rsidR="0074363A" w:rsidRDefault="0074363A">
      <w:pPr>
        <w:spacing w:after="0"/>
      </w:pPr>
    </w:p>
    <w:p w14:paraId="1E0BA988" w14:textId="77777777" w:rsidR="003E69B6" w:rsidRDefault="003E69B6">
      <w:pPr>
        <w:spacing w:after="0"/>
      </w:pPr>
    </w:p>
    <w:p w14:paraId="407388F1" w14:textId="77777777" w:rsidR="0074363A" w:rsidRDefault="0074363A">
      <w:pPr>
        <w:spacing w:after="0"/>
      </w:pPr>
    </w:p>
    <w:p w14:paraId="2B596AC8" w14:textId="77777777" w:rsidR="003E69B6" w:rsidRPr="0074363A" w:rsidRDefault="002F21D0">
      <w:pPr>
        <w:spacing w:after="0"/>
        <w:jc w:val="center"/>
        <w:rPr>
          <w:color w:val="000000"/>
        </w:rPr>
      </w:pPr>
      <w:r w:rsidRPr="0074363A">
        <w:rPr>
          <w:color w:val="000000"/>
        </w:rPr>
        <w:t>Cochabamba</w:t>
      </w:r>
      <w:r w:rsidR="003E69B6" w:rsidRPr="0074363A">
        <w:rPr>
          <w:color w:val="000000"/>
        </w:rPr>
        <w:t>-</w:t>
      </w:r>
      <w:r w:rsidRPr="0074363A">
        <w:rPr>
          <w:color w:val="000000"/>
        </w:rPr>
        <w:t>Bolivia</w:t>
      </w:r>
    </w:p>
    <w:p w14:paraId="20623D58" w14:textId="77777777" w:rsidR="00783B24" w:rsidRDefault="002F21D0" w:rsidP="003E69B6">
      <w:pPr>
        <w:spacing w:after="0"/>
        <w:jc w:val="center"/>
      </w:pPr>
      <w:r w:rsidRPr="0074363A">
        <w:rPr>
          <w:color w:val="000000"/>
        </w:rPr>
        <w:t>2026</w:t>
      </w:r>
      <w:r>
        <w:rPr>
          <w:rFonts w:ascii="Times New Roman" w:hAnsi="Times New Roman"/>
          <w:sz w:val="24"/>
        </w:rPr>
        <w:br w:type="page"/>
      </w:r>
    </w:p>
    <w:p w14:paraId="73D825C4" w14:textId="77777777" w:rsidR="00EF0988" w:rsidRDefault="00884BE9">
      <w:pPr>
        <w:spacing w:after="240"/>
        <w:jc w:val="center"/>
      </w:pPr>
      <w:r>
        <w:rPr>
          <w:b/>
          <w:bCs/>
        </w:rPr>
        <w:lastRenderedPageBreak/>
        <w:t>ÍNDICE DE CONTENIDO</w:t>
      </w:r>
    </w:p>
    <w:p w14:paraId="3BA06EAD" w14:textId="4422AC27" w:rsidR="00A66924" w:rsidRDefault="00884BE9">
      <w:pPr>
        <w:pStyle w:val="TOC1"/>
        <w:rPr>
          <w:rFonts w:asciiTheme="minorHAnsi" w:eastAsiaTheme="minorEastAsia" w:hAnsiTheme="minorHAnsi" w:cstheme="minorBidi"/>
          <w:kern w:val="2"/>
          <w:sz w:val="24"/>
          <w:szCs w:val="24"/>
          <w:lang w:val="en-US" w:eastAsia="en-US"/>
          <w14:ligatures w14:val="standardContextual"/>
        </w:rPr>
      </w:pPr>
      <w:r>
        <w:fldChar w:fldCharType="begin"/>
      </w:r>
      <w:r>
        <w:instrText xml:space="preserve"> TOC \o "1-4" \h \z \u </w:instrText>
      </w:r>
      <w:r>
        <w:fldChar w:fldCharType="separate"/>
      </w:r>
      <w:hyperlink w:anchor="_Toc243341171" w:history="1">
        <w:r w:rsidR="00A66924" w:rsidRPr="005F6D6D">
          <w:rPr>
            <w:rStyle w:val="Hyperlink"/>
            <w:b/>
            <w:bCs/>
          </w:rPr>
          <w:t>1. INTRODUCCIÓN</w:t>
        </w:r>
        <w:r w:rsidR="00A66924">
          <w:rPr>
            <w:webHidden/>
          </w:rPr>
          <w:tab/>
        </w:r>
        <w:r w:rsidR="00A66924">
          <w:rPr>
            <w:webHidden/>
          </w:rPr>
          <w:fldChar w:fldCharType="begin"/>
        </w:r>
        <w:r w:rsidR="00A66924">
          <w:rPr>
            <w:webHidden/>
          </w:rPr>
          <w:instrText xml:space="preserve"> PAGEREF _Toc243341171 \h </w:instrText>
        </w:r>
        <w:r w:rsidR="00A66924">
          <w:rPr>
            <w:webHidden/>
          </w:rPr>
        </w:r>
        <w:r w:rsidR="00A66924">
          <w:rPr>
            <w:webHidden/>
          </w:rPr>
          <w:fldChar w:fldCharType="separate"/>
        </w:r>
        <w:r w:rsidR="00A66924">
          <w:rPr>
            <w:webHidden/>
          </w:rPr>
          <w:t>1</w:t>
        </w:r>
        <w:r w:rsidR="00A66924">
          <w:rPr>
            <w:webHidden/>
          </w:rPr>
          <w:fldChar w:fldCharType="end"/>
        </w:r>
      </w:hyperlink>
    </w:p>
    <w:p w14:paraId="14C2BF04" w14:textId="23537615"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172" w:history="1">
        <w:r w:rsidRPr="005F6D6D">
          <w:rPr>
            <w:rStyle w:val="Hyperlink"/>
            <w:b/>
            <w:bCs/>
          </w:rPr>
          <w:t>2. ANTECEDENTES</w:t>
        </w:r>
        <w:r>
          <w:rPr>
            <w:webHidden/>
          </w:rPr>
          <w:tab/>
        </w:r>
        <w:r>
          <w:rPr>
            <w:webHidden/>
          </w:rPr>
          <w:fldChar w:fldCharType="begin"/>
        </w:r>
        <w:r>
          <w:rPr>
            <w:webHidden/>
          </w:rPr>
          <w:instrText xml:space="preserve"> PAGEREF _Toc243341172 \h </w:instrText>
        </w:r>
        <w:r>
          <w:rPr>
            <w:webHidden/>
          </w:rPr>
        </w:r>
        <w:r>
          <w:rPr>
            <w:webHidden/>
          </w:rPr>
          <w:fldChar w:fldCharType="separate"/>
        </w:r>
        <w:r>
          <w:rPr>
            <w:webHidden/>
          </w:rPr>
          <w:t>2</w:t>
        </w:r>
        <w:r>
          <w:rPr>
            <w:webHidden/>
          </w:rPr>
          <w:fldChar w:fldCharType="end"/>
        </w:r>
      </w:hyperlink>
    </w:p>
    <w:p w14:paraId="0E26B09B" w14:textId="30E4AA82"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173" w:history="1">
        <w:r w:rsidRPr="005F6D6D">
          <w:rPr>
            <w:rStyle w:val="Hyperlink"/>
            <w:b/>
            <w:bCs/>
          </w:rPr>
          <w:t>3. PLANTEAMIENTO DEL PROBLEMA</w:t>
        </w:r>
        <w:r>
          <w:rPr>
            <w:webHidden/>
          </w:rPr>
          <w:tab/>
        </w:r>
        <w:r>
          <w:rPr>
            <w:webHidden/>
          </w:rPr>
          <w:fldChar w:fldCharType="begin"/>
        </w:r>
        <w:r>
          <w:rPr>
            <w:webHidden/>
          </w:rPr>
          <w:instrText xml:space="preserve"> PAGEREF _Toc243341173 \h </w:instrText>
        </w:r>
        <w:r>
          <w:rPr>
            <w:webHidden/>
          </w:rPr>
        </w:r>
        <w:r>
          <w:rPr>
            <w:webHidden/>
          </w:rPr>
          <w:fldChar w:fldCharType="separate"/>
        </w:r>
        <w:r>
          <w:rPr>
            <w:webHidden/>
          </w:rPr>
          <w:t>5</w:t>
        </w:r>
        <w:r>
          <w:rPr>
            <w:webHidden/>
          </w:rPr>
          <w:fldChar w:fldCharType="end"/>
        </w:r>
      </w:hyperlink>
    </w:p>
    <w:p w14:paraId="7D51EDF7" w14:textId="48EB8D39"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74" w:history="1">
        <w:r w:rsidRPr="005F6D6D">
          <w:rPr>
            <w:rStyle w:val="Hyperlink"/>
            <w:b/>
            <w:bCs/>
          </w:rPr>
          <w:t>3.1. ÁRBOL DE PROBLEMAS</w:t>
        </w:r>
        <w:r>
          <w:rPr>
            <w:webHidden/>
          </w:rPr>
          <w:tab/>
        </w:r>
        <w:r>
          <w:rPr>
            <w:webHidden/>
          </w:rPr>
          <w:fldChar w:fldCharType="begin"/>
        </w:r>
        <w:r>
          <w:rPr>
            <w:webHidden/>
          </w:rPr>
          <w:instrText xml:space="preserve"> PAGEREF _Toc243341174 \h </w:instrText>
        </w:r>
        <w:r>
          <w:rPr>
            <w:webHidden/>
          </w:rPr>
        </w:r>
        <w:r>
          <w:rPr>
            <w:webHidden/>
          </w:rPr>
          <w:fldChar w:fldCharType="separate"/>
        </w:r>
        <w:r>
          <w:rPr>
            <w:webHidden/>
          </w:rPr>
          <w:t>6</w:t>
        </w:r>
        <w:r>
          <w:rPr>
            <w:webHidden/>
          </w:rPr>
          <w:fldChar w:fldCharType="end"/>
        </w:r>
      </w:hyperlink>
    </w:p>
    <w:p w14:paraId="4B231DC2" w14:textId="7CA114CF"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75" w:history="1">
        <w:r w:rsidRPr="005F6D6D">
          <w:rPr>
            <w:rStyle w:val="Hyperlink"/>
            <w:b/>
            <w:bCs/>
          </w:rPr>
          <w:t>3.2. FORMULACIÓN DEL PROBLEMA</w:t>
        </w:r>
        <w:r>
          <w:rPr>
            <w:webHidden/>
          </w:rPr>
          <w:tab/>
        </w:r>
        <w:r>
          <w:rPr>
            <w:webHidden/>
          </w:rPr>
          <w:fldChar w:fldCharType="begin"/>
        </w:r>
        <w:r>
          <w:rPr>
            <w:webHidden/>
          </w:rPr>
          <w:instrText xml:space="preserve"> PAGEREF _Toc243341175 \h </w:instrText>
        </w:r>
        <w:r>
          <w:rPr>
            <w:webHidden/>
          </w:rPr>
        </w:r>
        <w:r>
          <w:rPr>
            <w:webHidden/>
          </w:rPr>
          <w:fldChar w:fldCharType="separate"/>
        </w:r>
        <w:r>
          <w:rPr>
            <w:webHidden/>
          </w:rPr>
          <w:t>7</w:t>
        </w:r>
        <w:r>
          <w:rPr>
            <w:webHidden/>
          </w:rPr>
          <w:fldChar w:fldCharType="end"/>
        </w:r>
      </w:hyperlink>
    </w:p>
    <w:p w14:paraId="1D396D3A" w14:textId="33FDF2C9"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176" w:history="1">
        <w:r w:rsidRPr="005F6D6D">
          <w:rPr>
            <w:rStyle w:val="Hyperlink"/>
            <w:b/>
            <w:bCs/>
          </w:rPr>
          <w:t>4. JUSTIFICACIÓN</w:t>
        </w:r>
        <w:r>
          <w:rPr>
            <w:webHidden/>
          </w:rPr>
          <w:tab/>
        </w:r>
        <w:r>
          <w:rPr>
            <w:webHidden/>
          </w:rPr>
          <w:fldChar w:fldCharType="begin"/>
        </w:r>
        <w:r>
          <w:rPr>
            <w:webHidden/>
          </w:rPr>
          <w:instrText xml:space="preserve"> PAGEREF _Toc243341176 \h </w:instrText>
        </w:r>
        <w:r>
          <w:rPr>
            <w:webHidden/>
          </w:rPr>
        </w:r>
        <w:r>
          <w:rPr>
            <w:webHidden/>
          </w:rPr>
          <w:fldChar w:fldCharType="separate"/>
        </w:r>
        <w:r>
          <w:rPr>
            <w:webHidden/>
          </w:rPr>
          <w:t>7</w:t>
        </w:r>
        <w:r>
          <w:rPr>
            <w:webHidden/>
          </w:rPr>
          <w:fldChar w:fldCharType="end"/>
        </w:r>
      </w:hyperlink>
    </w:p>
    <w:p w14:paraId="3F200411" w14:textId="355692BA"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77" w:history="1">
        <w:r w:rsidRPr="005F6D6D">
          <w:rPr>
            <w:rStyle w:val="Hyperlink"/>
            <w:b/>
            <w:bCs/>
          </w:rPr>
          <w:t>4.1. JUSTIFICACIÓN ECONÓMICA</w:t>
        </w:r>
        <w:r>
          <w:rPr>
            <w:webHidden/>
          </w:rPr>
          <w:tab/>
        </w:r>
        <w:r>
          <w:rPr>
            <w:webHidden/>
          </w:rPr>
          <w:fldChar w:fldCharType="begin"/>
        </w:r>
        <w:r>
          <w:rPr>
            <w:webHidden/>
          </w:rPr>
          <w:instrText xml:space="preserve"> PAGEREF _Toc243341177 \h </w:instrText>
        </w:r>
        <w:r>
          <w:rPr>
            <w:webHidden/>
          </w:rPr>
        </w:r>
        <w:r>
          <w:rPr>
            <w:webHidden/>
          </w:rPr>
          <w:fldChar w:fldCharType="separate"/>
        </w:r>
        <w:r>
          <w:rPr>
            <w:webHidden/>
          </w:rPr>
          <w:t>7</w:t>
        </w:r>
        <w:r>
          <w:rPr>
            <w:webHidden/>
          </w:rPr>
          <w:fldChar w:fldCharType="end"/>
        </w:r>
      </w:hyperlink>
    </w:p>
    <w:p w14:paraId="4A48CA48" w14:textId="3A93E22D"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78" w:history="1">
        <w:r w:rsidRPr="005F6D6D">
          <w:rPr>
            <w:rStyle w:val="Hyperlink"/>
            <w:b/>
            <w:bCs/>
          </w:rPr>
          <w:t>4.2. JUSTIFICACIÓN SOCIAL</w:t>
        </w:r>
        <w:r>
          <w:rPr>
            <w:webHidden/>
          </w:rPr>
          <w:tab/>
        </w:r>
        <w:r>
          <w:rPr>
            <w:webHidden/>
          </w:rPr>
          <w:fldChar w:fldCharType="begin"/>
        </w:r>
        <w:r>
          <w:rPr>
            <w:webHidden/>
          </w:rPr>
          <w:instrText xml:space="preserve"> PAGEREF _Toc243341178 \h </w:instrText>
        </w:r>
        <w:r>
          <w:rPr>
            <w:webHidden/>
          </w:rPr>
        </w:r>
        <w:r>
          <w:rPr>
            <w:webHidden/>
          </w:rPr>
          <w:fldChar w:fldCharType="separate"/>
        </w:r>
        <w:r>
          <w:rPr>
            <w:webHidden/>
          </w:rPr>
          <w:t>8</w:t>
        </w:r>
        <w:r>
          <w:rPr>
            <w:webHidden/>
          </w:rPr>
          <w:fldChar w:fldCharType="end"/>
        </w:r>
      </w:hyperlink>
    </w:p>
    <w:p w14:paraId="6584F848" w14:textId="201DF6A0"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79" w:history="1">
        <w:r w:rsidRPr="005F6D6D">
          <w:rPr>
            <w:rStyle w:val="Hyperlink"/>
            <w:b/>
            <w:bCs/>
          </w:rPr>
          <w:t>4.3. JUSTIFICACIÓN TÉCNICA</w:t>
        </w:r>
        <w:r>
          <w:rPr>
            <w:webHidden/>
          </w:rPr>
          <w:tab/>
        </w:r>
        <w:r>
          <w:rPr>
            <w:webHidden/>
          </w:rPr>
          <w:fldChar w:fldCharType="begin"/>
        </w:r>
        <w:r>
          <w:rPr>
            <w:webHidden/>
          </w:rPr>
          <w:instrText xml:space="preserve"> PAGEREF _Toc243341179 \h </w:instrText>
        </w:r>
        <w:r>
          <w:rPr>
            <w:webHidden/>
          </w:rPr>
        </w:r>
        <w:r>
          <w:rPr>
            <w:webHidden/>
          </w:rPr>
          <w:fldChar w:fldCharType="separate"/>
        </w:r>
        <w:r>
          <w:rPr>
            <w:webHidden/>
          </w:rPr>
          <w:t>8</w:t>
        </w:r>
        <w:r>
          <w:rPr>
            <w:webHidden/>
          </w:rPr>
          <w:fldChar w:fldCharType="end"/>
        </w:r>
      </w:hyperlink>
    </w:p>
    <w:p w14:paraId="3935D0FA" w14:textId="4BFDA573"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180" w:history="1">
        <w:r w:rsidRPr="005F6D6D">
          <w:rPr>
            <w:rStyle w:val="Hyperlink"/>
            <w:b/>
            <w:bCs/>
          </w:rPr>
          <w:t>5. OBJETIVOS</w:t>
        </w:r>
        <w:r>
          <w:rPr>
            <w:webHidden/>
          </w:rPr>
          <w:tab/>
        </w:r>
        <w:r>
          <w:rPr>
            <w:webHidden/>
          </w:rPr>
          <w:fldChar w:fldCharType="begin"/>
        </w:r>
        <w:r>
          <w:rPr>
            <w:webHidden/>
          </w:rPr>
          <w:instrText xml:space="preserve"> PAGEREF _Toc243341180 \h </w:instrText>
        </w:r>
        <w:r>
          <w:rPr>
            <w:webHidden/>
          </w:rPr>
        </w:r>
        <w:r>
          <w:rPr>
            <w:webHidden/>
          </w:rPr>
          <w:fldChar w:fldCharType="separate"/>
        </w:r>
        <w:r>
          <w:rPr>
            <w:webHidden/>
          </w:rPr>
          <w:t>9</w:t>
        </w:r>
        <w:r>
          <w:rPr>
            <w:webHidden/>
          </w:rPr>
          <w:fldChar w:fldCharType="end"/>
        </w:r>
      </w:hyperlink>
    </w:p>
    <w:p w14:paraId="609ED318" w14:textId="74BA4679"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81" w:history="1">
        <w:r w:rsidRPr="005F6D6D">
          <w:rPr>
            <w:rStyle w:val="Hyperlink"/>
            <w:b/>
            <w:bCs/>
          </w:rPr>
          <w:t>5.1. OBJETIVO GENERAL</w:t>
        </w:r>
        <w:r>
          <w:rPr>
            <w:webHidden/>
          </w:rPr>
          <w:tab/>
        </w:r>
        <w:r>
          <w:rPr>
            <w:webHidden/>
          </w:rPr>
          <w:fldChar w:fldCharType="begin"/>
        </w:r>
        <w:r>
          <w:rPr>
            <w:webHidden/>
          </w:rPr>
          <w:instrText xml:space="preserve"> PAGEREF _Toc243341181 \h </w:instrText>
        </w:r>
        <w:r>
          <w:rPr>
            <w:webHidden/>
          </w:rPr>
        </w:r>
        <w:r>
          <w:rPr>
            <w:webHidden/>
          </w:rPr>
          <w:fldChar w:fldCharType="separate"/>
        </w:r>
        <w:r>
          <w:rPr>
            <w:webHidden/>
          </w:rPr>
          <w:t>9</w:t>
        </w:r>
        <w:r>
          <w:rPr>
            <w:webHidden/>
          </w:rPr>
          <w:fldChar w:fldCharType="end"/>
        </w:r>
      </w:hyperlink>
    </w:p>
    <w:p w14:paraId="48153C79" w14:textId="778BC706"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82" w:history="1">
        <w:r w:rsidRPr="005F6D6D">
          <w:rPr>
            <w:rStyle w:val="Hyperlink"/>
            <w:b/>
            <w:bCs/>
          </w:rPr>
          <w:t>5.2. OBJETIVOS ESPECÍFICOS</w:t>
        </w:r>
        <w:r>
          <w:rPr>
            <w:webHidden/>
          </w:rPr>
          <w:tab/>
        </w:r>
        <w:r>
          <w:rPr>
            <w:webHidden/>
          </w:rPr>
          <w:fldChar w:fldCharType="begin"/>
        </w:r>
        <w:r>
          <w:rPr>
            <w:webHidden/>
          </w:rPr>
          <w:instrText xml:space="preserve"> PAGEREF _Toc243341182 \h </w:instrText>
        </w:r>
        <w:r>
          <w:rPr>
            <w:webHidden/>
          </w:rPr>
        </w:r>
        <w:r>
          <w:rPr>
            <w:webHidden/>
          </w:rPr>
          <w:fldChar w:fldCharType="separate"/>
        </w:r>
        <w:r>
          <w:rPr>
            <w:webHidden/>
          </w:rPr>
          <w:t>9</w:t>
        </w:r>
        <w:r>
          <w:rPr>
            <w:webHidden/>
          </w:rPr>
          <w:fldChar w:fldCharType="end"/>
        </w:r>
      </w:hyperlink>
    </w:p>
    <w:p w14:paraId="71BDD85A" w14:textId="06AE71A9"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183" w:history="1">
        <w:r w:rsidRPr="005F6D6D">
          <w:rPr>
            <w:rStyle w:val="Hyperlink"/>
            <w:b/>
            <w:bCs/>
          </w:rPr>
          <w:t>6. ALCANCES Y LÍMITES</w:t>
        </w:r>
        <w:r>
          <w:rPr>
            <w:webHidden/>
          </w:rPr>
          <w:tab/>
        </w:r>
        <w:r>
          <w:rPr>
            <w:webHidden/>
          </w:rPr>
          <w:fldChar w:fldCharType="begin"/>
        </w:r>
        <w:r>
          <w:rPr>
            <w:webHidden/>
          </w:rPr>
          <w:instrText xml:space="preserve"> PAGEREF _Toc243341183 \h </w:instrText>
        </w:r>
        <w:r>
          <w:rPr>
            <w:webHidden/>
          </w:rPr>
        </w:r>
        <w:r>
          <w:rPr>
            <w:webHidden/>
          </w:rPr>
          <w:fldChar w:fldCharType="separate"/>
        </w:r>
        <w:r>
          <w:rPr>
            <w:webHidden/>
          </w:rPr>
          <w:t>10</w:t>
        </w:r>
        <w:r>
          <w:rPr>
            <w:webHidden/>
          </w:rPr>
          <w:fldChar w:fldCharType="end"/>
        </w:r>
      </w:hyperlink>
    </w:p>
    <w:p w14:paraId="1B21F234" w14:textId="747CC139"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84" w:history="1">
        <w:r w:rsidRPr="005F6D6D">
          <w:rPr>
            <w:rStyle w:val="Hyperlink"/>
            <w:b/>
            <w:bCs/>
          </w:rPr>
          <w:t>6.1. ALCANCE</w:t>
        </w:r>
        <w:r>
          <w:rPr>
            <w:webHidden/>
          </w:rPr>
          <w:tab/>
        </w:r>
        <w:r>
          <w:rPr>
            <w:webHidden/>
          </w:rPr>
          <w:fldChar w:fldCharType="begin"/>
        </w:r>
        <w:r>
          <w:rPr>
            <w:webHidden/>
          </w:rPr>
          <w:instrText xml:space="preserve"> PAGEREF _Toc243341184 \h </w:instrText>
        </w:r>
        <w:r>
          <w:rPr>
            <w:webHidden/>
          </w:rPr>
        </w:r>
        <w:r>
          <w:rPr>
            <w:webHidden/>
          </w:rPr>
          <w:fldChar w:fldCharType="separate"/>
        </w:r>
        <w:r>
          <w:rPr>
            <w:webHidden/>
          </w:rPr>
          <w:t>10</w:t>
        </w:r>
        <w:r>
          <w:rPr>
            <w:webHidden/>
          </w:rPr>
          <w:fldChar w:fldCharType="end"/>
        </w:r>
      </w:hyperlink>
    </w:p>
    <w:p w14:paraId="005571F6" w14:textId="33A4AAC1"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85" w:history="1">
        <w:r w:rsidRPr="005F6D6D">
          <w:rPr>
            <w:rStyle w:val="Hyperlink"/>
            <w:b/>
            <w:bCs/>
          </w:rPr>
          <w:t>6.2. LÍMITES</w:t>
        </w:r>
        <w:r>
          <w:rPr>
            <w:webHidden/>
          </w:rPr>
          <w:tab/>
        </w:r>
        <w:r>
          <w:rPr>
            <w:webHidden/>
          </w:rPr>
          <w:fldChar w:fldCharType="begin"/>
        </w:r>
        <w:r>
          <w:rPr>
            <w:webHidden/>
          </w:rPr>
          <w:instrText xml:space="preserve"> PAGEREF _Toc243341185 \h </w:instrText>
        </w:r>
        <w:r>
          <w:rPr>
            <w:webHidden/>
          </w:rPr>
        </w:r>
        <w:r>
          <w:rPr>
            <w:webHidden/>
          </w:rPr>
          <w:fldChar w:fldCharType="separate"/>
        </w:r>
        <w:r>
          <w:rPr>
            <w:webHidden/>
          </w:rPr>
          <w:t>11</w:t>
        </w:r>
        <w:r>
          <w:rPr>
            <w:webHidden/>
          </w:rPr>
          <w:fldChar w:fldCharType="end"/>
        </w:r>
      </w:hyperlink>
    </w:p>
    <w:p w14:paraId="69019F44" w14:textId="2033AFA5"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186" w:history="1">
        <w:r w:rsidRPr="005F6D6D">
          <w:rPr>
            <w:rStyle w:val="Hyperlink"/>
            <w:b/>
            <w:bCs/>
          </w:rPr>
          <w:t>7. MARCO TEÓRICO</w:t>
        </w:r>
        <w:r>
          <w:rPr>
            <w:webHidden/>
          </w:rPr>
          <w:tab/>
        </w:r>
        <w:r>
          <w:rPr>
            <w:webHidden/>
          </w:rPr>
          <w:fldChar w:fldCharType="begin"/>
        </w:r>
        <w:r>
          <w:rPr>
            <w:webHidden/>
          </w:rPr>
          <w:instrText xml:space="preserve"> PAGEREF _Toc243341186 \h </w:instrText>
        </w:r>
        <w:r>
          <w:rPr>
            <w:webHidden/>
          </w:rPr>
        </w:r>
        <w:r>
          <w:rPr>
            <w:webHidden/>
          </w:rPr>
          <w:fldChar w:fldCharType="separate"/>
        </w:r>
        <w:r>
          <w:rPr>
            <w:webHidden/>
          </w:rPr>
          <w:t>12</w:t>
        </w:r>
        <w:r>
          <w:rPr>
            <w:webHidden/>
          </w:rPr>
          <w:fldChar w:fldCharType="end"/>
        </w:r>
      </w:hyperlink>
    </w:p>
    <w:p w14:paraId="7E47D6AE" w14:textId="0737DFB8"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87" w:history="1">
        <w:r w:rsidRPr="005F6D6D">
          <w:rPr>
            <w:rStyle w:val="Hyperlink"/>
            <w:b/>
            <w:bCs/>
          </w:rPr>
          <w:t>7.1. MARCO CONCEPTUAL</w:t>
        </w:r>
        <w:r>
          <w:rPr>
            <w:webHidden/>
          </w:rPr>
          <w:tab/>
        </w:r>
        <w:r>
          <w:rPr>
            <w:webHidden/>
          </w:rPr>
          <w:fldChar w:fldCharType="begin"/>
        </w:r>
        <w:r>
          <w:rPr>
            <w:webHidden/>
          </w:rPr>
          <w:instrText xml:space="preserve"> PAGEREF _Toc243341187 \h </w:instrText>
        </w:r>
        <w:r>
          <w:rPr>
            <w:webHidden/>
          </w:rPr>
        </w:r>
        <w:r>
          <w:rPr>
            <w:webHidden/>
          </w:rPr>
          <w:fldChar w:fldCharType="separate"/>
        </w:r>
        <w:r>
          <w:rPr>
            <w:webHidden/>
          </w:rPr>
          <w:t>12</w:t>
        </w:r>
        <w:r>
          <w:rPr>
            <w:webHidden/>
          </w:rPr>
          <w:fldChar w:fldCharType="end"/>
        </w:r>
      </w:hyperlink>
    </w:p>
    <w:p w14:paraId="2503DDC7" w14:textId="40490D52"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88" w:history="1">
        <w:r w:rsidRPr="005F6D6D">
          <w:rPr>
            <w:rStyle w:val="Hyperlink"/>
            <w:i/>
            <w:iCs/>
          </w:rPr>
          <w:t>7.1.1. HISTORIA CLÍNICA PERSONAL Y PERSONAL HEALTH RECORD</w:t>
        </w:r>
        <w:r>
          <w:rPr>
            <w:webHidden/>
          </w:rPr>
          <w:tab/>
        </w:r>
        <w:r>
          <w:rPr>
            <w:webHidden/>
          </w:rPr>
          <w:fldChar w:fldCharType="begin"/>
        </w:r>
        <w:r>
          <w:rPr>
            <w:webHidden/>
          </w:rPr>
          <w:instrText xml:space="preserve"> PAGEREF _Toc243341188 \h </w:instrText>
        </w:r>
        <w:r>
          <w:rPr>
            <w:webHidden/>
          </w:rPr>
        </w:r>
        <w:r>
          <w:rPr>
            <w:webHidden/>
          </w:rPr>
          <w:fldChar w:fldCharType="separate"/>
        </w:r>
        <w:r>
          <w:rPr>
            <w:webHidden/>
          </w:rPr>
          <w:t>13</w:t>
        </w:r>
        <w:r>
          <w:rPr>
            <w:webHidden/>
          </w:rPr>
          <w:fldChar w:fldCharType="end"/>
        </w:r>
      </w:hyperlink>
    </w:p>
    <w:p w14:paraId="205FEBD8" w14:textId="49F11836"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89" w:history="1">
        <w:r w:rsidRPr="005F6D6D">
          <w:rPr>
            <w:rStyle w:val="Hyperlink"/>
            <w:i/>
            <w:iCs/>
          </w:rPr>
          <w:t>7.1.2. HISTORIA CLÍNICA LONGITUDINAL</w:t>
        </w:r>
        <w:r>
          <w:rPr>
            <w:webHidden/>
          </w:rPr>
          <w:tab/>
        </w:r>
        <w:r>
          <w:rPr>
            <w:webHidden/>
          </w:rPr>
          <w:fldChar w:fldCharType="begin"/>
        </w:r>
        <w:r>
          <w:rPr>
            <w:webHidden/>
          </w:rPr>
          <w:instrText xml:space="preserve"> PAGEREF _Toc243341189 \h </w:instrText>
        </w:r>
        <w:r>
          <w:rPr>
            <w:webHidden/>
          </w:rPr>
        </w:r>
        <w:r>
          <w:rPr>
            <w:webHidden/>
          </w:rPr>
          <w:fldChar w:fldCharType="separate"/>
        </w:r>
        <w:r>
          <w:rPr>
            <w:webHidden/>
          </w:rPr>
          <w:t>13</w:t>
        </w:r>
        <w:r>
          <w:rPr>
            <w:webHidden/>
          </w:rPr>
          <w:fldChar w:fldCharType="end"/>
        </w:r>
      </w:hyperlink>
    </w:p>
    <w:p w14:paraId="1AE77B10" w14:textId="02C8BC13"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90" w:history="1">
        <w:r w:rsidRPr="005F6D6D">
          <w:rPr>
            <w:rStyle w:val="Hyperlink"/>
            <w:i/>
            <w:iCs/>
          </w:rPr>
          <w:t>7.1.3. SALUD DIGITAL</w:t>
        </w:r>
        <w:r>
          <w:rPr>
            <w:webHidden/>
          </w:rPr>
          <w:tab/>
        </w:r>
        <w:r>
          <w:rPr>
            <w:webHidden/>
          </w:rPr>
          <w:fldChar w:fldCharType="begin"/>
        </w:r>
        <w:r>
          <w:rPr>
            <w:webHidden/>
          </w:rPr>
          <w:instrText xml:space="preserve"> PAGEREF _Toc243341190 \h </w:instrText>
        </w:r>
        <w:r>
          <w:rPr>
            <w:webHidden/>
          </w:rPr>
        </w:r>
        <w:r>
          <w:rPr>
            <w:webHidden/>
          </w:rPr>
          <w:fldChar w:fldCharType="separate"/>
        </w:r>
        <w:r>
          <w:rPr>
            <w:webHidden/>
          </w:rPr>
          <w:t>13</w:t>
        </w:r>
        <w:r>
          <w:rPr>
            <w:webHidden/>
          </w:rPr>
          <w:fldChar w:fldCharType="end"/>
        </w:r>
      </w:hyperlink>
    </w:p>
    <w:p w14:paraId="3D68D421" w14:textId="674C77C1"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91" w:history="1">
        <w:r w:rsidRPr="005F6D6D">
          <w:rPr>
            <w:rStyle w:val="Hyperlink"/>
            <w:i/>
            <w:iCs/>
          </w:rPr>
          <w:t>7.1.4. INTEROPERABILIDAD Y HL7 FHIR</w:t>
        </w:r>
        <w:r>
          <w:rPr>
            <w:webHidden/>
          </w:rPr>
          <w:tab/>
        </w:r>
        <w:r>
          <w:rPr>
            <w:webHidden/>
          </w:rPr>
          <w:fldChar w:fldCharType="begin"/>
        </w:r>
        <w:r>
          <w:rPr>
            <w:webHidden/>
          </w:rPr>
          <w:instrText xml:space="preserve"> PAGEREF _Toc243341191 \h </w:instrText>
        </w:r>
        <w:r>
          <w:rPr>
            <w:webHidden/>
          </w:rPr>
        </w:r>
        <w:r>
          <w:rPr>
            <w:webHidden/>
          </w:rPr>
          <w:fldChar w:fldCharType="separate"/>
        </w:r>
        <w:r>
          <w:rPr>
            <w:webHidden/>
          </w:rPr>
          <w:t>14</w:t>
        </w:r>
        <w:r>
          <w:rPr>
            <w:webHidden/>
          </w:rPr>
          <w:fldChar w:fldCharType="end"/>
        </w:r>
      </w:hyperlink>
    </w:p>
    <w:p w14:paraId="799EBC1E" w14:textId="04AB8060"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92" w:history="1">
        <w:r w:rsidRPr="005F6D6D">
          <w:rPr>
            <w:rStyle w:val="Hyperlink"/>
            <w:i/>
            <w:iCs/>
          </w:rPr>
          <w:t>7.1.5. MEDICINA PREVENTIVA Y APOYO A LA TOMA DE DECISIONES</w:t>
        </w:r>
        <w:r>
          <w:rPr>
            <w:webHidden/>
          </w:rPr>
          <w:tab/>
        </w:r>
        <w:r>
          <w:rPr>
            <w:webHidden/>
          </w:rPr>
          <w:fldChar w:fldCharType="begin"/>
        </w:r>
        <w:r>
          <w:rPr>
            <w:webHidden/>
          </w:rPr>
          <w:instrText xml:space="preserve"> PAGEREF _Toc243341192 \h </w:instrText>
        </w:r>
        <w:r>
          <w:rPr>
            <w:webHidden/>
          </w:rPr>
        </w:r>
        <w:r>
          <w:rPr>
            <w:webHidden/>
          </w:rPr>
          <w:fldChar w:fldCharType="separate"/>
        </w:r>
        <w:r>
          <w:rPr>
            <w:webHidden/>
          </w:rPr>
          <w:t>14</w:t>
        </w:r>
        <w:r>
          <w:rPr>
            <w:webHidden/>
          </w:rPr>
          <w:fldChar w:fldCharType="end"/>
        </w:r>
      </w:hyperlink>
    </w:p>
    <w:p w14:paraId="59A3CBB3" w14:textId="438A7347"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93" w:history="1">
        <w:r w:rsidRPr="005F6D6D">
          <w:rPr>
            <w:rStyle w:val="Hyperlink"/>
            <w:i/>
            <w:iCs/>
          </w:rPr>
          <w:t>7.1.6. INTELIGENCIA ARTIFICIAL Y MODELOS DE LENGUAJE EN SALUD</w:t>
        </w:r>
        <w:r>
          <w:rPr>
            <w:webHidden/>
          </w:rPr>
          <w:tab/>
        </w:r>
        <w:r>
          <w:rPr>
            <w:webHidden/>
          </w:rPr>
          <w:fldChar w:fldCharType="begin"/>
        </w:r>
        <w:r>
          <w:rPr>
            <w:webHidden/>
          </w:rPr>
          <w:instrText xml:space="preserve"> PAGEREF _Toc243341193 \h </w:instrText>
        </w:r>
        <w:r>
          <w:rPr>
            <w:webHidden/>
          </w:rPr>
        </w:r>
        <w:r>
          <w:rPr>
            <w:webHidden/>
          </w:rPr>
          <w:fldChar w:fldCharType="separate"/>
        </w:r>
        <w:r>
          <w:rPr>
            <w:webHidden/>
          </w:rPr>
          <w:t>14</w:t>
        </w:r>
        <w:r>
          <w:rPr>
            <w:webHidden/>
          </w:rPr>
          <w:fldChar w:fldCharType="end"/>
        </w:r>
      </w:hyperlink>
    </w:p>
    <w:p w14:paraId="7BCA7527" w14:textId="7BB142B1"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94" w:history="1">
        <w:r w:rsidRPr="005F6D6D">
          <w:rPr>
            <w:rStyle w:val="Hyperlink"/>
            <w:i/>
            <w:iCs/>
          </w:rPr>
          <w:t>7.1.7. PRIVACIDAD, SEGURIDAD Y TRAZABILIDAD DE LOS DATOS</w:t>
        </w:r>
        <w:r>
          <w:rPr>
            <w:webHidden/>
          </w:rPr>
          <w:tab/>
        </w:r>
        <w:r>
          <w:rPr>
            <w:webHidden/>
          </w:rPr>
          <w:fldChar w:fldCharType="begin"/>
        </w:r>
        <w:r>
          <w:rPr>
            <w:webHidden/>
          </w:rPr>
          <w:instrText xml:space="preserve"> PAGEREF _Toc243341194 \h </w:instrText>
        </w:r>
        <w:r>
          <w:rPr>
            <w:webHidden/>
          </w:rPr>
        </w:r>
        <w:r>
          <w:rPr>
            <w:webHidden/>
          </w:rPr>
          <w:fldChar w:fldCharType="separate"/>
        </w:r>
        <w:r>
          <w:rPr>
            <w:webHidden/>
          </w:rPr>
          <w:t>15</w:t>
        </w:r>
        <w:r>
          <w:rPr>
            <w:webHidden/>
          </w:rPr>
          <w:fldChar w:fldCharType="end"/>
        </w:r>
      </w:hyperlink>
    </w:p>
    <w:p w14:paraId="20FD6549" w14:textId="0F43F241"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195" w:history="1">
        <w:r w:rsidRPr="005F6D6D">
          <w:rPr>
            <w:rStyle w:val="Hyperlink"/>
            <w:b/>
            <w:bCs/>
          </w:rPr>
          <w:t>7.2. MARCO TÉCNICO</w:t>
        </w:r>
        <w:r>
          <w:rPr>
            <w:webHidden/>
          </w:rPr>
          <w:tab/>
        </w:r>
        <w:r>
          <w:rPr>
            <w:webHidden/>
          </w:rPr>
          <w:fldChar w:fldCharType="begin"/>
        </w:r>
        <w:r>
          <w:rPr>
            <w:webHidden/>
          </w:rPr>
          <w:instrText xml:space="preserve"> PAGEREF _Toc243341195 \h </w:instrText>
        </w:r>
        <w:r>
          <w:rPr>
            <w:webHidden/>
          </w:rPr>
        </w:r>
        <w:r>
          <w:rPr>
            <w:webHidden/>
          </w:rPr>
          <w:fldChar w:fldCharType="separate"/>
        </w:r>
        <w:r>
          <w:rPr>
            <w:webHidden/>
          </w:rPr>
          <w:t>15</w:t>
        </w:r>
        <w:r>
          <w:rPr>
            <w:webHidden/>
          </w:rPr>
          <w:fldChar w:fldCharType="end"/>
        </w:r>
      </w:hyperlink>
    </w:p>
    <w:p w14:paraId="34236EC6" w14:textId="7A11BDC2"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96" w:history="1">
        <w:r w:rsidRPr="005F6D6D">
          <w:rPr>
            <w:rStyle w:val="Hyperlink"/>
            <w:i/>
            <w:iCs/>
          </w:rPr>
          <w:t>7.2.1. TECNOLOGÍAS DE DESARROLLO FRONTEND</w:t>
        </w:r>
        <w:r>
          <w:rPr>
            <w:webHidden/>
          </w:rPr>
          <w:tab/>
        </w:r>
        <w:r>
          <w:rPr>
            <w:webHidden/>
          </w:rPr>
          <w:fldChar w:fldCharType="begin"/>
        </w:r>
        <w:r>
          <w:rPr>
            <w:webHidden/>
          </w:rPr>
          <w:instrText xml:space="preserve"> PAGEREF _Toc243341196 \h </w:instrText>
        </w:r>
        <w:r>
          <w:rPr>
            <w:webHidden/>
          </w:rPr>
        </w:r>
        <w:r>
          <w:rPr>
            <w:webHidden/>
          </w:rPr>
          <w:fldChar w:fldCharType="separate"/>
        </w:r>
        <w:r>
          <w:rPr>
            <w:webHidden/>
          </w:rPr>
          <w:t>15</w:t>
        </w:r>
        <w:r>
          <w:rPr>
            <w:webHidden/>
          </w:rPr>
          <w:fldChar w:fldCharType="end"/>
        </w:r>
      </w:hyperlink>
    </w:p>
    <w:p w14:paraId="4E5D5FD2" w14:textId="2B04FA5F"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197" w:history="1">
        <w:r w:rsidRPr="005F6D6D">
          <w:rPr>
            <w:rStyle w:val="Hyperlink"/>
            <w:i/>
            <w:iCs/>
          </w:rPr>
          <w:t>7.2.1.1. React Native y React Native Web</w:t>
        </w:r>
        <w:r>
          <w:rPr>
            <w:webHidden/>
          </w:rPr>
          <w:tab/>
        </w:r>
        <w:r>
          <w:rPr>
            <w:webHidden/>
          </w:rPr>
          <w:fldChar w:fldCharType="begin"/>
        </w:r>
        <w:r>
          <w:rPr>
            <w:webHidden/>
          </w:rPr>
          <w:instrText xml:space="preserve"> PAGEREF _Toc243341197 \h </w:instrText>
        </w:r>
        <w:r>
          <w:rPr>
            <w:webHidden/>
          </w:rPr>
        </w:r>
        <w:r>
          <w:rPr>
            <w:webHidden/>
          </w:rPr>
          <w:fldChar w:fldCharType="separate"/>
        </w:r>
        <w:r>
          <w:rPr>
            <w:webHidden/>
          </w:rPr>
          <w:t>15</w:t>
        </w:r>
        <w:r>
          <w:rPr>
            <w:webHidden/>
          </w:rPr>
          <w:fldChar w:fldCharType="end"/>
        </w:r>
      </w:hyperlink>
    </w:p>
    <w:p w14:paraId="6F31D679" w14:textId="70794FD7"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198" w:history="1">
        <w:r w:rsidRPr="005F6D6D">
          <w:rPr>
            <w:rStyle w:val="Hyperlink"/>
            <w:i/>
            <w:iCs/>
          </w:rPr>
          <w:t>7.2.2. TECNOLOGÍAS DE BACKEND</w:t>
        </w:r>
        <w:r>
          <w:rPr>
            <w:webHidden/>
          </w:rPr>
          <w:tab/>
        </w:r>
        <w:r>
          <w:rPr>
            <w:webHidden/>
          </w:rPr>
          <w:fldChar w:fldCharType="begin"/>
        </w:r>
        <w:r>
          <w:rPr>
            <w:webHidden/>
          </w:rPr>
          <w:instrText xml:space="preserve"> PAGEREF _Toc243341198 \h </w:instrText>
        </w:r>
        <w:r>
          <w:rPr>
            <w:webHidden/>
          </w:rPr>
        </w:r>
        <w:r>
          <w:rPr>
            <w:webHidden/>
          </w:rPr>
          <w:fldChar w:fldCharType="separate"/>
        </w:r>
        <w:r>
          <w:rPr>
            <w:webHidden/>
          </w:rPr>
          <w:t>16</w:t>
        </w:r>
        <w:r>
          <w:rPr>
            <w:webHidden/>
          </w:rPr>
          <w:fldChar w:fldCharType="end"/>
        </w:r>
      </w:hyperlink>
    </w:p>
    <w:p w14:paraId="65FDE255" w14:textId="01483D5D"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199" w:history="1">
        <w:r w:rsidRPr="005F6D6D">
          <w:rPr>
            <w:rStyle w:val="Hyperlink"/>
            <w:i/>
            <w:iCs/>
          </w:rPr>
          <w:t>7.2.2.1. Node.js y Express.js</w:t>
        </w:r>
        <w:r>
          <w:rPr>
            <w:webHidden/>
          </w:rPr>
          <w:tab/>
        </w:r>
        <w:r>
          <w:rPr>
            <w:webHidden/>
          </w:rPr>
          <w:fldChar w:fldCharType="begin"/>
        </w:r>
        <w:r>
          <w:rPr>
            <w:webHidden/>
          </w:rPr>
          <w:instrText xml:space="preserve"> PAGEREF _Toc243341199 \h </w:instrText>
        </w:r>
        <w:r>
          <w:rPr>
            <w:webHidden/>
          </w:rPr>
        </w:r>
        <w:r>
          <w:rPr>
            <w:webHidden/>
          </w:rPr>
          <w:fldChar w:fldCharType="separate"/>
        </w:r>
        <w:r>
          <w:rPr>
            <w:webHidden/>
          </w:rPr>
          <w:t>16</w:t>
        </w:r>
        <w:r>
          <w:rPr>
            <w:webHidden/>
          </w:rPr>
          <w:fldChar w:fldCharType="end"/>
        </w:r>
      </w:hyperlink>
    </w:p>
    <w:p w14:paraId="57E0B2D1" w14:textId="408645B9"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00" w:history="1">
        <w:r w:rsidRPr="005F6D6D">
          <w:rPr>
            <w:rStyle w:val="Hyperlink"/>
            <w:i/>
            <w:iCs/>
          </w:rPr>
          <w:t>7.2.2.2. Uso de inteligencia artificial mediante API</w:t>
        </w:r>
        <w:r>
          <w:rPr>
            <w:webHidden/>
          </w:rPr>
          <w:tab/>
        </w:r>
        <w:r>
          <w:rPr>
            <w:webHidden/>
          </w:rPr>
          <w:fldChar w:fldCharType="begin"/>
        </w:r>
        <w:r>
          <w:rPr>
            <w:webHidden/>
          </w:rPr>
          <w:instrText xml:space="preserve"> PAGEREF _Toc243341200 \h </w:instrText>
        </w:r>
        <w:r>
          <w:rPr>
            <w:webHidden/>
          </w:rPr>
        </w:r>
        <w:r>
          <w:rPr>
            <w:webHidden/>
          </w:rPr>
          <w:fldChar w:fldCharType="separate"/>
        </w:r>
        <w:r>
          <w:rPr>
            <w:webHidden/>
          </w:rPr>
          <w:t>16</w:t>
        </w:r>
        <w:r>
          <w:rPr>
            <w:webHidden/>
          </w:rPr>
          <w:fldChar w:fldCharType="end"/>
        </w:r>
      </w:hyperlink>
    </w:p>
    <w:p w14:paraId="6238D0E5" w14:textId="421B27A1"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201" w:history="1">
        <w:r w:rsidRPr="005F6D6D">
          <w:rPr>
            <w:rStyle w:val="Hyperlink"/>
            <w:i/>
            <w:iCs/>
          </w:rPr>
          <w:t>7.2.3. GESTIÓN DE BASE DE DATOS</w:t>
        </w:r>
        <w:r>
          <w:rPr>
            <w:webHidden/>
          </w:rPr>
          <w:tab/>
        </w:r>
        <w:r>
          <w:rPr>
            <w:webHidden/>
          </w:rPr>
          <w:fldChar w:fldCharType="begin"/>
        </w:r>
        <w:r>
          <w:rPr>
            <w:webHidden/>
          </w:rPr>
          <w:instrText xml:space="preserve"> PAGEREF _Toc243341201 \h </w:instrText>
        </w:r>
        <w:r>
          <w:rPr>
            <w:webHidden/>
          </w:rPr>
        </w:r>
        <w:r>
          <w:rPr>
            <w:webHidden/>
          </w:rPr>
          <w:fldChar w:fldCharType="separate"/>
        </w:r>
        <w:r>
          <w:rPr>
            <w:webHidden/>
          </w:rPr>
          <w:t>16</w:t>
        </w:r>
        <w:r>
          <w:rPr>
            <w:webHidden/>
          </w:rPr>
          <w:fldChar w:fldCharType="end"/>
        </w:r>
      </w:hyperlink>
    </w:p>
    <w:p w14:paraId="38B2BA48" w14:textId="00595DD9"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02" w:history="1">
        <w:r w:rsidRPr="005F6D6D">
          <w:rPr>
            <w:rStyle w:val="Hyperlink"/>
            <w:i/>
            <w:iCs/>
          </w:rPr>
          <w:t>7.2.3.1. MySQL</w:t>
        </w:r>
        <w:r>
          <w:rPr>
            <w:webHidden/>
          </w:rPr>
          <w:tab/>
        </w:r>
        <w:r>
          <w:rPr>
            <w:webHidden/>
          </w:rPr>
          <w:fldChar w:fldCharType="begin"/>
        </w:r>
        <w:r>
          <w:rPr>
            <w:webHidden/>
          </w:rPr>
          <w:instrText xml:space="preserve"> PAGEREF _Toc243341202 \h </w:instrText>
        </w:r>
        <w:r>
          <w:rPr>
            <w:webHidden/>
          </w:rPr>
        </w:r>
        <w:r>
          <w:rPr>
            <w:webHidden/>
          </w:rPr>
          <w:fldChar w:fldCharType="separate"/>
        </w:r>
        <w:r>
          <w:rPr>
            <w:webHidden/>
          </w:rPr>
          <w:t>16</w:t>
        </w:r>
        <w:r>
          <w:rPr>
            <w:webHidden/>
          </w:rPr>
          <w:fldChar w:fldCharType="end"/>
        </w:r>
      </w:hyperlink>
    </w:p>
    <w:p w14:paraId="3BA134DF" w14:textId="52D44EF1"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203" w:history="1">
        <w:r w:rsidRPr="005F6D6D">
          <w:rPr>
            <w:rStyle w:val="Hyperlink"/>
            <w:i/>
            <w:iCs/>
          </w:rPr>
          <w:t>7.2.4. CONTROL DE VERSIONES Y COLABORACIÓN</w:t>
        </w:r>
        <w:r>
          <w:rPr>
            <w:webHidden/>
          </w:rPr>
          <w:tab/>
        </w:r>
        <w:r>
          <w:rPr>
            <w:webHidden/>
          </w:rPr>
          <w:fldChar w:fldCharType="begin"/>
        </w:r>
        <w:r>
          <w:rPr>
            <w:webHidden/>
          </w:rPr>
          <w:instrText xml:space="preserve"> PAGEREF _Toc243341203 \h </w:instrText>
        </w:r>
        <w:r>
          <w:rPr>
            <w:webHidden/>
          </w:rPr>
        </w:r>
        <w:r>
          <w:rPr>
            <w:webHidden/>
          </w:rPr>
          <w:fldChar w:fldCharType="separate"/>
        </w:r>
        <w:r>
          <w:rPr>
            <w:webHidden/>
          </w:rPr>
          <w:t>17</w:t>
        </w:r>
        <w:r>
          <w:rPr>
            <w:webHidden/>
          </w:rPr>
          <w:fldChar w:fldCharType="end"/>
        </w:r>
      </w:hyperlink>
    </w:p>
    <w:p w14:paraId="32762B40" w14:textId="3AA2B24F"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04" w:history="1">
        <w:r w:rsidRPr="005F6D6D">
          <w:rPr>
            <w:rStyle w:val="Hyperlink"/>
            <w:i/>
            <w:iCs/>
          </w:rPr>
          <w:t>7.2.4.1. Git y GitHub</w:t>
        </w:r>
        <w:r>
          <w:rPr>
            <w:webHidden/>
          </w:rPr>
          <w:tab/>
        </w:r>
        <w:r>
          <w:rPr>
            <w:webHidden/>
          </w:rPr>
          <w:fldChar w:fldCharType="begin"/>
        </w:r>
        <w:r>
          <w:rPr>
            <w:webHidden/>
          </w:rPr>
          <w:instrText xml:space="preserve"> PAGEREF _Toc243341204 \h </w:instrText>
        </w:r>
        <w:r>
          <w:rPr>
            <w:webHidden/>
          </w:rPr>
        </w:r>
        <w:r>
          <w:rPr>
            <w:webHidden/>
          </w:rPr>
          <w:fldChar w:fldCharType="separate"/>
        </w:r>
        <w:r>
          <w:rPr>
            <w:webHidden/>
          </w:rPr>
          <w:t>17</w:t>
        </w:r>
        <w:r>
          <w:rPr>
            <w:webHidden/>
          </w:rPr>
          <w:fldChar w:fldCharType="end"/>
        </w:r>
      </w:hyperlink>
    </w:p>
    <w:p w14:paraId="7A6600BA" w14:textId="113BFF00"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205" w:history="1">
        <w:r w:rsidRPr="005F6D6D">
          <w:rPr>
            <w:rStyle w:val="Hyperlink"/>
            <w:i/>
            <w:iCs/>
          </w:rPr>
          <w:t>7.2.5. DESPLIEGUE E INFRAESTRUCTURA</w:t>
        </w:r>
        <w:r>
          <w:rPr>
            <w:webHidden/>
          </w:rPr>
          <w:tab/>
        </w:r>
        <w:r>
          <w:rPr>
            <w:webHidden/>
          </w:rPr>
          <w:fldChar w:fldCharType="begin"/>
        </w:r>
        <w:r>
          <w:rPr>
            <w:webHidden/>
          </w:rPr>
          <w:instrText xml:space="preserve"> PAGEREF _Toc243341205 \h </w:instrText>
        </w:r>
        <w:r>
          <w:rPr>
            <w:webHidden/>
          </w:rPr>
        </w:r>
        <w:r>
          <w:rPr>
            <w:webHidden/>
          </w:rPr>
          <w:fldChar w:fldCharType="separate"/>
        </w:r>
        <w:r>
          <w:rPr>
            <w:webHidden/>
          </w:rPr>
          <w:t>17</w:t>
        </w:r>
        <w:r>
          <w:rPr>
            <w:webHidden/>
          </w:rPr>
          <w:fldChar w:fldCharType="end"/>
        </w:r>
      </w:hyperlink>
    </w:p>
    <w:p w14:paraId="3636CE8A" w14:textId="655BDB9C"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06" w:history="1">
        <w:r w:rsidRPr="005F6D6D">
          <w:rPr>
            <w:rStyle w:val="Hyperlink"/>
            <w:i/>
            <w:iCs/>
          </w:rPr>
          <w:t>7.2.5.1. Almacenamiento privado de archivos en la nube</w:t>
        </w:r>
        <w:r>
          <w:rPr>
            <w:webHidden/>
          </w:rPr>
          <w:tab/>
        </w:r>
        <w:r>
          <w:rPr>
            <w:webHidden/>
          </w:rPr>
          <w:fldChar w:fldCharType="begin"/>
        </w:r>
        <w:r>
          <w:rPr>
            <w:webHidden/>
          </w:rPr>
          <w:instrText xml:space="preserve"> PAGEREF _Toc243341206 \h </w:instrText>
        </w:r>
        <w:r>
          <w:rPr>
            <w:webHidden/>
          </w:rPr>
        </w:r>
        <w:r>
          <w:rPr>
            <w:webHidden/>
          </w:rPr>
          <w:fldChar w:fldCharType="separate"/>
        </w:r>
        <w:r>
          <w:rPr>
            <w:webHidden/>
          </w:rPr>
          <w:t>17</w:t>
        </w:r>
        <w:r>
          <w:rPr>
            <w:webHidden/>
          </w:rPr>
          <w:fldChar w:fldCharType="end"/>
        </w:r>
      </w:hyperlink>
    </w:p>
    <w:p w14:paraId="6F9E5E6B" w14:textId="286D764F"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07" w:history="1">
        <w:r w:rsidRPr="005F6D6D">
          <w:rPr>
            <w:rStyle w:val="Hyperlink"/>
            <w:i/>
            <w:iCs/>
          </w:rPr>
          <w:t>7.2.5.2. Arquitectura cliente-servidor</w:t>
        </w:r>
        <w:r>
          <w:rPr>
            <w:webHidden/>
          </w:rPr>
          <w:tab/>
        </w:r>
        <w:r>
          <w:rPr>
            <w:webHidden/>
          </w:rPr>
          <w:fldChar w:fldCharType="begin"/>
        </w:r>
        <w:r>
          <w:rPr>
            <w:webHidden/>
          </w:rPr>
          <w:instrText xml:space="preserve"> PAGEREF _Toc243341207 \h </w:instrText>
        </w:r>
        <w:r>
          <w:rPr>
            <w:webHidden/>
          </w:rPr>
        </w:r>
        <w:r>
          <w:rPr>
            <w:webHidden/>
          </w:rPr>
          <w:fldChar w:fldCharType="separate"/>
        </w:r>
        <w:r>
          <w:rPr>
            <w:webHidden/>
          </w:rPr>
          <w:t>17</w:t>
        </w:r>
        <w:r>
          <w:rPr>
            <w:webHidden/>
          </w:rPr>
          <w:fldChar w:fldCharType="end"/>
        </w:r>
      </w:hyperlink>
    </w:p>
    <w:p w14:paraId="29992A5B" w14:textId="30B44A92"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08" w:history="1">
        <w:r w:rsidRPr="005F6D6D">
          <w:rPr>
            <w:rStyle w:val="Hyperlink"/>
            <w:i/>
            <w:iCs/>
          </w:rPr>
          <w:t>7.2.5.3. Seguridad, autenticación y trazabilidad</w:t>
        </w:r>
        <w:r>
          <w:rPr>
            <w:webHidden/>
          </w:rPr>
          <w:tab/>
        </w:r>
        <w:r>
          <w:rPr>
            <w:webHidden/>
          </w:rPr>
          <w:fldChar w:fldCharType="begin"/>
        </w:r>
        <w:r>
          <w:rPr>
            <w:webHidden/>
          </w:rPr>
          <w:instrText xml:space="preserve"> PAGEREF _Toc243341208 \h </w:instrText>
        </w:r>
        <w:r>
          <w:rPr>
            <w:webHidden/>
          </w:rPr>
        </w:r>
        <w:r>
          <w:rPr>
            <w:webHidden/>
          </w:rPr>
          <w:fldChar w:fldCharType="separate"/>
        </w:r>
        <w:r>
          <w:rPr>
            <w:webHidden/>
          </w:rPr>
          <w:t>18</w:t>
        </w:r>
        <w:r>
          <w:rPr>
            <w:webHidden/>
          </w:rPr>
          <w:fldChar w:fldCharType="end"/>
        </w:r>
      </w:hyperlink>
    </w:p>
    <w:p w14:paraId="73FAA5B8" w14:textId="2B8A0191"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209" w:history="1">
        <w:r w:rsidRPr="005F6D6D">
          <w:rPr>
            <w:rStyle w:val="Hyperlink"/>
            <w:i/>
            <w:iCs/>
          </w:rPr>
          <w:t>7.2.6. EXPERIENCIA DE USUARIO, ACCESIBILIDAD Y RENDIMIENTO</w:t>
        </w:r>
        <w:r>
          <w:rPr>
            <w:webHidden/>
          </w:rPr>
          <w:tab/>
        </w:r>
        <w:r>
          <w:rPr>
            <w:webHidden/>
          </w:rPr>
          <w:fldChar w:fldCharType="begin"/>
        </w:r>
        <w:r>
          <w:rPr>
            <w:webHidden/>
          </w:rPr>
          <w:instrText xml:space="preserve"> PAGEREF _Toc243341209 \h </w:instrText>
        </w:r>
        <w:r>
          <w:rPr>
            <w:webHidden/>
          </w:rPr>
        </w:r>
        <w:r>
          <w:rPr>
            <w:webHidden/>
          </w:rPr>
          <w:fldChar w:fldCharType="separate"/>
        </w:r>
        <w:r>
          <w:rPr>
            <w:webHidden/>
          </w:rPr>
          <w:t>18</w:t>
        </w:r>
        <w:r>
          <w:rPr>
            <w:webHidden/>
          </w:rPr>
          <w:fldChar w:fldCharType="end"/>
        </w:r>
      </w:hyperlink>
    </w:p>
    <w:p w14:paraId="71B47AAD" w14:textId="6A3EA0EF"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10" w:history="1">
        <w:r w:rsidRPr="005F6D6D">
          <w:rPr>
            <w:rStyle w:val="Hyperlink"/>
            <w:i/>
            <w:iCs/>
          </w:rPr>
          <w:t>7.2.6.1. Diseño centrado en las personas</w:t>
        </w:r>
        <w:r>
          <w:rPr>
            <w:webHidden/>
          </w:rPr>
          <w:tab/>
        </w:r>
        <w:r>
          <w:rPr>
            <w:webHidden/>
          </w:rPr>
          <w:fldChar w:fldCharType="begin"/>
        </w:r>
        <w:r>
          <w:rPr>
            <w:webHidden/>
          </w:rPr>
          <w:instrText xml:space="preserve"> PAGEREF _Toc243341210 \h </w:instrText>
        </w:r>
        <w:r>
          <w:rPr>
            <w:webHidden/>
          </w:rPr>
        </w:r>
        <w:r>
          <w:rPr>
            <w:webHidden/>
          </w:rPr>
          <w:fldChar w:fldCharType="separate"/>
        </w:r>
        <w:r>
          <w:rPr>
            <w:webHidden/>
          </w:rPr>
          <w:t>18</w:t>
        </w:r>
        <w:r>
          <w:rPr>
            <w:webHidden/>
          </w:rPr>
          <w:fldChar w:fldCharType="end"/>
        </w:r>
      </w:hyperlink>
    </w:p>
    <w:p w14:paraId="33D34259" w14:textId="3DDCDC1A"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11" w:history="1">
        <w:r w:rsidRPr="005F6D6D">
          <w:rPr>
            <w:rStyle w:val="Hyperlink"/>
            <w:i/>
            <w:iCs/>
          </w:rPr>
          <w:t>7.2.6.2. Accesibilidad</w:t>
        </w:r>
        <w:r>
          <w:rPr>
            <w:webHidden/>
          </w:rPr>
          <w:tab/>
        </w:r>
        <w:r>
          <w:rPr>
            <w:webHidden/>
          </w:rPr>
          <w:fldChar w:fldCharType="begin"/>
        </w:r>
        <w:r>
          <w:rPr>
            <w:webHidden/>
          </w:rPr>
          <w:instrText xml:space="preserve"> PAGEREF _Toc243341211 \h </w:instrText>
        </w:r>
        <w:r>
          <w:rPr>
            <w:webHidden/>
          </w:rPr>
        </w:r>
        <w:r>
          <w:rPr>
            <w:webHidden/>
          </w:rPr>
          <w:fldChar w:fldCharType="separate"/>
        </w:r>
        <w:r>
          <w:rPr>
            <w:webHidden/>
          </w:rPr>
          <w:t>19</w:t>
        </w:r>
        <w:r>
          <w:rPr>
            <w:webHidden/>
          </w:rPr>
          <w:fldChar w:fldCharType="end"/>
        </w:r>
      </w:hyperlink>
    </w:p>
    <w:p w14:paraId="4AA521C7" w14:textId="2F05FC18" w:rsidR="00A66924" w:rsidRDefault="00A66924">
      <w:pPr>
        <w:pStyle w:val="TOC4"/>
        <w:rPr>
          <w:rFonts w:asciiTheme="minorHAnsi" w:eastAsiaTheme="minorEastAsia" w:hAnsiTheme="minorHAnsi" w:cstheme="minorBidi"/>
          <w:kern w:val="2"/>
          <w:sz w:val="24"/>
          <w:szCs w:val="24"/>
          <w:lang w:val="en-US" w:eastAsia="en-US"/>
          <w14:ligatures w14:val="standardContextual"/>
        </w:rPr>
      </w:pPr>
      <w:hyperlink w:anchor="_Toc243341212" w:history="1">
        <w:r w:rsidRPr="005F6D6D">
          <w:rPr>
            <w:rStyle w:val="Hyperlink"/>
            <w:i/>
            <w:iCs/>
          </w:rPr>
          <w:t>7.2.6.3. Rendimiento y compatibilidad</w:t>
        </w:r>
        <w:r>
          <w:rPr>
            <w:webHidden/>
          </w:rPr>
          <w:tab/>
        </w:r>
        <w:r>
          <w:rPr>
            <w:webHidden/>
          </w:rPr>
          <w:fldChar w:fldCharType="begin"/>
        </w:r>
        <w:r>
          <w:rPr>
            <w:webHidden/>
          </w:rPr>
          <w:instrText xml:space="preserve"> PAGEREF _Toc243341212 \h </w:instrText>
        </w:r>
        <w:r>
          <w:rPr>
            <w:webHidden/>
          </w:rPr>
        </w:r>
        <w:r>
          <w:rPr>
            <w:webHidden/>
          </w:rPr>
          <w:fldChar w:fldCharType="separate"/>
        </w:r>
        <w:r>
          <w:rPr>
            <w:webHidden/>
          </w:rPr>
          <w:t>19</w:t>
        </w:r>
        <w:r>
          <w:rPr>
            <w:webHidden/>
          </w:rPr>
          <w:fldChar w:fldCharType="end"/>
        </w:r>
      </w:hyperlink>
    </w:p>
    <w:p w14:paraId="3C0DBA24" w14:textId="37EF71DA"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13" w:history="1">
        <w:r w:rsidRPr="005F6D6D">
          <w:rPr>
            <w:rStyle w:val="Hyperlink"/>
            <w:b/>
            <w:bCs/>
          </w:rPr>
          <w:t>7.3. METODOLOGÍAS DE DESARROLLO ÁGIL</w:t>
        </w:r>
        <w:r>
          <w:rPr>
            <w:webHidden/>
          </w:rPr>
          <w:tab/>
        </w:r>
        <w:r>
          <w:rPr>
            <w:webHidden/>
          </w:rPr>
          <w:fldChar w:fldCharType="begin"/>
        </w:r>
        <w:r>
          <w:rPr>
            <w:webHidden/>
          </w:rPr>
          <w:instrText xml:space="preserve"> PAGEREF _Toc243341213 \h </w:instrText>
        </w:r>
        <w:r>
          <w:rPr>
            <w:webHidden/>
          </w:rPr>
        </w:r>
        <w:r>
          <w:rPr>
            <w:webHidden/>
          </w:rPr>
          <w:fldChar w:fldCharType="separate"/>
        </w:r>
        <w:r>
          <w:rPr>
            <w:webHidden/>
          </w:rPr>
          <w:t>19</w:t>
        </w:r>
        <w:r>
          <w:rPr>
            <w:webHidden/>
          </w:rPr>
          <w:fldChar w:fldCharType="end"/>
        </w:r>
      </w:hyperlink>
    </w:p>
    <w:p w14:paraId="75AAD1AA" w14:textId="3B2FC70C"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214" w:history="1">
        <w:r w:rsidRPr="005F6D6D">
          <w:rPr>
            <w:rStyle w:val="Hyperlink"/>
            <w:i/>
            <w:iCs/>
          </w:rPr>
          <w:t>7.3.1. KANBAN</w:t>
        </w:r>
        <w:r>
          <w:rPr>
            <w:webHidden/>
          </w:rPr>
          <w:tab/>
        </w:r>
        <w:r>
          <w:rPr>
            <w:webHidden/>
          </w:rPr>
          <w:fldChar w:fldCharType="begin"/>
        </w:r>
        <w:r>
          <w:rPr>
            <w:webHidden/>
          </w:rPr>
          <w:instrText xml:space="preserve"> PAGEREF _Toc243341214 \h </w:instrText>
        </w:r>
        <w:r>
          <w:rPr>
            <w:webHidden/>
          </w:rPr>
        </w:r>
        <w:r>
          <w:rPr>
            <w:webHidden/>
          </w:rPr>
          <w:fldChar w:fldCharType="separate"/>
        </w:r>
        <w:r>
          <w:rPr>
            <w:webHidden/>
          </w:rPr>
          <w:t>19</w:t>
        </w:r>
        <w:r>
          <w:rPr>
            <w:webHidden/>
          </w:rPr>
          <w:fldChar w:fldCharType="end"/>
        </w:r>
      </w:hyperlink>
    </w:p>
    <w:p w14:paraId="353A57C0" w14:textId="53A70121" w:rsidR="00A66924" w:rsidRDefault="00A66924">
      <w:pPr>
        <w:pStyle w:val="TOC3"/>
        <w:rPr>
          <w:rFonts w:asciiTheme="minorHAnsi" w:eastAsiaTheme="minorEastAsia" w:hAnsiTheme="minorHAnsi" w:cstheme="minorBidi"/>
          <w:kern w:val="2"/>
          <w:sz w:val="24"/>
          <w:szCs w:val="24"/>
          <w:lang w:val="en-US" w:eastAsia="en-US"/>
          <w14:ligatures w14:val="standardContextual"/>
        </w:rPr>
      </w:pPr>
      <w:hyperlink w:anchor="_Toc243341215" w:history="1">
        <w:r w:rsidRPr="005F6D6D">
          <w:rPr>
            <w:rStyle w:val="Hyperlink"/>
            <w:i/>
            <w:iCs/>
          </w:rPr>
          <w:t>7.3.2. ADAPTACIÓN DE KANBAN AL PROYECTO</w:t>
        </w:r>
        <w:r>
          <w:rPr>
            <w:webHidden/>
          </w:rPr>
          <w:tab/>
        </w:r>
        <w:r>
          <w:rPr>
            <w:webHidden/>
          </w:rPr>
          <w:fldChar w:fldCharType="begin"/>
        </w:r>
        <w:r>
          <w:rPr>
            <w:webHidden/>
          </w:rPr>
          <w:instrText xml:space="preserve"> PAGEREF _Toc243341215 \h </w:instrText>
        </w:r>
        <w:r>
          <w:rPr>
            <w:webHidden/>
          </w:rPr>
        </w:r>
        <w:r>
          <w:rPr>
            <w:webHidden/>
          </w:rPr>
          <w:fldChar w:fldCharType="separate"/>
        </w:r>
        <w:r>
          <w:rPr>
            <w:webHidden/>
          </w:rPr>
          <w:t>20</w:t>
        </w:r>
        <w:r>
          <w:rPr>
            <w:webHidden/>
          </w:rPr>
          <w:fldChar w:fldCharType="end"/>
        </w:r>
      </w:hyperlink>
    </w:p>
    <w:p w14:paraId="1A45374B" w14:textId="4F2ECCD7"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16" w:history="1">
        <w:r w:rsidRPr="005F6D6D">
          <w:rPr>
            <w:rStyle w:val="Hyperlink"/>
            <w:b/>
            <w:bCs/>
          </w:rPr>
          <w:t>7.4. PRUEBAS EN EL DESARROLLO DE SOFTWARE</w:t>
        </w:r>
        <w:r>
          <w:rPr>
            <w:webHidden/>
          </w:rPr>
          <w:tab/>
        </w:r>
        <w:r>
          <w:rPr>
            <w:webHidden/>
          </w:rPr>
          <w:fldChar w:fldCharType="begin"/>
        </w:r>
        <w:r>
          <w:rPr>
            <w:webHidden/>
          </w:rPr>
          <w:instrText xml:space="preserve"> PAGEREF _Toc243341216 \h </w:instrText>
        </w:r>
        <w:r>
          <w:rPr>
            <w:webHidden/>
          </w:rPr>
        </w:r>
        <w:r>
          <w:rPr>
            <w:webHidden/>
          </w:rPr>
          <w:fldChar w:fldCharType="separate"/>
        </w:r>
        <w:r>
          <w:rPr>
            <w:webHidden/>
          </w:rPr>
          <w:t>20</w:t>
        </w:r>
        <w:r>
          <w:rPr>
            <w:webHidden/>
          </w:rPr>
          <w:fldChar w:fldCharType="end"/>
        </w:r>
      </w:hyperlink>
    </w:p>
    <w:p w14:paraId="6C670A37" w14:textId="1861E3BA"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217" w:history="1">
        <w:r w:rsidRPr="005F6D6D">
          <w:rPr>
            <w:rStyle w:val="Hyperlink"/>
            <w:b/>
            <w:bCs/>
          </w:rPr>
          <w:t>8. METODOLOGÍA DEL PROCESO DE INVESTIGACIÓN</w:t>
        </w:r>
        <w:r>
          <w:rPr>
            <w:webHidden/>
          </w:rPr>
          <w:tab/>
        </w:r>
        <w:r>
          <w:rPr>
            <w:webHidden/>
          </w:rPr>
          <w:fldChar w:fldCharType="begin"/>
        </w:r>
        <w:r>
          <w:rPr>
            <w:webHidden/>
          </w:rPr>
          <w:instrText xml:space="preserve"> PAGEREF _Toc243341217 \h </w:instrText>
        </w:r>
        <w:r>
          <w:rPr>
            <w:webHidden/>
          </w:rPr>
        </w:r>
        <w:r>
          <w:rPr>
            <w:webHidden/>
          </w:rPr>
          <w:fldChar w:fldCharType="separate"/>
        </w:r>
        <w:r>
          <w:rPr>
            <w:webHidden/>
          </w:rPr>
          <w:t>21</w:t>
        </w:r>
        <w:r>
          <w:rPr>
            <w:webHidden/>
          </w:rPr>
          <w:fldChar w:fldCharType="end"/>
        </w:r>
      </w:hyperlink>
    </w:p>
    <w:p w14:paraId="47FFD53E" w14:textId="44DC825C"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18" w:history="1">
        <w:r w:rsidRPr="005F6D6D">
          <w:rPr>
            <w:rStyle w:val="Hyperlink"/>
            <w:b/>
            <w:bCs/>
          </w:rPr>
          <w:t>8.1. ENFOQUE DE INVESTIGACIÓN</w:t>
        </w:r>
        <w:r>
          <w:rPr>
            <w:webHidden/>
          </w:rPr>
          <w:tab/>
        </w:r>
        <w:r>
          <w:rPr>
            <w:webHidden/>
          </w:rPr>
          <w:fldChar w:fldCharType="begin"/>
        </w:r>
        <w:r>
          <w:rPr>
            <w:webHidden/>
          </w:rPr>
          <w:instrText xml:space="preserve"> PAGEREF _Toc243341218 \h </w:instrText>
        </w:r>
        <w:r>
          <w:rPr>
            <w:webHidden/>
          </w:rPr>
        </w:r>
        <w:r>
          <w:rPr>
            <w:webHidden/>
          </w:rPr>
          <w:fldChar w:fldCharType="separate"/>
        </w:r>
        <w:r>
          <w:rPr>
            <w:webHidden/>
          </w:rPr>
          <w:t>21</w:t>
        </w:r>
        <w:r>
          <w:rPr>
            <w:webHidden/>
          </w:rPr>
          <w:fldChar w:fldCharType="end"/>
        </w:r>
      </w:hyperlink>
    </w:p>
    <w:p w14:paraId="3CA48FB4" w14:textId="429F2A2F"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19" w:history="1">
        <w:r w:rsidRPr="005F6D6D">
          <w:rPr>
            <w:rStyle w:val="Hyperlink"/>
            <w:b/>
            <w:bCs/>
          </w:rPr>
          <w:t>8.2. TIPO DE INVESTIGACIÓN</w:t>
        </w:r>
        <w:r>
          <w:rPr>
            <w:webHidden/>
          </w:rPr>
          <w:tab/>
        </w:r>
        <w:r>
          <w:rPr>
            <w:webHidden/>
          </w:rPr>
          <w:fldChar w:fldCharType="begin"/>
        </w:r>
        <w:r>
          <w:rPr>
            <w:webHidden/>
          </w:rPr>
          <w:instrText xml:space="preserve"> PAGEREF _Toc243341219 \h </w:instrText>
        </w:r>
        <w:r>
          <w:rPr>
            <w:webHidden/>
          </w:rPr>
        </w:r>
        <w:r>
          <w:rPr>
            <w:webHidden/>
          </w:rPr>
          <w:fldChar w:fldCharType="separate"/>
        </w:r>
        <w:r>
          <w:rPr>
            <w:webHidden/>
          </w:rPr>
          <w:t>22</w:t>
        </w:r>
        <w:r>
          <w:rPr>
            <w:webHidden/>
          </w:rPr>
          <w:fldChar w:fldCharType="end"/>
        </w:r>
      </w:hyperlink>
    </w:p>
    <w:p w14:paraId="1029C09D" w14:textId="0DDF5DCD"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20" w:history="1">
        <w:r w:rsidRPr="005F6D6D">
          <w:rPr>
            <w:rStyle w:val="Hyperlink"/>
            <w:b/>
            <w:bCs/>
          </w:rPr>
          <w:t>8.3. MÉTODOS DE INVESTIGACIÓN</w:t>
        </w:r>
        <w:r>
          <w:rPr>
            <w:webHidden/>
          </w:rPr>
          <w:tab/>
        </w:r>
        <w:r>
          <w:rPr>
            <w:webHidden/>
          </w:rPr>
          <w:fldChar w:fldCharType="begin"/>
        </w:r>
        <w:r>
          <w:rPr>
            <w:webHidden/>
          </w:rPr>
          <w:instrText xml:space="preserve"> PAGEREF _Toc243341220 \h </w:instrText>
        </w:r>
        <w:r>
          <w:rPr>
            <w:webHidden/>
          </w:rPr>
        </w:r>
        <w:r>
          <w:rPr>
            <w:webHidden/>
          </w:rPr>
          <w:fldChar w:fldCharType="separate"/>
        </w:r>
        <w:r>
          <w:rPr>
            <w:webHidden/>
          </w:rPr>
          <w:t>23</w:t>
        </w:r>
        <w:r>
          <w:rPr>
            <w:webHidden/>
          </w:rPr>
          <w:fldChar w:fldCharType="end"/>
        </w:r>
      </w:hyperlink>
    </w:p>
    <w:p w14:paraId="2CCF00CE" w14:textId="1CA28BC7"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21" w:history="1">
        <w:r w:rsidRPr="005F6D6D">
          <w:rPr>
            <w:rStyle w:val="Hyperlink"/>
            <w:b/>
            <w:bCs/>
          </w:rPr>
          <w:t>8.4. TÉCNICAS DE RECOLECCIÓN DE INFORMACIÓN</w:t>
        </w:r>
        <w:r>
          <w:rPr>
            <w:webHidden/>
          </w:rPr>
          <w:tab/>
        </w:r>
        <w:r>
          <w:rPr>
            <w:webHidden/>
          </w:rPr>
          <w:fldChar w:fldCharType="begin"/>
        </w:r>
        <w:r>
          <w:rPr>
            <w:webHidden/>
          </w:rPr>
          <w:instrText xml:space="preserve"> PAGEREF _Toc243341221 \h </w:instrText>
        </w:r>
        <w:r>
          <w:rPr>
            <w:webHidden/>
          </w:rPr>
        </w:r>
        <w:r>
          <w:rPr>
            <w:webHidden/>
          </w:rPr>
          <w:fldChar w:fldCharType="separate"/>
        </w:r>
        <w:r>
          <w:rPr>
            <w:webHidden/>
          </w:rPr>
          <w:t>24</w:t>
        </w:r>
        <w:r>
          <w:rPr>
            <w:webHidden/>
          </w:rPr>
          <w:fldChar w:fldCharType="end"/>
        </w:r>
      </w:hyperlink>
    </w:p>
    <w:p w14:paraId="1C5EBA67" w14:textId="7BEBFBF9"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22" w:history="1">
        <w:r w:rsidRPr="005F6D6D">
          <w:rPr>
            <w:rStyle w:val="Hyperlink"/>
            <w:b/>
            <w:bCs/>
          </w:rPr>
          <w:t>8.5. HERRAMIENTAS DE INFORMACIÓN</w:t>
        </w:r>
        <w:r>
          <w:rPr>
            <w:webHidden/>
          </w:rPr>
          <w:tab/>
        </w:r>
        <w:r>
          <w:rPr>
            <w:webHidden/>
          </w:rPr>
          <w:fldChar w:fldCharType="begin"/>
        </w:r>
        <w:r>
          <w:rPr>
            <w:webHidden/>
          </w:rPr>
          <w:instrText xml:space="preserve"> PAGEREF _Toc243341222 \h </w:instrText>
        </w:r>
        <w:r>
          <w:rPr>
            <w:webHidden/>
          </w:rPr>
        </w:r>
        <w:r>
          <w:rPr>
            <w:webHidden/>
          </w:rPr>
          <w:fldChar w:fldCharType="separate"/>
        </w:r>
        <w:r>
          <w:rPr>
            <w:webHidden/>
          </w:rPr>
          <w:t>27</w:t>
        </w:r>
        <w:r>
          <w:rPr>
            <w:webHidden/>
          </w:rPr>
          <w:fldChar w:fldCharType="end"/>
        </w:r>
      </w:hyperlink>
    </w:p>
    <w:p w14:paraId="7921B38B" w14:textId="3FB03373"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23" w:history="1">
        <w:r w:rsidRPr="005F6D6D">
          <w:rPr>
            <w:rStyle w:val="Hyperlink"/>
            <w:b/>
            <w:bCs/>
          </w:rPr>
          <w:t>8.6. FUENTES DE INFORMACIÓN</w:t>
        </w:r>
        <w:r>
          <w:rPr>
            <w:webHidden/>
          </w:rPr>
          <w:tab/>
        </w:r>
        <w:r>
          <w:rPr>
            <w:webHidden/>
          </w:rPr>
          <w:fldChar w:fldCharType="begin"/>
        </w:r>
        <w:r>
          <w:rPr>
            <w:webHidden/>
          </w:rPr>
          <w:instrText xml:space="preserve"> PAGEREF _Toc243341223 \h </w:instrText>
        </w:r>
        <w:r>
          <w:rPr>
            <w:webHidden/>
          </w:rPr>
        </w:r>
        <w:r>
          <w:rPr>
            <w:webHidden/>
          </w:rPr>
          <w:fldChar w:fldCharType="separate"/>
        </w:r>
        <w:r>
          <w:rPr>
            <w:webHidden/>
          </w:rPr>
          <w:t>28</w:t>
        </w:r>
        <w:r>
          <w:rPr>
            <w:webHidden/>
          </w:rPr>
          <w:fldChar w:fldCharType="end"/>
        </w:r>
      </w:hyperlink>
    </w:p>
    <w:p w14:paraId="1CF1C932" w14:textId="10154C3D" w:rsidR="00A66924" w:rsidRDefault="00A66924">
      <w:pPr>
        <w:pStyle w:val="TOC2"/>
        <w:rPr>
          <w:rFonts w:asciiTheme="minorHAnsi" w:eastAsiaTheme="minorEastAsia" w:hAnsiTheme="minorHAnsi" w:cstheme="minorBidi"/>
          <w:kern w:val="2"/>
          <w:sz w:val="24"/>
          <w:szCs w:val="24"/>
          <w:lang w:val="en-US" w:eastAsia="en-US"/>
          <w14:ligatures w14:val="standardContextual"/>
        </w:rPr>
      </w:pPr>
      <w:hyperlink w:anchor="_Toc243341224" w:history="1">
        <w:r w:rsidRPr="005F6D6D">
          <w:rPr>
            <w:rStyle w:val="Hyperlink"/>
            <w:b/>
            <w:bCs/>
          </w:rPr>
          <w:t>8.7. POBLACIÓN Y MUESTRA</w:t>
        </w:r>
        <w:r>
          <w:rPr>
            <w:webHidden/>
          </w:rPr>
          <w:tab/>
        </w:r>
        <w:r>
          <w:rPr>
            <w:webHidden/>
          </w:rPr>
          <w:fldChar w:fldCharType="begin"/>
        </w:r>
        <w:r>
          <w:rPr>
            <w:webHidden/>
          </w:rPr>
          <w:instrText xml:space="preserve"> PAGEREF _Toc243341224 \h </w:instrText>
        </w:r>
        <w:r>
          <w:rPr>
            <w:webHidden/>
          </w:rPr>
        </w:r>
        <w:r>
          <w:rPr>
            <w:webHidden/>
          </w:rPr>
          <w:fldChar w:fldCharType="separate"/>
        </w:r>
        <w:r>
          <w:rPr>
            <w:webHidden/>
          </w:rPr>
          <w:t>29</w:t>
        </w:r>
        <w:r>
          <w:rPr>
            <w:webHidden/>
          </w:rPr>
          <w:fldChar w:fldCharType="end"/>
        </w:r>
      </w:hyperlink>
    </w:p>
    <w:p w14:paraId="02C033A6" w14:textId="3D90E8DD"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225" w:history="1">
        <w:r w:rsidRPr="005F6D6D">
          <w:rPr>
            <w:rStyle w:val="Hyperlink"/>
            <w:b/>
            <w:bCs/>
          </w:rPr>
          <w:t>9. ÍNDICE TENTATIVO</w:t>
        </w:r>
        <w:r>
          <w:rPr>
            <w:webHidden/>
          </w:rPr>
          <w:tab/>
        </w:r>
        <w:r>
          <w:rPr>
            <w:webHidden/>
          </w:rPr>
          <w:fldChar w:fldCharType="begin"/>
        </w:r>
        <w:r>
          <w:rPr>
            <w:webHidden/>
          </w:rPr>
          <w:instrText xml:space="preserve"> PAGEREF _Toc243341225 \h </w:instrText>
        </w:r>
        <w:r>
          <w:rPr>
            <w:webHidden/>
          </w:rPr>
        </w:r>
        <w:r>
          <w:rPr>
            <w:webHidden/>
          </w:rPr>
          <w:fldChar w:fldCharType="separate"/>
        </w:r>
        <w:r>
          <w:rPr>
            <w:webHidden/>
          </w:rPr>
          <w:t>30</w:t>
        </w:r>
        <w:r>
          <w:rPr>
            <w:webHidden/>
          </w:rPr>
          <w:fldChar w:fldCharType="end"/>
        </w:r>
      </w:hyperlink>
    </w:p>
    <w:p w14:paraId="228A086D" w14:textId="3486A11F"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226" w:history="1">
        <w:r w:rsidRPr="005F6D6D">
          <w:rPr>
            <w:rStyle w:val="Hyperlink"/>
            <w:b/>
            <w:bCs/>
          </w:rPr>
          <w:t>10. CRONOGRAMA</w:t>
        </w:r>
        <w:r>
          <w:rPr>
            <w:webHidden/>
          </w:rPr>
          <w:tab/>
        </w:r>
        <w:r>
          <w:rPr>
            <w:webHidden/>
          </w:rPr>
          <w:fldChar w:fldCharType="begin"/>
        </w:r>
        <w:r>
          <w:rPr>
            <w:webHidden/>
          </w:rPr>
          <w:instrText xml:space="preserve"> PAGEREF _Toc243341226 \h </w:instrText>
        </w:r>
        <w:r>
          <w:rPr>
            <w:webHidden/>
          </w:rPr>
        </w:r>
        <w:r>
          <w:rPr>
            <w:webHidden/>
          </w:rPr>
          <w:fldChar w:fldCharType="separate"/>
        </w:r>
        <w:r>
          <w:rPr>
            <w:webHidden/>
          </w:rPr>
          <w:t>35</w:t>
        </w:r>
        <w:r>
          <w:rPr>
            <w:webHidden/>
          </w:rPr>
          <w:fldChar w:fldCharType="end"/>
        </w:r>
      </w:hyperlink>
    </w:p>
    <w:p w14:paraId="2471FC04" w14:textId="496193EE" w:rsidR="00A66924" w:rsidRDefault="00A66924">
      <w:pPr>
        <w:pStyle w:val="TOC1"/>
        <w:rPr>
          <w:rFonts w:asciiTheme="minorHAnsi" w:eastAsiaTheme="minorEastAsia" w:hAnsiTheme="minorHAnsi" w:cstheme="minorBidi"/>
          <w:kern w:val="2"/>
          <w:sz w:val="24"/>
          <w:szCs w:val="24"/>
          <w:lang w:val="en-US" w:eastAsia="en-US"/>
          <w14:ligatures w14:val="standardContextual"/>
        </w:rPr>
      </w:pPr>
      <w:hyperlink w:anchor="_Toc243341227" w:history="1">
        <w:r w:rsidRPr="005F6D6D">
          <w:rPr>
            <w:rStyle w:val="Hyperlink"/>
            <w:b/>
            <w:bCs/>
          </w:rPr>
          <w:t>11. REFERENCIAS BIBLIOGRÁFICAS</w:t>
        </w:r>
        <w:r>
          <w:rPr>
            <w:webHidden/>
          </w:rPr>
          <w:tab/>
        </w:r>
        <w:r>
          <w:rPr>
            <w:webHidden/>
          </w:rPr>
          <w:fldChar w:fldCharType="begin"/>
        </w:r>
        <w:r>
          <w:rPr>
            <w:webHidden/>
          </w:rPr>
          <w:instrText xml:space="preserve"> PAGEREF _Toc243341227 \h </w:instrText>
        </w:r>
        <w:r>
          <w:rPr>
            <w:webHidden/>
          </w:rPr>
        </w:r>
        <w:r>
          <w:rPr>
            <w:webHidden/>
          </w:rPr>
          <w:fldChar w:fldCharType="separate"/>
        </w:r>
        <w:r>
          <w:rPr>
            <w:webHidden/>
          </w:rPr>
          <w:t>36</w:t>
        </w:r>
        <w:r>
          <w:rPr>
            <w:webHidden/>
          </w:rPr>
          <w:fldChar w:fldCharType="end"/>
        </w:r>
      </w:hyperlink>
    </w:p>
    <w:p w14:paraId="462DD760" w14:textId="43DDFBB2" w:rsidR="00EF0988" w:rsidRDefault="00884BE9">
      <w:pPr>
        <w:pStyle w:val="TOC1"/>
      </w:pPr>
      <w:r>
        <w:fldChar w:fldCharType="end"/>
      </w:r>
    </w:p>
    <w:p w14:paraId="67AC4B6C" w14:textId="77777777" w:rsidR="00EF0988" w:rsidRDefault="00EF0988">
      <w:pPr>
        <w:spacing w:after="0" w:line="240" w:lineRule="auto"/>
        <w:sectPr w:rsidR="00EF0988">
          <w:headerReference w:type="default" r:id="rId10"/>
          <w:footerReference w:type="default" r:id="rId11"/>
          <w:pgSz w:w="12240" w:h="15840"/>
          <w:pgMar w:top="1701" w:right="1134" w:bottom="1417" w:left="1984" w:header="720" w:footer="720" w:gutter="0"/>
          <w:pgNumType w:start="1"/>
          <w:cols w:space="720"/>
        </w:sectPr>
      </w:pPr>
    </w:p>
    <w:p w14:paraId="57D66E5C" w14:textId="77777777" w:rsidR="00EF0988" w:rsidRDefault="00884BE9">
      <w:pPr>
        <w:pStyle w:val="Heading1"/>
      </w:pPr>
      <w:bookmarkStart w:id="0" w:name="_Toc243341171"/>
      <w:r>
        <w:rPr>
          <w:b/>
          <w:bCs/>
        </w:rPr>
        <w:lastRenderedPageBreak/>
        <w:t>INTRODUCCIÓN</w:t>
      </w:r>
      <w:bookmarkEnd w:id="0"/>
    </w:p>
    <w:p w14:paraId="5854B07D" w14:textId="2ECBEB97" w:rsidR="00EF0988" w:rsidRDefault="00884BE9">
      <w:r>
        <w:t>La transformación digital de la salud ha incrementado la capacidad de registrar, consultar y compartir información relacionada con el bienestar de las personas. La estrategia global de salud digital de la Organización Mundial de la Salud (OMS) destaca que el valor de estas tecnologías depende de su integración con procesos de atención, gobernanza de datos, seguridad y necesidades reales de los usuarios</w:t>
      </w:r>
      <w:r>
        <w:fldChar w:fldCharType="begin"/>
      </w:r>
      <w:r>
        <w:instrText xml:space="preserve"> CITATION WHO2025Global \l 3082 </w:instrText>
      </w:r>
      <w:r>
        <w:fldChar w:fldCharType="separate"/>
      </w:r>
      <w:r w:rsidR="00A66924">
        <w:rPr>
          <w:noProof/>
        </w:rPr>
        <w:t xml:space="preserve"> </w:t>
      </w:r>
      <w:r w:rsidR="00A66924" w:rsidRPr="00A66924">
        <w:rPr>
          <w:noProof/>
        </w:rPr>
        <w:t>(World Health Organization, 2025b)</w:t>
      </w:r>
      <w:r>
        <w:fldChar w:fldCharType="end"/>
      </w:r>
      <w:r>
        <w:t>. En este contexto, disponer de información médica organizada a lo largo del tiempo resulta relevante porque una misma persona puede recibir atención en distintos hospitales, clínicas, laboratorios, centros de diagnóstico y consultorios durante diferentes etapas de su vida.</w:t>
      </w:r>
    </w:p>
    <w:p w14:paraId="440388EC" w14:textId="363A743D" w:rsidR="00EF0988" w:rsidRDefault="00884BE9">
      <w:r>
        <w:t xml:space="preserve">A pesar de la expansión de los sistemas digitales, la información médica personal suele permanecer distribuida entre historias clínicas institucionales, resultados impresos, archivos en formato de documento portátil (PDF), imágenes, recetas, carnets de vacunación y datos recordados por el propio paciente. Esta fragmentación dificulta reconstruir de manera rápida una visión longitudinal del estado de salud y puede provocar que antecedentes, tratamientos o resultados previos no estén disponibles en una nueva </w:t>
      </w:r>
      <w:r>
        <w:t xml:space="preserve">consulta. Los registros personales de salud, conocidos en inglés como </w:t>
      </w:r>
      <w:r>
        <w:rPr>
          <w:i/>
          <w:iCs/>
        </w:rPr>
        <w:t>Personal Health Records</w:t>
      </w:r>
      <w:r>
        <w:t xml:space="preserve"> (PHR), se proponen precisamente como herramientas orientadas a que la persona pueda acceder, administrar y complementar información relevante para su cuidado</w:t>
      </w:r>
      <w:r>
        <w:fldChar w:fldCharType="begin"/>
      </w:r>
      <w:r>
        <w:instrText xml:space="preserve"> CITATION Tang2006 \l 3082 </w:instrText>
      </w:r>
      <w:r>
        <w:fldChar w:fldCharType="separate"/>
      </w:r>
      <w:r w:rsidR="00A66924">
        <w:rPr>
          <w:noProof/>
        </w:rPr>
        <w:t xml:space="preserve"> </w:t>
      </w:r>
      <w:r w:rsidR="00A66924" w:rsidRPr="00A66924">
        <w:rPr>
          <w:noProof/>
        </w:rPr>
        <w:t>(Tang, Ash, Bates, Overhage, &amp; Sands, 2006)</w:t>
      </w:r>
      <w:r>
        <w:fldChar w:fldCharType="end"/>
      </w:r>
      <w:r>
        <w:t>.</w:t>
      </w:r>
    </w:p>
    <w:p w14:paraId="56A89395" w14:textId="77777777" w:rsidR="00EF0988" w:rsidRDefault="00884BE9">
      <w:r>
        <w:t xml:space="preserve">Ante esta situación, el proyecto plantea el desarrollo de un sistema multiplataforma de historia clínica personal para Android y web, denominado Clinia, que permita registrar cronológicamente consultas, diagnósticos declarados, tratamientos, medicamentos, alergias, vacunas, cirugías, antecedentes familiares, resultados de laboratorio y documentos clínicos. La información se organizará mediante una línea de tiempo, búsqueda, filtros y vistas estructuradas, de modo que el usuario pueda localizar antecedentes </w:t>
      </w:r>
      <w:r>
        <w:t>y preparar información relevante antes de una atención médica. Para perfiles dependientes, como menores de edad, personas de la tercera edad y otros casos que requieran apoyo, se contemplará la administración del registro por parte de un representante autorizado.</w:t>
      </w:r>
    </w:p>
    <w:p w14:paraId="1C32B0C5" w14:textId="71853594" w:rsidR="00EF0988" w:rsidRDefault="00884BE9">
      <w:pPr>
        <w:keepLines/>
      </w:pPr>
      <w:r>
        <w:lastRenderedPageBreak/>
        <w:t>Como componente complementario, el sistema incorporará herramientas de inteligencia artificial (IA) que operarán únicamente sobre información seleccionada o autorizada por el usuario. Su función se limitará a generar resúmenes no diagnósticos y a señalar posibles datos incompletos o contradictorios dentro del registro. Estas salidas no establecerán factores de riesgo, no prescribirán tratamientos, no recomendarán estudios ni sustituirán la evaluación clínica, y se presentarán con advertencias explícitas sob</w:t>
      </w:r>
      <w:r>
        <w:t>re su incertidumbre y alcance</w:t>
      </w:r>
      <w:r>
        <w:fldChar w:fldCharType="begin"/>
      </w:r>
      <w:r>
        <w:instrText xml:space="preserve"> CITATION WHO2021 \l 3082 </w:instrText>
      </w:r>
      <w:r>
        <w:fldChar w:fldCharType="separate"/>
      </w:r>
      <w:r w:rsidR="00A66924">
        <w:rPr>
          <w:noProof/>
        </w:rPr>
        <w:t xml:space="preserve"> </w:t>
      </w:r>
      <w:r w:rsidR="00A66924" w:rsidRPr="00A66924">
        <w:rPr>
          <w:noProof/>
        </w:rPr>
        <w:t>(World Health Organization, 2021)</w:t>
      </w:r>
      <w:r>
        <w:fldChar w:fldCharType="end"/>
      </w:r>
      <w:r>
        <w:t>.</w:t>
      </w:r>
    </w:p>
    <w:p w14:paraId="5FB42FC9" w14:textId="77777777" w:rsidR="00EF0988" w:rsidRDefault="00884BE9">
      <w:pPr>
        <w:keepLines/>
      </w:pPr>
      <w:r>
        <w:t>La solución se implementará con React Native y React Native Web para ofrecer interfaces en Android y en navegadores web, Node.js con Express.js para el servidor (</w:t>
      </w:r>
      <w:r>
        <w:rPr>
          <w:i/>
          <w:iCs/>
        </w:rPr>
        <w:t>backend</w:t>
      </w:r>
      <w:r>
        <w:t>), MySQL como base de datos relacional, almacenamiento privado de archivos en la nube y una interfaz de programación de aplicaciones (API, por sus siglas en inglés) de inteligencia artificial consumida de forma controlada desde el servidor.</w:t>
      </w:r>
    </w:p>
    <w:p w14:paraId="1E9A1108" w14:textId="77777777" w:rsidR="00EF0988" w:rsidRDefault="00884BE9">
      <w:pPr>
        <w:pStyle w:val="Heading1"/>
      </w:pPr>
      <w:bookmarkStart w:id="1" w:name="_Toc243341172"/>
      <w:r>
        <w:rPr>
          <w:b/>
          <w:bCs/>
        </w:rPr>
        <w:t>ANTECEDENTES</w:t>
      </w:r>
      <w:bookmarkEnd w:id="1"/>
    </w:p>
    <w:p w14:paraId="178C1FAC" w14:textId="77777777" w:rsidR="00EF0988" w:rsidRDefault="00884BE9">
      <w:pPr>
        <w:keepLines/>
      </w:pPr>
      <w:r>
        <w:t>Los antecedentes que se presentan a continuación corresponden a investigaciones y documentos previos relacionados con los registros personales de salud, la organización longitudinal de la información clínica y el uso no diagnóstico de la inteligencia artificial en salud. Se ordenan cronológicamente, desde el más antiguo hasta el más reciente, con el propósito de mostrar la evolución del tema y su relación con el presente proyecto.</w:t>
      </w:r>
    </w:p>
    <w:p w14:paraId="75A7D310" w14:textId="06BB9D16" w:rsidR="00EF0988" w:rsidRDefault="00884BE9">
      <w:pPr>
        <w:keepLines/>
      </w:pPr>
      <w:r>
        <w:t>Tang, Ash, Bates, Overhage y Sands</w:t>
      </w:r>
      <w:r>
        <w:fldChar w:fldCharType="begin"/>
      </w:r>
      <w:r>
        <w:instrText xml:space="preserve"> CITATION Tang2006 \n  \t  \l 3082 </w:instrText>
      </w:r>
      <w:r>
        <w:fldChar w:fldCharType="separate"/>
      </w:r>
      <w:r w:rsidR="00A66924">
        <w:rPr>
          <w:noProof/>
        </w:rPr>
        <w:t xml:space="preserve"> </w:t>
      </w:r>
      <w:r w:rsidR="00A66924" w:rsidRPr="00A66924">
        <w:rPr>
          <w:noProof/>
        </w:rPr>
        <w:t>(2006)</w:t>
      </w:r>
      <w:r>
        <w:fldChar w:fldCharType="end"/>
      </w:r>
      <w:r>
        <w:t xml:space="preserve"> analizaron las definiciones, beneficios y barreras de adopción de los registros personales de salud. Los autores describen el PHR como una aplicación electrónica mediante la cual las personas pueden acceder, administrar y compartir su información de salud, y señalan que su mayor potencial se alcanza cuando se integra con otras fuentes clínicas; sin embargo, identifican barreras técnicas, organizacionales, legales y económicas que limitan su adopción. Este trabajo sustenta el concepto de historia clínica pe</w:t>
      </w:r>
      <w:r>
        <w:t>rsonal administrada por el usuario que se adopta en el proyecto.</w:t>
      </w:r>
    </w:p>
    <w:p w14:paraId="4258F4E3" w14:textId="43802275" w:rsidR="00EF0988" w:rsidRDefault="00884BE9">
      <w:pPr>
        <w:keepLines/>
      </w:pPr>
      <w:r>
        <w:lastRenderedPageBreak/>
        <w:t>Kaelber, Jha, Johnston, Middleton y Bates</w:t>
      </w:r>
      <w:r>
        <w:fldChar w:fldCharType="begin"/>
      </w:r>
      <w:r>
        <w:instrText xml:space="preserve"> CITATION Kaelber2008 \n  \t  \l 3082 </w:instrText>
      </w:r>
      <w:r>
        <w:fldChar w:fldCharType="separate"/>
      </w:r>
      <w:r w:rsidR="00A66924">
        <w:rPr>
          <w:noProof/>
        </w:rPr>
        <w:t xml:space="preserve"> </w:t>
      </w:r>
      <w:r w:rsidR="00A66924" w:rsidRPr="00A66924">
        <w:rPr>
          <w:noProof/>
        </w:rPr>
        <w:t>(2008)</w:t>
      </w:r>
      <w:r>
        <w:fldChar w:fldCharType="end"/>
      </w:r>
      <w:r>
        <w:t xml:space="preserve"> revisaron cerca de cien publicaciones específicas sobre PHR y propusieron una agenda de investigación para estos sistemas. Entre las áreas prioritarias identificaron la evaluación de las funciones del PHR, la adopción y las actitudes de pacientes y proveedores, la privacidad y la seguridad, y la arquitectura de los sistemas. Estas categorías orientan los aspectos que el proyecto considerará durante su diseño y evaluación: funcionalidad, aceptación por parte de los usuarios, protección de datos y arquitectu</w:t>
      </w:r>
      <w:r>
        <w:t>ra de la solución.</w:t>
      </w:r>
    </w:p>
    <w:p w14:paraId="69B78DD7" w14:textId="6F471672" w:rsidR="00EF0988" w:rsidRDefault="00884BE9">
      <w:pPr>
        <w:keepLines/>
      </w:pPr>
      <w:r>
        <w:t>Archer, Fevrier-Thomas, Lokker, McKibbon y Straus</w:t>
      </w:r>
      <w:r>
        <w:fldChar w:fldCharType="begin"/>
      </w:r>
      <w:r>
        <w:instrText xml:space="preserve"> CITATION Archer2011 \n  \t  \l 3082 </w:instrText>
      </w:r>
      <w:r>
        <w:fldChar w:fldCharType="separate"/>
      </w:r>
      <w:r w:rsidR="00A66924">
        <w:rPr>
          <w:noProof/>
        </w:rPr>
        <w:t xml:space="preserve"> </w:t>
      </w:r>
      <w:r w:rsidR="00A66924" w:rsidRPr="00A66924">
        <w:rPr>
          <w:noProof/>
        </w:rPr>
        <w:t>(2011)</w:t>
      </w:r>
      <w:r>
        <w:fldChar w:fldCharType="end"/>
      </w:r>
      <w:r>
        <w:t xml:space="preserve"> realizaron una revisión de alcance sobre el diseño, la funcionalidad, la implementación, las aplicaciones, los resultados y los beneficios de los PHR. Concluyeron que muchos sistemas estaban orientados a las necesidades del médico y carecían de funciones centradas en el paciente, y que la adopción tendía a ser baja, con excepción de personas con enfermedades crónicas, personas con discapacidad y cuidadores de adultos mayores. Este hallazgo respalda la inclusión de perfiles dependientes administrados por un</w:t>
      </w:r>
      <w:r>
        <w:t xml:space="preserve"> representante autorizado y la necesidad de evaluar la usabilidad del prototipo.</w:t>
      </w:r>
    </w:p>
    <w:p w14:paraId="41C96818" w14:textId="46C00E77" w:rsidR="00EF0988" w:rsidRDefault="00884BE9">
      <w:r>
        <w:t>En el contexto latinoamericano, Plazzotta, Luna y González</w:t>
      </w:r>
      <w:r>
        <w:fldChar w:fldCharType="begin"/>
      </w:r>
      <w:r>
        <w:instrText xml:space="preserve"> CITATION Plazzotta2015 \n  \t  \l 3082 </w:instrText>
      </w:r>
      <w:r>
        <w:fldChar w:fldCharType="separate"/>
      </w:r>
      <w:r w:rsidR="00A66924">
        <w:rPr>
          <w:noProof/>
        </w:rPr>
        <w:t xml:space="preserve"> </w:t>
      </w:r>
      <w:r w:rsidR="00A66924" w:rsidRPr="00A66924">
        <w:rPr>
          <w:noProof/>
        </w:rPr>
        <w:t>(2015)</w:t>
      </w:r>
      <w:r>
        <w:fldChar w:fldCharType="end"/>
      </w:r>
      <w:r>
        <w:t xml:space="preserve"> analizaron, mediante un modelo sociotécnico, la informatización de la capa clínica del Hospital Italiano de Buenos Aires. Los autores describen que la institución partió de múltiples sistemas independientes y departamentales, sin diccionarios comunes ni interoperabilidad, que fueron integrados progresivamente en una historia clínica electrónica única y complementados, desde 2007, con un portal personal de salud que permite a los pacientes acceder a resultados de estudios, información preventiva y su lista </w:t>
      </w:r>
      <w:r>
        <w:t>de medicamentos. Esta experiencia evidencia que la información clínica puede encontrarse fragmentada incluso dentro de una misma institución, y que su integración exige considerar, además de la tecnología, los procesos y la participación de los usuarios.</w:t>
      </w:r>
    </w:p>
    <w:p w14:paraId="66AB2547" w14:textId="58044F58" w:rsidR="00EF0988" w:rsidRDefault="00884BE9">
      <w:r>
        <w:t>Roehrs, da Costa, Righi y de Oliveira</w:t>
      </w:r>
      <w:r>
        <w:fldChar w:fldCharType="begin"/>
      </w:r>
      <w:r>
        <w:instrText xml:space="preserve"> CITATION Roehrs2017 \n  \t  \l 3082 </w:instrText>
      </w:r>
      <w:r>
        <w:fldChar w:fldCharType="separate"/>
      </w:r>
      <w:r w:rsidR="00A66924">
        <w:rPr>
          <w:noProof/>
        </w:rPr>
        <w:t xml:space="preserve"> </w:t>
      </w:r>
      <w:r w:rsidR="00A66924" w:rsidRPr="00A66924">
        <w:rPr>
          <w:noProof/>
        </w:rPr>
        <w:t>(2017)</w:t>
      </w:r>
      <w:r>
        <w:fldChar w:fldCharType="end"/>
      </w:r>
      <w:r>
        <w:t xml:space="preserve"> desarrollaron una revisión sistemática de la literatura sobre PHR con el objetivo de proponer una taxonomía actualizada e identificar desafíos abiertos. Los autores señalan que la historia clínica electrónica de cada proveedor ofrece solo una visión parcial del paciente y le otorga poco control sobre sus datos, por lo que el PHR se plantea como un repositorio integrado que acompaña a la persona a lo largo de su vida. Entre los desafíos identificados destacan la privacidad, la seguridad y la confianza, la </w:t>
      </w:r>
      <w:r>
        <w:lastRenderedPageBreak/>
        <w:t>i</w:t>
      </w:r>
      <w:r>
        <w:t>ntegración e interoperabilidad de los datos y la usabilidad, aspectos que el sistema propuesto considera desde su diseño.</w:t>
      </w:r>
    </w:p>
    <w:p w14:paraId="4EC1F659" w14:textId="28433C49" w:rsidR="00EF0988" w:rsidRDefault="00884BE9">
      <w:pPr>
        <w:keepLines/>
      </w:pPr>
      <w:r>
        <w:t>Thirunavukarasu y otros</w:t>
      </w:r>
      <w:r>
        <w:fldChar w:fldCharType="begin"/>
      </w:r>
      <w:r>
        <w:instrText xml:space="preserve"> CITATION Thirunavukarasu2023 \n  \t  \l 3082 </w:instrText>
      </w:r>
      <w:r>
        <w:fldChar w:fldCharType="separate"/>
      </w:r>
      <w:r w:rsidR="00A66924">
        <w:rPr>
          <w:noProof/>
        </w:rPr>
        <w:t xml:space="preserve"> </w:t>
      </w:r>
      <w:r w:rsidR="00A66924" w:rsidRPr="00A66924">
        <w:rPr>
          <w:noProof/>
        </w:rPr>
        <w:t>(2023)</w:t>
      </w:r>
      <w:r>
        <w:fldChar w:fldCharType="end"/>
      </w:r>
      <w:r>
        <w:t xml:space="preserve"> revisaron cómo se desarrollan las aplicaciones basadas en modelos de lenguaje de gran escala (LLM, por sus siglas en inglés) y cómo se emplean en contextos clínicos, educativos y de investigación. Los autores analizan sus fortalezas y limitaciones, reportan resultados prometedores pero heterogéneos y advierten que corresponde a los profesionales de salud determinar si estas herramientas se utilizan y de qué manera. Esta revisión fundamenta la decisión de limitar el componente de IA del proyecto a funciones</w:t>
      </w:r>
      <w:r>
        <w:t xml:space="preserve"> informativas sobre datos seleccionados por el usuario.</w:t>
      </w:r>
    </w:p>
    <w:p w14:paraId="0214A135" w14:textId="34BD1F7F" w:rsidR="00EF0988" w:rsidRDefault="00884BE9">
      <w:r>
        <w:t>Van Veen y otros</w:t>
      </w:r>
      <w:r>
        <w:fldChar w:fldCharType="begin"/>
      </w:r>
      <w:r>
        <w:instrText xml:space="preserve"> CITATION VanVeen2024 \n  \t  \l 3082 </w:instrText>
      </w:r>
      <w:r>
        <w:fldChar w:fldCharType="separate"/>
      </w:r>
      <w:r w:rsidR="00A66924">
        <w:rPr>
          <w:noProof/>
        </w:rPr>
        <w:t xml:space="preserve"> </w:t>
      </w:r>
      <w:r w:rsidR="00A66924" w:rsidRPr="00A66924">
        <w:rPr>
          <w:noProof/>
        </w:rPr>
        <w:t>(2024)</w:t>
      </w:r>
      <w:r>
        <w:fldChar w:fldCharType="end"/>
      </w:r>
      <w:r>
        <w:t xml:space="preserve"> adaptaron ocho modelos de lenguaje a cuatro tareas de resumen clínico —informes de radiología, preguntas de pacientes, notas de evolución y diálogos entre médico y paciente— y realizaron un estudio con diez médicos que valoraron la completitud, la corrección y la concisión de los resúmenes. Los resúmenes de los mejores modelos adaptados fueron considerados equivalentes (45 %) o superiores (36 %) a los elaborados por expertos; no obstante, el análisis de seguridad identificó errores e información fabricada </w:t>
      </w:r>
      <w:r>
        <w:t>con potencial de causar daño. Este antecedente respalda el uso de la IA para resumir información y, al mismo tiempo, la necesidad de advertencias y revisión humana de cada salida.</w:t>
      </w:r>
    </w:p>
    <w:p w14:paraId="6C791ECE" w14:textId="22E4CD4B" w:rsidR="00EF0988" w:rsidRDefault="00884BE9">
      <w:pPr>
        <w:keepLines/>
      </w:pPr>
      <w:r>
        <w:t>Finalmente, la OMS publicó una guía sobre la ética y la gobernanza de los modelos multimodales de gran escala en salud, en la que advierte que estos modelos pueden producir resultados incorrectos, reproducir sesgos o manejar datos sensibles de forma inadecuada, y recomienda transparencia, supervisión humana y protección de datos</w:t>
      </w:r>
      <w:r>
        <w:fldChar w:fldCharType="begin"/>
      </w:r>
      <w:r>
        <w:instrText xml:space="preserve"> CITATION WHO2025Ethics \l 3082 </w:instrText>
      </w:r>
      <w:r>
        <w:fldChar w:fldCharType="separate"/>
      </w:r>
      <w:r w:rsidR="00A66924">
        <w:rPr>
          <w:noProof/>
        </w:rPr>
        <w:t xml:space="preserve"> </w:t>
      </w:r>
      <w:r w:rsidR="00A66924" w:rsidRPr="00A66924">
        <w:rPr>
          <w:noProof/>
        </w:rPr>
        <w:t>(World Health Organization, 2025a)</w:t>
      </w:r>
      <w:r>
        <w:fldChar w:fldCharType="end"/>
      </w:r>
      <w:r>
        <w:t>. Estas recomendaciones delimitan el alcance no diagnóstico del componente de IA del proyecto.</w:t>
      </w:r>
    </w:p>
    <w:p w14:paraId="7D9FB9A6" w14:textId="77777777" w:rsidR="00EF0988" w:rsidRDefault="00884BE9">
      <w:pPr>
        <w:keepLines/>
      </w:pPr>
      <w:r>
        <w:t>Los antecedentes revisados muestran que los registros personales de salud han sido estudiados durante casi dos décadas como alternativa para que la persona reúna información procedente de distintas fuentes, pero también que su adopción depende de la usabilidad, la confianza y la protección de los datos. Asimismo, la evidencia reciente sobre modelos de lenguaje indica que pueden apoyar la síntesis de información clínica siempre que se mantengan límites explícitos y supervisión humana. Sobre esta base, el pre</w:t>
      </w:r>
      <w:r>
        <w:t>sente proyecto integra un historial personal longitudinal y una revisión asistida por IA de alcance no diagnóstico.</w:t>
      </w:r>
    </w:p>
    <w:p w14:paraId="73A20CF6" w14:textId="77777777" w:rsidR="00EF0988" w:rsidRDefault="00884BE9">
      <w:pPr>
        <w:pStyle w:val="Heading1"/>
      </w:pPr>
      <w:bookmarkStart w:id="2" w:name="_Toc243341173"/>
      <w:r>
        <w:rPr>
          <w:b/>
          <w:bCs/>
        </w:rPr>
        <w:lastRenderedPageBreak/>
        <w:t>PLANTEAMIENTO DEL PROBLEMA</w:t>
      </w:r>
      <w:bookmarkEnd w:id="2"/>
    </w:p>
    <w:p w14:paraId="2AD83CB8" w14:textId="77777777" w:rsidR="00EF0988" w:rsidRDefault="00884BE9">
      <w:pPr>
        <w:keepLines/>
      </w:pPr>
      <w:r>
        <w:t>En la actualidad, una persona puede recibir atención en diferentes instituciones de salud y conservar, de manera paralela, documentos médicos en formatos físicos y digitales. Cada fuente mantiene una parte del historial clínico y no necesariamente existe un registro personal único que relacione consultas, medicamentos, diagnósticos, análisis y eventos ocurridos fuera de una institución. Esta situación obliga a la persona a buscar datos en varios lugares o a reconstruir sus antecedentes a partir de la memori</w:t>
      </w:r>
      <w:r>
        <w:t>a cuando necesita explicar su evolución de salud en una nueva consulta.</w:t>
      </w:r>
    </w:p>
    <w:p w14:paraId="449E225B" w14:textId="21079010" w:rsidR="00EF0988" w:rsidRDefault="00884BE9">
      <w:r>
        <w:t xml:space="preserve">Entre las causas principales se identifican la atención en distintas instituciones que conservan registros independientes entre sí; la diversidad de formatos y soportes en los que se entregan los resultados, como documentos impresos, archivos PDF y fotografías, sin una clasificación común; el registro irregular y no cronológico de consultas, medicamentos, resultados y otros eventos de salud; y la dificultad para revisar la información acumulada y detectar datos incompletos o contradictorios. A ello se suma </w:t>
      </w:r>
      <w:r>
        <w:t>que los sistemas institucionales responden principalmente a las necesidades de cada prestador y no siempre permiten que la persona consolide, bajo su propio control, la información procedente de distintas fuentes</w:t>
      </w:r>
      <w:r>
        <w:fldChar w:fldCharType="begin"/>
      </w:r>
      <w:r>
        <w:instrText xml:space="preserve"> CITATION Tang2006 \l 3082 \m Roehrs2017 </w:instrText>
      </w:r>
      <w:r>
        <w:fldChar w:fldCharType="separate"/>
      </w:r>
      <w:r w:rsidR="00A66924">
        <w:rPr>
          <w:noProof/>
        </w:rPr>
        <w:t xml:space="preserve"> </w:t>
      </w:r>
      <w:r w:rsidR="00A66924" w:rsidRPr="00A66924">
        <w:rPr>
          <w:noProof/>
        </w:rPr>
        <w:t>(Tang, Ash, Bates, Overhage, &amp; Sands, 2006; Roehrs, da Costa, Righi, &amp; de Oliveira, 2017)</w:t>
      </w:r>
      <w:r>
        <w:fldChar w:fldCharType="end"/>
      </w:r>
      <w:r>
        <w:t>.</w:t>
      </w:r>
    </w:p>
    <w:p w14:paraId="0198C9CA" w14:textId="77777777" w:rsidR="00EF0988" w:rsidRDefault="00884BE9">
      <w:pPr>
        <w:keepLines/>
      </w:pPr>
      <w:r>
        <w:t>Como consecuencia, reconstruir el historial durante una nueva consulta puede demandar tiempo; pueden omitirse, duplicarse o perderse antecedentes y documentos relevantes; y la persona depende de su memoria para recordar fechas, medicamentos y resultados. Además, se reduce la capacidad de observar la evolución de la salud a lo largo del tiempo y de dar seguimiento a los tratamientos. Aun cuando el usuario conserve numerosos documentos, estos pueden permanecer como archivos aislados que no facilitan una lectu</w:t>
      </w:r>
      <w:r>
        <w:t>ra integral del historial.</w:t>
      </w:r>
    </w:p>
    <w:p w14:paraId="5D81FDDB" w14:textId="4EEA8EDD" w:rsidR="00EF0988" w:rsidRDefault="00884BE9">
      <w:r>
        <w:t>El problema se delimita a personas mayores de 18 años del departamento de Cochabamba, Bolivia, que administran información de salud propia o de un familiar dependiente, durante el periodo 2026–2027. Se circunscribe a la gestión personal de la información médica —su conservación, organización, consulta y revisión a lo largo del tiempo— y no abarca la administración de las historias clínicas oficiales que mantienen los establecimientos de salud ni el intercambio de información entre instituciones. Debido a qu</w:t>
      </w:r>
      <w:r>
        <w:t>e se trata de datos sensibles, el análisis del problema considera también la necesidad de proteger la privacidad y la confidencialidad de la información</w:t>
      </w:r>
      <w:r>
        <w:fldChar w:fldCharType="begin"/>
      </w:r>
      <w:r>
        <w:instrText xml:space="preserve"> CITATION WHO2023Trust \l 3082 </w:instrText>
      </w:r>
      <w:r>
        <w:fldChar w:fldCharType="separate"/>
      </w:r>
      <w:r w:rsidR="00A66924">
        <w:rPr>
          <w:noProof/>
        </w:rPr>
        <w:t xml:space="preserve"> </w:t>
      </w:r>
      <w:r w:rsidR="00A66924" w:rsidRPr="00A66924">
        <w:rPr>
          <w:noProof/>
        </w:rPr>
        <w:t>(World Health Organization, 2023)</w:t>
      </w:r>
      <w:r>
        <w:fldChar w:fldCharType="end"/>
      </w:r>
      <w:r>
        <w:t>.</w:t>
      </w:r>
    </w:p>
    <w:p w14:paraId="5EF4B298" w14:textId="77777777" w:rsidR="00EF0988" w:rsidRDefault="00884BE9">
      <w:pPr>
        <w:pStyle w:val="Heading2"/>
      </w:pPr>
      <w:bookmarkStart w:id="3" w:name="_Toc243341174"/>
      <w:r>
        <w:rPr>
          <w:b/>
          <w:bCs/>
        </w:rPr>
        <w:lastRenderedPageBreak/>
        <w:t>ÁRBOL DE PROBLEMAS</w:t>
      </w:r>
      <w:bookmarkEnd w:id="3"/>
    </w:p>
    <w:p w14:paraId="6C745612" w14:textId="3DC3CEBC" w:rsidR="00EF0988" w:rsidRDefault="00884BE9">
      <w:pPr>
        <w:keepNext/>
        <w:keepLines/>
      </w:pPr>
      <w:r>
        <w:t xml:space="preserve">El árbol de problemas, presentado en la </w:t>
      </w:r>
      <w:r>
        <w:fldChar w:fldCharType="begin"/>
      </w:r>
      <w:r>
        <w:instrText xml:space="preserve"> REF Figura_1 \h </w:instrText>
      </w:r>
      <w:r>
        <w:fldChar w:fldCharType="separate"/>
      </w:r>
      <w:r w:rsidR="00A66924">
        <w:t xml:space="preserve">Figura </w:t>
      </w:r>
      <w:r w:rsidR="00A66924">
        <w:rPr>
          <w:noProof/>
        </w:rPr>
        <w:t>1</w:t>
      </w:r>
      <w:r>
        <w:fldChar w:fldCharType="end"/>
      </w:r>
      <w:r>
        <w:t>, sintetiza la relación causal entre las condiciones identificadas y sus consecuencias. En la parte central se ubica el problema principal: la información médica personal se encuentra fragmentada y dispersa, sin un historial de salud continuo, organizado y accesible para el usuario. En la base se agrupan las causas que originan esta situación y, en la parte superior, los efectos que produce durante el seguimiento de la salud.</w:t>
      </w:r>
    </w:p>
    <w:p w14:paraId="4616DD1C" w14:textId="02E14C05" w:rsidR="00EF0988" w:rsidRDefault="00884BE9">
      <w:pPr>
        <w:pStyle w:val="DAAPCaption"/>
      </w:pPr>
      <w:bookmarkStart w:id="4" w:name="Figura_1"/>
      <w:r>
        <w:t xml:space="preserve">Figura </w:t>
      </w:r>
      <w:r>
        <w:fldChar w:fldCharType="begin"/>
      </w:r>
      <w:r>
        <w:instrText xml:space="preserve"> SEQ Figura \* ARABIC </w:instrText>
      </w:r>
      <w:r>
        <w:fldChar w:fldCharType="separate"/>
      </w:r>
      <w:r w:rsidR="00A66924">
        <w:rPr>
          <w:noProof/>
        </w:rPr>
        <w:t>1</w:t>
      </w:r>
      <w:r>
        <w:fldChar w:fldCharType="end"/>
      </w:r>
      <w:bookmarkEnd w:id="4"/>
      <w:r>
        <w:t>. Árbol de problemas sobre la fragmentación de la información médica personal</w:t>
      </w:r>
    </w:p>
    <w:p w14:paraId="762D5CA7" w14:textId="77777777" w:rsidR="00EF0988" w:rsidRDefault="00884BE9">
      <w:pPr>
        <w:keepNext/>
        <w:spacing w:before="60" w:after="60" w:line="240" w:lineRule="auto"/>
        <w:jc w:val="center"/>
      </w:pPr>
      <w:r>
        <w:rPr>
          <w:noProof/>
        </w:rPr>
        <w:drawing>
          <wp:inline distT="0" distB="0" distL="0" distR="0" wp14:anchorId="5625864D" wp14:editId="789E145B">
            <wp:extent cx="5688000" cy="3831627"/>
            <wp:effectExtent l="0" t="0" r="0" b="0"/>
            <wp:docPr id="1067893936" name="Árbol de problemas" descr="Árbol de problemas: causas, problema central y efectos de la fragmentación de la información médica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problemas.png"/>
                    <pic:cNvPicPr/>
                  </pic:nvPicPr>
                  <pic:blipFill>
                    <a:blip r:embed="rId12"/>
                    <a:stretch>
                      <a:fillRect/>
                    </a:stretch>
                  </pic:blipFill>
                  <pic:spPr>
                    <a:xfrm>
                      <a:off x="0" y="0"/>
                      <a:ext cx="5688000" cy="3831627"/>
                    </a:xfrm>
                    <a:prstGeom prst="rect">
                      <a:avLst/>
                    </a:prstGeom>
                  </pic:spPr>
                </pic:pic>
              </a:graphicData>
            </a:graphic>
          </wp:inline>
        </w:drawing>
      </w:r>
    </w:p>
    <w:p w14:paraId="45485892" w14:textId="77777777" w:rsidR="00EF0988" w:rsidRDefault="00884BE9">
      <w:pPr>
        <w:pStyle w:val="Fuentetablafigura"/>
      </w:pPr>
      <w:r>
        <w:t>Fuente: Elaboración propia, 2026</w:t>
      </w:r>
    </w:p>
    <w:p w14:paraId="037AB415" w14:textId="77777777" w:rsidR="00EF0988" w:rsidRDefault="00884BE9">
      <w:pPr>
        <w:keepLines/>
      </w:pPr>
      <w:r>
        <w:t>La relación causal expuesta evidencia que el problema no se limita al almacenamiento de documentos, sino a la falta de continuidad, organización y disponibilidad de la información acumulada a lo largo del tiempo. Las causas actúan de forma conjunta: la dispersión entre instituciones y formatos impide reunir los datos, el registro irregular rompe su secuencia cronológica y la dificultad de revisión impide detectar vacíos o contradicciones. Como resultado, el usuario no dispone de un historial que pueda consu</w:t>
      </w:r>
      <w:r>
        <w:t>ltar con rapidez y confianza.</w:t>
      </w:r>
    </w:p>
    <w:p w14:paraId="155B3158" w14:textId="77777777" w:rsidR="00EF0988" w:rsidRDefault="00884BE9">
      <w:pPr>
        <w:pStyle w:val="Heading2"/>
      </w:pPr>
      <w:bookmarkStart w:id="5" w:name="_Toc243341175"/>
      <w:r>
        <w:rPr>
          <w:b/>
          <w:bCs/>
        </w:rPr>
        <w:lastRenderedPageBreak/>
        <w:t>FORMULACIÓN DEL PROBLEMA</w:t>
      </w:r>
      <w:bookmarkEnd w:id="5"/>
    </w:p>
    <w:p w14:paraId="6680BAC8" w14:textId="77777777" w:rsidR="00EF0988" w:rsidRDefault="00884BE9">
      <w:pPr>
        <w:keepNext/>
        <w:keepLines/>
      </w:pPr>
      <w:r>
        <w:t>A partir del análisis del árbol de problemas, se formula la siguiente pregunta:</w:t>
      </w:r>
    </w:p>
    <w:p w14:paraId="738A853C" w14:textId="77777777" w:rsidR="00EF0988" w:rsidRDefault="00884BE9">
      <w:pPr>
        <w:keepLines/>
        <w:spacing w:before="120" w:after="240"/>
        <w:ind w:left="567" w:right="567"/>
        <w:jc w:val="center"/>
      </w:pPr>
      <w:r>
        <w:rPr>
          <w:b/>
          <w:bCs/>
          <w:i/>
          <w:iCs/>
        </w:rPr>
        <w:t>¿De qué manera la fragmentación y dispersión de la información médica personal entre distintas instituciones, formatos y soportes afecta la disponibilidad de un historial de salud continuo, organizado y accesible para los usuarios de Cochabamba?</w:t>
      </w:r>
    </w:p>
    <w:p w14:paraId="2426554C" w14:textId="77777777" w:rsidR="00EF0988" w:rsidRDefault="00884BE9">
      <w:pPr>
        <w:keepLines/>
      </w:pPr>
      <w:r>
        <w:t>Esta pregunta se centra en el problema existente y orienta tanto el diagnóstico de la situación actual como la definición de los objetivos del proyecto.</w:t>
      </w:r>
    </w:p>
    <w:p w14:paraId="6DA2F9E2" w14:textId="77777777" w:rsidR="00EF0988" w:rsidRDefault="00884BE9">
      <w:pPr>
        <w:pStyle w:val="Heading1"/>
      </w:pPr>
      <w:bookmarkStart w:id="6" w:name="_Toc243341176"/>
      <w:r>
        <w:rPr>
          <w:b/>
          <w:bCs/>
        </w:rPr>
        <w:t>JUSTIFICACIÓN</w:t>
      </w:r>
      <w:bookmarkEnd w:id="6"/>
    </w:p>
    <w:p w14:paraId="20593290" w14:textId="77777777" w:rsidR="00EF0988" w:rsidRDefault="00884BE9">
      <w:pPr>
        <w:pStyle w:val="Heading2"/>
      </w:pPr>
      <w:bookmarkStart w:id="7" w:name="_Toc243341177"/>
      <w:r>
        <w:rPr>
          <w:b/>
          <w:bCs/>
        </w:rPr>
        <w:t>JUSTIFICACIÓN ECONÓMICA</w:t>
      </w:r>
      <w:bookmarkEnd w:id="7"/>
    </w:p>
    <w:p w14:paraId="18F581AD" w14:textId="77777777" w:rsidR="00EF0988" w:rsidRDefault="00884BE9">
      <w:pPr>
        <w:keepLines/>
      </w:pPr>
      <w:r>
        <w:t>El proyecto puede desarrollarse con una inversión inicial moderada porque gran parte de las herramientas de programación, control de versiones, diseño y pruebas dispone de planes gratuitos, comunitarios o académicos. Los costos variables se concentrarán principalmente en infraestructura de alojamiento, almacenamiento de archivos, base de datos y consumo de la API de inteligencia artificial. Durante la etapa académica se utilizarán volúmenes reducidos de información y ambientes de prueba, lo que permitirá co</w:t>
      </w:r>
      <w:r>
        <w:t>ntrolar el gasto y evaluar alternativas antes de un eventual despliegue de mayor escala.</w:t>
      </w:r>
    </w:p>
    <w:p w14:paraId="1D7C88A4" w14:textId="77777777" w:rsidR="00EF0988" w:rsidRDefault="00884BE9">
      <w:r>
        <w:t>La arquitectura desacoplada también favorece la sostenibilidad económica, ya que permite cambiar proveedores de almacenamiento o de inteligencia artificial sin reconstruir todo el sistema. Durante la fase académica, el prototipo se ofrecerá sin costo únicamente a los participantes de la evaluación; sus costos serán cubiertos por los recursos definidos para el proyecto y por el uso de ambientes de prueba de bajo volumen. No se plantea el prototipo como un servicio público permanente ni se define una modalida</w:t>
      </w:r>
      <w:r>
        <w:t>d comercial en esta etapa. La estimación de costos incluirá dominio, hospedaje, copias de seguridad, almacenamiento, consumo de API y mantenimiento, y documentará escenarios de crecimiento para una futura decisión de sostenibilidad antes de cualquier despliegue masivo.</w:t>
      </w:r>
    </w:p>
    <w:p w14:paraId="4D92B74C" w14:textId="77777777" w:rsidR="00EF0988" w:rsidRDefault="00884BE9">
      <w:pPr>
        <w:pStyle w:val="Heading2"/>
      </w:pPr>
      <w:bookmarkStart w:id="8" w:name="_Toc243341178"/>
      <w:r>
        <w:rPr>
          <w:b/>
          <w:bCs/>
        </w:rPr>
        <w:lastRenderedPageBreak/>
        <w:t>JUSTIFICACIÓN SOCIAL</w:t>
      </w:r>
      <w:bookmarkEnd w:id="8"/>
    </w:p>
    <w:p w14:paraId="108EAF89" w14:textId="77777777" w:rsidR="00EF0988" w:rsidRDefault="00884BE9">
      <w:pPr>
        <w:keepLines/>
      </w:pPr>
      <w:r>
        <w:t>La centralización de la información médica personal puede favorecer que las personas comprendan y organicen mejor sus antecedentes, especialmente cuando han recibido atención en diferentes instituciones. Disponer de una línea de tiempo, documentos vinculados y resúmenes seleccionables puede facilitar la comunicación del paciente con los profesionales de salud y disminuir la dependencia exclusiva de la memoria al explicar tratamientos, alergias, procedimientos o resultados previos. El beneficio social espera</w:t>
      </w:r>
      <w:r>
        <w:t>do se relaciona con una mayor continuidad informativa y con la participación del usuario en el cuidado de su propia información.</w:t>
      </w:r>
    </w:p>
    <w:p w14:paraId="4CF0D4D7" w14:textId="5AC1866A" w:rsidR="00EF0988" w:rsidRDefault="00884BE9">
      <w:pPr>
        <w:keepLines/>
      </w:pPr>
      <w:r>
        <w:t>El componente de inteligencia artificial busca aportar a la prevención desde una perspectiva responsable, generando señales informativas que motiven la revisión profesional cuando existan datos relevantes. Debido a que los modelos de IA pueden producir errores, omisiones o respuestas plausibles pero incorrectas, el sistema mostrará límites explícitos y evitará presentar sus salidas como decisiones clínicas</w:t>
      </w:r>
      <w:r>
        <w:fldChar w:fldCharType="begin"/>
      </w:r>
      <w:r>
        <w:instrText xml:space="preserve"> CITATION WHO2025Ethics \l 3082 </w:instrText>
      </w:r>
      <w:r>
        <w:fldChar w:fldCharType="separate"/>
      </w:r>
      <w:r w:rsidR="00A66924">
        <w:rPr>
          <w:noProof/>
        </w:rPr>
        <w:t xml:space="preserve"> </w:t>
      </w:r>
      <w:r w:rsidR="00A66924" w:rsidRPr="00A66924">
        <w:rPr>
          <w:noProof/>
        </w:rPr>
        <w:t>(World Health Organization, 2025a)</w:t>
      </w:r>
      <w:r>
        <w:fldChar w:fldCharType="end"/>
      </w:r>
      <w:r>
        <w:t>. De esta manera, la propuesta pretende combinar utilidad tecnológica con precauciones que reduzcan interpretaciones inadecuadas y promuevan el uso informado del sistema.</w:t>
      </w:r>
    </w:p>
    <w:p w14:paraId="4E220D2D" w14:textId="77777777" w:rsidR="00EF0988" w:rsidRDefault="00884BE9">
      <w:pPr>
        <w:pStyle w:val="Heading2"/>
      </w:pPr>
      <w:bookmarkStart w:id="9" w:name="_Toc243341179"/>
      <w:r>
        <w:rPr>
          <w:b/>
          <w:bCs/>
        </w:rPr>
        <w:t>JUSTIFICACIÓN TÉCNICA</w:t>
      </w:r>
      <w:bookmarkEnd w:id="9"/>
    </w:p>
    <w:p w14:paraId="0B6065B8" w14:textId="2C5A0A7C" w:rsidR="00EF0988" w:rsidRDefault="00884BE9">
      <w:r>
        <w:t>La propuesta es técnicamente viable porque se apoya en una arquitectura cliente-servidor multiplataforma y en tecnologías con documentación amplia para autenticación, persistencia de datos, validación de entradas y construcción de interfaces. React Native, complementado con React Native Web, permitirá desarrollar una solución para Android y navegadores web a partir de una base de código ampliamente compartida, adaptando la interfaz a las características de cada plataforma</w:t>
      </w:r>
      <w:r>
        <w:fldChar w:fldCharType="begin"/>
      </w:r>
      <w:r>
        <w:instrText xml:space="preserve"> CITATION ReactNative2026 \l 3082 \m ReactNativeWeb2026 </w:instrText>
      </w:r>
      <w:r>
        <w:fldChar w:fldCharType="separate"/>
      </w:r>
      <w:r w:rsidR="00A66924">
        <w:rPr>
          <w:noProof/>
        </w:rPr>
        <w:t xml:space="preserve"> </w:t>
      </w:r>
      <w:r w:rsidR="00A66924" w:rsidRPr="00A66924">
        <w:rPr>
          <w:noProof/>
        </w:rPr>
        <w:t>(Meta Platforms, 2026; Gallagher, 2026)</w:t>
      </w:r>
      <w:r>
        <w:fldChar w:fldCharType="end"/>
      </w:r>
      <w:r>
        <w:t>. Node.js con Express.js se utilizará para implementar la API y la lógica del servidor, mientras que MySQL gestionará la información estructurada del sistema</w:t>
      </w:r>
      <w:r>
        <w:fldChar w:fldCharType="begin"/>
      </w:r>
      <w:r>
        <w:instrText xml:space="preserve"> CITATION ExpressJS2026 \l 3082 \m NodeJS2026 \m MySQL2026 </w:instrText>
      </w:r>
      <w:r>
        <w:fldChar w:fldCharType="separate"/>
      </w:r>
      <w:r w:rsidR="00A66924">
        <w:rPr>
          <w:noProof/>
        </w:rPr>
        <w:t xml:space="preserve"> </w:t>
      </w:r>
      <w:r w:rsidR="00A66924" w:rsidRPr="00A66924">
        <w:rPr>
          <w:noProof/>
        </w:rPr>
        <w:t>(OpenJS Foundation, 2026a; OpenJS Foundation, 2026b; Oracle Corporation, 2026)</w:t>
      </w:r>
      <w:r>
        <w:fldChar w:fldCharType="end"/>
      </w:r>
      <w:r>
        <w:t>. Los documentos clínicos se mantendrán fuera de la base de datos transaccional, en almacenamiento privado, conservando metadatos y permisos dentro del sistema.</w:t>
      </w:r>
    </w:p>
    <w:p w14:paraId="0C2B0CAD" w14:textId="555C633C" w:rsidR="00EF0988" w:rsidRDefault="00884BE9">
      <w:r>
        <w:t xml:space="preserve">La protección de la información constituye un requisito transversal debido a la sensibilidad de los datos de salud. El diseño contemplará autenticación, autorización por recurso, validación de archivos, cifrado en tránsito, manejo seguro de secretos, trazabilidad de acciones y controles basados en buenas prácticas de seguridad de aplicaciones, tomando como </w:t>
      </w:r>
      <w:r>
        <w:lastRenderedPageBreak/>
        <w:t xml:space="preserve">referencia el </w:t>
      </w:r>
      <w:r>
        <w:rPr>
          <w:i/>
          <w:iCs/>
        </w:rPr>
        <w:t>Application Security Verification Standard</w:t>
      </w:r>
      <w:r>
        <w:t xml:space="preserve"> (ASVS) del </w:t>
      </w:r>
      <w:r>
        <w:rPr>
          <w:i/>
          <w:iCs/>
        </w:rPr>
        <w:t>Open Worldwide Application Security Project</w:t>
      </w:r>
      <w:r>
        <w:t xml:space="preserve"> (OWASP)</w:t>
      </w:r>
      <w:r>
        <w:fldChar w:fldCharType="begin"/>
      </w:r>
      <w:r>
        <w:instrText xml:space="preserve"> CITATION OWASP2025 \l 3082 </w:instrText>
      </w:r>
      <w:r>
        <w:fldChar w:fldCharType="separate"/>
      </w:r>
      <w:r w:rsidR="00A66924">
        <w:rPr>
          <w:noProof/>
        </w:rPr>
        <w:t xml:space="preserve"> </w:t>
      </w:r>
      <w:r w:rsidR="00A66924" w:rsidRPr="00A66924">
        <w:rPr>
          <w:noProof/>
        </w:rPr>
        <w:t>(Open Worldwide Application Security Project, 2025)</w:t>
      </w:r>
      <w:r>
        <w:fldChar w:fldCharType="end"/>
      </w:r>
      <w:r>
        <w:t xml:space="preserve">. La integración de inteligencia artificial mediante API se realizará exclusivamente desde el </w:t>
      </w:r>
      <w:r>
        <w:rPr>
          <w:i/>
          <w:iCs/>
        </w:rPr>
        <w:t>backend</w:t>
      </w:r>
      <w:r>
        <w:t>, mediante un adaptador que reduzca los datos enviados, registre la finalidad del análisis y permita sustituir el proveedor si cambian las condiciones técnicas o de disponibilidad.</w:t>
      </w:r>
    </w:p>
    <w:p w14:paraId="6A92119A" w14:textId="77777777" w:rsidR="00EF0988" w:rsidRDefault="00884BE9">
      <w:pPr>
        <w:pStyle w:val="Heading1"/>
      </w:pPr>
      <w:bookmarkStart w:id="10" w:name="_Toc243341180"/>
      <w:r>
        <w:rPr>
          <w:b/>
          <w:bCs/>
        </w:rPr>
        <w:t>OBJETIVOS</w:t>
      </w:r>
      <w:bookmarkEnd w:id="10"/>
    </w:p>
    <w:p w14:paraId="00BA291A" w14:textId="77777777" w:rsidR="00EF0988" w:rsidRDefault="00884BE9">
      <w:pPr>
        <w:pStyle w:val="Heading2"/>
      </w:pPr>
      <w:bookmarkStart w:id="11" w:name="_Toc243341181"/>
      <w:r>
        <w:rPr>
          <w:b/>
          <w:bCs/>
        </w:rPr>
        <w:t>OBJETIVO GENERAL</w:t>
      </w:r>
      <w:bookmarkEnd w:id="11"/>
    </w:p>
    <w:p w14:paraId="00C769FF" w14:textId="77777777" w:rsidR="00EF0988" w:rsidRDefault="00884BE9">
      <w:pPr>
        <w:keepLines/>
      </w:pPr>
      <w:r>
        <w:t>Desarrollar un sistema multiplataforma de historia clínica personal para Android y web que permita centralizar, organizar y consultar longitudinalmente la información de salud del usuario, asistido por herramientas de inteligencia artificial para apoyar la revisión de información seleccionada, sin sustituir la evaluación y el criterio de un profesional de la salud.</w:t>
      </w:r>
    </w:p>
    <w:p w14:paraId="7D39FACE" w14:textId="77777777" w:rsidR="00EF0988" w:rsidRDefault="00884BE9">
      <w:pPr>
        <w:pStyle w:val="Heading2"/>
      </w:pPr>
      <w:bookmarkStart w:id="12" w:name="_Toc243341182"/>
      <w:r>
        <w:rPr>
          <w:b/>
          <w:bCs/>
        </w:rPr>
        <w:t>OBJETIVOS ESPECÍFICOS</w:t>
      </w:r>
      <w:bookmarkEnd w:id="12"/>
    </w:p>
    <w:p w14:paraId="3457ABC1" w14:textId="77777777" w:rsidR="00EF0988" w:rsidRDefault="00884BE9">
      <w:pPr>
        <w:pStyle w:val="ListBullet"/>
        <w:keepLines/>
      </w:pPr>
      <w:r>
        <w:t>Implementar mecanismos de autenticación y control de acceso para la gestión de perfiles propios y dependientes.</w:t>
      </w:r>
    </w:p>
    <w:p w14:paraId="2264E075" w14:textId="77777777" w:rsidR="00EF0988" w:rsidRDefault="00884BE9">
      <w:pPr>
        <w:pStyle w:val="ListBullet"/>
        <w:keepLines/>
      </w:pPr>
      <w:r>
        <w:t>Implementar el registro y la consulta longitudinal de antecedentes de salud personales y eventos clínicos para organizar la información del usuario por fechas y categorías.</w:t>
      </w:r>
    </w:p>
    <w:p w14:paraId="1303BE13" w14:textId="77777777" w:rsidR="00EF0988" w:rsidRDefault="00884BE9">
      <w:pPr>
        <w:pStyle w:val="ListBullet"/>
        <w:keepLines/>
      </w:pPr>
      <w:r>
        <w:t>Implementar una línea de tiempo para la visualización cronológica, búsqueda y filtrado de datos con el propósito de organizar la información de salud y facilitar la localización de eventos clínicos por fecha, categoría y palabras clave.</w:t>
      </w:r>
    </w:p>
    <w:p w14:paraId="119FA304" w14:textId="77777777" w:rsidR="00EF0988" w:rsidRDefault="00884BE9">
      <w:pPr>
        <w:pStyle w:val="ListBullet"/>
        <w:keepLines/>
      </w:pPr>
      <w:r>
        <w:t>Implementar el almacenamiento, vinculación y consulta de documentos clínicos, integrando resultados estructurados y formatos digitales de texto e imagen para respaldar la información de salud del titular.</w:t>
      </w:r>
    </w:p>
    <w:p w14:paraId="343D8833" w14:textId="77777777" w:rsidR="00EF0988" w:rsidRDefault="00884BE9">
      <w:pPr>
        <w:pStyle w:val="ListBullet"/>
        <w:keepLines/>
      </w:pPr>
      <w:r>
        <w:t>Implementar herramientas de inteligencia artificial para procesar información seleccionada por el usuario, generando resúmenes de información de salud y detección de posibles vacíos o contradicciones, delimitando su alcance técnico sin emitir recomendaciones clínicas.</w:t>
      </w:r>
    </w:p>
    <w:p w14:paraId="379EEBC3" w14:textId="77777777" w:rsidR="00EF0988" w:rsidRDefault="00884BE9">
      <w:pPr>
        <w:pStyle w:val="ListBullet"/>
        <w:keepLines/>
      </w:pPr>
      <w:r>
        <w:t>Evaluar el funcionamiento, la seguridad, el rendimiento y la usabilidad del prototipo mediante pruebas funcionales, de integración, de seguridad, de rendimiento y de experiencia de usuario, analizando resultados cuantificables y hallazgos cualitativos para verificar el cumplimiento de los requisitos establecidos.</w:t>
      </w:r>
    </w:p>
    <w:p w14:paraId="66C76C82" w14:textId="77777777" w:rsidR="00EF0988" w:rsidRDefault="00884BE9">
      <w:pPr>
        <w:pStyle w:val="Heading1"/>
      </w:pPr>
      <w:bookmarkStart w:id="13" w:name="_Toc243341183"/>
      <w:r>
        <w:rPr>
          <w:b/>
          <w:bCs/>
        </w:rPr>
        <w:lastRenderedPageBreak/>
        <w:t>ALCANCES Y LÍMITES</w:t>
      </w:r>
      <w:bookmarkEnd w:id="13"/>
    </w:p>
    <w:p w14:paraId="0B9A9ACF" w14:textId="77777777" w:rsidR="00EF0988" w:rsidRDefault="00884BE9">
      <w:pPr>
        <w:pStyle w:val="Heading2"/>
      </w:pPr>
      <w:bookmarkStart w:id="14" w:name="_Toc243341184"/>
      <w:r>
        <w:rPr>
          <w:b/>
          <w:bCs/>
        </w:rPr>
        <w:t>ALCANCE</w:t>
      </w:r>
      <w:bookmarkEnd w:id="14"/>
    </w:p>
    <w:p w14:paraId="4531BA09" w14:textId="77777777" w:rsidR="00EF0988" w:rsidRDefault="00884BE9">
      <w:pPr>
        <w:keepLines/>
      </w:pPr>
      <w:r>
        <w:t>El proyecto abarcará el diseño, la construcción y la evaluación académica de un sistema multiplataforma para Android y web de uso personal, destinado a mantener un historial de salud longitudinal. La primera versión permitirá registrar información estructurada y documentos, relacionarlos con fechas y eventos, y consultarlos desde una línea de tiempo. El sistema también ofrecerá una vista estructurada —no generada por inteligencia artificial— para preparar información relevante antes de una consulta. El acce</w:t>
      </w:r>
      <w:r>
        <w:t>so se realizará mediante cuentas autenticadas y se contemplarán perfiles dependientes administrados por un representante autorizado.</w:t>
      </w:r>
    </w:p>
    <w:p w14:paraId="1FBAC603" w14:textId="77777777" w:rsidR="00EF0988" w:rsidRDefault="00884BE9">
      <w:pPr>
        <w:keepLines/>
      </w:pPr>
      <w:r>
        <w:t>El alcance funcional incluirá mecanismos de autenticación y control de acceso para perfiles propios y dependientes; el registro y la consulta longitudinal de antecedentes de salud personales y eventos clínicos; una línea de tiempo con búsqueda y filtros por fecha, categoría y palabras clave; y el almacenamiento, vinculación y consulta de documentos clínicos. Se admitirán resultados estructurados, archivos PDF y fotografías o imágenes digitalizadas de documentos, sin realizar interpretación automática de imá</w:t>
      </w:r>
      <w:r>
        <w:t>genes diagnósticas.</w:t>
      </w:r>
    </w:p>
    <w:p w14:paraId="5B4B134A" w14:textId="14A25572" w:rsidR="00EF0988" w:rsidRDefault="00884BE9">
      <w:r>
        <w:t xml:space="preserve">La funcionalidad de inteligencia artificial operará únicamente sobre la información que el usuario seleccione o autorice. El </w:t>
      </w:r>
      <w:r>
        <w:rPr>
          <w:i/>
          <w:iCs/>
        </w:rPr>
        <w:t>backend</w:t>
      </w:r>
      <w:r>
        <w:t xml:space="preserve"> preparará un contexto mínimo, reducirá identificadores directos cuando sea posible y enviará la solicitud al servicio externo mediante un adaptador. La salida se limitará a un resumen no diagnóstico y al señalamiento de posibles campos incompletos o contradictorios en el registro, y se mostrará con advertencias de carácter informativo, fecha de generación y limitaciones</w:t>
      </w:r>
      <w:r>
        <w:fldChar w:fldCharType="begin"/>
      </w:r>
      <w:r>
        <w:instrText xml:space="preserve"> CITATION WHO2021 \l 3082 </w:instrText>
      </w:r>
      <w:r>
        <w:fldChar w:fldCharType="separate"/>
      </w:r>
      <w:r w:rsidR="00A66924">
        <w:rPr>
          <w:noProof/>
        </w:rPr>
        <w:t xml:space="preserve"> </w:t>
      </w:r>
      <w:r w:rsidR="00A66924" w:rsidRPr="00A66924">
        <w:rPr>
          <w:noProof/>
        </w:rPr>
        <w:t>(World Health Organization, 2021)</w:t>
      </w:r>
      <w:r>
        <w:fldChar w:fldCharType="end"/>
      </w:r>
      <w:r>
        <w:t>. Su comportamiento se evaluará con casos ficticios o sintéticos y una rúbrica que verifique la cobertura de la información seleccionada, la presencia de advertencias y la ausencia de diagnósticos o recomendaciones clínicas.</w:t>
      </w:r>
    </w:p>
    <w:p w14:paraId="6A2FF28B" w14:textId="77777777" w:rsidR="00EF0988" w:rsidRDefault="00884BE9">
      <w:pPr>
        <w:keepLines/>
      </w:pPr>
      <w:r>
        <w:t>Como parte de la ingeniería del prototipo se incluirá un registro de acciones relevantes de seguridad y trazabilidad, necesario para verificar accesos y operaciones sobre la información. La exportación de información, la gestión de consentimientos dentro de la aplicación, la interoperabilidad institucional y la adopción del estándar HL7 FHIR quedarán como posibilidades de evolución futura y no formarán parte de las funcionalidades evaluadas en esta primera versión.</w:t>
      </w:r>
    </w:p>
    <w:p w14:paraId="4C78B794" w14:textId="77777777" w:rsidR="00EF0988" w:rsidRDefault="00884BE9">
      <w:pPr>
        <w:pStyle w:val="Heading2"/>
      </w:pPr>
      <w:bookmarkStart w:id="15" w:name="_Toc243341185"/>
      <w:r>
        <w:rPr>
          <w:b/>
          <w:bCs/>
        </w:rPr>
        <w:lastRenderedPageBreak/>
        <w:t>LÍMITES</w:t>
      </w:r>
      <w:bookmarkEnd w:id="15"/>
    </w:p>
    <w:p w14:paraId="4E2796FC" w14:textId="77777777" w:rsidR="00EF0988" w:rsidRDefault="00884BE9">
      <w:pPr>
        <w:keepNext/>
        <w:keepLines/>
      </w:pPr>
      <w:r>
        <w:t>Con el propósito de delimitar con precisión lo que el proyecto no abarcará y evitar interpretaciones que excedan su carácter académico, se establecen los siguientes límites:</w:t>
      </w:r>
    </w:p>
    <w:p w14:paraId="5FD822CD" w14:textId="77777777" w:rsidR="00EF0988" w:rsidRDefault="00884BE9">
      <w:pPr>
        <w:pStyle w:val="ListBullet"/>
        <w:keepLines/>
      </w:pPr>
      <w:r>
        <w:t>El sistema no reemplazará la historia clínica oficial de hospitales, clínicas, laboratorios o consultorios; funcionará como un registro personal administrado por el usuario.</w:t>
      </w:r>
    </w:p>
    <w:p w14:paraId="01BC09D6" w14:textId="77777777" w:rsidR="00EF0988" w:rsidRDefault="00884BE9">
      <w:pPr>
        <w:pStyle w:val="ListBullet"/>
        <w:keepLines/>
      </w:pPr>
      <w:r>
        <w:t>La primera versión no realizará interoperabilidad automática con sistemas institucionales, aseguradoras, dispositivos médicos, laboratorios ni bases de datos gubernamentales.</w:t>
      </w:r>
    </w:p>
    <w:p w14:paraId="25D217C8" w14:textId="77777777" w:rsidR="00EF0988" w:rsidRDefault="00884BE9">
      <w:pPr>
        <w:pStyle w:val="ListBullet"/>
        <w:keepLines/>
      </w:pPr>
      <w:r>
        <w:t>La inteligencia artificial no emitirá diagnósticos, factores de riesgo, prescripciones, indicaciones de tratamiento, recomendaciones de estudios, triaje de emergencias ni decisiones clínicas autónomas.</w:t>
      </w:r>
    </w:p>
    <w:p w14:paraId="07E7209D" w14:textId="77777777" w:rsidR="00EF0988" w:rsidRDefault="00884BE9">
      <w:pPr>
        <w:pStyle w:val="ListBullet"/>
        <w:keepLines/>
      </w:pPr>
      <w:r>
        <w:t>La funcionalidad de inteligencia artificial procesará exclusivamente información seleccionada o autorizada por el usuario y se limitará a generar resúmenes y señalar posibles datos incompletos o contradictorios del registro; sus resultados requerirán la revisión del usuario y, cuando corresponda, de un profesional de salud.</w:t>
      </w:r>
    </w:p>
    <w:p w14:paraId="48DAE00E" w14:textId="77777777" w:rsidR="00EF0988" w:rsidRDefault="00884BE9">
      <w:pPr>
        <w:pStyle w:val="ListBullet"/>
        <w:keepLines/>
      </w:pPr>
      <w:r>
        <w:t>No se realizará interpretación automática especializada de imágenes diagnósticas, como radiografías, tomografías o resonancias.</w:t>
      </w:r>
    </w:p>
    <w:p w14:paraId="0FD25BB2" w14:textId="77777777" w:rsidR="00EF0988" w:rsidRDefault="00884BE9">
      <w:pPr>
        <w:pStyle w:val="ListBullet"/>
        <w:keepLines/>
      </w:pPr>
      <w:r>
        <w:t>La calidad de los análisis dependerá de la exactitud, actualidad y completitud de la información registrada por el usuario.</w:t>
      </w:r>
    </w:p>
    <w:p w14:paraId="141470A4" w14:textId="77777777" w:rsidR="00EF0988" w:rsidRDefault="00884BE9">
      <w:pPr>
        <w:pStyle w:val="ListBullet"/>
        <w:keepLines/>
      </w:pPr>
      <w:r>
        <w:t>La integración de inteligencia artificial mediante API dependerá de la disponibilidad y de las condiciones del proveedor seleccionado; por ello, se mantendrá desacoplada mediante un adaptador interno.</w:t>
      </w:r>
    </w:p>
    <w:p w14:paraId="6F320729" w14:textId="77777777" w:rsidR="00EF0988" w:rsidRDefault="00884BE9">
      <w:pPr>
        <w:pStyle w:val="ListBullet"/>
        <w:keepLines/>
      </w:pPr>
      <w:r>
        <w:t>La certificación como dispositivo médico, la validación clínica formal y la homologación regulatoria quedarán fuera del alcance del proyecto de grado.</w:t>
      </w:r>
    </w:p>
    <w:p w14:paraId="6D49A9F3" w14:textId="77777777" w:rsidR="00EF0988" w:rsidRDefault="00884BE9">
      <w:pPr>
        <w:pStyle w:val="ListBullet"/>
        <w:keepLines/>
      </w:pPr>
      <w:r>
        <w:t>Los resultados de la validación académica se interpretarán de manera descriptiva dentro de la población y la muestra definidas, sin presentarlos como evidencia clínica o eficacia terapéutica.</w:t>
      </w:r>
    </w:p>
    <w:p w14:paraId="3E09CB6F" w14:textId="77777777" w:rsidR="00EF0988" w:rsidRDefault="00884BE9">
      <w:pPr>
        <w:pStyle w:val="Heading1"/>
      </w:pPr>
      <w:bookmarkStart w:id="16" w:name="_Toc243341186"/>
      <w:r>
        <w:rPr>
          <w:b/>
          <w:bCs/>
        </w:rPr>
        <w:lastRenderedPageBreak/>
        <w:t>MARCO TEÓRICO</w:t>
      </w:r>
      <w:bookmarkEnd w:id="16"/>
    </w:p>
    <w:p w14:paraId="18CE3A6B" w14:textId="77777777" w:rsidR="00EF0988" w:rsidRDefault="00884BE9">
      <w:pPr>
        <w:pStyle w:val="Heading2"/>
      </w:pPr>
      <w:bookmarkStart w:id="17" w:name="_Toc243341187"/>
      <w:r>
        <w:rPr>
          <w:b/>
          <w:bCs/>
        </w:rPr>
        <w:t>MARCO CONCEPTUAL</w:t>
      </w:r>
      <w:bookmarkEnd w:id="17"/>
    </w:p>
    <w:p w14:paraId="3AA3CD39" w14:textId="2B7A8D1D" w:rsidR="00EF0988" w:rsidRDefault="00884BE9">
      <w:pPr>
        <w:keepLines/>
      </w:pPr>
      <w:r>
        <w:t>Los registros personales de salud han sido estudiados como herramientas que permiten a las personas acceder y administrar información clínica procedente de distintas fuentes. La literatura identifica beneficios potenciales relacionados con la participación del paciente, la disponibilidad de antecedentes y la continuidad informativa, pero también señala barreras de adopción vinculadas con la interoperabilidad, la privacidad, la facilidad de uso y la calidad de los datos</w:t>
      </w:r>
      <w:r>
        <w:fldChar w:fldCharType="begin"/>
      </w:r>
      <w:r>
        <w:instrText xml:space="preserve"> CITATION Tang2006 \l 3082 \m Archer2011 </w:instrText>
      </w:r>
      <w:r>
        <w:fldChar w:fldCharType="separate"/>
      </w:r>
      <w:r w:rsidR="00A66924">
        <w:rPr>
          <w:noProof/>
        </w:rPr>
        <w:t xml:space="preserve"> </w:t>
      </w:r>
      <w:r w:rsidR="00A66924" w:rsidRPr="00A66924">
        <w:rPr>
          <w:noProof/>
        </w:rPr>
        <w:t>(Tang, Ash, Bates, Overhage, &amp; Sands, 2006; Archer, Fevrier-Thomas, Lokker, McKibbon, &amp; Straus, 2011)</w:t>
      </w:r>
      <w:r>
        <w:fldChar w:fldCharType="end"/>
      </w:r>
      <w:r>
        <w:t>. Estas observaciones continúan siendo relevantes para cualquier propuesta que pretenda concentrar información médica bajo el control del usuario.</w:t>
      </w:r>
    </w:p>
    <w:p w14:paraId="3904DFF2" w14:textId="7BA274FA" w:rsidR="00EF0988" w:rsidRDefault="00884BE9">
      <w:pPr>
        <w:keepLines/>
      </w:pPr>
      <w:r>
        <w:t xml:space="preserve">En el ámbito de la interoperabilidad, el estándar </w:t>
      </w:r>
      <w:r>
        <w:rPr>
          <w:i/>
          <w:iCs/>
        </w:rPr>
        <w:t>Fast Healthcare Interoperability Resources</w:t>
      </w:r>
      <w:r>
        <w:t xml:space="preserve"> (FHIR), desarrollado por </w:t>
      </w:r>
      <w:r>
        <w:rPr>
          <w:i/>
          <w:iCs/>
        </w:rPr>
        <w:t>Health Level Seven International</w:t>
      </w:r>
      <w:r>
        <w:t xml:space="preserve"> (HL7), proporciona un modelo basado en recursos para representar e intercambiar información sanitaria mediante tecnologías web</w:t>
      </w:r>
      <w:r>
        <w:fldChar w:fldCharType="begin"/>
      </w:r>
      <w:r>
        <w:instrText xml:space="preserve"> CITATION HL7FHIR2023 \l 3082 </w:instrText>
      </w:r>
      <w:r>
        <w:fldChar w:fldCharType="separate"/>
      </w:r>
      <w:r w:rsidR="00A66924">
        <w:rPr>
          <w:noProof/>
        </w:rPr>
        <w:t xml:space="preserve"> </w:t>
      </w:r>
      <w:r w:rsidR="00A66924" w:rsidRPr="00A66924">
        <w:rPr>
          <w:noProof/>
        </w:rPr>
        <w:t>(Health Level Seven International, 2023)</w:t>
      </w:r>
      <w:r>
        <w:fldChar w:fldCharType="end"/>
      </w:r>
      <w:r>
        <w:t>. Aunque la primera versión del sistema propuesto no se conectará con instituciones externas, considerar conceptos de interoperabilidad desde el modelo de datos permite evitar una estructura cerrada y preparar futuras estrategias de intercambio. Este enfoque se alinea con la evolución de la salud digital hacia ecosistemas en los que la información debe poder reutilizarse de forma segura y comprensible.</w:t>
      </w:r>
    </w:p>
    <w:p w14:paraId="0B101165" w14:textId="2D801C2B" w:rsidR="00EF0988" w:rsidRDefault="00884BE9">
      <w:pPr>
        <w:keepLines/>
      </w:pPr>
      <w:r>
        <w:t>La incorporación de inteligencia artificial a aplicaciones de salud ha ampliado las posibilidades de resumir información y asistir procesos de revisión. Al mismo tiempo, los organismos internacionales advierten que estos modelos pueden producir resultados incorrectos, reproducir sesgos o manejar datos sensibles de manera inadecuada si no existen controles de gobernanza y supervisión humana</w:t>
      </w:r>
      <w:r>
        <w:fldChar w:fldCharType="begin"/>
      </w:r>
      <w:r>
        <w:instrText xml:space="preserve"> CITATION WHO2025Ethics \l 3082 </w:instrText>
      </w:r>
      <w:r>
        <w:fldChar w:fldCharType="separate"/>
      </w:r>
      <w:r w:rsidR="00A66924">
        <w:rPr>
          <w:noProof/>
        </w:rPr>
        <w:t xml:space="preserve"> </w:t>
      </w:r>
      <w:r w:rsidR="00A66924" w:rsidRPr="00A66924">
        <w:rPr>
          <w:noProof/>
        </w:rPr>
        <w:t>(World Health Organization, 2025a)</w:t>
      </w:r>
      <w:r>
        <w:fldChar w:fldCharType="end"/>
      </w:r>
      <w:r>
        <w:t>. Por esta razón, el estado actual de la tecnología exige que las funciones de IA se diseñen con límites explícitos, trazabilidad y mecanismos que permitan al usuario distinguir un resumen informativo de un diagnóstico.</w:t>
      </w:r>
    </w:p>
    <w:p w14:paraId="0278184D" w14:textId="77777777" w:rsidR="00EF0988" w:rsidRDefault="00884BE9">
      <w:r>
        <w:t xml:space="preserve">Dentro del presente proyecto, el aporte no se plantea como la sustitución de plataformas clínicas institucionales ni como una afirmación de inexistencia de soluciones similares en el mercado. La propuesta se delimita a integrar, en un prototipo académico, tres elementos que serán evaluados en conjunto: un historial personal longitudinal controlado por el usuario, la gestión de documentos y resultados procedentes de diversas fuentes, y una funcionalidad de </w:t>
      </w:r>
      <w:r>
        <w:lastRenderedPageBreak/>
        <w:t>inteligencia artificial no diagnóstica para resumir información seleccionada y señalar posibles datos incompletos o contradictorios. La validación permitirá determinar la usabilidad, la comprensión de las limitaciones y las dificultades de esta combinación en el contexto definido.</w:t>
      </w:r>
    </w:p>
    <w:p w14:paraId="5448F5D2" w14:textId="77777777" w:rsidR="00EF0988" w:rsidRDefault="00884BE9">
      <w:pPr>
        <w:pStyle w:val="Heading3"/>
      </w:pPr>
      <w:bookmarkStart w:id="18" w:name="_Toc243341188"/>
      <w:r>
        <w:rPr>
          <w:i/>
          <w:iCs/>
        </w:rPr>
        <w:t>HISTORIA CLÍNICA PERSONAL Y PERSONAL HEALTH RECORD</w:t>
      </w:r>
      <w:bookmarkEnd w:id="18"/>
    </w:p>
    <w:p w14:paraId="0E0B6DCF" w14:textId="5926CC6B" w:rsidR="00EF0988" w:rsidRDefault="00884BE9">
      <w:pPr>
        <w:keepLines/>
      </w:pPr>
      <w:r>
        <w:t>Un registro personal de salud o PHR es un registro electrónico centrado en la persona que permite acceder, administrar y complementar información relacionada con su salud. Se diferencia de la historia clínica electrónica institucional porque el control y la finalidad de uso se orientan principalmente al individuo, aunque pueda contener datos procedentes de múltiples prestadores</w:t>
      </w:r>
      <w:r>
        <w:fldChar w:fldCharType="begin"/>
      </w:r>
      <w:r>
        <w:instrText xml:space="preserve"> CITATION Tang2006 \l 3082 </w:instrText>
      </w:r>
      <w:r>
        <w:fldChar w:fldCharType="separate"/>
      </w:r>
      <w:r w:rsidR="00A66924">
        <w:rPr>
          <w:noProof/>
        </w:rPr>
        <w:t xml:space="preserve"> </w:t>
      </w:r>
      <w:r w:rsidR="00A66924" w:rsidRPr="00A66924">
        <w:rPr>
          <w:noProof/>
        </w:rPr>
        <w:t>(Tang, Ash, Bates, Overhage, &amp; Sands, 2006)</w:t>
      </w:r>
      <w:r>
        <w:fldChar w:fldCharType="end"/>
      </w:r>
      <w:r>
        <w:t>. En este proyecto, el término historia clínica personal se utiliza con ese sentido y no pretende atribuir al sistema el carácter legal de una historia clínica oficial emitida por un establecimiento de salud.</w:t>
      </w:r>
    </w:p>
    <w:p w14:paraId="6780539F" w14:textId="77777777" w:rsidR="00EF0988" w:rsidRDefault="00884BE9">
      <w:pPr>
        <w:pStyle w:val="Heading3"/>
      </w:pPr>
      <w:bookmarkStart w:id="19" w:name="_Toc243341189"/>
      <w:r>
        <w:rPr>
          <w:i/>
          <w:iCs/>
        </w:rPr>
        <w:t>HISTORIA CLÍNICA LONGITUDINAL</w:t>
      </w:r>
      <w:bookmarkEnd w:id="19"/>
    </w:p>
    <w:p w14:paraId="4114E828" w14:textId="0896BBD0" w:rsidR="00EF0988" w:rsidRDefault="00884BE9">
      <w:pPr>
        <w:keepLines/>
      </w:pPr>
      <w:r>
        <w:t>El enfoque longitudinal organiza los eventos de salud según su evolución temporal y permite relacionar antecedentes con hechos posteriores. La revisión de Häyrinen, Saranto y Nykänen</w:t>
      </w:r>
      <w:r>
        <w:fldChar w:fldCharType="begin"/>
      </w:r>
      <w:r>
        <w:instrText xml:space="preserve"> CITATION Hayrinen2008 \n  \t  \l 3082 </w:instrText>
      </w:r>
      <w:r>
        <w:fldChar w:fldCharType="separate"/>
      </w:r>
      <w:r w:rsidR="00A66924">
        <w:rPr>
          <w:noProof/>
        </w:rPr>
        <w:t xml:space="preserve"> </w:t>
      </w:r>
      <w:r w:rsidR="00A66924" w:rsidRPr="00A66924">
        <w:rPr>
          <w:noProof/>
        </w:rPr>
        <w:t>(2008)</w:t>
      </w:r>
      <w:r>
        <w:fldChar w:fldCharType="end"/>
      </w:r>
      <w:r>
        <w:t xml:space="preserve"> muestra que el concepto de registro electrónico de salud abarca desde archivos compilados en un solo servicio hasta colecciones longitudinales de datos del paciente, mientras que Roehrs y otros</w:t>
      </w:r>
      <w:r>
        <w:fldChar w:fldCharType="begin"/>
      </w:r>
      <w:r>
        <w:instrText xml:space="preserve"> CITATION Roehrs2017 \n  \t  \l 3082 </w:instrText>
      </w:r>
      <w:r>
        <w:fldChar w:fldCharType="separate"/>
      </w:r>
      <w:r w:rsidR="00A66924">
        <w:rPr>
          <w:noProof/>
        </w:rPr>
        <w:t xml:space="preserve"> </w:t>
      </w:r>
      <w:r w:rsidR="00A66924" w:rsidRPr="00A66924">
        <w:rPr>
          <w:noProof/>
        </w:rPr>
        <w:t>(2017)</w:t>
      </w:r>
      <w:r>
        <w:fldChar w:fldCharType="end"/>
      </w:r>
      <w:r>
        <w:t xml:space="preserve"> describen el PHR como un repositorio cuyos datos se acumulan a lo largo de la vida de la persona, a partir de consultas, pruebas de laboratorio e internaciones.</w:t>
      </w:r>
    </w:p>
    <w:p w14:paraId="5A1B27DD" w14:textId="77777777" w:rsidR="00EF0988" w:rsidRDefault="00884BE9">
      <w:pPr>
        <w:keepLines/>
      </w:pPr>
      <w:r>
        <w:t>Para el sistema propuesto, esta organización implicará mantener fechas, categorías y vínculos entre consultas, medicamentos, resultados, vacunas, procedimientos y documentos. La línea de tiempo no buscará interpretar clínicamente cada evento, sino ofrecer una estructura que facilite localizar información y observar cambios a lo largo de diferentes periodos.</w:t>
      </w:r>
    </w:p>
    <w:p w14:paraId="5ED52140" w14:textId="77777777" w:rsidR="00EF0988" w:rsidRDefault="00884BE9">
      <w:pPr>
        <w:pStyle w:val="Heading3"/>
      </w:pPr>
      <w:bookmarkStart w:id="20" w:name="_Toc243341190"/>
      <w:r>
        <w:rPr>
          <w:i/>
          <w:iCs/>
        </w:rPr>
        <w:t>SALUD DIGITAL</w:t>
      </w:r>
      <w:bookmarkEnd w:id="20"/>
    </w:p>
    <w:p w14:paraId="31697788" w14:textId="01A85279" w:rsidR="00EF0988" w:rsidRDefault="00884BE9">
      <w:pPr>
        <w:keepLines/>
      </w:pPr>
      <w:r>
        <w:t>La salud digital comprende el uso planificado de tecnologías digitales para apoyar objetivos de salud, información, servicios y gestión. La estrategia global de la OMS enfatiza que la transformación digital requiere capacidades técnicas, gobernanza, seguridad, inclusión y diseño centrado en las necesidades de las personas</w:t>
      </w:r>
      <w:r>
        <w:fldChar w:fldCharType="begin"/>
      </w:r>
      <w:r>
        <w:instrText xml:space="preserve"> CITATION WHO2025Global \l 3082 </w:instrText>
      </w:r>
      <w:r>
        <w:fldChar w:fldCharType="separate"/>
      </w:r>
      <w:r w:rsidR="00A66924">
        <w:rPr>
          <w:noProof/>
        </w:rPr>
        <w:t xml:space="preserve"> </w:t>
      </w:r>
      <w:r w:rsidR="00A66924" w:rsidRPr="00A66924">
        <w:rPr>
          <w:noProof/>
        </w:rPr>
        <w:t>(World Health Organization, 2025b)</w:t>
      </w:r>
      <w:r>
        <w:fldChar w:fldCharType="end"/>
      </w:r>
      <w:r>
        <w:t>. En este proyecto, la salud digital se concreta en una plataforma que organiza información personal y habilita mecanismos de consulta y de revisión asistida bajo el control del usuario.</w:t>
      </w:r>
    </w:p>
    <w:p w14:paraId="361B69BC" w14:textId="77777777" w:rsidR="00EF0988" w:rsidRDefault="00884BE9">
      <w:pPr>
        <w:pStyle w:val="Heading3"/>
      </w:pPr>
      <w:bookmarkStart w:id="21" w:name="_Toc243341191"/>
      <w:r>
        <w:rPr>
          <w:i/>
          <w:iCs/>
        </w:rPr>
        <w:lastRenderedPageBreak/>
        <w:t>INTEROPERABILIDAD Y HL7 FHIR</w:t>
      </w:r>
      <w:bookmarkEnd w:id="21"/>
    </w:p>
    <w:p w14:paraId="54B41628" w14:textId="36F11A54" w:rsidR="00EF0988" w:rsidRDefault="00884BE9">
      <w:pPr>
        <w:keepLines/>
      </w:pPr>
      <w:r>
        <w:t>La interoperabilidad permite que diferentes sistemas intercambien información manteniendo su significado y estructura. HL7 FHIR organiza la información mediante recursos y define mecanismos modernos de intercambio basados en estándares web</w:t>
      </w:r>
      <w:r>
        <w:fldChar w:fldCharType="begin"/>
      </w:r>
      <w:r>
        <w:instrText xml:space="preserve"> CITATION HL7FHIR2023 \l 3082 </w:instrText>
      </w:r>
      <w:r>
        <w:fldChar w:fldCharType="separate"/>
      </w:r>
      <w:r w:rsidR="00A66924">
        <w:rPr>
          <w:noProof/>
        </w:rPr>
        <w:t xml:space="preserve"> </w:t>
      </w:r>
      <w:r w:rsidR="00A66924" w:rsidRPr="00A66924">
        <w:rPr>
          <w:noProof/>
        </w:rPr>
        <w:t>(Health Level Seven International, 2023)</w:t>
      </w:r>
      <w:r>
        <w:fldChar w:fldCharType="end"/>
      </w:r>
      <w:r>
        <w:t>. Aunque la interoperabilidad institucional no formará parte de la primera entrega, conceptos como paciente, observación, medicación y documento clínico orientarán las decisiones del modelo de datos para reducir la dependencia de estructuras propietarias y facilitar una posible evolución futura.</w:t>
      </w:r>
    </w:p>
    <w:p w14:paraId="1BC2D39A" w14:textId="77777777" w:rsidR="00EF0988" w:rsidRDefault="00884BE9">
      <w:pPr>
        <w:pStyle w:val="Heading3"/>
      </w:pPr>
      <w:bookmarkStart w:id="22" w:name="_Toc243341192"/>
      <w:r>
        <w:rPr>
          <w:i/>
          <w:iCs/>
        </w:rPr>
        <w:t>MEDICINA PREVENTIVA Y APOYO A LA TOMA DE DECISIONES</w:t>
      </w:r>
      <w:bookmarkEnd w:id="22"/>
    </w:p>
    <w:p w14:paraId="1C3C70F9" w14:textId="39052E89" w:rsidR="00EF0988" w:rsidRDefault="00884BE9">
      <w:pPr>
        <w:keepLines/>
      </w:pPr>
      <w:r>
        <w:t>Los sistemas de apoyo a la decisión clínica buscan mejorar la atención sanitaria al complementar las decisiones médicas con conocimiento clínico específico, información del paciente y otra información de salud; sin embargo, también presentan riesgos y posibles daños, como la fatiga por alertas y la dependencia excesiva de sus resultados</w:t>
      </w:r>
      <w:r>
        <w:fldChar w:fldCharType="begin"/>
      </w:r>
      <w:r>
        <w:instrText xml:space="preserve"> CITATION Sutton2020 \l 3082 </w:instrText>
      </w:r>
      <w:r>
        <w:fldChar w:fldCharType="separate"/>
      </w:r>
      <w:r w:rsidR="00A66924">
        <w:rPr>
          <w:noProof/>
        </w:rPr>
        <w:t xml:space="preserve"> </w:t>
      </w:r>
      <w:r w:rsidR="00A66924" w:rsidRPr="00A66924">
        <w:rPr>
          <w:noProof/>
        </w:rPr>
        <w:t>(Sutton, y otros, 2020)</w:t>
      </w:r>
      <w:r>
        <w:fldChar w:fldCharType="end"/>
      </w:r>
      <w:r>
        <w:t>. Por ello, su diseño requiere definir con claridad qué información se presenta, a quién se dirige y quién conserva la responsabilidad de la decisión.</w:t>
      </w:r>
    </w:p>
    <w:p w14:paraId="55C6B282" w14:textId="41EBD4BA" w:rsidR="00EF0988" w:rsidRDefault="00884BE9">
      <w:pPr>
        <w:keepLines/>
      </w:pPr>
      <w:r>
        <w:t>Dentro del sistema propuesto, el enfoque preventivo no se traducirá en diagnósticos automáticos ni en la identificación de factores de riesgo, sino en funciones que ayuden a revisar antecedentes, destacar datos incompletos o contradictorios dentro del registro y llegar a una consulta con información mejor organizada. La decisión clínica seguirá correspondiendo al personal de salud, en concordancia con la supervisión humana que recomiendan las guías sobre IA en salud</w:t>
      </w:r>
      <w:r>
        <w:fldChar w:fldCharType="begin"/>
      </w:r>
      <w:r>
        <w:instrText xml:space="preserve"> CITATION WHO2021 \l 3082 </w:instrText>
      </w:r>
      <w:r>
        <w:fldChar w:fldCharType="separate"/>
      </w:r>
      <w:r w:rsidR="00A66924">
        <w:rPr>
          <w:noProof/>
        </w:rPr>
        <w:t xml:space="preserve"> </w:t>
      </w:r>
      <w:r w:rsidR="00A66924" w:rsidRPr="00A66924">
        <w:rPr>
          <w:noProof/>
        </w:rPr>
        <w:t>(World Health Organization, 2021)</w:t>
      </w:r>
      <w:r>
        <w:fldChar w:fldCharType="end"/>
      </w:r>
      <w:r>
        <w:t>.</w:t>
      </w:r>
    </w:p>
    <w:p w14:paraId="42BB0BF4" w14:textId="77777777" w:rsidR="00EF0988" w:rsidRDefault="00884BE9">
      <w:pPr>
        <w:pStyle w:val="Heading3"/>
      </w:pPr>
      <w:bookmarkStart w:id="23" w:name="_Toc243341193"/>
      <w:r>
        <w:rPr>
          <w:i/>
          <w:iCs/>
        </w:rPr>
        <w:t>INTELIGENCIA ARTIFICIAL Y MODELOS DE LENGUAJE EN SALUD</w:t>
      </w:r>
      <w:bookmarkEnd w:id="23"/>
    </w:p>
    <w:p w14:paraId="1CC66A9B" w14:textId="78C87061" w:rsidR="00EF0988" w:rsidRDefault="00884BE9">
      <w:pPr>
        <w:keepLines/>
      </w:pPr>
      <w:r>
        <w:t>Los modelos de lenguaje pueden analizar texto, resumir información y generar respuestas a partir de instrucciones y contexto. En salud, estas capacidades deben emplearse con precaución porque una respuesta lingüísticamente convincente puede ser incorrecta o incompleta. Las guías de gobernanza de inteligencia artificial para salud recomiendan transparencia, supervisión humana, protección de datos y evaluación de riesgos</w:t>
      </w:r>
      <w:r>
        <w:fldChar w:fldCharType="begin"/>
      </w:r>
      <w:r>
        <w:instrText xml:space="preserve"> CITATION WHO2021 \l 3082 \m WHO2025Ethics \m Thirunavukarasu2023 </w:instrText>
      </w:r>
      <w:r>
        <w:fldChar w:fldCharType="separate"/>
      </w:r>
      <w:r w:rsidR="00A66924">
        <w:rPr>
          <w:noProof/>
        </w:rPr>
        <w:t xml:space="preserve"> </w:t>
      </w:r>
      <w:r w:rsidR="00A66924" w:rsidRPr="00A66924">
        <w:rPr>
          <w:noProof/>
        </w:rPr>
        <w:t>(World Health Organization, 2021; World Health Organization, 2025a; Thirunavukarasu, y otros, 2023)</w:t>
      </w:r>
      <w:r>
        <w:fldChar w:fldCharType="end"/>
      </w:r>
      <w:r>
        <w:t>. Por ello, el módulo del proyecto limitará su función a generar resúmenes no diagnósticos y señalar posibles datos incompletos o contradictorios, mostrando advertencias visibles en cada resultado.</w:t>
      </w:r>
    </w:p>
    <w:p w14:paraId="02F4836B" w14:textId="77777777" w:rsidR="00EF0988" w:rsidRDefault="00884BE9">
      <w:pPr>
        <w:pStyle w:val="Heading3"/>
      </w:pPr>
      <w:bookmarkStart w:id="24" w:name="_Toc243341194"/>
      <w:r>
        <w:rPr>
          <w:i/>
          <w:iCs/>
        </w:rPr>
        <w:lastRenderedPageBreak/>
        <w:t>PRIVACIDAD, SEGURIDAD Y TRAZABILIDAD DE LOS DATOS</w:t>
      </w:r>
      <w:bookmarkEnd w:id="24"/>
    </w:p>
    <w:p w14:paraId="796261CE" w14:textId="50931C31" w:rsidR="00EF0988" w:rsidRDefault="00884BE9">
      <w:pPr>
        <w:keepLines/>
      </w:pPr>
      <w:r>
        <w:t>Los datos de salud requieren controles reforzados debido al impacto que podría generar un acceso no autorizado. La privacidad implica limitar la recopilación y el uso de la información a finalidades conocidas, mientras que la seguridad incorpora mecanismos técnicos para preservar la confidencialidad, la integridad y la disponibilidad. La trazabilidad permite conocer cuándo se creó o modificó un registro y qué proceso originó un análisis. En el sistema propuesto, estos principios se aplicarán mediante autori</w:t>
      </w:r>
      <w:r>
        <w:t>zación por recurso, auditoría, minimización de datos y separación de secretos</w:t>
      </w:r>
      <w:r>
        <w:fldChar w:fldCharType="begin"/>
      </w:r>
      <w:r>
        <w:instrText xml:space="preserve"> CITATION WHO2023Trust \l 3082 \m OWASP2025 </w:instrText>
      </w:r>
      <w:r>
        <w:fldChar w:fldCharType="separate"/>
      </w:r>
      <w:r w:rsidR="00A66924">
        <w:rPr>
          <w:noProof/>
        </w:rPr>
        <w:t xml:space="preserve"> </w:t>
      </w:r>
      <w:r w:rsidR="00A66924" w:rsidRPr="00A66924">
        <w:rPr>
          <w:noProof/>
        </w:rPr>
        <w:t>(World Health Organization, 2023; Open Worldwide Application Security Project, 2025)</w:t>
      </w:r>
      <w:r>
        <w:fldChar w:fldCharType="end"/>
      </w:r>
      <w:r>
        <w:t>.</w:t>
      </w:r>
    </w:p>
    <w:p w14:paraId="4E4F160C" w14:textId="77777777" w:rsidR="00EF0988" w:rsidRDefault="00884BE9">
      <w:pPr>
        <w:pStyle w:val="Heading2"/>
      </w:pPr>
      <w:bookmarkStart w:id="25" w:name="_Toc243341195"/>
      <w:r>
        <w:rPr>
          <w:b/>
          <w:bCs/>
        </w:rPr>
        <w:t>MARCO TÉCNICO</w:t>
      </w:r>
      <w:bookmarkEnd w:id="25"/>
    </w:p>
    <w:p w14:paraId="4B0D9EA7" w14:textId="77777777" w:rsidR="00EF0988" w:rsidRDefault="00884BE9">
      <w:pPr>
        <w:keepLines/>
      </w:pPr>
      <w:r>
        <w:t xml:space="preserve">El marco técnico describe las tecnologías y decisiones de arquitectura que permitirán implementar el prototipo. La selección busca mantener un ecosistema coherente para el desarrollo multiplataforma en Android y web, los servicios del </w:t>
      </w:r>
      <w:r>
        <w:rPr>
          <w:i/>
          <w:iCs/>
        </w:rPr>
        <w:t>backend</w:t>
      </w:r>
      <w:r>
        <w:t>, la persistencia relacional, el almacenamiento de documentos, el control de versiones y el consumo de servicios de inteligencia artificial. Cada herramienta se incorpora por una función específica y no como objetivo del proyecto en sí mismo.</w:t>
      </w:r>
    </w:p>
    <w:p w14:paraId="648C53C4" w14:textId="77777777" w:rsidR="00EF0988" w:rsidRDefault="00884BE9">
      <w:pPr>
        <w:pStyle w:val="Heading3"/>
      </w:pPr>
      <w:bookmarkStart w:id="26" w:name="_Toc243341196"/>
      <w:r>
        <w:rPr>
          <w:i/>
          <w:iCs/>
        </w:rPr>
        <w:t>TECNOLOGÍAS DE DESARROLLO FRONTEND</w:t>
      </w:r>
      <w:bookmarkEnd w:id="26"/>
    </w:p>
    <w:p w14:paraId="76768401" w14:textId="77777777" w:rsidR="00EF0988" w:rsidRDefault="00884BE9">
      <w:pPr>
        <w:pStyle w:val="Heading4"/>
      </w:pPr>
      <w:bookmarkStart w:id="27" w:name="_Toc243341197"/>
      <w:r>
        <w:rPr>
          <w:i/>
          <w:iCs/>
        </w:rPr>
        <w:t>React Native y React Native Web</w:t>
      </w:r>
      <w:bookmarkEnd w:id="27"/>
    </w:p>
    <w:p w14:paraId="3BB31998" w14:textId="2DB9862A" w:rsidR="00EF0988" w:rsidRDefault="00884BE9">
      <w:pPr>
        <w:keepLines/>
      </w:pPr>
      <w:r>
        <w:t>La interfaz se construirá con React Native y React Native Web, lo que permitirá reutilizar componentes y lógica entre la aplicación Android y la versión web accesible desde navegadores modernos. La navegación, los formularios, la línea de tiempo, la carga de documentos y la visualización de resultados se implementarán como componentes adaptables a ambas plataformas. El diseño priorizará la consistencia visual, la adaptación a diferentes tamaños de pantalla, los mensajes de validación claros y la reutilizaci</w:t>
      </w:r>
      <w:r>
        <w:t>ón de componentes para reducir errores de uso</w:t>
      </w:r>
      <w:r>
        <w:fldChar w:fldCharType="begin"/>
      </w:r>
      <w:r>
        <w:instrText xml:space="preserve"> CITATION ReactNative2026 \l 3082 \m ReactNativeWeb2026 </w:instrText>
      </w:r>
      <w:r>
        <w:fldChar w:fldCharType="separate"/>
      </w:r>
      <w:r w:rsidR="00A66924">
        <w:rPr>
          <w:noProof/>
        </w:rPr>
        <w:t xml:space="preserve"> </w:t>
      </w:r>
      <w:r w:rsidR="00A66924" w:rsidRPr="00A66924">
        <w:rPr>
          <w:noProof/>
        </w:rPr>
        <w:t>(Meta Platforms, 2026; Gallagher, 2026)</w:t>
      </w:r>
      <w:r>
        <w:fldChar w:fldCharType="end"/>
      </w:r>
      <w:r>
        <w:t>.</w:t>
      </w:r>
    </w:p>
    <w:p w14:paraId="60E9A02D" w14:textId="77777777" w:rsidR="00EF0988" w:rsidRDefault="00884BE9">
      <w:pPr>
        <w:pStyle w:val="Heading3"/>
      </w:pPr>
      <w:bookmarkStart w:id="28" w:name="_Toc243341198"/>
      <w:r>
        <w:rPr>
          <w:i/>
          <w:iCs/>
        </w:rPr>
        <w:lastRenderedPageBreak/>
        <w:t>TECNOLOGÍAS DE BACKEND</w:t>
      </w:r>
      <w:bookmarkEnd w:id="28"/>
    </w:p>
    <w:p w14:paraId="7DB2D4E1" w14:textId="77777777" w:rsidR="00EF0988" w:rsidRDefault="00884BE9">
      <w:pPr>
        <w:pStyle w:val="Heading4"/>
      </w:pPr>
      <w:bookmarkStart w:id="29" w:name="_Toc243341199"/>
      <w:r>
        <w:rPr>
          <w:i/>
          <w:iCs/>
        </w:rPr>
        <w:t>Node.js y Express.js</w:t>
      </w:r>
      <w:bookmarkEnd w:id="29"/>
    </w:p>
    <w:p w14:paraId="509DC994" w14:textId="544664C9" w:rsidR="00EF0988" w:rsidRDefault="00884BE9">
      <w:pPr>
        <w:keepLines/>
      </w:pPr>
      <w:r>
        <w:t xml:space="preserve">Node.js se utilizará como entorno de ejecución del </w:t>
      </w:r>
      <w:r>
        <w:rPr>
          <w:i/>
          <w:iCs/>
        </w:rPr>
        <w:t>backend</w:t>
      </w:r>
      <w:r>
        <w:t xml:space="preserve"> para implementar la lógica de negocio, la autenticación, la autorización, las validaciones, el acceso a datos y la integración con servicios externos</w:t>
      </w:r>
      <w:r>
        <w:fldChar w:fldCharType="begin"/>
      </w:r>
      <w:r>
        <w:instrText xml:space="preserve"> CITATION NodeJS2026 \l 3082 </w:instrText>
      </w:r>
      <w:r>
        <w:fldChar w:fldCharType="separate"/>
      </w:r>
      <w:r w:rsidR="00A66924">
        <w:rPr>
          <w:noProof/>
        </w:rPr>
        <w:t xml:space="preserve"> </w:t>
      </w:r>
      <w:r w:rsidR="00A66924" w:rsidRPr="00A66924">
        <w:rPr>
          <w:noProof/>
        </w:rPr>
        <w:t>(OpenJS Foundation, 2026b)</w:t>
      </w:r>
      <w:r>
        <w:fldChar w:fldCharType="end"/>
      </w:r>
      <w:r>
        <w:t xml:space="preserve">. Express.js permitirá estructurar la API, basada en el protocolo de transferencia de hipertexto (HTTP), que consumirán tanto la aplicación Android como la versión web, organizando rutas, </w:t>
      </w:r>
      <w:r>
        <w:rPr>
          <w:i/>
          <w:iCs/>
        </w:rPr>
        <w:t>middleware</w:t>
      </w:r>
      <w:r>
        <w:t xml:space="preserve"> y controladores para separar responsabilidades y facilitar las pruebas</w:t>
      </w:r>
      <w:r>
        <w:fldChar w:fldCharType="begin"/>
      </w:r>
      <w:r>
        <w:instrText xml:space="preserve"> CITATION ExpressJS2026 \l 3082 </w:instrText>
      </w:r>
      <w:r>
        <w:fldChar w:fldCharType="separate"/>
      </w:r>
      <w:r w:rsidR="00A66924">
        <w:rPr>
          <w:noProof/>
        </w:rPr>
        <w:t xml:space="preserve"> </w:t>
      </w:r>
      <w:r w:rsidR="00A66924" w:rsidRPr="00A66924">
        <w:rPr>
          <w:noProof/>
        </w:rPr>
        <w:t>(OpenJS Foundation, 2026a)</w:t>
      </w:r>
      <w:r>
        <w:fldChar w:fldCharType="end"/>
      </w:r>
      <w:r>
        <w:t>. Esta arquitectura mantendrá desacopladas las interfaces cliente del servidor y facilitará la evolución independiente de los componentes.</w:t>
      </w:r>
    </w:p>
    <w:p w14:paraId="504B06C2" w14:textId="77777777" w:rsidR="00EF0988" w:rsidRDefault="00884BE9">
      <w:pPr>
        <w:pStyle w:val="Heading4"/>
      </w:pPr>
      <w:bookmarkStart w:id="30" w:name="_Toc243341200"/>
      <w:r>
        <w:rPr>
          <w:i/>
          <w:iCs/>
        </w:rPr>
        <w:t>Uso de inteligencia artificial mediante API</w:t>
      </w:r>
      <w:bookmarkEnd w:id="30"/>
    </w:p>
    <w:p w14:paraId="694F3211" w14:textId="1FA2AD9A" w:rsidR="00EF0988" w:rsidRDefault="00884BE9">
      <w:pPr>
        <w:keepLines/>
      </w:pPr>
      <w:r>
        <w:t xml:space="preserve">La funcionalidad de inteligencia artificial se integrará mediante una API consumida exclusivamente desde el </w:t>
      </w:r>
      <w:r>
        <w:rPr>
          <w:i/>
          <w:iCs/>
        </w:rPr>
        <w:t>backend</w:t>
      </w:r>
      <w:r>
        <w:t xml:space="preserve"> y nunca directamente desde los clientes Android o web. Un adaptador interno preparará el contexto mínimo, eliminará identificadores directos cuando sea posible, aplicará instrucciones que prohíban presentar diagnósticos como hechos y validará la respuesta antes de mostrarla al usuario. Como proveedor inicial se considera la API de DeepSeek</w:t>
      </w:r>
      <w:r>
        <w:fldChar w:fldCharType="begin"/>
      </w:r>
      <w:r>
        <w:instrText xml:space="preserve"> CITATION DeepSeek2026 \l 3082 </w:instrText>
      </w:r>
      <w:r>
        <w:fldChar w:fldCharType="separate"/>
      </w:r>
      <w:r w:rsidR="00A66924">
        <w:rPr>
          <w:noProof/>
        </w:rPr>
        <w:t xml:space="preserve"> </w:t>
      </w:r>
      <w:r w:rsidR="00A66924" w:rsidRPr="00A66924">
        <w:rPr>
          <w:noProof/>
        </w:rPr>
        <w:t>(DeepSeek, 2026)</w:t>
      </w:r>
      <w:r>
        <w:fldChar w:fldCharType="end"/>
      </w:r>
      <w:r>
        <w:t>; la separación mediante el adaptador permitirá sustituirlo sin modificar la lógica principal del sistema.</w:t>
      </w:r>
    </w:p>
    <w:p w14:paraId="1E409E1B" w14:textId="77777777" w:rsidR="00EF0988" w:rsidRDefault="00884BE9">
      <w:pPr>
        <w:pStyle w:val="Heading3"/>
      </w:pPr>
      <w:bookmarkStart w:id="31" w:name="_Toc243341201"/>
      <w:r>
        <w:rPr>
          <w:i/>
          <w:iCs/>
        </w:rPr>
        <w:t>GESTIÓN DE BASE DE DATOS</w:t>
      </w:r>
      <w:bookmarkEnd w:id="31"/>
    </w:p>
    <w:p w14:paraId="2FFE22D0" w14:textId="77777777" w:rsidR="00EF0988" w:rsidRDefault="00884BE9">
      <w:pPr>
        <w:pStyle w:val="Heading4"/>
      </w:pPr>
      <w:bookmarkStart w:id="32" w:name="_Toc243341202"/>
      <w:r>
        <w:rPr>
          <w:i/>
          <w:iCs/>
        </w:rPr>
        <w:t>MySQL</w:t>
      </w:r>
      <w:bookmarkEnd w:id="32"/>
    </w:p>
    <w:p w14:paraId="438A5776" w14:textId="0E0AEE53" w:rsidR="00EF0988" w:rsidRDefault="00884BE9">
      <w:pPr>
        <w:keepLines/>
      </w:pPr>
      <w:r>
        <w:t>MySQL se utilizará como sistema gestor de base de datos relacional para almacenar cuentas, perfiles, eventos, antecedentes, resultados estructurados y registros de auditoría</w:t>
      </w:r>
      <w:r>
        <w:fldChar w:fldCharType="begin"/>
      </w:r>
      <w:r>
        <w:instrText xml:space="preserve"> CITATION MySQL2026 \l 3082 </w:instrText>
      </w:r>
      <w:r>
        <w:fldChar w:fldCharType="separate"/>
      </w:r>
      <w:r w:rsidR="00A66924">
        <w:rPr>
          <w:noProof/>
        </w:rPr>
        <w:t xml:space="preserve"> </w:t>
      </w:r>
      <w:r w:rsidR="00A66924" w:rsidRPr="00A66924">
        <w:rPr>
          <w:noProof/>
        </w:rPr>
        <w:t>(Oracle Corporation, 2026)</w:t>
      </w:r>
      <w:r>
        <w:fldChar w:fldCharType="end"/>
      </w:r>
      <w:r>
        <w:t xml:space="preserve">. El </w:t>
      </w:r>
      <w:r>
        <w:rPr>
          <w:i/>
          <w:iCs/>
        </w:rPr>
        <w:t>backend</w:t>
      </w:r>
      <w:r>
        <w:t xml:space="preserve"> en Node.js accederá a la base de datos mediante un controlador compatible y consultas parametrizadas, manteniendo las relaciones y restricciones necesarias para preservar la integridad de la información. La configuración de usuarios, permisos, conexiones y copias de seguridad seguirá las recomendaciones de seguridad del motor, y los cambios de esquema deberán revisarse y probarse antes de aplicarse sobre ambientes que contengan información persistente.</w:t>
      </w:r>
    </w:p>
    <w:p w14:paraId="2D4A11CD" w14:textId="77777777" w:rsidR="00EF0988" w:rsidRDefault="00884BE9">
      <w:pPr>
        <w:pStyle w:val="Heading3"/>
      </w:pPr>
      <w:bookmarkStart w:id="33" w:name="_Toc243341203"/>
      <w:r>
        <w:rPr>
          <w:i/>
          <w:iCs/>
        </w:rPr>
        <w:lastRenderedPageBreak/>
        <w:t>CONTROL DE VERSIONES Y COLABORACIÓN</w:t>
      </w:r>
      <w:bookmarkEnd w:id="33"/>
    </w:p>
    <w:p w14:paraId="0D99A757" w14:textId="77777777" w:rsidR="00EF0988" w:rsidRDefault="00884BE9">
      <w:pPr>
        <w:pStyle w:val="Heading4"/>
      </w:pPr>
      <w:bookmarkStart w:id="34" w:name="_Toc243341204"/>
      <w:r>
        <w:rPr>
          <w:i/>
          <w:iCs/>
        </w:rPr>
        <w:t>Git y GitHub</w:t>
      </w:r>
      <w:bookmarkEnd w:id="34"/>
    </w:p>
    <w:p w14:paraId="5AB55B1E" w14:textId="0DB4A12F" w:rsidR="00EF0988" w:rsidRDefault="00884BE9">
      <w:pPr>
        <w:keepLines/>
      </w:pPr>
      <w:r>
        <w:t>Git será utilizado para el control distribuido de versiones. El proyecto Git fue iniciado por Linus Torvalds en 2005 y posteriormente evolucionó como una herramienta ampliamente utilizada para registrar cambios y trabajar con ramas</w:t>
      </w:r>
      <w:r>
        <w:fldChar w:fldCharType="begin"/>
      </w:r>
      <w:r>
        <w:instrText xml:space="preserve"> CITATION ChaconStraub2014 \l 3082 </w:instrText>
      </w:r>
      <w:r>
        <w:fldChar w:fldCharType="separate"/>
      </w:r>
      <w:r w:rsidR="00A66924">
        <w:rPr>
          <w:noProof/>
        </w:rPr>
        <w:t xml:space="preserve"> </w:t>
      </w:r>
      <w:r w:rsidR="00A66924" w:rsidRPr="00A66924">
        <w:rPr>
          <w:noProof/>
        </w:rPr>
        <w:t>(Chacon &amp; Straub, 2014)</w:t>
      </w:r>
      <w:r>
        <w:fldChar w:fldCharType="end"/>
      </w:r>
      <w:r>
        <w:t>. GitHub se utilizará como plataforma de alojamiento y seguimiento del repositorio, facilitando el historial de cambios, las incidencias y la organización del trabajo</w:t>
      </w:r>
      <w:r>
        <w:fldChar w:fldCharType="begin"/>
      </w:r>
      <w:r>
        <w:instrText xml:space="preserve"> CITATION GitHub2026 \l 3082 </w:instrText>
      </w:r>
      <w:r>
        <w:fldChar w:fldCharType="separate"/>
      </w:r>
      <w:r w:rsidR="00A66924">
        <w:rPr>
          <w:noProof/>
        </w:rPr>
        <w:t xml:space="preserve"> </w:t>
      </w:r>
      <w:r w:rsidR="00A66924" w:rsidRPr="00A66924">
        <w:rPr>
          <w:noProof/>
        </w:rPr>
        <w:t>(GitHub, 2026)</w:t>
      </w:r>
      <w:r>
        <w:fldChar w:fldCharType="end"/>
      </w:r>
      <w:r>
        <w:t>. El repositorio excluirá contraseñas, claves de API, archivos clínicos reales y secretos de infraestructura.</w:t>
      </w:r>
    </w:p>
    <w:p w14:paraId="7A7575AC" w14:textId="77777777" w:rsidR="00EF0988" w:rsidRDefault="00884BE9">
      <w:pPr>
        <w:pStyle w:val="Heading3"/>
      </w:pPr>
      <w:bookmarkStart w:id="35" w:name="_Toc243341205"/>
      <w:r>
        <w:rPr>
          <w:i/>
          <w:iCs/>
        </w:rPr>
        <w:t>DESPLIEGUE E INFRAESTRUCTURA</w:t>
      </w:r>
      <w:bookmarkEnd w:id="35"/>
    </w:p>
    <w:p w14:paraId="07303748" w14:textId="77777777" w:rsidR="00EF0988" w:rsidRDefault="00884BE9">
      <w:pPr>
        <w:pStyle w:val="Heading4"/>
      </w:pPr>
      <w:bookmarkStart w:id="36" w:name="_Toc243341206"/>
      <w:r>
        <w:rPr>
          <w:i/>
          <w:iCs/>
        </w:rPr>
        <w:t>Almacenamiento privado de archivos en la nube</w:t>
      </w:r>
      <w:bookmarkEnd w:id="36"/>
    </w:p>
    <w:p w14:paraId="5FC578EE" w14:textId="77777777" w:rsidR="00EF0988" w:rsidRDefault="00884BE9">
      <w:pPr>
        <w:keepLines/>
      </w:pPr>
      <w:r>
        <w:t>Los documentos clínicos, imágenes y archivos PDF se almacenarán en un servicio privado de objetos en la nube, separado de las tablas transaccionales. La base de datos conservará los metadatos, identificadores y permisos necesarios para localizar cada archivo. El proveedor se definirá durante la implementación según su costo y disponibilidad, pero deberá soportar transmisión cifrada, control de acceso, copias de seguridad y mecanismos que eviten la exposición pública de documentos por defecto.</w:t>
      </w:r>
    </w:p>
    <w:p w14:paraId="35BD3002" w14:textId="77777777" w:rsidR="00EF0988" w:rsidRDefault="00884BE9">
      <w:pPr>
        <w:pStyle w:val="Heading4"/>
      </w:pPr>
      <w:bookmarkStart w:id="37" w:name="_Toc243341207"/>
      <w:r>
        <w:rPr>
          <w:i/>
          <w:iCs/>
        </w:rPr>
        <w:t>Arquitectura cliente-servidor</w:t>
      </w:r>
      <w:bookmarkEnd w:id="37"/>
    </w:p>
    <w:p w14:paraId="35E785A2" w14:textId="77777777" w:rsidR="00EF0988" w:rsidRDefault="00884BE9">
      <w:r>
        <w:t xml:space="preserve">La arquitectura se planteará como una solución multiplataforma cliente-servidor. La interfaz desarrollada con React Native y React Native Web dispondrá de una versión Android y una versión web; ambas consumirán una API implementada con Node.js y Express.js. El </w:t>
      </w:r>
      <w:r>
        <w:rPr>
          <w:i/>
          <w:iCs/>
        </w:rPr>
        <w:t>backend</w:t>
      </w:r>
      <w:r>
        <w:t xml:space="preserve"> concentrará las reglas de negocio, las validaciones, la autenticación y la autorización; MySQL almacenará los datos estructurados; el almacenamiento privado conservará los documentos clínicos; y el módulo de inteligencia artificial se consumirá mediante un adaptador que controle qué información abandona el sistema. Esta separación permitirá modificar un servicio externo o una capa de la solución sin afectar innecesariamente a los demás componentes y facilitará las pruebas de cada módulo.</w:t>
      </w:r>
    </w:p>
    <w:p w14:paraId="0DFE6794" w14:textId="77777777" w:rsidR="00EF0988" w:rsidRDefault="00884BE9">
      <w:pPr>
        <w:keepLines/>
      </w:pPr>
      <w:r>
        <w:t>El modelo de datos se organizará alrededor de un perfil de salud y sus eventos relacionados. Las entidades principales incluirán usuario, perfil de salud, evento de salud, antecedente, medicamento, vacuna, resultado de laboratorio, documento clínico, análisis de IA y registro de auditoría. Se evitará concentrar todo el historial en una sola tabla, de manera que la evolución del sistema pueda mantenerse mediante relaciones explícitas y migraciones controladas.</w:t>
      </w:r>
    </w:p>
    <w:p w14:paraId="73D8566E" w14:textId="77777777" w:rsidR="00EF0988" w:rsidRDefault="00884BE9">
      <w:pPr>
        <w:pStyle w:val="Heading4"/>
      </w:pPr>
      <w:bookmarkStart w:id="38" w:name="_Toc243341208"/>
      <w:r>
        <w:rPr>
          <w:i/>
          <w:iCs/>
        </w:rPr>
        <w:lastRenderedPageBreak/>
        <w:t>Seguridad, autenticación y trazabilidad</w:t>
      </w:r>
      <w:bookmarkEnd w:id="38"/>
    </w:p>
    <w:p w14:paraId="4D78A69B" w14:textId="7A5FF282" w:rsidR="00EF0988" w:rsidRDefault="00884BE9">
      <w:pPr>
        <w:keepLines/>
      </w:pPr>
      <w:r>
        <w:t xml:space="preserve">La autenticación se implementará en el </w:t>
      </w:r>
      <w:r>
        <w:rPr>
          <w:i/>
          <w:iCs/>
        </w:rPr>
        <w:t>backend</w:t>
      </w:r>
      <w:r>
        <w:t xml:space="preserve"> de Node.js mediante credenciales protegidas y mecanismos seguros de sesión o </w:t>
      </w:r>
      <w:r>
        <w:rPr>
          <w:i/>
          <w:iCs/>
        </w:rPr>
        <w:t>tokens</w:t>
      </w:r>
      <w:r>
        <w:t>, verificando también la autorización sobre cada recurso. De esta forma, conocer un identificador no será suficiente para acceder a un perfil o documento ajeno. Los clientes Android y web almacenarán únicamente los datos de sesión indispensables mediante mecanismos adecuados para cada plataforma. Se aplicarán controles de validación de entradas, protección de credenciales, gestión segura de archivos y registro de eventos relevantes tomando como referencia criterios verificables de OWASP ASVS</w:t>
      </w:r>
      <w:r>
        <w:fldChar w:fldCharType="begin"/>
      </w:r>
      <w:r>
        <w:instrText xml:space="preserve"> CITATION OWASP2025 \l 3082 </w:instrText>
      </w:r>
      <w:r>
        <w:fldChar w:fldCharType="separate"/>
      </w:r>
      <w:r w:rsidR="00A66924">
        <w:rPr>
          <w:noProof/>
        </w:rPr>
        <w:t xml:space="preserve"> </w:t>
      </w:r>
      <w:r w:rsidR="00A66924" w:rsidRPr="00A66924">
        <w:rPr>
          <w:noProof/>
        </w:rPr>
        <w:t>(Open Worldwide Application Security Project, 2025)</w:t>
      </w:r>
      <w:r>
        <w:fldChar w:fldCharType="end"/>
      </w:r>
      <w:r>
        <w:t>.</w:t>
      </w:r>
    </w:p>
    <w:p w14:paraId="289C70D6" w14:textId="77777777" w:rsidR="00EF0988" w:rsidRDefault="00884BE9">
      <w:pPr>
        <w:keepLines/>
      </w:pPr>
      <w:r>
        <w:t>La trazabilidad del módulo de inteligencia artificial registrará la fecha, la finalidad, los datos seleccionados, la versión del proceso y el estado de la salida. La primera versión no enviará ni recibirá información automáticamente desde sistemas externos. Esta delimitación permite concentrar el proyecto en la calidad del registro personal sin asumir integraciones institucionales que requieren acuerdos técnicos y legales adicionales.</w:t>
      </w:r>
    </w:p>
    <w:p w14:paraId="14A18422" w14:textId="77777777" w:rsidR="00EF0988" w:rsidRDefault="00884BE9">
      <w:pPr>
        <w:pStyle w:val="Heading3"/>
      </w:pPr>
      <w:bookmarkStart w:id="39" w:name="_Toc243341209"/>
      <w:r>
        <w:rPr>
          <w:i/>
          <w:iCs/>
        </w:rPr>
        <w:t>EXPERIENCIA DE USUARIO, ACCESIBILIDAD Y RENDIMIENTO</w:t>
      </w:r>
      <w:bookmarkEnd w:id="39"/>
    </w:p>
    <w:p w14:paraId="1356BD48" w14:textId="77777777" w:rsidR="00EF0988" w:rsidRDefault="00884BE9">
      <w:pPr>
        <w:pStyle w:val="Heading4"/>
      </w:pPr>
      <w:bookmarkStart w:id="40" w:name="_Toc243341210"/>
      <w:r>
        <w:rPr>
          <w:i/>
          <w:iCs/>
        </w:rPr>
        <w:t>Diseño centrado en las personas</w:t>
      </w:r>
      <w:bookmarkEnd w:id="40"/>
    </w:p>
    <w:p w14:paraId="01A83E17" w14:textId="25ECC9B9" w:rsidR="00EF0988" w:rsidRDefault="00884BE9">
      <w:pPr>
        <w:keepLines/>
      </w:pPr>
      <w:r>
        <w:t>El diseño de la experiencia de usuario se orientará a que una persona no técnica pueda registrar y localizar información sin requerir conocimiento médico especializado ni conocimiento del funcionamiento interno del sistema. Se aplicará un enfoque centrado en las personas, considerando tareas reales, contexto de uso y retroalimentación durante la construcción del prototipo</w:t>
      </w:r>
      <w:r>
        <w:fldChar w:fldCharType="begin"/>
      </w:r>
      <w:r>
        <w:instrText xml:space="preserve"> CITATION ISO2019 \l 3082 </w:instrText>
      </w:r>
      <w:r>
        <w:fldChar w:fldCharType="separate"/>
      </w:r>
      <w:r w:rsidR="00A66924">
        <w:rPr>
          <w:noProof/>
        </w:rPr>
        <w:t xml:space="preserve"> </w:t>
      </w:r>
      <w:r w:rsidR="00A66924" w:rsidRPr="00A66924">
        <w:rPr>
          <w:noProof/>
        </w:rPr>
        <w:t>(International Organization for Standardization, 2019)</w:t>
      </w:r>
      <w:r>
        <w:fldChar w:fldCharType="end"/>
      </w:r>
      <w:r>
        <w:t>. La navegación deberá mantener términos consistentes y separar claramente las acciones de consulta, edición, carga de documentos y análisis mediante inteligencia artificial.</w:t>
      </w:r>
    </w:p>
    <w:p w14:paraId="2E629E0C" w14:textId="77777777" w:rsidR="00EF0988" w:rsidRDefault="00884BE9">
      <w:pPr>
        <w:keepLines/>
      </w:pPr>
      <w:r>
        <w:t>La interfaz utilizará formularios progresivos, mensajes de validación comprensibles, filtros visibles y una línea de tiempo que reduzca la cantidad de pasos necesarios para recuperar antecedentes. Las salidas de inteligencia artificial se diferenciarán visualmente de los datos registrados por el usuario, indicando la fecha de generación, la información de origen y la advertencia de carácter no diagnóstico.</w:t>
      </w:r>
    </w:p>
    <w:p w14:paraId="1855F3DA" w14:textId="77777777" w:rsidR="00EF0988" w:rsidRDefault="00884BE9">
      <w:pPr>
        <w:pStyle w:val="Heading4"/>
      </w:pPr>
      <w:bookmarkStart w:id="41" w:name="_Toc243341211"/>
      <w:r>
        <w:rPr>
          <w:i/>
          <w:iCs/>
        </w:rPr>
        <w:lastRenderedPageBreak/>
        <w:t>Accesibilidad</w:t>
      </w:r>
      <w:bookmarkEnd w:id="41"/>
    </w:p>
    <w:p w14:paraId="3478A7BC" w14:textId="6BB00586" w:rsidR="00EF0988" w:rsidRDefault="00884BE9">
      <w:pPr>
        <w:keepLines/>
      </w:pPr>
      <w:r>
        <w:t xml:space="preserve">La accesibilidad se considerará desde el diseño mediante etiquetas accesibles, orden de foco coherente, contraste suficiente, tamaños legibles, áreas de interacción adecuadas y compatibilidad con tecnologías de asistencia. React Native y React Native Web permiten exponer información de accesibilidad en Android y en la interfaz web. Como referencia complementaria se considerarán los principios de las </w:t>
      </w:r>
      <w:r>
        <w:rPr>
          <w:i/>
          <w:iCs/>
        </w:rPr>
        <w:t>Web Content Accessibility Guidelines</w:t>
      </w:r>
      <w:r>
        <w:t xml:space="preserve"> (WCAG) 2.2, especialmente perceptibilidad, operabilidad, comprensibilidad y robustez</w:t>
      </w:r>
      <w:r>
        <w:fldChar w:fldCharType="begin"/>
      </w:r>
      <w:r>
        <w:instrText xml:space="preserve"> CITATION W3C2023 \l 3082 \m ReactNative2026 \m ReactNativeWeb2026 </w:instrText>
      </w:r>
      <w:r>
        <w:fldChar w:fldCharType="separate"/>
      </w:r>
      <w:r w:rsidR="00A66924">
        <w:rPr>
          <w:noProof/>
        </w:rPr>
        <w:t xml:space="preserve"> </w:t>
      </w:r>
      <w:r w:rsidR="00A66924" w:rsidRPr="00A66924">
        <w:rPr>
          <w:noProof/>
        </w:rPr>
        <w:t>(World Wide Web Consortium, 2023; Meta Platforms, 2026; Gallagher, 2026)</w:t>
      </w:r>
      <w:r>
        <w:fldChar w:fldCharType="end"/>
      </w:r>
      <w:r>
        <w:t>.</w:t>
      </w:r>
    </w:p>
    <w:p w14:paraId="13C7959A" w14:textId="77777777" w:rsidR="00EF0988" w:rsidRDefault="00884BE9">
      <w:pPr>
        <w:pStyle w:val="Heading4"/>
      </w:pPr>
      <w:bookmarkStart w:id="42" w:name="_Toc243341212"/>
      <w:r>
        <w:rPr>
          <w:i/>
          <w:iCs/>
        </w:rPr>
        <w:t>Rendimiento y compatibilidad</w:t>
      </w:r>
      <w:bookmarkEnd w:id="42"/>
    </w:p>
    <w:p w14:paraId="6AC2FCE9" w14:textId="77777777" w:rsidR="00EF0988" w:rsidRDefault="00884BE9">
      <w:pPr>
        <w:keepLines/>
      </w:pPr>
      <w:r>
        <w:t>La optimización se enfocará en los tiempos de respuesta de la API, la eficiencia de las consultas y el uso controlado de recursos del dispositivo y del servidor. Se aplicará paginación en listados extensos, consultas filtradas en MySQL, carga diferida de información cuando sea conveniente y límites de tamaño para los archivos. La inteligencia artificial no se ejecutará automáticamente sobre todo el historial, sino únicamente cuando el usuario solicite una salida sobre información seleccionada, reduciendo el</w:t>
      </w:r>
      <w:r>
        <w:t xml:space="preserve"> consumo de la API y evitando el procesamiento innecesario de información sensible.</w:t>
      </w:r>
    </w:p>
    <w:p w14:paraId="556D7589" w14:textId="77777777" w:rsidR="00EF0988" w:rsidRDefault="00884BE9">
      <w:pPr>
        <w:keepLines/>
      </w:pPr>
      <w:r>
        <w:t>El sistema se diseñará para ejecutarse como aplicación Android y como versión web accesible desde navegadores modernos, adaptándose a diferentes tamaños de pantalla y condiciones de conectividad. Las pruebas de rendimiento observarán escenarios representativos del prototipo académico en ambas plataformas, incluyendo tiempos de respuesta de la API, carga de listados y manejo de archivos, sin presentarse como certificación de capacidad masiva. Las revisiones de accesibilidad se integrarán a las pruebas de las</w:t>
      </w:r>
      <w:r>
        <w:t xml:space="preserve"> interfaces Android y web y se contrastarán con criterios seleccionados de accesibilidad aplicables al proyecto.</w:t>
      </w:r>
    </w:p>
    <w:p w14:paraId="6342E6BA" w14:textId="77777777" w:rsidR="00EF0988" w:rsidRDefault="00884BE9">
      <w:pPr>
        <w:pStyle w:val="Heading2"/>
      </w:pPr>
      <w:bookmarkStart w:id="43" w:name="_Toc243341213"/>
      <w:r>
        <w:rPr>
          <w:b/>
          <w:bCs/>
        </w:rPr>
        <w:t>METODOLOGÍAS DE DESARROLLO ÁGIL</w:t>
      </w:r>
      <w:bookmarkEnd w:id="43"/>
    </w:p>
    <w:p w14:paraId="189A653C" w14:textId="77777777" w:rsidR="00EF0988" w:rsidRDefault="00884BE9">
      <w:pPr>
        <w:pStyle w:val="Heading3"/>
      </w:pPr>
      <w:bookmarkStart w:id="44" w:name="_Toc243341214"/>
      <w:r>
        <w:rPr>
          <w:i/>
          <w:iCs/>
        </w:rPr>
        <w:t>KANBAN</w:t>
      </w:r>
      <w:bookmarkEnd w:id="44"/>
    </w:p>
    <w:p w14:paraId="762A6557" w14:textId="17619AE7" w:rsidR="00EF0988" w:rsidRDefault="00884BE9">
      <w:pPr>
        <w:keepLines/>
      </w:pPr>
      <w:r>
        <w:t>Para el desarrollo se aplicará Kanban como metodología de gestión visual del flujo de trabajo. El concepto de kanban surgió dentro del Sistema de Producción Toyota y se asocia al trabajo de Taiichi Ohno para controlar el flujo y reducir desperdicios</w:t>
      </w:r>
      <w:r>
        <w:fldChar w:fldCharType="begin"/>
      </w:r>
      <w:r>
        <w:instrText xml:space="preserve"> CITATION Ohno1988 \l 3082 </w:instrText>
      </w:r>
      <w:r>
        <w:fldChar w:fldCharType="separate"/>
      </w:r>
      <w:r w:rsidR="00A66924">
        <w:rPr>
          <w:noProof/>
        </w:rPr>
        <w:t xml:space="preserve"> </w:t>
      </w:r>
      <w:r w:rsidR="00A66924" w:rsidRPr="00A66924">
        <w:rPr>
          <w:noProof/>
        </w:rPr>
        <w:t>(Ohno, 1988)</w:t>
      </w:r>
      <w:r>
        <w:fldChar w:fldCharType="end"/>
      </w:r>
      <w:r>
        <w:t>. Posteriormente, sus principios fueron adaptados a entornos de desarrollo de software mediante prácticas como visualizar el trabajo, limitar las tareas en progreso y gestionar el flujo de manera continua</w:t>
      </w:r>
      <w:r>
        <w:fldChar w:fldCharType="begin"/>
      </w:r>
      <w:r>
        <w:instrText xml:space="preserve"> CITATION Anderson2010 \l 3082 </w:instrText>
      </w:r>
      <w:r>
        <w:fldChar w:fldCharType="separate"/>
      </w:r>
      <w:r w:rsidR="00A66924">
        <w:rPr>
          <w:noProof/>
        </w:rPr>
        <w:t xml:space="preserve"> </w:t>
      </w:r>
      <w:r w:rsidR="00A66924" w:rsidRPr="00A66924">
        <w:rPr>
          <w:noProof/>
        </w:rPr>
        <w:t>(Anderson, 2010)</w:t>
      </w:r>
      <w:r>
        <w:fldChar w:fldCharType="end"/>
      </w:r>
      <w:r>
        <w:t>.</w:t>
      </w:r>
    </w:p>
    <w:p w14:paraId="537EC3CC" w14:textId="77777777" w:rsidR="00EF0988" w:rsidRDefault="00884BE9">
      <w:pPr>
        <w:pStyle w:val="Heading3"/>
      </w:pPr>
      <w:bookmarkStart w:id="45" w:name="_Toc243341215"/>
      <w:r>
        <w:rPr>
          <w:i/>
          <w:iCs/>
        </w:rPr>
        <w:lastRenderedPageBreak/>
        <w:t>ADAPTACIÓN DE KANBAN AL PROYECTO</w:t>
      </w:r>
      <w:bookmarkEnd w:id="45"/>
    </w:p>
    <w:p w14:paraId="412A596D" w14:textId="77777777" w:rsidR="00EF0988" w:rsidRDefault="00884BE9">
      <w:pPr>
        <w:keepLines/>
      </w:pPr>
      <w:r>
        <w:t>Kanban resulta adecuado para el proyecto porque permite organizar un desarrollo individual o de equipo pequeño sin imponer eventos propios de marcos diseñados para grupos más amplios. El tablero se estructurará con los estados Pendiente, En progreso, En revisión y Finalizado. Cada requisito se dividirá en tareas pequeñas y verificables, y se limitará la cantidad de actividades simultáneas para evitar que varias funciones queden iniciadas sin concluir.</w:t>
      </w:r>
    </w:p>
    <w:p w14:paraId="10B58F28" w14:textId="3B7C4CA1" w:rsidR="00EF0988" w:rsidRDefault="00884BE9">
      <w:pPr>
        <w:keepLines/>
      </w:pPr>
      <w:r>
        <w:t>GitHub Projects podrá utilizarse como soporte del tablero, mientras que Git y GitHub mantendrán el historial de cambios del código</w:t>
      </w:r>
      <w:r>
        <w:fldChar w:fldCharType="begin"/>
      </w:r>
      <w:r>
        <w:instrText xml:space="preserve"> CITATION GitHub2026 \l 3082 </w:instrText>
      </w:r>
      <w:r>
        <w:fldChar w:fldCharType="separate"/>
      </w:r>
      <w:r w:rsidR="00A66924">
        <w:rPr>
          <w:noProof/>
        </w:rPr>
        <w:t xml:space="preserve"> </w:t>
      </w:r>
      <w:r w:rsidR="00A66924" w:rsidRPr="00A66924">
        <w:rPr>
          <w:noProof/>
        </w:rPr>
        <w:t>(GitHub, 2026)</w:t>
      </w:r>
      <w:r>
        <w:fldChar w:fldCharType="end"/>
      </w:r>
      <w:r>
        <w:t>. El flujo de implementación priorizará primero la autenticación y los perfiles; después, la historia longitudinal y los documentos; posteriormente, la búsqueda y los filtros; y, finalmente, la inteligencia artificial, la seguridad complementaria y las pruebas. Cada funcionalidad se considerará terminada cuando cumpla su criterio de aceptación y haya sido revisada en el ambiente de prueba.</w:t>
      </w:r>
    </w:p>
    <w:p w14:paraId="20419BDE" w14:textId="77777777" w:rsidR="00EF0988" w:rsidRDefault="00884BE9">
      <w:pPr>
        <w:pStyle w:val="Heading2"/>
      </w:pPr>
      <w:bookmarkStart w:id="46" w:name="_Toc243341216"/>
      <w:r>
        <w:rPr>
          <w:b/>
          <w:bCs/>
        </w:rPr>
        <w:t>PRUEBAS EN EL DESARROLLO DE SOFTWARE</w:t>
      </w:r>
      <w:bookmarkEnd w:id="46"/>
    </w:p>
    <w:p w14:paraId="10055F2E" w14:textId="20F12567" w:rsidR="00EF0988" w:rsidRDefault="00884BE9">
      <w:pPr>
        <w:keepLines/>
      </w:pPr>
      <w:r>
        <w:t>Las pruebas de software comprenden el conjunto de actividades orientadas a descubrir o evaluar las propiedades de los elementos que se someten a prueba</w:t>
      </w:r>
      <w:r>
        <w:fldChar w:fldCharType="begin"/>
      </w:r>
      <w:r>
        <w:instrText xml:space="preserve"> CITATION ISO2022 \l 3082 </w:instrText>
      </w:r>
      <w:r>
        <w:fldChar w:fldCharType="separate"/>
      </w:r>
      <w:r w:rsidR="00A66924">
        <w:rPr>
          <w:noProof/>
        </w:rPr>
        <w:t xml:space="preserve"> </w:t>
      </w:r>
      <w:r w:rsidR="00A66924" w:rsidRPr="00A66924">
        <w:rPr>
          <w:noProof/>
        </w:rPr>
        <w:t>(International Organization for Standardization, 2022)</w:t>
      </w:r>
      <w:r>
        <w:fldChar w:fldCharType="end"/>
      </w:r>
      <w:r>
        <w:t>. En el proyecto se aplicarán pruebas funcionales, de integración, de seguridad, de rendimiento y de compatibilidad, complementadas con una evaluación de usabilidad con participantes.</w:t>
      </w:r>
    </w:p>
    <w:p w14:paraId="39211EC9" w14:textId="7CE274B1" w:rsidR="00EF0988" w:rsidRDefault="00884BE9">
      <w:pPr>
        <w:keepLines/>
      </w:pPr>
      <w:r>
        <w:t>La evaluación no buscará demostrar la eficacia clínica del sistema, sino verificar su funcionamiento técnico, su facilidad de uso, la comprensión de la información y la utilidad percibida. Se plantearán tareas representativas como crear un perfil, registrar un evento, cargar un documento, localizar un antecedente, generar una vista estructurada, solicitar un resumen no diagnóstico y revisar las advertencias de la inteligencia artificial. La usabilidad se interpretará a partir de la eficacia con la que el pa</w:t>
      </w:r>
      <w:r>
        <w:t>rticipante completa las tareas, el esfuerzo requerido y su percepción de satisfacción dentro del contexto definido</w:t>
      </w:r>
      <w:r>
        <w:fldChar w:fldCharType="begin"/>
      </w:r>
      <w:r>
        <w:instrText xml:space="preserve"> CITATION ISO2018 \l 3082 </w:instrText>
      </w:r>
      <w:r>
        <w:fldChar w:fldCharType="separate"/>
      </w:r>
      <w:r w:rsidR="00A66924">
        <w:rPr>
          <w:noProof/>
        </w:rPr>
        <w:t xml:space="preserve"> </w:t>
      </w:r>
      <w:r w:rsidR="00A66924" w:rsidRPr="00A66924">
        <w:rPr>
          <w:noProof/>
        </w:rPr>
        <w:t>(International Organization for Standardization, 2018)</w:t>
      </w:r>
      <w:r>
        <w:fldChar w:fldCharType="end"/>
      </w:r>
      <w:r>
        <w:t>.</w:t>
      </w:r>
    </w:p>
    <w:p w14:paraId="46A6CBE7" w14:textId="77777777" w:rsidR="00EF0988" w:rsidRDefault="00884BE9">
      <w:pPr>
        <w:keepLines/>
      </w:pPr>
      <w:r>
        <w:lastRenderedPageBreak/>
        <w:t>La retroalimentación combinará resultados estructurados y comentarios abiertos. Después de las pruebas se registrarán dificultades, errores, pasos innecesarios, términos poco claros y observaciones sobre la claridad de los límites de la inteligencia artificial. Los hallazgos se priorizarán según su impacto y frecuencia, y las correcciones se incorporarán al tablero de trabajo para mantener la trazabilidad entre observación, cambio implementado y nueva verificación.</w:t>
      </w:r>
    </w:p>
    <w:p w14:paraId="07E93051" w14:textId="7C484043" w:rsidR="00EF0988" w:rsidRDefault="00884BE9">
      <w:pPr>
        <w:keepLines/>
      </w:pPr>
      <w:r>
        <w:t xml:space="preserve">Los resultados de la evaluación se expresarán mediante indicadores verificables: porcentaje de casos funcionales y de integración aprobados y fallidos; incidencias encontradas; tiempos de respuesta de la API y tiempos de carga de la aplicación web; hallazgos de seguridad clasificados por severidad; puntuación obtenida en la </w:t>
      </w:r>
      <w:r>
        <w:rPr>
          <w:i/>
          <w:iCs/>
        </w:rPr>
        <w:t>System Usability Scale</w:t>
      </w:r>
      <w:r>
        <w:t xml:space="preserve"> (SUS)</w:t>
      </w:r>
      <w:r>
        <w:fldChar w:fldCharType="begin"/>
      </w:r>
      <w:r>
        <w:instrText xml:space="preserve"> CITATION Brooke1996 \l 3082 </w:instrText>
      </w:r>
      <w:r>
        <w:fldChar w:fldCharType="separate"/>
      </w:r>
      <w:r w:rsidR="00A66924">
        <w:rPr>
          <w:noProof/>
        </w:rPr>
        <w:t xml:space="preserve"> </w:t>
      </w:r>
      <w:r w:rsidR="00A66924" w:rsidRPr="00A66924">
        <w:rPr>
          <w:noProof/>
        </w:rPr>
        <w:t>(Brooke, 1996)</w:t>
      </w:r>
      <w:r>
        <w:fldChar w:fldCharType="end"/>
      </w:r>
      <w:r>
        <w:t>; tasa de finalización de tareas, errores y necesidad de apoyo; y porcentaje de cumplimiento de la rúbrica aplicada a las salidas de inteligencia artificial. Estos resultados se utilizarán para contrastar el prototipo con los requisitos definidos y documentar las correcciones realizadas.</w:t>
      </w:r>
    </w:p>
    <w:p w14:paraId="17EF4D46" w14:textId="77777777" w:rsidR="00EF0988" w:rsidRDefault="00884BE9">
      <w:pPr>
        <w:pStyle w:val="Heading1"/>
      </w:pPr>
      <w:bookmarkStart w:id="47" w:name="_Toc243341217"/>
      <w:r>
        <w:rPr>
          <w:b/>
          <w:bCs/>
        </w:rPr>
        <w:t>METODOLOGÍA DEL PROCESO DE INVESTIGACIÓN</w:t>
      </w:r>
      <w:bookmarkEnd w:id="47"/>
    </w:p>
    <w:p w14:paraId="52743299" w14:textId="77777777" w:rsidR="00EF0988" w:rsidRDefault="00884BE9">
      <w:pPr>
        <w:pStyle w:val="Heading2"/>
      </w:pPr>
      <w:bookmarkStart w:id="48" w:name="_Toc243341218"/>
      <w:r>
        <w:rPr>
          <w:b/>
          <w:bCs/>
        </w:rPr>
        <w:t>ENFOQUE DE INVESTIGACIÓN</w:t>
      </w:r>
      <w:bookmarkEnd w:id="48"/>
    </w:p>
    <w:p w14:paraId="4EC5EBF3" w14:textId="4C1B2187" w:rsidR="00EF0988" w:rsidRDefault="00884BE9">
      <w:pPr>
        <w:keepLines/>
      </w:pPr>
      <w:r>
        <w:t>El estudio adoptará un enfoque mixto, que implica la recolección y el análisis de datos cuantitativos y cualitativos, así como su integración, para lograr una comprensión más completa del fenómeno estudiado</w:t>
      </w:r>
      <w:r>
        <w:fldChar w:fldCharType="begin"/>
      </w:r>
      <w:r>
        <w:instrText xml:space="preserve"> CITATION Hernandez2014 \l 3082 </w:instrText>
      </w:r>
      <w:r>
        <w:fldChar w:fldCharType="separate"/>
      </w:r>
      <w:r w:rsidR="00A66924">
        <w:rPr>
          <w:noProof/>
        </w:rPr>
        <w:t xml:space="preserve"> </w:t>
      </w:r>
      <w:r w:rsidR="00A66924" w:rsidRPr="00A66924">
        <w:rPr>
          <w:noProof/>
        </w:rPr>
        <w:t>(Hernández, Fernández, &amp; Baptista, 2014)</w:t>
      </w:r>
      <w:r>
        <w:fldChar w:fldCharType="end"/>
      </w:r>
      <w:r>
        <w:t>. En el proyecto, ambos componentes se aplicarán tanto en el diagnóstico inicial como en la evaluación del prototipo, y cada uno responde a una necesidad distinta de información.</w:t>
      </w:r>
    </w:p>
    <w:p w14:paraId="19F9B75A" w14:textId="77777777" w:rsidR="00EF0988" w:rsidRDefault="00884BE9">
      <w:r>
        <w:t>El componente cuantitativo se justifica porque el proyecto requiere medir y expresar numéricamente aspectos verificables del problema y del prototipo. En el diagnóstico, la encuesta a usuarios potenciales recogerá, mediante preguntas cerradas y escalas, la frecuencia con que se presentan dificultades para localizar información, los medios de almacenamiento utilizados y la importancia atribuida a cada función. En la evaluación se registrarán la tasa de finalización de tareas, el tiempo empleado, el número de</w:t>
      </w:r>
      <w:r>
        <w:t xml:space="preserve"> errores, la puntuación SUS, el porcentaje de casos de prueba aprobados, los tiempos de respuesta y el grado de cumplimiento de la rúbrica aplicada a las salidas de IA. Estos datos se analizarán mediante estadística descriptiva: frecuencias, porcentajes, promedios y valores mínimos y máximos.</w:t>
      </w:r>
    </w:p>
    <w:p w14:paraId="1BFBA4A8" w14:textId="77777777" w:rsidR="00EF0988" w:rsidRDefault="00884BE9">
      <w:r>
        <w:lastRenderedPageBreak/>
        <w:t>El componente cualitativo se justifica porque una parte del problema depende de experiencias, percepciones y criterios que no pueden reducirse a valores numéricos. Mediante las respuestas abiertas de la encuesta, las entrevistas semiestructuradas a profesionales de salud y la observación de las sesiones de prueba, se recogerán las necesidades de los usuarios, sus preocupaciones de privacidad, los antecedentes que los profesionales consideran útiles durante una consulta, los límites que debe respetar la IA y</w:t>
      </w:r>
      <w:r>
        <w:t xml:space="preserve"> las dificultades de navegación. Esta información se analizará mediante la codificación de las respuestas y su agrupación en categorías temáticas recurrentes.</w:t>
      </w:r>
    </w:p>
    <w:p w14:paraId="1FE873E9" w14:textId="77777777" w:rsidR="00EF0988" w:rsidRDefault="00884BE9">
      <w:pPr>
        <w:keepLines/>
      </w:pPr>
      <w:r>
        <w:t>La combinación de ambos componentes permitirá contrastar los resultados numéricos con las explicaciones de los participantes. No se buscará demostrar relaciones causales ni eficacia clínica; la finalidad será describir el contexto de uso, priorizar requerimientos y analizar si el prototipo responde de manera comprensible a las tareas definidas.</w:t>
      </w:r>
    </w:p>
    <w:p w14:paraId="33B371EF" w14:textId="77777777" w:rsidR="00EF0988" w:rsidRDefault="00884BE9">
      <w:pPr>
        <w:pStyle w:val="Heading2"/>
      </w:pPr>
      <w:bookmarkStart w:id="49" w:name="_Toc243341219"/>
      <w:r>
        <w:rPr>
          <w:b/>
          <w:bCs/>
        </w:rPr>
        <w:t>TIPO DE INVESTIGACIÓN</w:t>
      </w:r>
      <w:bookmarkEnd w:id="49"/>
    </w:p>
    <w:p w14:paraId="0626B1D3" w14:textId="794A81BF" w:rsidR="00EF0988" w:rsidRDefault="00884BE9">
      <w:r>
        <w:t>La investigación es de tipo aplicada, porque utiliza conocimientos existentes para atender un problema práctico y concreto mediante la generación de un producto que puede evaluarse en un contexto determinado</w:t>
      </w:r>
      <w:r>
        <w:fldChar w:fldCharType="begin"/>
      </w:r>
      <w:r>
        <w:instrText xml:space="preserve"> CITATION Lozada2014 \l 3082 </w:instrText>
      </w:r>
      <w:r>
        <w:fldChar w:fldCharType="separate"/>
      </w:r>
      <w:r w:rsidR="00A66924">
        <w:rPr>
          <w:noProof/>
        </w:rPr>
        <w:t xml:space="preserve"> </w:t>
      </w:r>
      <w:r w:rsidR="00A66924" w:rsidRPr="00A66924">
        <w:rPr>
          <w:noProof/>
        </w:rPr>
        <w:t>(Lozada, 2014)</w:t>
      </w:r>
      <w:r>
        <w:fldChar w:fldCharType="end"/>
      </w:r>
      <w:r>
        <w:t>. Este carácter se concreta en las actividades del proyecto: los conceptos sobre registros personales de salud, seguridad de la información, interoperabilidad y uso responsable de la IA, obtenidos mediante la revisión bibliográfica y documental, se transformarán en requerimientos funcionales y no funcionales; estos requerimientos guiarán el diseño de la arquitectura, del modelo de datos y de las interfaces; y su implementación dará como resultado un prototipo funcional para Android y web, cuya utilidad se v</w:t>
      </w:r>
      <w:r>
        <w:t>erificará mediante pruebas técnicas y de usabilidad. El propósito no es generar una teoría nueva, sino aplicar el conocimiento disponible para atender la fragmentación de la información médica personal.</w:t>
      </w:r>
    </w:p>
    <w:p w14:paraId="15809085" w14:textId="01E97D32" w:rsidR="00EF0988" w:rsidRDefault="00884BE9">
      <w:r>
        <w:t>Asimismo, la investigación tiene un alcance descriptivo, ya que busca especificar las propiedades y características importantes del fenómeno analizado y recoger información sobre las variables a las que se refiere, sin pretender explicar sus causas</w:t>
      </w:r>
      <w:r>
        <w:fldChar w:fldCharType="begin"/>
      </w:r>
      <w:r>
        <w:instrText xml:space="preserve"> CITATION Hernandez2014 \l 3082 </w:instrText>
      </w:r>
      <w:r>
        <w:fldChar w:fldCharType="separate"/>
      </w:r>
      <w:r w:rsidR="00A66924">
        <w:rPr>
          <w:noProof/>
        </w:rPr>
        <w:t xml:space="preserve"> </w:t>
      </w:r>
      <w:r w:rsidR="00A66924" w:rsidRPr="00A66924">
        <w:rPr>
          <w:noProof/>
        </w:rPr>
        <w:t>(Hernández, Fernández, &amp; Baptista, 2014)</w:t>
      </w:r>
      <w:r>
        <w:fldChar w:fldCharType="end"/>
      </w:r>
      <w:r>
        <w:t xml:space="preserve">. En el diagnóstico se describirá cómo los participantes conservan su información médica, con qué frecuencia necesitan consultarla, qué dificultades encuentran y qué funciones consideran relevantes. En la evaluación se describirá el desempeño del prototipo —tareas completadas, tiempos, errores, puntuación SUS, resultados de las pruebas técnicas y cumplimiento de la rúbrica de IA— y la percepción de los participantes sobre su </w:t>
      </w:r>
      <w:r>
        <w:lastRenderedPageBreak/>
        <w:t>utilidad, claridad y confianza. Los resultados no se utilizarán para atribuir mejor</w:t>
      </w:r>
      <w:r>
        <w:t>as clínicas al prototipo ni para generalizar conclusiones más allá de la muestra definida.</w:t>
      </w:r>
    </w:p>
    <w:p w14:paraId="0034FFE2" w14:textId="77777777" w:rsidR="00EF0988" w:rsidRDefault="00884BE9">
      <w:pPr>
        <w:pStyle w:val="Heading2"/>
      </w:pPr>
      <w:bookmarkStart w:id="50" w:name="_Toc243341220"/>
      <w:r>
        <w:rPr>
          <w:b/>
          <w:bCs/>
        </w:rPr>
        <w:t>MÉTODOS DE INVESTIGACIÓN</w:t>
      </w:r>
      <w:bookmarkEnd w:id="50"/>
    </w:p>
    <w:p w14:paraId="0C49321C" w14:textId="77777777" w:rsidR="00EF0988" w:rsidRDefault="00884BE9">
      <w:pPr>
        <w:keepNext/>
        <w:keepLines/>
      </w:pPr>
      <w:r>
        <w:t>Los métodos que se emplearán se describen a continuación, indicando para cada uno su concepto, el autor que lo sustenta y su aplicación específica en el proyecto:</w:t>
      </w:r>
    </w:p>
    <w:p w14:paraId="6F1407B4" w14:textId="7C55EDAB" w:rsidR="00EF0988" w:rsidRDefault="00884BE9">
      <w:pPr>
        <w:pStyle w:val="ListBullet"/>
        <w:keepLines/>
      </w:pPr>
      <w:r>
        <w:rPr>
          <w:b/>
          <w:bCs/>
        </w:rPr>
        <w:t>Revisión bibliográfica.</w:t>
      </w:r>
      <w:r>
        <w:t xml:space="preserve"> Es un método sistemático, explícito y reproducible para identificar, evaluar y sintetizar el conjunto de trabajos publicados por investigadores, académicos y profesionales</w:t>
      </w:r>
      <w:r>
        <w:fldChar w:fldCharType="begin"/>
      </w:r>
      <w:r>
        <w:instrText xml:space="preserve"> CITATION Fink2019 \l 3082 </w:instrText>
      </w:r>
      <w:r>
        <w:fldChar w:fldCharType="separate"/>
      </w:r>
      <w:r w:rsidR="00A66924">
        <w:rPr>
          <w:noProof/>
        </w:rPr>
        <w:t xml:space="preserve"> </w:t>
      </w:r>
      <w:r w:rsidR="00A66924" w:rsidRPr="00A66924">
        <w:rPr>
          <w:noProof/>
        </w:rPr>
        <w:t>(Fink, 2019)</w:t>
      </w:r>
      <w:r>
        <w:fldChar w:fldCharType="end"/>
      </w:r>
      <w:r>
        <w:t>. En el proyecto se aplicará para estudiar los registros personales de salud, la salud digital, la interoperabilidad, el uso de la IA en salud, la seguridad y la experiencia de usuario, con el fin de construir los antecedentes y el marco teórico, justificar las decisiones técnicas y establecer los límites del componente de IA.</w:t>
      </w:r>
    </w:p>
    <w:p w14:paraId="6E78810F" w14:textId="62DD76F7" w:rsidR="00EF0988" w:rsidRDefault="00884BE9">
      <w:pPr>
        <w:pStyle w:val="ListBullet"/>
        <w:keepLines/>
      </w:pPr>
      <w:r>
        <w:rPr>
          <w:b/>
          <w:bCs/>
        </w:rPr>
        <w:t>Análisis documental.</w:t>
      </w:r>
      <w:r>
        <w:t xml:space="preserve"> Es un procedimiento sistemático para revisar o evaluar documentos impresos y electrónicos, que requiere examinar e interpretar sus datos para obtener significado, comprensión y conocimiento empírico</w:t>
      </w:r>
      <w:r>
        <w:fldChar w:fldCharType="begin"/>
      </w:r>
      <w:r>
        <w:instrText xml:space="preserve"> CITATION Bowen2009 \l 3082 </w:instrText>
      </w:r>
      <w:r>
        <w:fldChar w:fldCharType="separate"/>
      </w:r>
      <w:r w:rsidR="00A66924">
        <w:rPr>
          <w:noProof/>
        </w:rPr>
        <w:t xml:space="preserve"> </w:t>
      </w:r>
      <w:r w:rsidR="00A66924" w:rsidRPr="00A66924">
        <w:rPr>
          <w:noProof/>
        </w:rPr>
        <w:t>(Bowen, 2009)</w:t>
      </w:r>
      <w:r>
        <w:fldChar w:fldCharType="end"/>
      </w:r>
      <w:r>
        <w:t>. Se aplicará a estándares (HL7 FHIR, OWASP ASVS, WCAG e ISO 9241), a las guías de la OMS y a la documentación oficial de las tecnologías seleccionadas, para extraer requisitos de privacidad, seguridad, accesibilidad y uso responsable de la IA.</w:t>
      </w:r>
    </w:p>
    <w:p w14:paraId="1FFC171C" w14:textId="5B10FFF4" w:rsidR="00EF0988" w:rsidRDefault="00884BE9">
      <w:pPr>
        <w:pStyle w:val="ListBullet"/>
        <w:keepLines/>
      </w:pPr>
      <w:r>
        <w:rPr>
          <w:b/>
          <w:bCs/>
        </w:rPr>
        <w:t>Encuesta.</w:t>
      </w:r>
      <w:r>
        <w:t xml:space="preserve"> La investigación por encuesta consiste en recolectar información de una muestra de individuos a partir de sus respuestas a preguntas, lo que permite describir características, opiniones y comportamientos de un grupo definido</w:t>
      </w:r>
      <w:r>
        <w:fldChar w:fldCharType="begin"/>
      </w:r>
      <w:r>
        <w:instrText xml:space="preserve"> CITATION Ponto2015 \l 3082 </w:instrText>
      </w:r>
      <w:r>
        <w:fldChar w:fldCharType="separate"/>
      </w:r>
      <w:r w:rsidR="00A66924">
        <w:rPr>
          <w:noProof/>
        </w:rPr>
        <w:t xml:space="preserve"> </w:t>
      </w:r>
      <w:r w:rsidR="00A66924" w:rsidRPr="00A66924">
        <w:rPr>
          <w:noProof/>
        </w:rPr>
        <w:t>(Ponto, 2015)</w:t>
      </w:r>
      <w:r>
        <w:fldChar w:fldCharType="end"/>
      </w:r>
      <w:r>
        <w:t>. Se aplicará a los usuarios potenciales durante el diagnóstico, para identificar hábitos de almacenamiento, dificultades y preocupaciones de privacidad, y durante la evaluación, mediante el cuestionario SUS.</w:t>
      </w:r>
    </w:p>
    <w:p w14:paraId="250F4DFD" w14:textId="6367613C" w:rsidR="00EF0988" w:rsidRDefault="00884BE9">
      <w:pPr>
        <w:pStyle w:val="ListBullet"/>
        <w:keepLines/>
      </w:pPr>
      <w:r>
        <w:rPr>
          <w:b/>
          <w:bCs/>
        </w:rPr>
        <w:t>Entrevista.</w:t>
      </w:r>
      <w:r>
        <w:t xml:space="preserve"> La entrevista cualitativa es una reunión para conversar e intercambiar información entre una persona (el entrevistador) y otra u otras (los entrevistados), en la que, mediante preguntas y respuestas, se logra construir conjuntamente significados respecto de un tema</w:t>
      </w:r>
      <w:r>
        <w:fldChar w:fldCharType="begin"/>
      </w:r>
      <w:r>
        <w:instrText xml:space="preserve"> CITATION Hernandez2014 \l 3082 </w:instrText>
      </w:r>
      <w:r>
        <w:fldChar w:fldCharType="separate"/>
      </w:r>
      <w:r w:rsidR="00A66924">
        <w:rPr>
          <w:noProof/>
        </w:rPr>
        <w:t xml:space="preserve"> </w:t>
      </w:r>
      <w:r w:rsidR="00A66924" w:rsidRPr="00A66924">
        <w:rPr>
          <w:noProof/>
        </w:rPr>
        <w:t>(Hernández, Fernández, &amp; Baptista, 2014)</w:t>
      </w:r>
      <w:r>
        <w:fldChar w:fldCharType="end"/>
      </w:r>
      <w:r>
        <w:t>. Se aplicará a profesionales de salud para conocer qué antecedentes resultan útiles durante una consulta, qué problemas produce la falta de información y qué límites debe respetar una herramienta basada en IA.</w:t>
      </w:r>
    </w:p>
    <w:p w14:paraId="572F9AF5" w14:textId="4F15FCE7" w:rsidR="00EF0988" w:rsidRDefault="00884BE9">
      <w:pPr>
        <w:pStyle w:val="ListBullet"/>
        <w:keepLines/>
      </w:pPr>
      <w:r>
        <w:rPr>
          <w:b/>
          <w:bCs/>
        </w:rPr>
        <w:lastRenderedPageBreak/>
        <w:t>Observación.</w:t>
      </w:r>
      <w:r>
        <w:t xml:space="preserve"> La observación consiste en el registro sistemático, válido y confiable de comportamientos y situaciones observables, a través de un conjunto de categorías y subcategorías</w:t>
      </w:r>
      <w:r>
        <w:fldChar w:fldCharType="begin"/>
      </w:r>
      <w:r>
        <w:instrText xml:space="preserve"> CITATION Hernandez2014 \l 3082 </w:instrText>
      </w:r>
      <w:r>
        <w:fldChar w:fldCharType="separate"/>
      </w:r>
      <w:r w:rsidR="00A66924">
        <w:rPr>
          <w:noProof/>
        </w:rPr>
        <w:t xml:space="preserve"> </w:t>
      </w:r>
      <w:r w:rsidR="00A66924" w:rsidRPr="00A66924">
        <w:rPr>
          <w:noProof/>
        </w:rPr>
        <w:t>(Hernández, Fernández, &amp; Baptista, 2014)</w:t>
      </w:r>
      <w:r>
        <w:fldChar w:fldCharType="end"/>
      </w:r>
      <w:r>
        <w:t>. Se aplicará durante las sesiones de prueba del prototipo para registrar dificultades de navegación, errores y pasos innecesarios, evitando inferir estados clínicos o emocionales de los participantes.</w:t>
      </w:r>
    </w:p>
    <w:p w14:paraId="58587DBF" w14:textId="188C331A" w:rsidR="00EF0988" w:rsidRDefault="00884BE9">
      <w:pPr>
        <w:pStyle w:val="ListBullet"/>
        <w:keepLines/>
      </w:pPr>
      <w:r>
        <w:rPr>
          <w:b/>
          <w:bCs/>
        </w:rPr>
        <w:t>Evaluación del prototipo.</w:t>
      </w:r>
      <w:r>
        <w:t xml:space="preserve"> La usabilidad se define como el grado en que un sistema puede ser utilizado por usuarios específicos para lograr objetivos específicos con eficacia, eficiencia y satisfacción en un contexto de uso determinado</w:t>
      </w:r>
      <w:r>
        <w:fldChar w:fldCharType="begin"/>
      </w:r>
      <w:r>
        <w:instrText xml:space="preserve"> CITATION ISO2018 \l 3082 </w:instrText>
      </w:r>
      <w:r>
        <w:fldChar w:fldCharType="separate"/>
      </w:r>
      <w:r w:rsidR="00A66924">
        <w:rPr>
          <w:noProof/>
        </w:rPr>
        <w:t xml:space="preserve"> </w:t>
      </w:r>
      <w:r w:rsidR="00A66924" w:rsidRPr="00A66924">
        <w:rPr>
          <w:noProof/>
        </w:rPr>
        <w:t>(International Organization for Standardization, 2018)</w:t>
      </w:r>
      <w:r>
        <w:fldChar w:fldCharType="end"/>
      </w:r>
      <w:r>
        <w:t>, mientras que las pruebas de software permiten descubrir o evaluar las propiedades de los elementos probados</w:t>
      </w:r>
      <w:r>
        <w:fldChar w:fldCharType="begin"/>
      </w:r>
      <w:r>
        <w:instrText xml:space="preserve"> CITATION ISO2022 \l 3082 </w:instrText>
      </w:r>
      <w:r>
        <w:fldChar w:fldCharType="separate"/>
      </w:r>
      <w:r w:rsidR="00A66924">
        <w:rPr>
          <w:noProof/>
        </w:rPr>
        <w:t xml:space="preserve"> </w:t>
      </w:r>
      <w:r w:rsidR="00A66924" w:rsidRPr="00A66924">
        <w:rPr>
          <w:noProof/>
        </w:rPr>
        <w:t>(International Organization for Standardization, 2022)</w:t>
      </w:r>
      <w:r>
        <w:fldChar w:fldCharType="end"/>
      </w:r>
      <w:r>
        <w:t>. Este método se aplicará mediante sesiones en las que los participantes realizarán tareas representativas con el prototipo y mediante la ejecución de pruebas técnicas sobre sus componentes.</w:t>
      </w:r>
    </w:p>
    <w:p w14:paraId="55DCF2EF" w14:textId="77777777" w:rsidR="00EF0988" w:rsidRDefault="00884BE9">
      <w:pPr>
        <w:pStyle w:val="Heading2"/>
      </w:pPr>
      <w:bookmarkStart w:id="51" w:name="_Toc243341221"/>
      <w:r>
        <w:rPr>
          <w:b/>
          <w:bCs/>
        </w:rPr>
        <w:t>TÉCNICAS DE RECOLECCIÓN DE INFORMACIÓN</w:t>
      </w:r>
      <w:bookmarkEnd w:id="51"/>
    </w:p>
    <w:p w14:paraId="18609FE8" w14:textId="77777777" w:rsidR="00EF0988" w:rsidRDefault="00884BE9">
      <w:pPr>
        <w:keepNext/>
        <w:keepLines/>
      </w:pPr>
      <w:r>
        <w:t>Las técnicas e instrumentos de recolección se derivan de los métodos descritos y se aplicarán en dos momentos: el diagnóstico inicial y la evaluación del prototipo. Ningún instrumento se utilizará para establecer eficacia clínica ni para validar decisiones médicas. Cada técnica se presenta con su concepto, el autor que la sustenta y su aplicación en el proyecto:</w:t>
      </w:r>
    </w:p>
    <w:p w14:paraId="4DE33C08" w14:textId="221C9F75" w:rsidR="00EF0988" w:rsidRDefault="00884BE9">
      <w:pPr>
        <w:pStyle w:val="ListBullet"/>
        <w:keepLines/>
      </w:pPr>
      <w:r>
        <w:rPr>
          <w:b/>
          <w:bCs/>
        </w:rPr>
        <w:t>Fichaje bibliográfico y documental</w:t>
      </w:r>
      <w:r>
        <w:t xml:space="preserve"> (métodos de revisión bibliográfica y análisis documental). El análisis de documentos implica encontrar, seleccionar, valorar y sintetizar los datos contenidos en ellos</w:t>
      </w:r>
      <w:r>
        <w:fldChar w:fldCharType="begin"/>
      </w:r>
      <w:r>
        <w:instrText xml:space="preserve"> CITATION Bowen2009 \l 3082 </w:instrText>
      </w:r>
      <w:r>
        <w:fldChar w:fldCharType="separate"/>
      </w:r>
      <w:r w:rsidR="00A66924">
        <w:rPr>
          <w:noProof/>
        </w:rPr>
        <w:t xml:space="preserve"> </w:t>
      </w:r>
      <w:r w:rsidR="00A66924" w:rsidRPr="00A66924">
        <w:rPr>
          <w:noProof/>
        </w:rPr>
        <w:t>(Bowen, 2009)</w:t>
      </w:r>
      <w:r>
        <w:fldChar w:fldCharType="end"/>
      </w:r>
      <w:r>
        <w:t>. Se aplicará mediante fichas de registro en las que se anotarán, para cada fuente revisada, los conceptos, requisitos y recomendaciones pertinentes para el proyecto.</w:t>
      </w:r>
    </w:p>
    <w:p w14:paraId="2182D3F4" w14:textId="3DE9ACBB" w:rsidR="00EF0988" w:rsidRDefault="00884BE9">
      <w:pPr>
        <w:pStyle w:val="ListBullet"/>
        <w:keepLines/>
      </w:pPr>
      <w:r>
        <w:rPr>
          <w:b/>
          <w:bCs/>
        </w:rPr>
        <w:t>Encuesta mediante cuestionario</w:t>
      </w:r>
      <w:r>
        <w:t xml:space="preserve"> (método de encuesta). La encuesta permite recopilar información estandarizada de un grupo definido mediante preguntas diseñadas de forma coherente con los objetivos del estudio, lo que facilita resumir tendencias descriptivas</w:t>
      </w:r>
      <w:r>
        <w:fldChar w:fldCharType="begin"/>
      </w:r>
      <w:r>
        <w:instrText xml:space="preserve"> CITATION Ponto2015 \l 3082 </w:instrText>
      </w:r>
      <w:r>
        <w:fldChar w:fldCharType="separate"/>
      </w:r>
      <w:r w:rsidR="00A66924">
        <w:rPr>
          <w:noProof/>
        </w:rPr>
        <w:t xml:space="preserve"> </w:t>
      </w:r>
      <w:r w:rsidR="00A66924" w:rsidRPr="00A66924">
        <w:rPr>
          <w:noProof/>
        </w:rPr>
        <w:t>(Ponto, 2015)</w:t>
      </w:r>
      <w:r>
        <w:fldChar w:fldCharType="end"/>
      </w:r>
      <w:r>
        <w:t>. Se aplicará a los usuarios potenciales mediante un cuestionario con preguntas cerradas, escalas y algunas preguntas abiertas sobre hábitos de almacenamiento, dificultades para localizar información y preocupaciones de privacidad.</w:t>
      </w:r>
    </w:p>
    <w:p w14:paraId="3309F156" w14:textId="2EAD49CE" w:rsidR="00EF0988" w:rsidRDefault="00884BE9">
      <w:pPr>
        <w:pStyle w:val="ListBullet"/>
        <w:keepLines/>
      </w:pPr>
      <w:r>
        <w:rPr>
          <w:b/>
          <w:bCs/>
        </w:rPr>
        <w:lastRenderedPageBreak/>
        <w:t>Entrevista semiestructurada</w:t>
      </w:r>
      <w:r>
        <w:t xml:space="preserve"> (método de entrevista). Las entrevistas semiestructuradas se basan en una guía de asuntos o preguntas, y el entrevistador tiene la libertad de introducir preguntas adicionales para precisar conceptos u obtener mayor información</w:t>
      </w:r>
      <w:r>
        <w:fldChar w:fldCharType="begin"/>
      </w:r>
      <w:r>
        <w:instrText xml:space="preserve"> CITATION Hernandez2014 \l 3082 </w:instrText>
      </w:r>
      <w:r>
        <w:fldChar w:fldCharType="separate"/>
      </w:r>
      <w:r w:rsidR="00A66924">
        <w:rPr>
          <w:noProof/>
        </w:rPr>
        <w:t xml:space="preserve"> </w:t>
      </w:r>
      <w:r w:rsidR="00A66924" w:rsidRPr="00A66924">
        <w:rPr>
          <w:noProof/>
        </w:rPr>
        <w:t>(Hernández, Fernández, &amp; Baptista, 2014)</w:t>
      </w:r>
      <w:r>
        <w:fldChar w:fldCharType="end"/>
      </w:r>
      <w:r>
        <w:t>. Se aplicará, mediante una guía de entrevista, a los profesionales de salud que conforman el segundo grupo de la población, para recoger criterios sobre la relevancia de la información, la comprensión de la interfaz y los límites que debe respetar una herramienta de apoyo informativo.</w:t>
      </w:r>
    </w:p>
    <w:p w14:paraId="1F7C44D7" w14:textId="2BB63A3E" w:rsidR="00EF0988" w:rsidRDefault="00884BE9">
      <w:pPr>
        <w:pStyle w:val="ListBullet"/>
        <w:keepLines/>
      </w:pPr>
      <w:r>
        <w:rPr>
          <w:b/>
          <w:bCs/>
        </w:rPr>
        <w:t>Observación estructurada con guía de tareas</w:t>
      </w:r>
      <w:r>
        <w:t xml:space="preserve"> (método de observación). La observación estructurada utiliza categorías definidas previamente para registrar de forma sistemática los comportamientos observables</w:t>
      </w:r>
      <w:r>
        <w:fldChar w:fldCharType="begin"/>
      </w:r>
      <w:r>
        <w:instrText xml:space="preserve"> CITATION Hernandez2014 \l 3082 </w:instrText>
      </w:r>
      <w:r>
        <w:fldChar w:fldCharType="separate"/>
      </w:r>
      <w:r w:rsidR="00A66924">
        <w:rPr>
          <w:noProof/>
        </w:rPr>
        <w:t xml:space="preserve"> </w:t>
      </w:r>
      <w:r w:rsidR="00A66924" w:rsidRPr="00A66924">
        <w:rPr>
          <w:noProof/>
        </w:rPr>
        <w:t>(Hernández, Fernández, &amp; Baptista, 2014)</w:t>
      </w:r>
      <w:r>
        <w:fldChar w:fldCharType="end"/>
      </w:r>
      <w:r>
        <w:t>. Durante las sesiones de prueba, cada participante seguirá una guía de tareas representativas —crear un perfil, registrar un evento, cargar un documento, localizar un antecedente y solicitar un resumen— y en una ficha de observación se registrará si completa cada tarea, el tiempo empleado, los errores, los retrocesos y la necesidad de apoyo.</w:t>
      </w:r>
    </w:p>
    <w:p w14:paraId="7D69A25A" w14:textId="152A45D4" w:rsidR="00EF0988" w:rsidRDefault="00884BE9">
      <w:pPr>
        <w:pStyle w:val="ListBullet"/>
        <w:keepLines/>
      </w:pPr>
      <w:r>
        <w:rPr>
          <w:b/>
          <w:bCs/>
        </w:rPr>
        <w:t>Cuestionario System Usability Scale (SUS)</w:t>
      </w:r>
      <w:r>
        <w:t xml:space="preserve"> (métodos de encuesta y de evaluación del prototipo). La SUS es un cuestionario estandarizado de diez ítems con escala de cinco puntos que proporciona una medida global de la usabilidad percibida, expresada en una puntuación de 0 a 100</w:t>
      </w:r>
      <w:r>
        <w:fldChar w:fldCharType="begin"/>
      </w:r>
      <w:r>
        <w:instrText xml:space="preserve"> CITATION Brooke1996 \l 3082 </w:instrText>
      </w:r>
      <w:r>
        <w:fldChar w:fldCharType="separate"/>
      </w:r>
      <w:r w:rsidR="00A66924">
        <w:rPr>
          <w:noProof/>
        </w:rPr>
        <w:t xml:space="preserve"> </w:t>
      </w:r>
      <w:r w:rsidR="00A66924" w:rsidRPr="00A66924">
        <w:rPr>
          <w:noProof/>
        </w:rPr>
        <w:t>(Brooke, 1996)</w:t>
      </w:r>
      <w:r>
        <w:fldChar w:fldCharType="end"/>
      </w:r>
      <w:r>
        <w:t>. Se aplicará a cada usuario al finalizar la guía de tareas, y sus resultados se reportarán por participante y como promedio descriptivo.</w:t>
      </w:r>
    </w:p>
    <w:p w14:paraId="58864404" w14:textId="4B3C1FA0" w:rsidR="00EF0988" w:rsidRDefault="00884BE9">
      <w:pPr>
        <w:pStyle w:val="ListBullet"/>
        <w:keepLines/>
      </w:pPr>
      <w:r>
        <w:rPr>
          <w:b/>
          <w:bCs/>
        </w:rPr>
        <w:t>Rúbrica de evaluación de salidas de IA</w:t>
      </w:r>
      <w:r>
        <w:t xml:space="preserve"> (método de evaluación del prototipo). La valoración de resúmenes generados por modelos de lenguaje mediante criterios explícitos, como la completitud, la corrección y la concisión, ha sido utilizada en estudios recientes para estimar su calidad e identificar errores con potencial de daño</w:t>
      </w:r>
      <w:r>
        <w:fldChar w:fldCharType="begin"/>
      </w:r>
      <w:r>
        <w:instrText xml:space="preserve"> CITATION VanVeen2024 \l 3082 </w:instrText>
      </w:r>
      <w:r>
        <w:fldChar w:fldCharType="separate"/>
      </w:r>
      <w:r w:rsidR="00A66924">
        <w:rPr>
          <w:noProof/>
        </w:rPr>
        <w:t xml:space="preserve"> </w:t>
      </w:r>
      <w:r w:rsidR="00A66924" w:rsidRPr="00A66924">
        <w:rPr>
          <w:noProof/>
        </w:rPr>
        <w:t>(Van Veen, y otros, 2024)</w:t>
      </w:r>
      <w:r>
        <w:fldChar w:fldCharType="end"/>
      </w:r>
      <w:r>
        <w:t>. En el proyecto se aplicará una rúbrica sobre casos ficticios o sintéticos que verificará los siguientes criterios:</w:t>
      </w:r>
    </w:p>
    <w:p w14:paraId="31EC27E5" w14:textId="77777777" w:rsidR="00EF0988" w:rsidRDefault="00884BE9">
      <w:pPr>
        <w:pStyle w:val="ListBullet"/>
        <w:keepLines/>
        <w:numPr>
          <w:ilvl w:val="1"/>
          <w:numId w:val="12"/>
        </w:numPr>
      </w:pPr>
      <w:r>
        <w:t>cobertura de la información seleccionada y coherencia con los datos de entrada;</w:t>
      </w:r>
    </w:p>
    <w:p w14:paraId="4BC338E2" w14:textId="77777777" w:rsidR="00EF0988" w:rsidRDefault="00884BE9">
      <w:pPr>
        <w:pStyle w:val="ListBullet"/>
        <w:keepLines/>
        <w:numPr>
          <w:ilvl w:val="1"/>
          <w:numId w:val="12"/>
        </w:numPr>
      </w:pPr>
      <w:r>
        <w:t>presencia de advertencias sobre el carácter informativo de la salida;</w:t>
      </w:r>
    </w:p>
    <w:p w14:paraId="1B6A14E3" w14:textId="77777777" w:rsidR="00EF0988" w:rsidRDefault="00884BE9">
      <w:pPr>
        <w:pStyle w:val="ListBullet"/>
        <w:keepLines/>
        <w:numPr>
          <w:ilvl w:val="1"/>
          <w:numId w:val="12"/>
        </w:numPr>
      </w:pPr>
      <w:r>
        <w:t>señalamiento justificable de datos incompletos o contradictorios;</w:t>
      </w:r>
    </w:p>
    <w:p w14:paraId="4FB019B0" w14:textId="77777777" w:rsidR="00EF0988" w:rsidRDefault="00884BE9">
      <w:pPr>
        <w:pStyle w:val="ListBullet"/>
        <w:keepLines/>
        <w:numPr>
          <w:ilvl w:val="1"/>
          <w:numId w:val="12"/>
        </w:numPr>
      </w:pPr>
      <w:r>
        <w:t>ausencia de diagnósticos, factores de riesgo o recomendaciones clínicas.</w:t>
      </w:r>
    </w:p>
    <w:p w14:paraId="31D64AE2" w14:textId="4681D610" w:rsidR="00EF0988" w:rsidRDefault="00884BE9">
      <w:pPr>
        <w:pStyle w:val="ListBullet"/>
        <w:keepLines/>
      </w:pPr>
      <w:r>
        <w:rPr>
          <w:b/>
          <w:bCs/>
        </w:rPr>
        <w:lastRenderedPageBreak/>
        <w:t>Pruebas técnicas de software</w:t>
      </w:r>
      <w:r>
        <w:t xml:space="preserve"> (método de evaluación del prototipo). Las pruebas comprenden actividades realizadas para descubrir o evaluar las propiedades de los elementos probados</w:t>
      </w:r>
      <w:r>
        <w:fldChar w:fldCharType="begin"/>
      </w:r>
      <w:r>
        <w:instrText xml:space="preserve"> CITATION ISO2022 \l 3082 </w:instrText>
      </w:r>
      <w:r>
        <w:fldChar w:fldCharType="separate"/>
      </w:r>
      <w:r w:rsidR="00A66924">
        <w:rPr>
          <w:noProof/>
        </w:rPr>
        <w:t xml:space="preserve"> </w:t>
      </w:r>
      <w:r w:rsidR="00A66924" w:rsidRPr="00A66924">
        <w:rPr>
          <w:noProof/>
        </w:rPr>
        <w:t>(International Organization for Standardization, 2022)</w:t>
      </w:r>
      <w:r>
        <w:fldChar w:fldCharType="end"/>
      </w:r>
      <w:r>
        <w:t>. Se ejecutarán casos de prueba funcionales y de integración, verificaciones de seguridad basadas en criterios de OWASP ASVS</w:t>
      </w:r>
      <w:r>
        <w:fldChar w:fldCharType="begin"/>
      </w:r>
      <w:r>
        <w:instrText xml:space="preserve"> CITATION OWASP2025 \l 3082 </w:instrText>
      </w:r>
      <w:r>
        <w:fldChar w:fldCharType="separate"/>
      </w:r>
      <w:r w:rsidR="00A66924">
        <w:rPr>
          <w:noProof/>
        </w:rPr>
        <w:t xml:space="preserve"> </w:t>
      </w:r>
      <w:r w:rsidR="00A66924" w:rsidRPr="00A66924">
        <w:rPr>
          <w:noProof/>
        </w:rPr>
        <w:t>(Open Worldwide Application Security Project, 2025)</w:t>
      </w:r>
      <w:r>
        <w:fldChar w:fldCharType="end"/>
      </w:r>
      <w:r>
        <w:t xml:space="preserve"> y en el reporte de Mozilla HTTP Observatory, y mediciones de rendimiento de la versión web con Google Lighthouse; los resultados se registrarán como casos aprobados y fallidos, hallazgos clasificados por severidad y métricas de rendimiento.</w:t>
      </w:r>
    </w:p>
    <w:p w14:paraId="050380B2" w14:textId="77777777" w:rsidR="00EF0988" w:rsidRDefault="00884BE9">
      <w:pPr>
        <w:keepLines/>
      </w:pPr>
      <w:r>
        <w:t>En una primera fase se realizarán la revisión bibliográfica, la delimitación final del problema, el diseño de los instrumentos y el levantamiento diagnóstico. Los resultados se utilizarán para ajustar los requerimientos, el lenguaje de la interfaz y las prioridades del tablero de trabajo.</w:t>
      </w:r>
    </w:p>
    <w:p w14:paraId="726CCFCD" w14:textId="77777777" w:rsidR="00EF0988" w:rsidRDefault="00884BE9">
      <w:pPr>
        <w:keepLines/>
      </w:pPr>
      <w:r>
        <w:t>En una segunda fase se desarrollará el prototipo siguiendo el tablero Kanban. Las funcionalidades se implementarán de forma incremental y cada función se someterá a pruebas unitarias o de integración, según corresponda. Los servicios externos se probarán con datos controlados, y la funcionalidad de inteligencia artificial se integrará después de que existan mecanismos de autorización, minimización y trazabilidad que reduzcan la exposición innecesaria de información.</w:t>
      </w:r>
    </w:p>
    <w:p w14:paraId="536CF2F1" w14:textId="77777777" w:rsidR="00EF0988" w:rsidRDefault="00884BE9">
      <w:pPr>
        <w:keepLines/>
      </w:pPr>
      <w:r>
        <w:t>En la fase final se ejecutarán las pruebas funcionales y de usabilidad con los participantes seleccionados. Se recopilarán métricas descriptivas, observaciones y comentarios; posteriormente se analizarán los resultados y se incorporarán las correcciones priorizadas. La documentación final incluirá los requerimientos, las decisiones de arquitectura, las pruebas realizadas, las limitaciones encontradas y las recomendaciones para una posible evolución del sistema.</w:t>
      </w:r>
    </w:p>
    <w:p w14:paraId="15B0F0FA" w14:textId="03F2FFE7" w:rsidR="00EF0988" w:rsidRDefault="00884BE9">
      <w:pPr>
        <w:keepNext/>
        <w:keepLines/>
      </w:pPr>
      <w:r>
        <w:lastRenderedPageBreak/>
        <w:t xml:space="preserve">La </w:t>
      </w:r>
      <w:r>
        <w:fldChar w:fldCharType="begin"/>
      </w:r>
      <w:r>
        <w:instrText xml:space="preserve"> REF Tabla_1 \h </w:instrText>
      </w:r>
      <w:r>
        <w:fldChar w:fldCharType="separate"/>
      </w:r>
      <w:r w:rsidR="00A66924">
        <w:t xml:space="preserve">Tabla </w:t>
      </w:r>
      <w:r w:rsidR="00A66924">
        <w:rPr>
          <w:noProof/>
        </w:rPr>
        <w:t>1</w:t>
      </w:r>
      <w:r>
        <w:fldChar w:fldCharType="end"/>
      </w:r>
      <w:r>
        <w:t xml:space="preserve"> establece la correspondencia entre cada instrumento, el momento de aplicación, el aspecto evaluado y el procedimiento de análisis.</w:t>
      </w:r>
    </w:p>
    <w:p w14:paraId="4019701A" w14:textId="5A2AD297" w:rsidR="00EF0988" w:rsidRDefault="00884BE9">
      <w:pPr>
        <w:pStyle w:val="DAAPCaption"/>
      </w:pPr>
      <w:bookmarkStart w:id="52" w:name="Tabla_1"/>
      <w:r>
        <w:t xml:space="preserve">Tabla </w:t>
      </w:r>
      <w:r>
        <w:fldChar w:fldCharType="begin"/>
      </w:r>
      <w:r>
        <w:instrText xml:space="preserve"> SEQ Tabla \* ARABIC </w:instrText>
      </w:r>
      <w:r>
        <w:fldChar w:fldCharType="separate"/>
      </w:r>
      <w:r w:rsidR="00A66924">
        <w:rPr>
          <w:noProof/>
        </w:rPr>
        <w:t>1</w:t>
      </w:r>
      <w:r>
        <w:fldChar w:fldCharType="end"/>
      </w:r>
      <w:bookmarkEnd w:id="52"/>
      <w:r>
        <w:t>. Instrumentos, aspectos evaluados y procedimiento de análisis</w:t>
      </w:r>
    </w:p>
    <w:tbl>
      <w:tblPr>
        <w:tblStyle w:val="TableGrid"/>
        <w:tblW w:w="0" w:type="auto"/>
        <w:jc w:val="center"/>
        <w:tblLook w:val="04A0" w:firstRow="1" w:lastRow="0" w:firstColumn="1" w:lastColumn="0" w:noHBand="0" w:noVBand="1"/>
      </w:tblPr>
      <w:tblGrid>
        <w:gridCol w:w="2209"/>
        <w:gridCol w:w="2209"/>
        <w:gridCol w:w="2209"/>
        <w:gridCol w:w="2209"/>
      </w:tblGrid>
      <w:tr w:rsidR="00061F2A" w:rsidRPr="003D408C" w14:paraId="4B0A6B23" w14:textId="77777777">
        <w:trPr>
          <w:cantSplit/>
          <w:tblHeader/>
          <w:jc w:val="center"/>
        </w:trPr>
        <w:tc>
          <w:tcPr>
            <w:tcW w:w="2209" w:type="dxa"/>
            <w:shd w:val="clear" w:color="auto" w:fill="D9EAF7"/>
            <w:vAlign w:val="center"/>
          </w:tcPr>
          <w:p w14:paraId="2AEE61A6" w14:textId="77777777" w:rsidR="00061F2A" w:rsidRPr="003D408C" w:rsidRDefault="00B94FC1">
            <w:pPr>
              <w:keepNext/>
              <w:spacing w:before="20" w:after="20"/>
              <w:jc w:val="center"/>
              <w:rPr>
                <w:color w:val="000000" w:themeColor="text1"/>
              </w:rPr>
            </w:pPr>
            <w:r w:rsidRPr="003D408C">
              <w:rPr>
                <w:b/>
                <w:color w:val="000000" w:themeColor="text1"/>
                <w:sz w:val="18"/>
              </w:rPr>
              <w:t>Momento</w:t>
            </w:r>
          </w:p>
        </w:tc>
        <w:tc>
          <w:tcPr>
            <w:tcW w:w="2209" w:type="dxa"/>
            <w:shd w:val="clear" w:color="auto" w:fill="D9EAF7"/>
            <w:vAlign w:val="center"/>
          </w:tcPr>
          <w:p w14:paraId="1624ECBB" w14:textId="77777777" w:rsidR="00061F2A" w:rsidRPr="003D408C" w:rsidRDefault="00B94FC1">
            <w:pPr>
              <w:keepNext/>
              <w:spacing w:before="20" w:after="20"/>
              <w:jc w:val="center"/>
              <w:rPr>
                <w:color w:val="000000" w:themeColor="text1"/>
              </w:rPr>
            </w:pPr>
            <w:r w:rsidRPr="003D408C">
              <w:rPr>
                <w:b/>
                <w:color w:val="000000" w:themeColor="text1"/>
                <w:sz w:val="18"/>
              </w:rPr>
              <w:t>Instrumento</w:t>
            </w:r>
          </w:p>
        </w:tc>
        <w:tc>
          <w:tcPr>
            <w:tcW w:w="2209" w:type="dxa"/>
            <w:shd w:val="clear" w:color="auto" w:fill="D9EAF7"/>
            <w:vAlign w:val="center"/>
          </w:tcPr>
          <w:p w14:paraId="219A8A17" w14:textId="77777777" w:rsidR="00061F2A" w:rsidRPr="003D408C" w:rsidRDefault="00B94FC1">
            <w:pPr>
              <w:keepNext/>
              <w:spacing w:before="20" w:after="20"/>
              <w:jc w:val="center"/>
              <w:rPr>
                <w:color w:val="000000" w:themeColor="text1"/>
              </w:rPr>
            </w:pPr>
            <w:r w:rsidRPr="003D408C">
              <w:rPr>
                <w:b/>
                <w:color w:val="000000" w:themeColor="text1"/>
                <w:sz w:val="18"/>
              </w:rPr>
              <w:t>Aspecto evaluado</w:t>
            </w:r>
          </w:p>
        </w:tc>
        <w:tc>
          <w:tcPr>
            <w:tcW w:w="2209" w:type="dxa"/>
            <w:shd w:val="clear" w:color="auto" w:fill="D9EAF7"/>
            <w:vAlign w:val="center"/>
          </w:tcPr>
          <w:p w14:paraId="40B06B1F" w14:textId="77777777" w:rsidR="00061F2A" w:rsidRPr="003D408C" w:rsidRDefault="00B94FC1">
            <w:pPr>
              <w:keepNext/>
              <w:spacing w:before="20" w:after="20"/>
              <w:jc w:val="center"/>
              <w:rPr>
                <w:color w:val="000000" w:themeColor="text1"/>
              </w:rPr>
            </w:pPr>
            <w:r w:rsidRPr="003D408C">
              <w:rPr>
                <w:b/>
                <w:color w:val="000000" w:themeColor="text1"/>
                <w:sz w:val="18"/>
              </w:rPr>
              <w:t>Análisis</w:t>
            </w:r>
          </w:p>
        </w:tc>
      </w:tr>
      <w:tr w:rsidR="00061F2A" w:rsidRPr="003D408C" w14:paraId="383DA4DF" w14:textId="77777777">
        <w:trPr>
          <w:cantSplit/>
          <w:jc w:val="center"/>
        </w:trPr>
        <w:tc>
          <w:tcPr>
            <w:tcW w:w="2209" w:type="dxa"/>
            <w:vAlign w:val="center"/>
          </w:tcPr>
          <w:p w14:paraId="69BD069D" w14:textId="77777777" w:rsidR="00061F2A" w:rsidRPr="003D408C" w:rsidRDefault="00B94FC1">
            <w:pPr>
              <w:keepNext/>
              <w:spacing w:before="20" w:after="20"/>
              <w:jc w:val="center"/>
              <w:rPr>
                <w:color w:val="000000" w:themeColor="text1"/>
              </w:rPr>
            </w:pPr>
            <w:r w:rsidRPr="003D408C">
              <w:rPr>
                <w:color w:val="000000" w:themeColor="text1"/>
                <w:sz w:val="18"/>
              </w:rPr>
              <w:t>Diagnóstico</w:t>
            </w:r>
          </w:p>
        </w:tc>
        <w:tc>
          <w:tcPr>
            <w:tcW w:w="2209" w:type="dxa"/>
            <w:vAlign w:val="center"/>
          </w:tcPr>
          <w:p w14:paraId="13B39A44" w14:textId="77777777" w:rsidR="00061F2A" w:rsidRPr="003D408C" w:rsidRDefault="00B94FC1">
            <w:pPr>
              <w:keepNext/>
              <w:spacing w:before="20" w:after="20"/>
              <w:jc w:val="center"/>
              <w:rPr>
                <w:color w:val="000000" w:themeColor="text1"/>
              </w:rPr>
            </w:pPr>
            <w:r w:rsidRPr="003D408C">
              <w:rPr>
                <w:color w:val="000000" w:themeColor="text1"/>
                <w:sz w:val="18"/>
              </w:rPr>
              <w:t>Encuesta a usuarios</w:t>
            </w:r>
          </w:p>
        </w:tc>
        <w:tc>
          <w:tcPr>
            <w:tcW w:w="2209" w:type="dxa"/>
            <w:vAlign w:val="center"/>
          </w:tcPr>
          <w:p w14:paraId="6C31E563" w14:textId="77777777" w:rsidR="00061F2A" w:rsidRPr="003D408C" w:rsidRDefault="00B94FC1">
            <w:pPr>
              <w:keepNext/>
              <w:spacing w:before="20" w:after="20"/>
              <w:jc w:val="center"/>
              <w:rPr>
                <w:color w:val="000000" w:themeColor="text1"/>
              </w:rPr>
            </w:pPr>
            <w:r w:rsidRPr="003D408C">
              <w:rPr>
                <w:color w:val="000000" w:themeColor="text1"/>
                <w:sz w:val="18"/>
              </w:rPr>
              <w:t>Hábitos, dificultades y privacidad</w:t>
            </w:r>
          </w:p>
        </w:tc>
        <w:tc>
          <w:tcPr>
            <w:tcW w:w="2209" w:type="dxa"/>
            <w:vAlign w:val="center"/>
          </w:tcPr>
          <w:p w14:paraId="5139FA21" w14:textId="77777777" w:rsidR="00061F2A" w:rsidRPr="003D408C" w:rsidRDefault="00B94FC1">
            <w:pPr>
              <w:keepNext/>
              <w:spacing w:before="20" w:after="20"/>
              <w:jc w:val="center"/>
              <w:rPr>
                <w:color w:val="000000" w:themeColor="text1"/>
              </w:rPr>
            </w:pPr>
            <w:r w:rsidRPr="003D408C">
              <w:rPr>
                <w:color w:val="000000" w:themeColor="text1"/>
                <w:sz w:val="18"/>
              </w:rPr>
              <w:t>Frecuencias, porcentajes y respuestas abiertas.</w:t>
            </w:r>
          </w:p>
        </w:tc>
      </w:tr>
      <w:tr w:rsidR="00061F2A" w:rsidRPr="003D408C" w14:paraId="5DF35379" w14:textId="77777777">
        <w:trPr>
          <w:cantSplit/>
          <w:jc w:val="center"/>
        </w:trPr>
        <w:tc>
          <w:tcPr>
            <w:tcW w:w="2209" w:type="dxa"/>
            <w:vAlign w:val="center"/>
          </w:tcPr>
          <w:p w14:paraId="2FEAD388" w14:textId="77777777" w:rsidR="00061F2A" w:rsidRPr="003D408C" w:rsidRDefault="00B94FC1">
            <w:pPr>
              <w:keepNext/>
              <w:spacing w:before="20" w:after="20"/>
              <w:jc w:val="center"/>
              <w:rPr>
                <w:color w:val="000000" w:themeColor="text1"/>
              </w:rPr>
            </w:pPr>
            <w:r w:rsidRPr="003D408C">
              <w:rPr>
                <w:color w:val="000000" w:themeColor="text1"/>
                <w:sz w:val="18"/>
              </w:rPr>
              <w:t>Diagnóstico</w:t>
            </w:r>
          </w:p>
        </w:tc>
        <w:tc>
          <w:tcPr>
            <w:tcW w:w="2209" w:type="dxa"/>
            <w:vAlign w:val="center"/>
          </w:tcPr>
          <w:p w14:paraId="5EC1DE0C" w14:textId="77777777" w:rsidR="00061F2A" w:rsidRPr="003D408C" w:rsidRDefault="00B94FC1">
            <w:pPr>
              <w:keepNext/>
              <w:spacing w:before="20" w:after="20"/>
              <w:jc w:val="center"/>
              <w:rPr>
                <w:color w:val="000000" w:themeColor="text1"/>
              </w:rPr>
            </w:pPr>
            <w:r w:rsidRPr="003D408C">
              <w:rPr>
                <w:color w:val="000000" w:themeColor="text1"/>
                <w:sz w:val="18"/>
              </w:rPr>
              <w:t>Entrevista a profesionales</w:t>
            </w:r>
          </w:p>
        </w:tc>
        <w:tc>
          <w:tcPr>
            <w:tcW w:w="2209" w:type="dxa"/>
            <w:vAlign w:val="center"/>
          </w:tcPr>
          <w:p w14:paraId="4E7063CD" w14:textId="77777777" w:rsidR="00061F2A" w:rsidRPr="003D408C" w:rsidRDefault="00B94FC1">
            <w:pPr>
              <w:keepNext/>
              <w:spacing w:before="20" w:after="20"/>
              <w:jc w:val="center"/>
              <w:rPr>
                <w:color w:val="000000" w:themeColor="text1"/>
              </w:rPr>
            </w:pPr>
            <w:r w:rsidRPr="003D408C">
              <w:rPr>
                <w:color w:val="000000" w:themeColor="text1"/>
                <w:sz w:val="18"/>
              </w:rPr>
              <w:t>Información relevante y límites del sistema</w:t>
            </w:r>
          </w:p>
        </w:tc>
        <w:tc>
          <w:tcPr>
            <w:tcW w:w="2209" w:type="dxa"/>
            <w:vAlign w:val="center"/>
          </w:tcPr>
          <w:p w14:paraId="48B18976" w14:textId="77777777" w:rsidR="00061F2A" w:rsidRPr="003D408C" w:rsidRDefault="00B94FC1">
            <w:pPr>
              <w:keepNext/>
              <w:spacing w:before="20" w:after="20"/>
              <w:jc w:val="center"/>
              <w:rPr>
                <w:color w:val="000000" w:themeColor="text1"/>
              </w:rPr>
            </w:pPr>
            <w:r w:rsidRPr="003D408C">
              <w:rPr>
                <w:color w:val="000000" w:themeColor="text1"/>
                <w:sz w:val="18"/>
              </w:rPr>
              <w:t>Agrupación temática de respuestas.</w:t>
            </w:r>
          </w:p>
        </w:tc>
      </w:tr>
      <w:tr w:rsidR="00061F2A" w:rsidRPr="003D408C" w14:paraId="1173F15F" w14:textId="77777777">
        <w:trPr>
          <w:cantSplit/>
          <w:jc w:val="center"/>
        </w:trPr>
        <w:tc>
          <w:tcPr>
            <w:tcW w:w="2209" w:type="dxa"/>
            <w:vAlign w:val="center"/>
          </w:tcPr>
          <w:p w14:paraId="5AD64077" w14:textId="77777777" w:rsidR="00061F2A" w:rsidRPr="003D408C" w:rsidRDefault="00B94FC1">
            <w:pPr>
              <w:keepNext/>
              <w:spacing w:before="20" w:after="20"/>
              <w:jc w:val="center"/>
              <w:rPr>
                <w:color w:val="000000" w:themeColor="text1"/>
              </w:rPr>
            </w:pPr>
            <w:r w:rsidRPr="003D408C">
              <w:rPr>
                <w:color w:val="000000" w:themeColor="text1"/>
                <w:sz w:val="18"/>
              </w:rPr>
              <w:t>Evaluación</w:t>
            </w:r>
          </w:p>
        </w:tc>
        <w:tc>
          <w:tcPr>
            <w:tcW w:w="2209" w:type="dxa"/>
            <w:vAlign w:val="center"/>
          </w:tcPr>
          <w:p w14:paraId="68740A91" w14:textId="77777777" w:rsidR="00061F2A" w:rsidRPr="003D408C" w:rsidRDefault="00B94FC1">
            <w:pPr>
              <w:keepNext/>
              <w:spacing w:before="20" w:after="20"/>
              <w:jc w:val="center"/>
              <w:rPr>
                <w:color w:val="000000" w:themeColor="text1"/>
              </w:rPr>
            </w:pPr>
            <w:r w:rsidRPr="003D408C">
              <w:rPr>
                <w:color w:val="000000" w:themeColor="text1"/>
                <w:sz w:val="18"/>
              </w:rPr>
              <w:t>Guía de tareas y observación</w:t>
            </w:r>
          </w:p>
        </w:tc>
        <w:tc>
          <w:tcPr>
            <w:tcW w:w="2209" w:type="dxa"/>
            <w:vAlign w:val="center"/>
          </w:tcPr>
          <w:p w14:paraId="46C647C0" w14:textId="77777777" w:rsidR="00061F2A" w:rsidRPr="003D408C" w:rsidRDefault="00B94FC1">
            <w:pPr>
              <w:keepNext/>
              <w:spacing w:before="20" w:after="20"/>
              <w:jc w:val="center"/>
              <w:rPr>
                <w:color w:val="000000" w:themeColor="text1"/>
              </w:rPr>
            </w:pPr>
            <w:r w:rsidRPr="003D408C">
              <w:rPr>
                <w:color w:val="000000" w:themeColor="text1"/>
                <w:sz w:val="18"/>
              </w:rPr>
              <w:t>Eficacia, tiempo, errores y apoyos</w:t>
            </w:r>
          </w:p>
        </w:tc>
        <w:tc>
          <w:tcPr>
            <w:tcW w:w="2209" w:type="dxa"/>
            <w:vAlign w:val="center"/>
          </w:tcPr>
          <w:p w14:paraId="3FBB59E1" w14:textId="77777777" w:rsidR="00061F2A" w:rsidRPr="003D408C" w:rsidRDefault="00B94FC1">
            <w:pPr>
              <w:keepNext/>
              <w:spacing w:before="20" w:after="20"/>
              <w:jc w:val="center"/>
              <w:rPr>
                <w:color w:val="000000" w:themeColor="text1"/>
              </w:rPr>
            </w:pPr>
            <w:r w:rsidRPr="003D408C">
              <w:rPr>
                <w:color w:val="000000" w:themeColor="text1"/>
                <w:sz w:val="18"/>
              </w:rPr>
              <w:t>Tasa de finalización, tiempos y recuento de incidencias.</w:t>
            </w:r>
          </w:p>
        </w:tc>
      </w:tr>
      <w:tr w:rsidR="00061F2A" w:rsidRPr="003D408C" w14:paraId="291ABE8D" w14:textId="77777777">
        <w:trPr>
          <w:cantSplit/>
          <w:jc w:val="center"/>
        </w:trPr>
        <w:tc>
          <w:tcPr>
            <w:tcW w:w="2209" w:type="dxa"/>
            <w:vAlign w:val="center"/>
          </w:tcPr>
          <w:p w14:paraId="27FF7AD1" w14:textId="77777777" w:rsidR="00061F2A" w:rsidRPr="003D408C" w:rsidRDefault="00B94FC1">
            <w:pPr>
              <w:keepNext/>
              <w:spacing w:before="20" w:after="20"/>
              <w:jc w:val="center"/>
              <w:rPr>
                <w:color w:val="000000" w:themeColor="text1"/>
              </w:rPr>
            </w:pPr>
            <w:r w:rsidRPr="003D408C">
              <w:rPr>
                <w:color w:val="000000" w:themeColor="text1"/>
                <w:sz w:val="18"/>
              </w:rPr>
              <w:t>Evaluación</w:t>
            </w:r>
          </w:p>
        </w:tc>
        <w:tc>
          <w:tcPr>
            <w:tcW w:w="2209" w:type="dxa"/>
            <w:vAlign w:val="center"/>
          </w:tcPr>
          <w:p w14:paraId="0F176B56" w14:textId="77777777" w:rsidR="00061F2A" w:rsidRPr="003D408C" w:rsidRDefault="00B94FC1">
            <w:pPr>
              <w:keepNext/>
              <w:spacing w:before="20" w:after="20"/>
              <w:jc w:val="center"/>
              <w:rPr>
                <w:color w:val="000000" w:themeColor="text1"/>
              </w:rPr>
            </w:pPr>
            <w:r w:rsidRPr="003D408C">
              <w:rPr>
                <w:color w:val="000000" w:themeColor="text1"/>
                <w:sz w:val="18"/>
              </w:rPr>
              <w:t>System Usability Scale (SUS)</w:t>
            </w:r>
          </w:p>
        </w:tc>
        <w:tc>
          <w:tcPr>
            <w:tcW w:w="2209" w:type="dxa"/>
            <w:vAlign w:val="center"/>
          </w:tcPr>
          <w:p w14:paraId="107D79B1" w14:textId="77777777" w:rsidR="00061F2A" w:rsidRPr="003D408C" w:rsidRDefault="00B94FC1">
            <w:pPr>
              <w:keepNext/>
              <w:spacing w:before="20" w:after="20"/>
              <w:jc w:val="center"/>
              <w:rPr>
                <w:color w:val="000000" w:themeColor="text1"/>
              </w:rPr>
            </w:pPr>
            <w:r w:rsidRPr="003D408C">
              <w:rPr>
                <w:color w:val="000000" w:themeColor="text1"/>
                <w:sz w:val="18"/>
              </w:rPr>
              <w:t>Usabilidad percibida</w:t>
            </w:r>
          </w:p>
        </w:tc>
        <w:tc>
          <w:tcPr>
            <w:tcW w:w="2209" w:type="dxa"/>
            <w:vAlign w:val="center"/>
          </w:tcPr>
          <w:p w14:paraId="38B23EA9" w14:textId="77777777" w:rsidR="00061F2A" w:rsidRPr="003D408C" w:rsidRDefault="00B94FC1">
            <w:pPr>
              <w:keepNext/>
              <w:spacing w:before="20" w:after="20"/>
              <w:jc w:val="center"/>
              <w:rPr>
                <w:color w:val="000000" w:themeColor="text1"/>
              </w:rPr>
            </w:pPr>
            <w:r w:rsidRPr="003D408C">
              <w:rPr>
                <w:color w:val="000000" w:themeColor="text1"/>
                <w:sz w:val="18"/>
              </w:rPr>
              <w:t>Puntuación SUS por participante y promedio descriptivo.</w:t>
            </w:r>
          </w:p>
        </w:tc>
      </w:tr>
      <w:tr w:rsidR="00061F2A" w:rsidRPr="003D408C" w14:paraId="4D3FE2CC" w14:textId="77777777">
        <w:trPr>
          <w:cantSplit/>
          <w:jc w:val="center"/>
        </w:trPr>
        <w:tc>
          <w:tcPr>
            <w:tcW w:w="2209" w:type="dxa"/>
            <w:vAlign w:val="center"/>
          </w:tcPr>
          <w:p w14:paraId="020CE2F2" w14:textId="77777777" w:rsidR="00061F2A" w:rsidRPr="003D408C" w:rsidRDefault="00B94FC1">
            <w:pPr>
              <w:keepNext/>
              <w:spacing w:before="20" w:after="20"/>
              <w:jc w:val="center"/>
              <w:rPr>
                <w:color w:val="000000" w:themeColor="text1"/>
              </w:rPr>
            </w:pPr>
            <w:r w:rsidRPr="003D408C">
              <w:rPr>
                <w:color w:val="000000" w:themeColor="text1"/>
                <w:sz w:val="18"/>
              </w:rPr>
              <w:t>Evaluación</w:t>
            </w:r>
          </w:p>
        </w:tc>
        <w:tc>
          <w:tcPr>
            <w:tcW w:w="2209" w:type="dxa"/>
            <w:vAlign w:val="center"/>
          </w:tcPr>
          <w:p w14:paraId="436B0879" w14:textId="77777777" w:rsidR="00061F2A" w:rsidRPr="003D408C" w:rsidRDefault="00B94FC1">
            <w:pPr>
              <w:keepNext/>
              <w:spacing w:before="20" w:after="20"/>
              <w:jc w:val="center"/>
              <w:rPr>
                <w:color w:val="000000" w:themeColor="text1"/>
              </w:rPr>
            </w:pPr>
            <w:r w:rsidRPr="003D408C">
              <w:rPr>
                <w:color w:val="000000" w:themeColor="text1"/>
                <w:sz w:val="18"/>
              </w:rPr>
              <w:t>Rúbrica de salidas de IA</w:t>
            </w:r>
          </w:p>
        </w:tc>
        <w:tc>
          <w:tcPr>
            <w:tcW w:w="2209" w:type="dxa"/>
            <w:vAlign w:val="center"/>
          </w:tcPr>
          <w:p w14:paraId="7C30EA64" w14:textId="77777777" w:rsidR="00061F2A" w:rsidRPr="003D408C" w:rsidRDefault="00B94FC1">
            <w:pPr>
              <w:keepNext/>
              <w:spacing w:before="20" w:after="20"/>
              <w:jc w:val="center"/>
              <w:rPr>
                <w:color w:val="000000" w:themeColor="text1"/>
              </w:rPr>
            </w:pPr>
            <w:r w:rsidRPr="003D408C">
              <w:rPr>
                <w:color w:val="000000" w:themeColor="text1"/>
                <w:sz w:val="18"/>
              </w:rPr>
              <w:t>Cobertura, límites y ausencia de contenido clínico</w:t>
            </w:r>
          </w:p>
        </w:tc>
        <w:tc>
          <w:tcPr>
            <w:tcW w:w="2209" w:type="dxa"/>
            <w:vAlign w:val="center"/>
          </w:tcPr>
          <w:p w14:paraId="7B9CE666" w14:textId="77777777" w:rsidR="00061F2A" w:rsidRPr="003D408C" w:rsidRDefault="00B94FC1">
            <w:pPr>
              <w:keepNext/>
              <w:spacing w:before="20" w:after="20"/>
              <w:jc w:val="center"/>
              <w:rPr>
                <w:color w:val="000000" w:themeColor="text1"/>
              </w:rPr>
            </w:pPr>
            <w:r w:rsidRPr="003D408C">
              <w:rPr>
                <w:color w:val="000000" w:themeColor="text1"/>
                <w:sz w:val="18"/>
              </w:rPr>
              <w:t>Cumplimiento por criterio en casos sintéticos.</w:t>
            </w:r>
          </w:p>
        </w:tc>
      </w:tr>
      <w:tr w:rsidR="00061F2A" w:rsidRPr="003D408C" w14:paraId="688BCC11" w14:textId="77777777">
        <w:trPr>
          <w:cantSplit/>
          <w:jc w:val="center"/>
        </w:trPr>
        <w:tc>
          <w:tcPr>
            <w:tcW w:w="2209" w:type="dxa"/>
            <w:vAlign w:val="center"/>
          </w:tcPr>
          <w:p w14:paraId="26EC7CCF" w14:textId="77777777" w:rsidR="00061F2A" w:rsidRPr="003D408C" w:rsidRDefault="00B94FC1">
            <w:pPr>
              <w:keepNext/>
              <w:spacing w:before="20" w:after="20"/>
              <w:jc w:val="center"/>
              <w:rPr>
                <w:color w:val="000000" w:themeColor="text1"/>
              </w:rPr>
            </w:pPr>
            <w:r w:rsidRPr="003D408C">
              <w:rPr>
                <w:color w:val="000000" w:themeColor="text1"/>
                <w:sz w:val="18"/>
              </w:rPr>
              <w:t>Evaluación</w:t>
            </w:r>
          </w:p>
        </w:tc>
        <w:tc>
          <w:tcPr>
            <w:tcW w:w="2209" w:type="dxa"/>
            <w:vAlign w:val="center"/>
          </w:tcPr>
          <w:p w14:paraId="597CDCBA" w14:textId="77777777" w:rsidR="00061F2A" w:rsidRPr="003D408C" w:rsidRDefault="00B94FC1">
            <w:pPr>
              <w:keepNext/>
              <w:spacing w:before="20" w:after="20"/>
              <w:jc w:val="center"/>
              <w:rPr>
                <w:color w:val="000000" w:themeColor="text1"/>
              </w:rPr>
            </w:pPr>
            <w:r w:rsidRPr="003D408C">
              <w:rPr>
                <w:color w:val="000000" w:themeColor="text1"/>
                <w:sz w:val="18"/>
              </w:rPr>
              <w:t>Entrevista de retroalimentación a profesionales de salud</w:t>
            </w:r>
          </w:p>
        </w:tc>
        <w:tc>
          <w:tcPr>
            <w:tcW w:w="2209" w:type="dxa"/>
            <w:vAlign w:val="center"/>
          </w:tcPr>
          <w:p w14:paraId="262CA902" w14:textId="77777777" w:rsidR="00061F2A" w:rsidRPr="003D408C" w:rsidRDefault="00B94FC1">
            <w:pPr>
              <w:keepNext/>
              <w:spacing w:before="20" w:after="20"/>
              <w:jc w:val="center"/>
              <w:rPr>
                <w:color w:val="000000" w:themeColor="text1"/>
              </w:rPr>
            </w:pPr>
            <w:r w:rsidRPr="003D408C">
              <w:rPr>
                <w:color w:val="000000" w:themeColor="text1"/>
                <w:sz w:val="18"/>
              </w:rPr>
              <w:t>Claridad de las advertencias, límites del sistema y seguridad</w:t>
            </w:r>
          </w:p>
        </w:tc>
        <w:tc>
          <w:tcPr>
            <w:tcW w:w="2209" w:type="dxa"/>
            <w:vAlign w:val="center"/>
          </w:tcPr>
          <w:p w14:paraId="1A5C789D" w14:textId="77777777" w:rsidR="00061F2A" w:rsidRPr="003D408C" w:rsidRDefault="00B94FC1">
            <w:pPr>
              <w:keepNext/>
              <w:spacing w:before="20" w:after="20"/>
              <w:jc w:val="center"/>
              <w:rPr>
                <w:color w:val="000000" w:themeColor="text1"/>
              </w:rPr>
            </w:pPr>
            <w:r w:rsidRPr="003D408C">
              <w:rPr>
                <w:color w:val="000000" w:themeColor="text1"/>
                <w:sz w:val="18"/>
              </w:rPr>
              <w:t>Agrupación temática de respuestas.</w:t>
            </w:r>
          </w:p>
        </w:tc>
      </w:tr>
      <w:tr w:rsidR="00C24A9D" w14:paraId="5B159254" w14:textId="77777777">
        <w:trPr>
          <w:jc w:val="center"/>
        </w:trPr>
        <w:tc>
          <w:tcPr>
            <w:tcW w:w="2209" w:type="dxa"/>
          </w:tcPr>
          <w:p w14:paraId="56208862" w14:textId="77777777" w:rsidR="00C24A9D" w:rsidRDefault="00884BE9">
            <w:pPr>
              <w:keepNext/>
              <w:spacing w:before="20" w:after="20"/>
              <w:jc w:val="center"/>
            </w:pPr>
            <w:r>
              <w:rPr>
                <w:sz w:val="18"/>
              </w:rPr>
              <w:t>Evaluación técnica</w:t>
            </w:r>
          </w:p>
        </w:tc>
        <w:tc>
          <w:tcPr>
            <w:tcW w:w="2209" w:type="dxa"/>
          </w:tcPr>
          <w:p w14:paraId="391CFA22" w14:textId="77777777" w:rsidR="00C24A9D" w:rsidRDefault="00884BE9">
            <w:pPr>
              <w:keepNext/>
              <w:spacing w:before="20" w:after="20"/>
              <w:jc w:val="center"/>
            </w:pPr>
            <w:r>
              <w:rPr>
                <w:sz w:val="18"/>
              </w:rPr>
              <w:t>Pruebas funcionales y de integración</w:t>
            </w:r>
          </w:p>
        </w:tc>
        <w:tc>
          <w:tcPr>
            <w:tcW w:w="2209" w:type="dxa"/>
          </w:tcPr>
          <w:p w14:paraId="27B4BEB9" w14:textId="77777777" w:rsidR="00C24A9D" w:rsidRDefault="00884BE9">
            <w:pPr>
              <w:keepNext/>
              <w:spacing w:before="20" w:after="20"/>
              <w:jc w:val="center"/>
            </w:pPr>
            <w:r>
              <w:rPr>
                <w:sz w:val="18"/>
              </w:rPr>
              <w:t>Correctitud de funciones y comunicación entre componentes</w:t>
            </w:r>
          </w:p>
        </w:tc>
        <w:tc>
          <w:tcPr>
            <w:tcW w:w="2209" w:type="dxa"/>
          </w:tcPr>
          <w:p w14:paraId="5C0586E9" w14:textId="77777777" w:rsidR="00C24A9D" w:rsidRDefault="00884BE9">
            <w:pPr>
              <w:keepNext/>
              <w:spacing w:before="20" w:after="20"/>
              <w:jc w:val="center"/>
            </w:pPr>
            <w:r>
              <w:rPr>
                <w:sz w:val="18"/>
              </w:rPr>
              <w:t>Porcentaje de casos aprobados y fallidos; incidencias detectadas.</w:t>
            </w:r>
          </w:p>
        </w:tc>
      </w:tr>
      <w:tr w:rsidR="00C24A9D" w14:paraId="6E571509" w14:textId="77777777">
        <w:trPr>
          <w:jc w:val="center"/>
        </w:trPr>
        <w:tc>
          <w:tcPr>
            <w:tcW w:w="2209" w:type="dxa"/>
          </w:tcPr>
          <w:p w14:paraId="659B79C1" w14:textId="77777777" w:rsidR="00C24A9D" w:rsidRDefault="00884BE9">
            <w:pPr>
              <w:keepNext/>
              <w:spacing w:before="20" w:after="20"/>
              <w:jc w:val="center"/>
            </w:pPr>
            <w:r>
              <w:rPr>
                <w:sz w:val="18"/>
              </w:rPr>
              <w:t>Evaluación técnica</w:t>
            </w:r>
          </w:p>
        </w:tc>
        <w:tc>
          <w:tcPr>
            <w:tcW w:w="2209" w:type="dxa"/>
          </w:tcPr>
          <w:p w14:paraId="189AC7C5" w14:textId="77777777" w:rsidR="00C24A9D" w:rsidRDefault="00884BE9">
            <w:pPr>
              <w:keepNext/>
              <w:spacing w:before="20" w:after="20"/>
              <w:jc w:val="center"/>
            </w:pPr>
            <w:r>
              <w:rPr>
                <w:sz w:val="18"/>
              </w:rPr>
              <w:t>Pruebas de seguridad</w:t>
            </w:r>
          </w:p>
        </w:tc>
        <w:tc>
          <w:tcPr>
            <w:tcW w:w="2209" w:type="dxa"/>
          </w:tcPr>
          <w:p w14:paraId="04EE7E34" w14:textId="77777777" w:rsidR="00C24A9D" w:rsidRDefault="00884BE9">
            <w:pPr>
              <w:keepNext/>
              <w:spacing w:before="20" w:after="20"/>
              <w:jc w:val="center"/>
            </w:pPr>
            <w:r>
              <w:rPr>
                <w:sz w:val="18"/>
              </w:rPr>
              <w:t>Controles de acceso, configuración y exposición de la aplicación web</w:t>
            </w:r>
          </w:p>
        </w:tc>
        <w:tc>
          <w:tcPr>
            <w:tcW w:w="2209" w:type="dxa"/>
          </w:tcPr>
          <w:p w14:paraId="4C6C35C1" w14:textId="77777777" w:rsidR="00C24A9D" w:rsidRDefault="00884BE9">
            <w:pPr>
              <w:keepNext/>
              <w:spacing w:before="20" w:after="20"/>
              <w:jc w:val="center"/>
            </w:pPr>
            <w:r>
              <w:rPr>
                <w:sz w:val="18"/>
              </w:rPr>
              <w:t>Hallazgos clasificados por severidad y cumplimiento de criterios seleccionados.</w:t>
            </w:r>
          </w:p>
        </w:tc>
      </w:tr>
      <w:tr w:rsidR="00C24A9D" w14:paraId="4C9257B6" w14:textId="77777777">
        <w:trPr>
          <w:jc w:val="center"/>
        </w:trPr>
        <w:tc>
          <w:tcPr>
            <w:tcW w:w="2209" w:type="dxa"/>
          </w:tcPr>
          <w:p w14:paraId="1DCEF800" w14:textId="77777777" w:rsidR="00C24A9D" w:rsidRDefault="00884BE9">
            <w:pPr>
              <w:spacing w:before="20" w:after="20"/>
              <w:jc w:val="center"/>
            </w:pPr>
            <w:r>
              <w:rPr>
                <w:sz w:val="18"/>
              </w:rPr>
              <w:t>Evaluación técnica</w:t>
            </w:r>
          </w:p>
        </w:tc>
        <w:tc>
          <w:tcPr>
            <w:tcW w:w="2209" w:type="dxa"/>
          </w:tcPr>
          <w:p w14:paraId="280CEA0C" w14:textId="77777777" w:rsidR="00C24A9D" w:rsidRDefault="00884BE9">
            <w:pPr>
              <w:spacing w:before="20" w:after="20"/>
              <w:jc w:val="center"/>
            </w:pPr>
            <w:r>
              <w:rPr>
                <w:sz w:val="18"/>
              </w:rPr>
              <w:t>Pruebas de rendimiento</w:t>
            </w:r>
          </w:p>
        </w:tc>
        <w:tc>
          <w:tcPr>
            <w:tcW w:w="2209" w:type="dxa"/>
          </w:tcPr>
          <w:p w14:paraId="127BA43B" w14:textId="77777777" w:rsidR="00C24A9D" w:rsidRDefault="00884BE9">
            <w:pPr>
              <w:spacing w:before="20" w:after="20"/>
              <w:jc w:val="center"/>
            </w:pPr>
            <w:r>
              <w:rPr>
                <w:sz w:val="18"/>
              </w:rPr>
              <w:t>Tiempos de respuesta y carga en escenarios representativos</w:t>
            </w:r>
          </w:p>
        </w:tc>
        <w:tc>
          <w:tcPr>
            <w:tcW w:w="2209" w:type="dxa"/>
          </w:tcPr>
          <w:p w14:paraId="2C58250E" w14:textId="77777777" w:rsidR="00C24A9D" w:rsidRDefault="00884BE9">
            <w:pPr>
              <w:spacing w:before="20" w:after="20"/>
              <w:jc w:val="center"/>
            </w:pPr>
            <w:r>
              <w:rPr>
                <w:sz w:val="18"/>
              </w:rPr>
              <w:t>Tiempos medidos y métricas de rendimiento obtenidas.</w:t>
            </w:r>
          </w:p>
        </w:tc>
      </w:tr>
    </w:tbl>
    <w:p w14:paraId="253BC1DA" w14:textId="77777777" w:rsidR="00EF0988" w:rsidRDefault="00884BE9">
      <w:pPr>
        <w:pStyle w:val="Fuentetablafigura"/>
      </w:pPr>
      <w:r>
        <w:t>Fuente: Elaboración propia, 2026</w:t>
      </w:r>
    </w:p>
    <w:p w14:paraId="00888EC8" w14:textId="77777777" w:rsidR="00EF0988" w:rsidRDefault="00884BE9">
      <w:pPr>
        <w:pStyle w:val="Heading2"/>
      </w:pPr>
      <w:bookmarkStart w:id="53" w:name="_Toc243341222"/>
      <w:r>
        <w:rPr>
          <w:b/>
          <w:bCs/>
        </w:rPr>
        <w:t>HERRAMIENTAS DE INFORMACIÓN</w:t>
      </w:r>
      <w:bookmarkEnd w:id="53"/>
    </w:p>
    <w:p w14:paraId="11DA462E" w14:textId="77777777" w:rsidR="00EF0988" w:rsidRDefault="00884BE9">
      <w:pPr>
        <w:keepNext/>
        <w:keepLines/>
      </w:pPr>
      <w:r>
        <w:t>Para apoyar el diseño, el desarrollo y la evaluación del prototipo se utilizarán las siguientes herramientas:</w:t>
      </w:r>
    </w:p>
    <w:p w14:paraId="7DC31D0A" w14:textId="5D79FB4E" w:rsidR="00EF0988" w:rsidRDefault="00884BE9">
      <w:pPr>
        <w:pStyle w:val="ListBullet"/>
        <w:keepLines/>
      </w:pPr>
      <w:r>
        <w:rPr>
          <w:b/>
          <w:bCs/>
        </w:rPr>
        <w:t>Figma.</w:t>
      </w:r>
      <w:r>
        <w:t xml:space="preserve"> Se utilizará para elaborar los prototipos de interfaz y los flujos de navegación antes de su implementación, lo que permitirá revisar la organización de las pantallas con anticipación</w:t>
      </w:r>
      <w:r>
        <w:fldChar w:fldCharType="begin"/>
      </w:r>
      <w:r>
        <w:instrText xml:space="preserve"> CITATION Figma2026 \l 3082 </w:instrText>
      </w:r>
      <w:r>
        <w:fldChar w:fldCharType="separate"/>
      </w:r>
      <w:r w:rsidR="00A66924">
        <w:rPr>
          <w:noProof/>
        </w:rPr>
        <w:t xml:space="preserve"> </w:t>
      </w:r>
      <w:r w:rsidR="00A66924" w:rsidRPr="00A66924">
        <w:rPr>
          <w:noProof/>
        </w:rPr>
        <w:t>(Figma, 2026)</w:t>
      </w:r>
      <w:r>
        <w:fldChar w:fldCharType="end"/>
      </w:r>
      <w:r>
        <w:t>.</w:t>
      </w:r>
    </w:p>
    <w:p w14:paraId="413DF52B" w14:textId="7530D34A" w:rsidR="00EF0988" w:rsidRDefault="00884BE9">
      <w:pPr>
        <w:pStyle w:val="ListBullet"/>
        <w:keepLines/>
      </w:pPr>
      <w:r>
        <w:rPr>
          <w:b/>
          <w:bCs/>
        </w:rPr>
        <w:lastRenderedPageBreak/>
        <w:t>Postman.</w:t>
      </w:r>
      <w:r>
        <w:t xml:space="preserve"> Se utilizará como herramienta auxiliar para probar los </w:t>
      </w:r>
      <w:r>
        <w:rPr>
          <w:i/>
          <w:iCs/>
        </w:rPr>
        <w:t>endpoints</w:t>
      </w:r>
      <w:r>
        <w:t xml:space="preserve"> internos, la autenticación y el consumo de servicios externos durante el desarrollo. Permitirá ejecutar solicitudes controladas y revisar códigos de respuesta, cabeceras y estructuras en formato </w:t>
      </w:r>
      <w:r>
        <w:rPr>
          <w:i/>
          <w:iCs/>
        </w:rPr>
        <w:t>JavaScript Object Notation</w:t>
      </w:r>
      <w:r>
        <w:t xml:space="preserve"> (JSON) antes de integrar determinadas funciones con la interfaz</w:t>
      </w:r>
      <w:r>
        <w:fldChar w:fldCharType="begin"/>
      </w:r>
      <w:r>
        <w:instrText xml:space="preserve"> CITATION Postman2026 \l 3082 </w:instrText>
      </w:r>
      <w:r>
        <w:fldChar w:fldCharType="separate"/>
      </w:r>
      <w:r w:rsidR="00A66924">
        <w:rPr>
          <w:noProof/>
        </w:rPr>
        <w:t xml:space="preserve"> </w:t>
      </w:r>
      <w:r w:rsidR="00A66924" w:rsidRPr="00A66924">
        <w:rPr>
          <w:noProof/>
        </w:rPr>
        <w:t>(Postman, 2026)</w:t>
      </w:r>
      <w:r>
        <w:fldChar w:fldCharType="end"/>
      </w:r>
      <w:r>
        <w:t>. Su utilización se limitará al proceso de desarrollo y pruebas, por lo que no formará parte del producto final desplegado.</w:t>
      </w:r>
    </w:p>
    <w:p w14:paraId="00F33D7B" w14:textId="164F2EF3" w:rsidR="00EF0988" w:rsidRDefault="00884BE9">
      <w:pPr>
        <w:pStyle w:val="ListBullet"/>
        <w:keepLines/>
      </w:pPr>
      <w:r>
        <w:rPr>
          <w:b/>
          <w:bCs/>
        </w:rPr>
        <w:t>Google Lighthouse.</w:t>
      </w:r>
      <w:r>
        <w:t xml:space="preserve"> Se utilizará sobre la versión web para obtener métricas reproducibles de rendimiento, incluidos indicadores de carga y de respuesta de la interfaz</w:t>
      </w:r>
      <w:r>
        <w:fldChar w:fldCharType="begin"/>
      </w:r>
      <w:r>
        <w:instrText xml:space="preserve"> CITATION GoogleLighthouse2026 \l 3082 </w:instrText>
      </w:r>
      <w:r>
        <w:fldChar w:fldCharType="separate"/>
      </w:r>
      <w:r w:rsidR="00A66924">
        <w:rPr>
          <w:noProof/>
        </w:rPr>
        <w:t xml:space="preserve"> </w:t>
      </w:r>
      <w:r w:rsidR="00A66924" w:rsidRPr="00A66924">
        <w:rPr>
          <w:noProof/>
        </w:rPr>
        <w:t>(Google, 2026)</w:t>
      </w:r>
      <w:r>
        <w:fldChar w:fldCharType="end"/>
      </w:r>
      <w:r>
        <w:t>. Los reportes generados se conservarán como evidencia de las pruebas de rendimiento realizadas.</w:t>
      </w:r>
    </w:p>
    <w:p w14:paraId="0E8A3668" w14:textId="7E90A306" w:rsidR="00EF0988" w:rsidRDefault="00884BE9">
      <w:pPr>
        <w:pStyle w:val="ListBullet"/>
        <w:keepLines/>
      </w:pPr>
      <w:r>
        <w:rPr>
          <w:b/>
          <w:bCs/>
        </w:rPr>
        <w:t>Mozilla HTTP Observatory.</w:t>
      </w:r>
      <w:r>
        <w:t xml:space="preserve"> Se utilizará sobre la versión web desplegada para revisar la configuración de seguridad HTTP y las cabeceras expuestas por la aplicación</w:t>
      </w:r>
      <w:r>
        <w:fldChar w:fldCharType="begin"/>
      </w:r>
      <w:r>
        <w:instrText xml:space="preserve"> CITATION MDNObservatory2026 \l 3082 </w:instrText>
      </w:r>
      <w:r>
        <w:fldChar w:fldCharType="separate"/>
      </w:r>
      <w:r w:rsidR="00A66924">
        <w:rPr>
          <w:noProof/>
        </w:rPr>
        <w:t xml:space="preserve"> </w:t>
      </w:r>
      <w:r w:rsidR="00A66924" w:rsidRPr="00A66924">
        <w:rPr>
          <w:noProof/>
        </w:rPr>
        <w:t>(Mozilla, 2026)</w:t>
      </w:r>
      <w:r>
        <w:fldChar w:fldCharType="end"/>
      </w:r>
      <w:r>
        <w:t>. El reporte obtenido permitirá registrar hallazgos técnicos y documentar las correcciones aplicadas.</w:t>
      </w:r>
    </w:p>
    <w:p w14:paraId="6755F964" w14:textId="77777777" w:rsidR="00EF0988" w:rsidRDefault="00884BE9">
      <w:pPr>
        <w:pStyle w:val="Heading2"/>
      </w:pPr>
      <w:bookmarkStart w:id="54" w:name="_Toc243341223"/>
      <w:r>
        <w:rPr>
          <w:b/>
          <w:bCs/>
        </w:rPr>
        <w:t>FUENTES DE INFORMACIÓN</w:t>
      </w:r>
      <w:bookmarkEnd w:id="54"/>
    </w:p>
    <w:p w14:paraId="684D4CDA" w14:textId="77777777" w:rsidR="00EF0988" w:rsidRDefault="00884BE9">
      <w:pPr>
        <w:keepNext/>
        <w:keepLines/>
      </w:pPr>
      <w:r>
        <w:t>La información del estudio provendrá de dos tipos de fuentes:</w:t>
      </w:r>
    </w:p>
    <w:p w14:paraId="788A2F58" w14:textId="77777777" w:rsidR="00EF0988" w:rsidRDefault="00884BE9">
      <w:pPr>
        <w:pStyle w:val="ListBullet"/>
        <w:keepLines/>
      </w:pPr>
      <w:r>
        <w:rPr>
          <w:b/>
          <w:bCs/>
        </w:rPr>
        <w:t>Fuentes primarias:</w:t>
      </w:r>
      <w:r>
        <w:t xml:space="preserve"> los usuarios potenciales y los profesionales de salud que participen en las encuestas, entrevistas, pruebas de tareas, cuestionario SUS y revisión cualitativa del prototipo.</w:t>
      </w:r>
    </w:p>
    <w:p w14:paraId="68472F3D" w14:textId="77777777" w:rsidR="00EF0988" w:rsidRDefault="00884BE9">
      <w:pPr>
        <w:pStyle w:val="ListBullet"/>
        <w:keepLines/>
      </w:pPr>
      <w:r>
        <w:rPr>
          <w:b/>
          <w:bCs/>
        </w:rPr>
        <w:t>Fuentes secundarias:</w:t>
      </w:r>
      <w:r>
        <w:t xml:space="preserve"> libros, artículos científicos, normas, estándares, documentación técnica oficial y publicaciones institucionales utilizadas para sustentar el problema, el diseño, la seguridad, la accesibilidad y el uso responsable de la inteligencia artificial.</w:t>
      </w:r>
    </w:p>
    <w:p w14:paraId="0DEC2323" w14:textId="77777777" w:rsidR="00EF0988" w:rsidRDefault="00884BE9">
      <w:pPr>
        <w:keepLines/>
      </w:pPr>
      <w:r>
        <w:t>La información médica de los participantes no se empleará como fuente de investigación; las demostraciones y pruebas se realizarán prioritariamente con datos ficticios o sintéticos.</w:t>
      </w:r>
    </w:p>
    <w:p w14:paraId="370C9F60" w14:textId="77777777" w:rsidR="00EF0988" w:rsidRDefault="00884BE9">
      <w:pPr>
        <w:pStyle w:val="Heading2"/>
      </w:pPr>
      <w:bookmarkStart w:id="55" w:name="_Toc243341224"/>
      <w:r>
        <w:rPr>
          <w:b/>
          <w:bCs/>
        </w:rPr>
        <w:lastRenderedPageBreak/>
        <w:t>POBLACIÓN Y MUESTRA</w:t>
      </w:r>
      <w:bookmarkEnd w:id="55"/>
    </w:p>
    <w:p w14:paraId="7A4AFF69" w14:textId="77777777" w:rsidR="00EF0988" w:rsidRDefault="00884BE9">
      <w:pPr>
        <w:keepLines/>
      </w:pPr>
      <w:r>
        <w:t>La población del estudio estará conformada por dos grupos diferenciados. El primer grupo estará integrado por usuarios potenciales: personas mayores de 18 años del departamento de Cochabamba que gestionen información relacionada con su propia salud o con la de un familiar o dependiente. El segundo grupo estará integrado por profesionales de salud con experiencia en atención sanitaria o en gestión de información clínica. De acuerdo con el tipo de investigación definido en la sección 8.2, la evaluación tendrá</w:t>
      </w:r>
      <w:r>
        <w:t xml:space="preserve"> carácter descriptivo y sus resultados no pretenderán representar estadísticamente a la población del departamento.</w:t>
      </w:r>
    </w:p>
    <w:p w14:paraId="2A3561AC" w14:textId="77777777" w:rsidR="00EF0988" w:rsidRDefault="00884BE9">
      <w:pPr>
        <w:keepNext/>
        <w:keepLines/>
      </w:pPr>
      <w:r>
        <w:t>Para establecer un tamaño mínimo de referencia para el grupo de usuarios potenciales se empleará la fórmula de estimación de una proporción para poblaciones amplias. Debido a que no se dispone de un marco muestral completo de personas que gestionen información de salud personal, el cálculo se utilizará únicamente para definir un mínimo operativo y no para realizar inferencia estadística sobre la población de Cochabamba.</w:t>
      </w:r>
    </w:p>
    <w:p w14:paraId="5CF0C725" w14:textId="77777777" w:rsidR="00EF0988" w:rsidRDefault="00884BE9">
      <w:pPr>
        <w:keepNext/>
        <w:keepLines/>
        <w:spacing w:after="60"/>
        <w:jc w:val="center"/>
      </w:pPr>
      <w:r>
        <w:t>n = (Z</w:t>
      </w:r>
      <w:r>
        <w:rPr>
          <w:vertAlign w:val="superscript"/>
        </w:rPr>
        <w:t>2</w:t>
      </w:r>
      <w:r>
        <w:t xml:space="preserve"> · p · q) / e</w:t>
      </w:r>
      <w:r>
        <w:rPr>
          <w:vertAlign w:val="superscript"/>
        </w:rPr>
        <w:t>2</w:t>
      </w:r>
    </w:p>
    <w:p w14:paraId="1C14B11B" w14:textId="77777777" w:rsidR="00EF0988" w:rsidRDefault="00884BE9">
      <w:pPr>
        <w:keepLines/>
        <w:spacing w:after="60"/>
        <w:jc w:val="center"/>
      </w:pPr>
      <w:r>
        <w:t>n = (1,96</w:t>
      </w:r>
      <w:r>
        <w:rPr>
          <w:vertAlign w:val="superscript"/>
        </w:rPr>
        <w:t>2</w:t>
      </w:r>
      <w:r>
        <w:t xml:space="preserve"> · 0,50 · 0,50) / 0,20</w:t>
      </w:r>
      <w:r>
        <w:rPr>
          <w:vertAlign w:val="superscript"/>
        </w:rPr>
        <w:t>2</w:t>
      </w:r>
      <w:r>
        <w:t xml:space="preserve"> = 24,01 ≈ 25 participantes</w:t>
      </w:r>
    </w:p>
    <w:p w14:paraId="60DB2A67" w14:textId="77777777" w:rsidR="00EF0988" w:rsidRDefault="00884BE9">
      <w:pPr>
        <w:keepLines/>
      </w:pPr>
      <w:r>
        <w:t xml:space="preserve">Donde </w:t>
      </w:r>
      <w:r>
        <w:rPr>
          <w:i/>
          <w:iCs/>
        </w:rPr>
        <w:t>n</w:t>
      </w:r>
      <w:r>
        <w:t xml:space="preserve"> representa el tamaño mínimo de la muestra, </w:t>
      </w:r>
      <w:r>
        <w:rPr>
          <w:i/>
          <w:iCs/>
        </w:rPr>
        <w:t>Z</w:t>
      </w:r>
      <w:r>
        <w:t xml:space="preserve"> = 1,96 corresponde a un nivel de confianza del 95 %, </w:t>
      </w:r>
      <w:r>
        <w:rPr>
          <w:i/>
          <w:iCs/>
        </w:rPr>
        <w:t>p</w:t>
      </w:r>
      <w:r>
        <w:t xml:space="preserve"> = 0,50 y </w:t>
      </w:r>
      <w:r>
        <w:rPr>
          <w:i/>
          <w:iCs/>
        </w:rPr>
        <w:t>q</w:t>
      </w:r>
      <w:r>
        <w:t xml:space="preserve"> = 0,50 representan la máxima variabilidad esperada y </w:t>
      </w:r>
      <w:r>
        <w:rPr>
          <w:i/>
          <w:iCs/>
        </w:rPr>
        <w:t>e</w:t>
      </w:r>
      <w:r>
        <w:t xml:space="preserve"> = 0,20 corresponde al margen de error admitido para esta evaluación descriptiva. En consecuencia, se trabajará con un mínimo de 25 usuarios potenciales, seleccionados mediante muestreo no probabilístico por conveniencia, a quienes se aplicará la encuesta diagnóstica y, posteriormente, la guía de tareas, la ficha de observación y el cuestionario SUS. Los resultados se analizarán de forma descriptiva y no se generalizarán estadísticamente a toda la población.</w:t>
      </w:r>
    </w:p>
    <w:p w14:paraId="52F6AA34" w14:textId="77777777" w:rsidR="00EF0988" w:rsidRDefault="00884BE9">
      <w:r>
        <w:t xml:space="preserve">Para el grupo de profesionales de salud se seleccionarán entre 5 y 8 participantes mediante muestreo no probabilístico intencional, considerando su experiencia y pertinencia respecto al manejo de información clínica. A este grupo se le aplicará la entrevista semiestructurada descrita en la sección 8.4 en dos momentos: durante el diagnóstico, para identificar los antecedentes que consideran relevantes y los límites que debe respetar el sistema, y durante la evaluación, para recoger su valoración cualitativa </w:t>
      </w:r>
      <w:r>
        <w:t>de las funcionalidades, de las advertencias del componente de IA y de la seguridad del prototipo. Debido a que este componente tiene una finalidad cualitativa, no se aplicará una fórmula probabilística para determinar su tamaño.</w:t>
      </w:r>
    </w:p>
    <w:p w14:paraId="5BEC5F3C" w14:textId="77777777" w:rsidR="00EF0988" w:rsidRDefault="00884BE9">
      <w:pPr>
        <w:keepLines/>
      </w:pPr>
      <w:r>
        <w:lastRenderedPageBreak/>
        <w:t>Para los usuarios potenciales se considerarán como criterios de inclusión: tener 18 años o más, gestionar información relacionada con su propia salud o con la de un familiar o dependiente, contar con un dispositivo con conexión a Internet y aceptar voluntariamente participar mediante consentimiento informado. Para los profesionales de salud se requerirá ser mayor de 18 años, ejercer o contar con experiencia en atención sanitaria o en gestión de información clínica, y aceptar voluntariamente participar. Se e</w:t>
      </w:r>
      <w:r>
        <w:t>xcluirá a quienes no cumplan los criterios de inclusión o decidan retirarse del estudio en cualquier momento.</w:t>
      </w:r>
    </w:p>
    <w:p w14:paraId="160E728A" w14:textId="77777777" w:rsidR="00EF0988" w:rsidRDefault="00884BE9">
      <w:pPr>
        <w:pStyle w:val="Heading1"/>
      </w:pPr>
      <w:bookmarkStart w:id="56" w:name="_Toc243341225"/>
      <w:r>
        <w:rPr>
          <w:b/>
          <w:bCs/>
        </w:rPr>
        <w:t>ÍNDICE TENTATIVO</w:t>
      </w:r>
      <w:bookmarkEnd w:id="56"/>
    </w:p>
    <w:p w14:paraId="434CE7A2" w14:textId="77777777" w:rsidR="00EF0988" w:rsidRDefault="00884BE9">
      <w:pPr>
        <w:keepNext/>
        <w:keepLines/>
      </w:pPr>
      <w:r>
        <w:t>El índice tentativo proyecta la estructura que tendrá el documento final del proyecto de grado, de acuerdo con el alcance declarado en este perfil:</w:t>
      </w:r>
    </w:p>
    <w:p w14:paraId="785F00F9" w14:textId="77777777" w:rsidR="00EF0988" w:rsidRDefault="00884BE9">
      <w:pPr>
        <w:keepNext/>
        <w:spacing w:before="120" w:after="0"/>
      </w:pPr>
      <w:r>
        <w:rPr>
          <w:b/>
          <w:bCs/>
        </w:rPr>
        <w:t>MARCO INTRODUCTORIO</w:t>
      </w:r>
    </w:p>
    <w:p w14:paraId="6FB54977" w14:textId="77777777" w:rsidR="00EF0988" w:rsidRDefault="00884BE9">
      <w:pPr>
        <w:spacing w:after="0"/>
        <w:ind w:left="425"/>
      </w:pPr>
      <w:r>
        <w:rPr>
          <w:b/>
          <w:bCs/>
        </w:rPr>
        <w:t>INTRODUCCIÓN</w:t>
      </w:r>
    </w:p>
    <w:p w14:paraId="18D0418F" w14:textId="77777777" w:rsidR="00EF0988" w:rsidRDefault="00884BE9">
      <w:pPr>
        <w:spacing w:after="0"/>
        <w:ind w:left="425"/>
      </w:pPr>
      <w:r>
        <w:rPr>
          <w:b/>
          <w:bCs/>
        </w:rPr>
        <w:t>ANTECEDENTES</w:t>
      </w:r>
    </w:p>
    <w:p w14:paraId="086FD103" w14:textId="77777777" w:rsidR="00EF0988" w:rsidRDefault="00884BE9">
      <w:pPr>
        <w:spacing w:after="0"/>
        <w:ind w:left="425"/>
      </w:pPr>
      <w:r>
        <w:rPr>
          <w:b/>
          <w:bCs/>
        </w:rPr>
        <w:t>PLANTEAMIENTO DEL PROBLEMA</w:t>
      </w:r>
    </w:p>
    <w:p w14:paraId="44B20D32" w14:textId="77777777" w:rsidR="00EF0988" w:rsidRDefault="00884BE9">
      <w:pPr>
        <w:spacing w:after="0"/>
        <w:ind w:left="850"/>
      </w:pPr>
      <w:r>
        <w:rPr>
          <w:i/>
          <w:iCs/>
        </w:rPr>
        <w:t>ÁRBOL DE PROBLEMAS</w:t>
      </w:r>
    </w:p>
    <w:p w14:paraId="7DB11E56" w14:textId="77777777" w:rsidR="00EF0988" w:rsidRDefault="00884BE9">
      <w:pPr>
        <w:spacing w:after="0"/>
        <w:ind w:left="850"/>
      </w:pPr>
      <w:r>
        <w:rPr>
          <w:i/>
          <w:iCs/>
        </w:rPr>
        <w:t>FORMULACIÓN DEL PROBLEMA</w:t>
      </w:r>
    </w:p>
    <w:p w14:paraId="0EE5CE05" w14:textId="77777777" w:rsidR="00EF0988" w:rsidRDefault="00884BE9">
      <w:pPr>
        <w:spacing w:after="0"/>
        <w:ind w:left="425"/>
      </w:pPr>
      <w:r>
        <w:rPr>
          <w:b/>
          <w:bCs/>
        </w:rPr>
        <w:t>JUSTIFICACIÓN</w:t>
      </w:r>
    </w:p>
    <w:p w14:paraId="211D4433" w14:textId="77777777" w:rsidR="00EF0988" w:rsidRDefault="00884BE9">
      <w:pPr>
        <w:spacing w:after="0"/>
        <w:ind w:left="850"/>
      </w:pPr>
      <w:r>
        <w:rPr>
          <w:i/>
          <w:iCs/>
        </w:rPr>
        <w:t>JUSTIFICACIÓN TÉCNICA</w:t>
      </w:r>
    </w:p>
    <w:p w14:paraId="7ACE1CB5" w14:textId="77777777" w:rsidR="00EF0988" w:rsidRDefault="00884BE9">
      <w:pPr>
        <w:spacing w:after="0"/>
        <w:ind w:left="850"/>
      </w:pPr>
      <w:r>
        <w:rPr>
          <w:i/>
          <w:iCs/>
        </w:rPr>
        <w:t>JUSTIFICACIÓN SOCIAL</w:t>
      </w:r>
    </w:p>
    <w:p w14:paraId="50305732" w14:textId="77777777" w:rsidR="00EF0988" w:rsidRDefault="00884BE9">
      <w:pPr>
        <w:spacing w:after="0"/>
        <w:ind w:left="850"/>
      </w:pPr>
      <w:r>
        <w:rPr>
          <w:i/>
          <w:iCs/>
        </w:rPr>
        <w:t>JUSTIFICACIÓN ECONÓMICA</w:t>
      </w:r>
    </w:p>
    <w:p w14:paraId="698DF459" w14:textId="77777777" w:rsidR="00EF0988" w:rsidRDefault="00884BE9">
      <w:pPr>
        <w:spacing w:after="0"/>
        <w:ind w:left="425"/>
      </w:pPr>
      <w:r>
        <w:rPr>
          <w:b/>
          <w:bCs/>
        </w:rPr>
        <w:t>OBJETIVOS</w:t>
      </w:r>
    </w:p>
    <w:p w14:paraId="05E3FCB6" w14:textId="77777777" w:rsidR="00EF0988" w:rsidRDefault="00884BE9">
      <w:pPr>
        <w:spacing w:after="0"/>
        <w:ind w:left="850"/>
      </w:pPr>
      <w:r>
        <w:rPr>
          <w:i/>
          <w:iCs/>
        </w:rPr>
        <w:t>OBJETIVO GENERAL</w:t>
      </w:r>
    </w:p>
    <w:p w14:paraId="166287B2" w14:textId="77777777" w:rsidR="00EF0988" w:rsidRDefault="00884BE9">
      <w:pPr>
        <w:spacing w:after="0"/>
        <w:ind w:left="850"/>
      </w:pPr>
      <w:r>
        <w:rPr>
          <w:i/>
          <w:iCs/>
        </w:rPr>
        <w:t>OBJETIVOS ESPECÍFICOS</w:t>
      </w:r>
    </w:p>
    <w:p w14:paraId="5CFC6645" w14:textId="77777777" w:rsidR="00EF0988" w:rsidRDefault="00884BE9">
      <w:pPr>
        <w:spacing w:after="0"/>
        <w:ind w:left="425"/>
      </w:pPr>
      <w:r>
        <w:rPr>
          <w:b/>
          <w:bCs/>
        </w:rPr>
        <w:t>ALCANCES Y LÍMITES</w:t>
      </w:r>
    </w:p>
    <w:p w14:paraId="59EC3E28" w14:textId="77777777" w:rsidR="00EF0988" w:rsidRDefault="00884BE9">
      <w:pPr>
        <w:spacing w:after="0"/>
        <w:ind w:left="850"/>
      </w:pPr>
      <w:r>
        <w:rPr>
          <w:i/>
          <w:iCs/>
        </w:rPr>
        <w:t>ALCANCE</w:t>
      </w:r>
    </w:p>
    <w:p w14:paraId="57195D3F" w14:textId="77777777" w:rsidR="00EF0988" w:rsidRDefault="00884BE9">
      <w:pPr>
        <w:spacing w:after="0"/>
        <w:ind w:left="850"/>
      </w:pPr>
      <w:r>
        <w:rPr>
          <w:i/>
          <w:iCs/>
        </w:rPr>
        <w:t>LÍMITES</w:t>
      </w:r>
    </w:p>
    <w:p w14:paraId="031B1621" w14:textId="77777777" w:rsidR="00EF0988" w:rsidRDefault="00884BE9">
      <w:pPr>
        <w:spacing w:after="0"/>
        <w:ind w:left="425"/>
      </w:pPr>
      <w:r>
        <w:rPr>
          <w:b/>
          <w:bCs/>
        </w:rPr>
        <w:t>METODOLOGÍA DE DESARROLLO DE SOFTWARE</w:t>
      </w:r>
    </w:p>
    <w:p w14:paraId="412C941B" w14:textId="77777777" w:rsidR="00EF0988" w:rsidRDefault="00884BE9">
      <w:pPr>
        <w:spacing w:after="0"/>
        <w:ind w:left="425"/>
      </w:pPr>
      <w:r>
        <w:rPr>
          <w:b/>
          <w:bCs/>
        </w:rPr>
        <w:t>TECNOLOGÍAS DE DESARROLLO</w:t>
      </w:r>
    </w:p>
    <w:p w14:paraId="663A986A" w14:textId="77777777" w:rsidR="00EF0988" w:rsidRDefault="00884BE9">
      <w:pPr>
        <w:spacing w:after="0"/>
        <w:ind w:left="425"/>
      </w:pPr>
      <w:r>
        <w:rPr>
          <w:b/>
          <w:bCs/>
        </w:rPr>
        <w:t>METODOLOGÍA DEL PROCESO DE INVESTIGACIÓN</w:t>
      </w:r>
    </w:p>
    <w:p w14:paraId="70F60BB9" w14:textId="77777777" w:rsidR="00EF0988" w:rsidRDefault="00884BE9">
      <w:pPr>
        <w:spacing w:after="0"/>
        <w:ind w:left="850"/>
      </w:pPr>
      <w:r>
        <w:rPr>
          <w:i/>
          <w:iCs/>
        </w:rPr>
        <w:t>ENFOQUE DE INVESTIGACIÓN</w:t>
      </w:r>
    </w:p>
    <w:p w14:paraId="2A2CA3A8" w14:textId="77777777" w:rsidR="00EF0988" w:rsidRDefault="00884BE9">
      <w:pPr>
        <w:spacing w:after="0"/>
        <w:ind w:left="850"/>
      </w:pPr>
      <w:r>
        <w:rPr>
          <w:i/>
          <w:iCs/>
        </w:rPr>
        <w:t>TIPO DE INVESTIGACIÓN</w:t>
      </w:r>
    </w:p>
    <w:p w14:paraId="0D8F29CB" w14:textId="77777777" w:rsidR="00EF0988" w:rsidRDefault="00884BE9">
      <w:pPr>
        <w:spacing w:after="0"/>
        <w:ind w:left="850"/>
      </w:pPr>
      <w:r>
        <w:rPr>
          <w:i/>
          <w:iCs/>
        </w:rPr>
        <w:t>MÉTODOS DE INVESTIGACIÓN</w:t>
      </w:r>
    </w:p>
    <w:p w14:paraId="48430858" w14:textId="77777777" w:rsidR="00EF0988" w:rsidRDefault="00884BE9">
      <w:pPr>
        <w:spacing w:after="0"/>
        <w:ind w:left="850"/>
      </w:pPr>
      <w:r>
        <w:rPr>
          <w:i/>
          <w:iCs/>
        </w:rPr>
        <w:lastRenderedPageBreak/>
        <w:t>TÉCNICAS DE RECOLECCIÓN DE INFORMACIÓN</w:t>
      </w:r>
    </w:p>
    <w:p w14:paraId="4EA3E944" w14:textId="77777777" w:rsidR="00EF0988" w:rsidRDefault="00884BE9">
      <w:pPr>
        <w:spacing w:after="0"/>
        <w:ind w:left="850"/>
      </w:pPr>
      <w:r>
        <w:rPr>
          <w:i/>
          <w:iCs/>
        </w:rPr>
        <w:t>HERRAMIENTAS DE INFORMACIÓN</w:t>
      </w:r>
    </w:p>
    <w:p w14:paraId="0138B29E" w14:textId="77777777" w:rsidR="00EF0988" w:rsidRDefault="00884BE9">
      <w:pPr>
        <w:spacing w:after="0"/>
        <w:ind w:left="850"/>
      </w:pPr>
      <w:r>
        <w:rPr>
          <w:i/>
          <w:iCs/>
        </w:rPr>
        <w:t>FUENTES DE INFORMACIÓN</w:t>
      </w:r>
    </w:p>
    <w:p w14:paraId="772913DD" w14:textId="77777777" w:rsidR="00EF0988" w:rsidRDefault="00884BE9">
      <w:pPr>
        <w:spacing w:after="0"/>
        <w:ind w:left="850"/>
      </w:pPr>
      <w:r>
        <w:rPr>
          <w:i/>
          <w:iCs/>
        </w:rPr>
        <w:t>POBLACIÓN Y MUESTRA</w:t>
      </w:r>
    </w:p>
    <w:p w14:paraId="7DEBF587" w14:textId="77777777" w:rsidR="00EF0988" w:rsidRDefault="00884BE9">
      <w:pPr>
        <w:keepNext/>
        <w:spacing w:before="120" w:after="0"/>
      </w:pPr>
      <w:r>
        <w:rPr>
          <w:b/>
          <w:bCs/>
        </w:rPr>
        <w:t>CAPÍTULO I MARCO TEÓRICO Y CONCEPTUAL</w:t>
      </w:r>
    </w:p>
    <w:p w14:paraId="6037252A" w14:textId="77777777" w:rsidR="00EF0988" w:rsidRDefault="00884BE9">
      <w:pPr>
        <w:spacing w:after="0"/>
        <w:ind w:left="425"/>
      </w:pPr>
      <w:r>
        <w:rPr>
          <w:b/>
          <w:bCs/>
        </w:rPr>
        <w:t>INTRODUCCIÓN</w:t>
      </w:r>
    </w:p>
    <w:p w14:paraId="3E99B677" w14:textId="77777777" w:rsidR="00EF0988" w:rsidRDefault="00884BE9">
      <w:pPr>
        <w:tabs>
          <w:tab w:val="left" w:pos="992"/>
        </w:tabs>
        <w:spacing w:after="0"/>
        <w:ind w:left="992" w:hanging="567"/>
      </w:pPr>
      <w:r>
        <w:rPr>
          <w:b/>
          <w:bCs/>
        </w:rPr>
        <w:t>1.1.</w:t>
      </w:r>
      <w:r>
        <w:rPr>
          <w:b/>
          <w:bCs/>
        </w:rPr>
        <w:tab/>
        <w:t>ESTADO DEL ARTE</w:t>
      </w:r>
    </w:p>
    <w:p w14:paraId="29F9D6E3" w14:textId="77777777" w:rsidR="00EF0988" w:rsidRDefault="00884BE9">
      <w:pPr>
        <w:tabs>
          <w:tab w:val="left" w:pos="1559"/>
        </w:tabs>
        <w:spacing w:after="0"/>
        <w:ind w:left="1559" w:hanging="709"/>
      </w:pPr>
      <w:r>
        <w:rPr>
          <w:i/>
          <w:iCs/>
        </w:rPr>
        <w:t>1.1.1.</w:t>
      </w:r>
      <w:r>
        <w:rPr>
          <w:i/>
          <w:iCs/>
        </w:rPr>
        <w:tab/>
        <w:t>ANTECEDENTES SOBRE HISTORIAS CLÍNICAS PERSONALES Y PHR</w:t>
      </w:r>
    </w:p>
    <w:p w14:paraId="70B58C44" w14:textId="77777777" w:rsidR="00EF0988" w:rsidRDefault="00884BE9">
      <w:pPr>
        <w:tabs>
          <w:tab w:val="left" w:pos="1559"/>
        </w:tabs>
        <w:spacing w:after="0"/>
        <w:ind w:left="1559" w:hanging="709"/>
      </w:pPr>
      <w:r>
        <w:rPr>
          <w:i/>
          <w:iCs/>
        </w:rPr>
        <w:t>1.1.2.</w:t>
      </w:r>
      <w:r>
        <w:rPr>
          <w:i/>
          <w:iCs/>
        </w:rPr>
        <w:tab/>
        <w:t>SALUD DIGITAL E INTEROPERABILIDAD</w:t>
      </w:r>
    </w:p>
    <w:p w14:paraId="7FD309AE" w14:textId="77777777" w:rsidR="00EF0988" w:rsidRDefault="00884BE9">
      <w:pPr>
        <w:tabs>
          <w:tab w:val="left" w:pos="1559"/>
        </w:tabs>
        <w:spacing w:after="0"/>
        <w:ind w:left="1559" w:hanging="709"/>
      </w:pPr>
      <w:r>
        <w:rPr>
          <w:i/>
          <w:iCs/>
        </w:rPr>
        <w:t>1.1.3.</w:t>
      </w:r>
      <w:r>
        <w:rPr>
          <w:i/>
          <w:iCs/>
        </w:rPr>
        <w:tab/>
        <w:t>INTELIGENCIA ARTIFICIAL APLICADA A LA REVISIÓN DE INFORMACIÓN DE SALUD</w:t>
      </w:r>
    </w:p>
    <w:p w14:paraId="5E275783" w14:textId="77777777" w:rsidR="00EF0988" w:rsidRDefault="00884BE9">
      <w:pPr>
        <w:tabs>
          <w:tab w:val="left" w:pos="1559"/>
        </w:tabs>
        <w:spacing w:after="0"/>
        <w:ind w:left="1559" w:hanging="709"/>
      </w:pPr>
      <w:r>
        <w:rPr>
          <w:i/>
          <w:iCs/>
        </w:rPr>
        <w:t>1.1.4.</w:t>
      </w:r>
      <w:r>
        <w:rPr>
          <w:i/>
          <w:iCs/>
        </w:rPr>
        <w:tab/>
      </w:r>
      <w:r>
        <w:rPr>
          <w:i/>
          <w:iCs/>
        </w:rPr>
        <w:t>OPORTUNIDAD DE APLICACIÓN EN EL CONTEXTO DEL PROYECTO</w:t>
      </w:r>
    </w:p>
    <w:p w14:paraId="26552DCF" w14:textId="77777777" w:rsidR="00EF0988" w:rsidRDefault="00884BE9">
      <w:pPr>
        <w:tabs>
          <w:tab w:val="left" w:pos="992"/>
        </w:tabs>
        <w:spacing w:after="0"/>
        <w:ind w:left="992" w:hanging="567"/>
      </w:pPr>
      <w:r>
        <w:rPr>
          <w:b/>
          <w:bCs/>
        </w:rPr>
        <w:t>1.2.</w:t>
      </w:r>
      <w:r>
        <w:rPr>
          <w:b/>
          <w:bCs/>
        </w:rPr>
        <w:tab/>
        <w:t>MARCO CONCEPTUAL</w:t>
      </w:r>
    </w:p>
    <w:p w14:paraId="2CCB2349" w14:textId="77777777" w:rsidR="00EF0988" w:rsidRDefault="00884BE9">
      <w:pPr>
        <w:tabs>
          <w:tab w:val="left" w:pos="1559"/>
        </w:tabs>
        <w:spacing w:after="0"/>
        <w:ind w:left="1559" w:hanging="709"/>
      </w:pPr>
      <w:r>
        <w:rPr>
          <w:i/>
          <w:iCs/>
        </w:rPr>
        <w:t>1.2.1.</w:t>
      </w:r>
      <w:r>
        <w:rPr>
          <w:i/>
          <w:iCs/>
        </w:rPr>
        <w:tab/>
        <w:t>HISTORIA CLÍNICA PERSONAL Y PERSONAL HEALTH RECORD</w:t>
      </w:r>
    </w:p>
    <w:p w14:paraId="08156D22" w14:textId="77777777" w:rsidR="00EF0988" w:rsidRDefault="00884BE9">
      <w:pPr>
        <w:tabs>
          <w:tab w:val="left" w:pos="1559"/>
        </w:tabs>
        <w:spacing w:after="0"/>
        <w:ind w:left="1559" w:hanging="709"/>
      </w:pPr>
      <w:r>
        <w:rPr>
          <w:i/>
          <w:iCs/>
        </w:rPr>
        <w:t>1.2.2.</w:t>
      </w:r>
      <w:r>
        <w:rPr>
          <w:i/>
          <w:iCs/>
        </w:rPr>
        <w:tab/>
        <w:t>HISTORIA CLÍNICA LONGITUDINAL</w:t>
      </w:r>
    </w:p>
    <w:p w14:paraId="39085B03" w14:textId="77777777" w:rsidR="00EF0988" w:rsidRDefault="00884BE9">
      <w:pPr>
        <w:tabs>
          <w:tab w:val="left" w:pos="1559"/>
        </w:tabs>
        <w:spacing w:after="0"/>
        <w:ind w:left="1559" w:hanging="709"/>
      </w:pPr>
      <w:r>
        <w:rPr>
          <w:i/>
          <w:iCs/>
        </w:rPr>
        <w:t>1.2.3.</w:t>
      </w:r>
      <w:r>
        <w:rPr>
          <w:i/>
          <w:iCs/>
        </w:rPr>
        <w:tab/>
        <w:t>SALUD DIGITAL</w:t>
      </w:r>
    </w:p>
    <w:p w14:paraId="10985BA2" w14:textId="77777777" w:rsidR="00EF0988" w:rsidRDefault="00884BE9">
      <w:pPr>
        <w:tabs>
          <w:tab w:val="left" w:pos="1559"/>
        </w:tabs>
        <w:spacing w:after="0"/>
        <w:ind w:left="1559" w:hanging="709"/>
      </w:pPr>
      <w:r>
        <w:rPr>
          <w:i/>
          <w:iCs/>
        </w:rPr>
        <w:t>1.2.4.</w:t>
      </w:r>
      <w:r>
        <w:rPr>
          <w:i/>
          <w:iCs/>
        </w:rPr>
        <w:tab/>
        <w:t>INTEROPERABILIDAD Y HL7 FHIR</w:t>
      </w:r>
    </w:p>
    <w:p w14:paraId="40000BA7" w14:textId="77777777" w:rsidR="00EF0988" w:rsidRDefault="00884BE9">
      <w:pPr>
        <w:tabs>
          <w:tab w:val="left" w:pos="1559"/>
        </w:tabs>
        <w:spacing w:after="0"/>
        <w:ind w:left="1559" w:hanging="709"/>
      </w:pPr>
      <w:r>
        <w:rPr>
          <w:i/>
          <w:iCs/>
        </w:rPr>
        <w:t>1.2.5.</w:t>
      </w:r>
      <w:r>
        <w:rPr>
          <w:i/>
          <w:iCs/>
        </w:rPr>
        <w:tab/>
        <w:t>MEDICINA PREVENTIVA Y APOYO INFORMATIVO</w:t>
      </w:r>
    </w:p>
    <w:p w14:paraId="5CCBC92D" w14:textId="77777777" w:rsidR="00EF0988" w:rsidRDefault="00884BE9">
      <w:pPr>
        <w:tabs>
          <w:tab w:val="left" w:pos="1559"/>
        </w:tabs>
        <w:spacing w:after="0"/>
        <w:ind w:left="1559" w:hanging="709"/>
      </w:pPr>
      <w:r>
        <w:rPr>
          <w:i/>
          <w:iCs/>
        </w:rPr>
        <w:t>1.2.6.</w:t>
      </w:r>
      <w:r>
        <w:rPr>
          <w:i/>
          <w:iCs/>
        </w:rPr>
        <w:tab/>
        <w:t>INTELIGENCIA ARTIFICIAL Y MODELOS DE LENGUAJE</w:t>
      </w:r>
    </w:p>
    <w:p w14:paraId="10F1B671" w14:textId="77777777" w:rsidR="00EF0988" w:rsidRDefault="00884BE9">
      <w:pPr>
        <w:tabs>
          <w:tab w:val="left" w:pos="1559"/>
        </w:tabs>
        <w:spacing w:after="0"/>
        <w:ind w:left="1559" w:hanging="709"/>
      </w:pPr>
      <w:r>
        <w:rPr>
          <w:i/>
          <w:iCs/>
        </w:rPr>
        <w:t>1.2.7.</w:t>
      </w:r>
      <w:r>
        <w:rPr>
          <w:i/>
          <w:iCs/>
        </w:rPr>
        <w:tab/>
        <w:t>PRIVACIDAD, SEGURIDAD Y TRAZABILIDAD</w:t>
      </w:r>
    </w:p>
    <w:p w14:paraId="23F0C087" w14:textId="77777777" w:rsidR="00EF0988" w:rsidRDefault="00884BE9">
      <w:pPr>
        <w:tabs>
          <w:tab w:val="left" w:pos="992"/>
        </w:tabs>
        <w:spacing w:after="0"/>
        <w:ind w:left="992" w:hanging="567"/>
      </w:pPr>
      <w:r>
        <w:rPr>
          <w:b/>
          <w:bCs/>
        </w:rPr>
        <w:t>1.3.</w:t>
      </w:r>
      <w:r>
        <w:rPr>
          <w:b/>
          <w:bCs/>
        </w:rPr>
        <w:tab/>
        <w:t>MARCO TÉCNICO</w:t>
      </w:r>
    </w:p>
    <w:p w14:paraId="6616CCB6" w14:textId="77777777" w:rsidR="00EF0988" w:rsidRDefault="00884BE9">
      <w:pPr>
        <w:tabs>
          <w:tab w:val="left" w:pos="1559"/>
        </w:tabs>
        <w:spacing w:after="0"/>
        <w:ind w:left="1559" w:hanging="709"/>
      </w:pPr>
      <w:r>
        <w:rPr>
          <w:i/>
          <w:iCs/>
        </w:rPr>
        <w:t>1.3.1.</w:t>
      </w:r>
      <w:r>
        <w:rPr>
          <w:i/>
          <w:iCs/>
        </w:rPr>
        <w:tab/>
        <w:t>REACT NATIVE Y REACT NATIVE WEB</w:t>
      </w:r>
    </w:p>
    <w:p w14:paraId="13B861DF" w14:textId="77777777" w:rsidR="00EF0988" w:rsidRDefault="00884BE9">
      <w:pPr>
        <w:tabs>
          <w:tab w:val="left" w:pos="1559"/>
        </w:tabs>
        <w:spacing w:after="0"/>
        <w:ind w:left="1559" w:hanging="709"/>
      </w:pPr>
      <w:r>
        <w:rPr>
          <w:i/>
          <w:iCs/>
        </w:rPr>
        <w:t>1.3.2.</w:t>
      </w:r>
      <w:r>
        <w:rPr>
          <w:i/>
          <w:iCs/>
        </w:rPr>
        <w:tab/>
        <w:t>NODE.JS Y EXPRESS.JS</w:t>
      </w:r>
    </w:p>
    <w:p w14:paraId="238F763D" w14:textId="77777777" w:rsidR="00EF0988" w:rsidRDefault="00884BE9">
      <w:pPr>
        <w:tabs>
          <w:tab w:val="left" w:pos="1559"/>
        </w:tabs>
        <w:spacing w:after="0"/>
        <w:ind w:left="1559" w:hanging="709"/>
      </w:pPr>
      <w:r>
        <w:rPr>
          <w:i/>
          <w:iCs/>
        </w:rPr>
        <w:t>1.3.3.</w:t>
      </w:r>
      <w:r>
        <w:rPr>
          <w:i/>
          <w:iCs/>
        </w:rPr>
        <w:tab/>
        <w:t>MYSQL</w:t>
      </w:r>
    </w:p>
    <w:p w14:paraId="51B7CDE9" w14:textId="77777777" w:rsidR="00EF0988" w:rsidRDefault="00884BE9">
      <w:pPr>
        <w:tabs>
          <w:tab w:val="left" w:pos="1559"/>
        </w:tabs>
        <w:spacing w:after="0"/>
        <w:ind w:left="1559" w:hanging="709"/>
      </w:pPr>
      <w:r>
        <w:rPr>
          <w:i/>
          <w:iCs/>
        </w:rPr>
        <w:t>1.3.4.</w:t>
      </w:r>
      <w:r>
        <w:rPr>
          <w:i/>
          <w:iCs/>
        </w:rPr>
        <w:tab/>
        <w:t>ALMACENAMIENTO PRIVADO DE ARCHIVOS</w:t>
      </w:r>
    </w:p>
    <w:p w14:paraId="136355FD" w14:textId="77777777" w:rsidR="00EF0988" w:rsidRDefault="00884BE9">
      <w:pPr>
        <w:tabs>
          <w:tab w:val="left" w:pos="1559"/>
        </w:tabs>
        <w:spacing w:after="0"/>
        <w:ind w:left="1559" w:hanging="709"/>
      </w:pPr>
      <w:r>
        <w:rPr>
          <w:i/>
          <w:iCs/>
        </w:rPr>
        <w:t>1.3.5.</w:t>
      </w:r>
      <w:r>
        <w:rPr>
          <w:i/>
          <w:iCs/>
        </w:rPr>
        <w:tab/>
        <w:t>API DE DEEPSEEK</w:t>
      </w:r>
    </w:p>
    <w:p w14:paraId="64E6856D" w14:textId="77777777" w:rsidR="00EF0988" w:rsidRDefault="00884BE9">
      <w:pPr>
        <w:tabs>
          <w:tab w:val="left" w:pos="1559"/>
        </w:tabs>
        <w:spacing w:after="0"/>
        <w:ind w:left="1559" w:hanging="709"/>
      </w:pPr>
      <w:r>
        <w:rPr>
          <w:i/>
          <w:iCs/>
        </w:rPr>
        <w:t>1.3.6.</w:t>
      </w:r>
      <w:r>
        <w:rPr>
          <w:i/>
          <w:iCs/>
        </w:rPr>
        <w:tab/>
        <w:t>GIT, GITHUB, FIGMA Y POSTMAN</w:t>
      </w:r>
    </w:p>
    <w:p w14:paraId="7A99A17A" w14:textId="77777777" w:rsidR="00EF0988" w:rsidRDefault="00884BE9">
      <w:pPr>
        <w:tabs>
          <w:tab w:val="left" w:pos="992"/>
        </w:tabs>
        <w:spacing w:after="0"/>
        <w:ind w:left="992" w:hanging="567"/>
      </w:pPr>
      <w:r>
        <w:rPr>
          <w:b/>
          <w:bCs/>
        </w:rPr>
        <w:t>1.4.</w:t>
      </w:r>
      <w:r>
        <w:rPr>
          <w:b/>
          <w:bCs/>
        </w:rPr>
        <w:tab/>
        <w:t>MARCO DE INGENIERÍA DE SOFTWARE</w:t>
      </w:r>
    </w:p>
    <w:p w14:paraId="72D4C153" w14:textId="77777777" w:rsidR="00EF0988" w:rsidRDefault="00884BE9">
      <w:pPr>
        <w:tabs>
          <w:tab w:val="left" w:pos="1559"/>
        </w:tabs>
        <w:spacing w:after="0"/>
        <w:ind w:left="1559" w:hanging="709"/>
      </w:pPr>
      <w:r>
        <w:rPr>
          <w:i/>
          <w:iCs/>
        </w:rPr>
        <w:t>1.4.1.</w:t>
      </w:r>
      <w:r>
        <w:rPr>
          <w:i/>
          <w:iCs/>
        </w:rPr>
        <w:tab/>
        <w:t>KANBAN</w:t>
      </w:r>
    </w:p>
    <w:p w14:paraId="67097EAB" w14:textId="77777777" w:rsidR="00EF0988" w:rsidRDefault="00884BE9">
      <w:pPr>
        <w:tabs>
          <w:tab w:val="left" w:pos="1559"/>
        </w:tabs>
        <w:spacing w:after="0"/>
        <w:ind w:left="1559" w:hanging="709"/>
      </w:pPr>
      <w:r>
        <w:rPr>
          <w:i/>
          <w:iCs/>
        </w:rPr>
        <w:t>1.4.2.</w:t>
      </w:r>
      <w:r>
        <w:rPr>
          <w:i/>
          <w:iCs/>
        </w:rPr>
        <w:tab/>
        <w:t>ARQUITECTURA CLIENTE-SERVIDOR</w:t>
      </w:r>
    </w:p>
    <w:p w14:paraId="724D4727" w14:textId="77777777" w:rsidR="00EF0988" w:rsidRDefault="00884BE9">
      <w:pPr>
        <w:tabs>
          <w:tab w:val="left" w:pos="1559"/>
        </w:tabs>
        <w:spacing w:after="0"/>
        <w:ind w:left="1559" w:hanging="709"/>
      </w:pPr>
      <w:r>
        <w:rPr>
          <w:i/>
          <w:iCs/>
        </w:rPr>
        <w:t>1.4.3.</w:t>
      </w:r>
      <w:r>
        <w:rPr>
          <w:i/>
          <w:iCs/>
        </w:rPr>
        <w:tab/>
        <w:t>MODELO DE DATOS Y API</w:t>
      </w:r>
    </w:p>
    <w:p w14:paraId="19AF85A0" w14:textId="77777777" w:rsidR="00EF0988" w:rsidRDefault="00884BE9">
      <w:pPr>
        <w:tabs>
          <w:tab w:val="left" w:pos="1559"/>
        </w:tabs>
        <w:spacing w:after="0"/>
        <w:ind w:left="1559" w:hanging="709"/>
      </w:pPr>
      <w:r>
        <w:rPr>
          <w:i/>
          <w:iCs/>
        </w:rPr>
        <w:t>1.4.4.</w:t>
      </w:r>
      <w:r>
        <w:rPr>
          <w:i/>
          <w:iCs/>
        </w:rPr>
        <w:tab/>
        <w:t>SEGURIDAD Y TRAZABILIDAD</w:t>
      </w:r>
    </w:p>
    <w:p w14:paraId="7DA618AC" w14:textId="77777777" w:rsidR="00EF0988" w:rsidRDefault="00884BE9">
      <w:pPr>
        <w:tabs>
          <w:tab w:val="left" w:pos="992"/>
        </w:tabs>
        <w:spacing w:after="0"/>
        <w:ind w:left="992" w:hanging="567"/>
      </w:pPr>
      <w:r>
        <w:rPr>
          <w:b/>
          <w:bCs/>
        </w:rPr>
        <w:t>1.5.</w:t>
      </w:r>
      <w:r>
        <w:rPr>
          <w:b/>
          <w:bCs/>
        </w:rPr>
        <w:tab/>
        <w:t>MARCO DE CALIDAD</w:t>
      </w:r>
    </w:p>
    <w:p w14:paraId="680D7E9C" w14:textId="77777777" w:rsidR="00EF0988" w:rsidRDefault="00884BE9">
      <w:pPr>
        <w:tabs>
          <w:tab w:val="left" w:pos="1559"/>
        </w:tabs>
        <w:spacing w:after="0"/>
        <w:ind w:left="1559" w:hanging="709"/>
      </w:pPr>
      <w:r>
        <w:rPr>
          <w:i/>
          <w:iCs/>
        </w:rPr>
        <w:lastRenderedPageBreak/>
        <w:t>1.5.1.</w:t>
      </w:r>
      <w:r>
        <w:rPr>
          <w:i/>
          <w:iCs/>
        </w:rPr>
        <w:tab/>
        <w:t>PRUEBAS FUNCIONALES E INTEGRACIÓN</w:t>
      </w:r>
    </w:p>
    <w:p w14:paraId="68BF17E3" w14:textId="77777777" w:rsidR="00EF0988" w:rsidRDefault="00884BE9">
      <w:pPr>
        <w:tabs>
          <w:tab w:val="left" w:pos="1559"/>
        </w:tabs>
        <w:spacing w:after="0"/>
        <w:ind w:left="1559" w:hanging="709"/>
      </w:pPr>
      <w:r>
        <w:rPr>
          <w:i/>
          <w:iCs/>
        </w:rPr>
        <w:t>1.5.2.</w:t>
      </w:r>
      <w:r>
        <w:rPr>
          <w:i/>
          <w:iCs/>
        </w:rPr>
        <w:tab/>
        <w:t>SEGURIDAD, RENDIMIENTO Y COMPATIBILIDAD</w:t>
      </w:r>
    </w:p>
    <w:p w14:paraId="06044AEA" w14:textId="77777777" w:rsidR="00EF0988" w:rsidRDefault="00884BE9">
      <w:pPr>
        <w:tabs>
          <w:tab w:val="left" w:pos="1559"/>
        </w:tabs>
        <w:spacing w:after="0"/>
        <w:ind w:left="1559" w:hanging="709"/>
      </w:pPr>
      <w:r>
        <w:rPr>
          <w:i/>
          <w:iCs/>
        </w:rPr>
        <w:t>1.5.3.</w:t>
      </w:r>
      <w:r>
        <w:rPr>
          <w:i/>
          <w:iCs/>
        </w:rPr>
        <w:tab/>
        <w:t>ACCESIBILIDAD Y USABILIDAD</w:t>
      </w:r>
    </w:p>
    <w:p w14:paraId="6DBAB89D" w14:textId="77777777" w:rsidR="00EF0988" w:rsidRDefault="00884BE9">
      <w:pPr>
        <w:tabs>
          <w:tab w:val="left" w:pos="992"/>
        </w:tabs>
        <w:spacing w:after="0"/>
        <w:ind w:left="992" w:hanging="567"/>
      </w:pPr>
      <w:r>
        <w:rPr>
          <w:b/>
          <w:bCs/>
        </w:rPr>
        <w:t>1.6.</w:t>
      </w:r>
      <w:r>
        <w:rPr>
          <w:b/>
          <w:bCs/>
        </w:rPr>
        <w:tab/>
        <w:t>MARCO DE EVALUACIÓN</w:t>
      </w:r>
    </w:p>
    <w:p w14:paraId="2F49556C" w14:textId="77777777" w:rsidR="00EF0988" w:rsidRDefault="00884BE9">
      <w:pPr>
        <w:tabs>
          <w:tab w:val="left" w:pos="1559"/>
        </w:tabs>
        <w:spacing w:after="0"/>
        <w:ind w:left="1559" w:hanging="709"/>
      </w:pPr>
      <w:r>
        <w:rPr>
          <w:i/>
          <w:iCs/>
        </w:rPr>
        <w:t>1.6.1.</w:t>
      </w:r>
      <w:r>
        <w:rPr>
          <w:i/>
          <w:iCs/>
        </w:rPr>
        <w:tab/>
        <w:t>ESCALA DE USABILIDAD DEL SISTEMA (SYSTEM USABILITY SCALE, SUS)</w:t>
      </w:r>
    </w:p>
    <w:p w14:paraId="2B5EE9C6" w14:textId="77777777" w:rsidR="00EF0988" w:rsidRDefault="00884BE9">
      <w:pPr>
        <w:tabs>
          <w:tab w:val="left" w:pos="1559"/>
        </w:tabs>
        <w:spacing w:after="0"/>
        <w:ind w:left="1559" w:hanging="709"/>
      </w:pPr>
      <w:r>
        <w:rPr>
          <w:i/>
          <w:iCs/>
        </w:rPr>
        <w:t>1.6.2.</w:t>
      </w:r>
      <w:r>
        <w:rPr>
          <w:i/>
          <w:iCs/>
        </w:rPr>
        <w:tab/>
        <w:t>EVALUACIÓN DE SALIDAS DE INTELIGENCIA ARTIFICIAL</w:t>
      </w:r>
    </w:p>
    <w:p w14:paraId="733B2D17" w14:textId="77777777" w:rsidR="00EF0988" w:rsidRDefault="00884BE9">
      <w:pPr>
        <w:keepNext/>
        <w:spacing w:before="120" w:after="0"/>
      </w:pPr>
      <w:r>
        <w:rPr>
          <w:b/>
          <w:bCs/>
        </w:rPr>
        <w:t>CAPÍTULO II MARCO REFERENCIAL</w:t>
      </w:r>
    </w:p>
    <w:p w14:paraId="403DB53B" w14:textId="77777777" w:rsidR="00EF0988" w:rsidRDefault="00884BE9">
      <w:pPr>
        <w:spacing w:after="0"/>
        <w:ind w:left="425"/>
      </w:pPr>
      <w:r>
        <w:rPr>
          <w:b/>
          <w:bCs/>
        </w:rPr>
        <w:t>INTRODUCCIÓN</w:t>
      </w:r>
    </w:p>
    <w:p w14:paraId="1A5E653D" w14:textId="77777777" w:rsidR="00EF0988" w:rsidRDefault="00884BE9">
      <w:pPr>
        <w:tabs>
          <w:tab w:val="left" w:pos="992"/>
        </w:tabs>
        <w:spacing w:after="0"/>
        <w:ind w:left="992" w:hanging="567"/>
      </w:pPr>
      <w:r>
        <w:rPr>
          <w:b/>
          <w:bCs/>
        </w:rPr>
        <w:t>2.1.</w:t>
      </w:r>
      <w:r>
        <w:rPr>
          <w:b/>
          <w:bCs/>
        </w:rPr>
        <w:tab/>
        <w:t>CONTEXTO DEL PROYECTO</w:t>
      </w:r>
    </w:p>
    <w:p w14:paraId="325E8F9B" w14:textId="77777777" w:rsidR="00EF0988" w:rsidRDefault="00884BE9">
      <w:pPr>
        <w:tabs>
          <w:tab w:val="left" w:pos="992"/>
        </w:tabs>
        <w:spacing w:after="0"/>
        <w:ind w:left="992" w:hanging="567"/>
      </w:pPr>
      <w:r>
        <w:rPr>
          <w:b/>
          <w:bCs/>
        </w:rPr>
        <w:t>2.2.</w:t>
      </w:r>
      <w:r>
        <w:rPr>
          <w:b/>
          <w:bCs/>
        </w:rPr>
        <w:tab/>
        <w:t>DESCRIPCIÓN DE LA SITUACIÓN ACTUAL</w:t>
      </w:r>
    </w:p>
    <w:p w14:paraId="70B7FADB" w14:textId="77777777" w:rsidR="00EF0988" w:rsidRDefault="00884BE9">
      <w:pPr>
        <w:tabs>
          <w:tab w:val="left" w:pos="992"/>
        </w:tabs>
        <w:spacing w:after="0"/>
        <w:ind w:left="992" w:hanging="567"/>
      </w:pPr>
      <w:r>
        <w:rPr>
          <w:b/>
          <w:bCs/>
        </w:rPr>
        <w:t>2.3.</w:t>
      </w:r>
      <w:r>
        <w:rPr>
          <w:b/>
          <w:bCs/>
        </w:rPr>
        <w:tab/>
        <w:t>ACTORES Y NECESIDADES IDENTIFICADAS</w:t>
      </w:r>
    </w:p>
    <w:p w14:paraId="5D1FA3AF" w14:textId="77777777" w:rsidR="00EF0988" w:rsidRDefault="00884BE9">
      <w:pPr>
        <w:tabs>
          <w:tab w:val="left" w:pos="1559"/>
        </w:tabs>
        <w:spacing w:after="0"/>
        <w:ind w:left="1559" w:hanging="709"/>
      </w:pPr>
      <w:r>
        <w:rPr>
          <w:i/>
          <w:iCs/>
        </w:rPr>
        <w:t>2.3.1.</w:t>
      </w:r>
      <w:r>
        <w:rPr>
          <w:i/>
          <w:iCs/>
        </w:rPr>
        <w:tab/>
        <w:t>USUARIO TITULAR</w:t>
      </w:r>
    </w:p>
    <w:p w14:paraId="21D761CB" w14:textId="77777777" w:rsidR="00EF0988" w:rsidRDefault="00884BE9">
      <w:pPr>
        <w:tabs>
          <w:tab w:val="left" w:pos="1559"/>
        </w:tabs>
        <w:spacing w:after="0"/>
        <w:ind w:left="1559" w:hanging="709"/>
      </w:pPr>
      <w:r>
        <w:rPr>
          <w:i/>
          <w:iCs/>
        </w:rPr>
        <w:t>2.3.2.</w:t>
      </w:r>
      <w:r>
        <w:rPr>
          <w:i/>
          <w:iCs/>
        </w:rPr>
        <w:tab/>
        <w:t>REPRESENTANTE AUTORIZADO</w:t>
      </w:r>
    </w:p>
    <w:p w14:paraId="5ECF6DD4" w14:textId="77777777" w:rsidR="00EF0988" w:rsidRDefault="00884BE9">
      <w:pPr>
        <w:tabs>
          <w:tab w:val="left" w:pos="1559"/>
        </w:tabs>
        <w:spacing w:after="0"/>
        <w:ind w:left="1559" w:hanging="709"/>
      </w:pPr>
      <w:r>
        <w:rPr>
          <w:i/>
          <w:iCs/>
        </w:rPr>
        <w:t>2.3.3.</w:t>
      </w:r>
      <w:r>
        <w:rPr>
          <w:i/>
          <w:iCs/>
        </w:rPr>
        <w:tab/>
        <w:t>PROFESIONALES DE SALUD</w:t>
      </w:r>
    </w:p>
    <w:p w14:paraId="56B549FC" w14:textId="77777777" w:rsidR="00EF0988" w:rsidRDefault="00884BE9">
      <w:pPr>
        <w:tabs>
          <w:tab w:val="left" w:pos="1559"/>
        </w:tabs>
        <w:spacing w:after="0"/>
        <w:ind w:left="1559" w:hanging="709"/>
      </w:pPr>
      <w:r>
        <w:rPr>
          <w:i/>
          <w:iCs/>
        </w:rPr>
        <w:t>2.3.4.</w:t>
      </w:r>
      <w:r>
        <w:rPr>
          <w:i/>
          <w:iCs/>
        </w:rPr>
        <w:tab/>
        <w:t>NECESIDADES FUNCIONALES CONSIDERADAS</w:t>
      </w:r>
    </w:p>
    <w:p w14:paraId="03E43EF0" w14:textId="77777777" w:rsidR="00EF0988" w:rsidRDefault="00884BE9">
      <w:pPr>
        <w:tabs>
          <w:tab w:val="left" w:pos="992"/>
        </w:tabs>
        <w:spacing w:after="0"/>
        <w:ind w:left="992" w:hanging="567"/>
      </w:pPr>
      <w:r>
        <w:rPr>
          <w:b/>
          <w:bCs/>
        </w:rPr>
        <w:t>2.4.</w:t>
      </w:r>
      <w:r>
        <w:rPr>
          <w:b/>
          <w:bCs/>
        </w:rPr>
        <w:tab/>
        <w:t>DIFICULTADES Y OPORTUNIDAD DE MEJORA</w:t>
      </w:r>
    </w:p>
    <w:p w14:paraId="664F305D" w14:textId="77777777" w:rsidR="00EF0988" w:rsidRDefault="00884BE9">
      <w:pPr>
        <w:tabs>
          <w:tab w:val="left" w:pos="992"/>
        </w:tabs>
        <w:spacing w:after="0"/>
        <w:ind w:left="992" w:hanging="567"/>
      </w:pPr>
      <w:r>
        <w:rPr>
          <w:b/>
          <w:bCs/>
        </w:rPr>
        <w:t>2.5.</w:t>
      </w:r>
      <w:r>
        <w:rPr>
          <w:b/>
          <w:bCs/>
        </w:rPr>
        <w:tab/>
        <w:t>DELIMITACIÓN DEL CASO DE ESTUDIO</w:t>
      </w:r>
    </w:p>
    <w:p w14:paraId="06FF3BF3" w14:textId="77777777" w:rsidR="00EF0988" w:rsidRDefault="00884BE9">
      <w:pPr>
        <w:keepNext/>
        <w:spacing w:before="120" w:after="0"/>
      </w:pPr>
      <w:r>
        <w:rPr>
          <w:b/>
          <w:bCs/>
        </w:rPr>
        <w:t>CAPÍTULO III INGENIERÍA DEL PROYECTO</w:t>
      </w:r>
    </w:p>
    <w:p w14:paraId="08AB9CCB" w14:textId="77777777" w:rsidR="00EF0988" w:rsidRDefault="00884BE9">
      <w:pPr>
        <w:spacing w:after="0"/>
        <w:ind w:left="425"/>
      </w:pPr>
      <w:r>
        <w:rPr>
          <w:b/>
          <w:bCs/>
        </w:rPr>
        <w:t>INTRODUCCIÓN</w:t>
      </w:r>
    </w:p>
    <w:p w14:paraId="3AAABE1C" w14:textId="77777777" w:rsidR="00EF0988" w:rsidRDefault="00884BE9">
      <w:pPr>
        <w:tabs>
          <w:tab w:val="left" w:pos="992"/>
        </w:tabs>
        <w:spacing w:after="0"/>
        <w:ind w:left="992" w:hanging="567"/>
      </w:pPr>
      <w:r>
        <w:rPr>
          <w:b/>
          <w:bCs/>
        </w:rPr>
        <w:t>3.1.</w:t>
      </w:r>
      <w:r>
        <w:rPr>
          <w:b/>
          <w:bCs/>
        </w:rPr>
        <w:tab/>
        <w:t>CONTEXTO, ACTORES Y REGLAS DEL SISTEMA</w:t>
      </w:r>
    </w:p>
    <w:p w14:paraId="434C1203" w14:textId="77777777" w:rsidR="00EF0988" w:rsidRDefault="00884BE9">
      <w:pPr>
        <w:tabs>
          <w:tab w:val="left" w:pos="992"/>
        </w:tabs>
        <w:spacing w:after="0"/>
        <w:ind w:left="992" w:hanging="567"/>
      </w:pPr>
      <w:r>
        <w:rPr>
          <w:b/>
          <w:bCs/>
        </w:rPr>
        <w:t>3.2.</w:t>
      </w:r>
      <w:r>
        <w:rPr>
          <w:b/>
          <w:bCs/>
        </w:rPr>
        <w:tab/>
        <w:t>ESPECIFICACIÓN DE REQUERIMIENTOS</w:t>
      </w:r>
    </w:p>
    <w:p w14:paraId="585BCEC3" w14:textId="77777777" w:rsidR="00EF0988" w:rsidRDefault="00884BE9">
      <w:pPr>
        <w:tabs>
          <w:tab w:val="left" w:pos="1559"/>
        </w:tabs>
        <w:spacing w:after="0"/>
        <w:ind w:left="1559" w:hanging="709"/>
      </w:pPr>
      <w:r>
        <w:rPr>
          <w:i/>
          <w:iCs/>
        </w:rPr>
        <w:t>3.2.1.</w:t>
      </w:r>
      <w:r>
        <w:rPr>
          <w:i/>
          <w:iCs/>
        </w:rPr>
        <w:tab/>
      </w:r>
      <w:r>
        <w:rPr>
          <w:i/>
          <w:iCs/>
        </w:rPr>
        <w:t>REQUERIMIENTOS FUNCIONALES</w:t>
      </w:r>
    </w:p>
    <w:p w14:paraId="5517E83A" w14:textId="77777777" w:rsidR="00EF0988" w:rsidRDefault="00884BE9">
      <w:pPr>
        <w:tabs>
          <w:tab w:val="left" w:pos="1559"/>
        </w:tabs>
        <w:spacing w:after="0"/>
        <w:ind w:left="1559" w:hanging="709"/>
      </w:pPr>
      <w:r>
        <w:rPr>
          <w:i/>
          <w:iCs/>
        </w:rPr>
        <w:t>3.2.2.</w:t>
      </w:r>
      <w:r>
        <w:rPr>
          <w:i/>
          <w:iCs/>
        </w:rPr>
        <w:tab/>
        <w:t>REQUERIMIENTOS NO FUNCIONALES</w:t>
      </w:r>
    </w:p>
    <w:p w14:paraId="1134EDA9" w14:textId="77777777" w:rsidR="00EF0988" w:rsidRDefault="00884BE9">
      <w:pPr>
        <w:tabs>
          <w:tab w:val="left" w:pos="992"/>
        </w:tabs>
        <w:spacing w:after="0"/>
        <w:ind w:left="992" w:hanging="567"/>
      </w:pPr>
      <w:r>
        <w:rPr>
          <w:b/>
          <w:bCs/>
        </w:rPr>
        <w:t>3.3.</w:t>
      </w:r>
      <w:r>
        <w:rPr>
          <w:b/>
          <w:bCs/>
        </w:rPr>
        <w:tab/>
        <w:t>MODELO DE CASOS DE USO</w:t>
      </w:r>
    </w:p>
    <w:p w14:paraId="368E3826" w14:textId="77777777" w:rsidR="00EF0988" w:rsidRDefault="00884BE9">
      <w:pPr>
        <w:tabs>
          <w:tab w:val="left" w:pos="1559"/>
        </w:tabs>
        <w:spacing w:after="0"/>
        <w:ind w:left="1559" w:hanging="709"/>
      </w:pPr>
      <w:r>
        <w:rPr>
          <w:i/>
          <w:iCs/>
        </w:rPr>
        <w:t>3.3.1.</w:t>
      </w:r>
      <w:r>
        <w:rPr>
          <w:i/>
          <w:iCs/>
        </w:rPr>
        <w:tab/>
        <w:t>CASOS DE USO PRINCIPALES</w:t>
      </w:r>
    </w:p>
    <w:p w14:paraId="090CD5C9" w14:textId="77777777" w:rsidR="00EF0988" w:rsidRDefault="00884BE9">
      <w:pPr>
        <w:tabs>
          <w:tab w:val="left" w:pos="992"/>
        </w:tabs>
        <w:spacing w:after="0"/>
        <w:ind w:left="992" w:hanging="567"/>
      </w:pPr>
      <w:r>
        <w:rPr>
          <w:b/>
          <w:bCs/>
        </w:rPr>
        <w:t>3.4.</w:t>
      </w:r>
      <w:r>
        <w:rPr>
          <w:b/>
          <w:bCs/>
        </w:rPr>
        <w:tab/>
        <w:t>ARQUITECTURA DEL SISTEMA</w:t>
      </w:r>
    </w:p>
    <w:p w14:paraId="4C723A8A" w14:textId="77777777" w:rsidR="00EF0988" w:rsidRDefault="00884BE9">
      <w:pPr>
        <w:tabs>
          <w:tab w:val="left" w:pos="1559"/>
        </w:tabs>
        <w:spacing w:after="0"/>
        <w:ind w:left="1559" w:hanging="709"/>
      </w:pPr>
      <w:r>
        <w:rPr>
          <w:i/>
          <w:iCs/>
        </w:rPr>
        <w:t>3.4.1.</w:t>
      </w:r>
      <w:r>
        <w:rPr>
          <w:i/>
          <w:iCs/>
        </w:rPr>
        <w:tab/>
        <w:t>ARQUITECTURA GENERAL</w:t>
      </w:r>
    </w:p>
    <w:p w14:paraId="553C94A7" w14:textId="77777777" w:rsidR="00EF0988" w:rsidRDefault="00884BE9">
      <w:pPr>
        <w:tabs>
          <w:tab w:val="left" w:pos="1559"/>
        </w:tabs>
        <w:spacing w:after="0"/>
        <w:ind w:left="1559" w:hanging="709"/>
      </w:pPr>
      <w:r>
        <w:rPr>
          <w:i/>
          <w:iCs/>
        </w:rPr>
        <w:t>3.4.2.</w:t>
      </w:r>
      <w:r>
        <w:rPr>
          <w:i/>
          <w:iCs/>
        </w:rPr>
        <w:tab/>
        <w:t>COMPONENTES Y DESPLIEGUE</w:t>
      </w:r>
    </w:p>
    <w:p w14:paraId="101FA050" w14:textId="77777777" w:rsidR="00EF0988" w:rsidRDefault="00884BE9">
      <w:pPr>
        <w:tabs>
          <w:tab w:val="left" w:pos="992"/>
        </w:tabs>
        <w:spacing w:after="0"/>
        <w:ind w:left="992" w:hanging="567"/>
      </w:pPr>
      <w:r>
        <w:rPr>
          <w:b/>
          <w:bCs/>
        </w:rPr>
        <w:t>3.5.</w:t>
      </w:r>
      <w:r>
        <w:rPr>
          <w:b/>
          <w:bCs/>
        </w:rPr>
        <w:tab/>
        <w:t>DISEÑO DE DATOS</w:t>
      </w:r>
    </w:p>
    <w:p w14:paraId="2855E824" w14:textId="77777777" w:rsidR="00EF0988" w:rsidRDefault="00884BE9">
      <w:pPr>
        <w:tabs>
          <w:tab w:val="left" w:pos="1559"/>
        </w:tabs>
        <w:spacing w:after="0"/>
        <w:ind w:left="1559" w:hanging="709"/>
      </w:pPr>
      <w:r>
        <w:rPr>
          <w:i/>
          <w:iCs/>
        </w:rPr>
        <w:t>3.5.1.</w:t>
      </w:r>
      <w:r>
        <w:rPr>
          <w:i/>
          <w:iCs/>
        </w:rPr>
        <w:tab/>
        <w:t>MODELO RELACIONAL</w:t>
      </w:r>
    </w:p>
    <w:p w14:paraId="02B78712" w14:textId="77777777" w:rsidR="00EF0988" w:rsidRDefault="00884BE9">
      <w:pPr>
        <w:tabs>
          <w:tab w:val="left" w:pos="1559"/>
        </w:tabs>
        <w:spacing w:after="0"/>
        <w:ind w:left="1559" w:hanging="709"/>
      </w:pPr>
      <w:r>
        <w:rPr>
          <w:i/>
          <w:iCs/>
        </w:rPr>
        <w:t>3.5.2.</w:t>
      </w:r>
      <w:r>
        <w:rPr>
          <w:i/>
          <w:iCs/>
        </w:rPr>
        <w:tab/>
        <w:t>DICCIONARIO DE DATOS</w:t>
      </w:r>
    </w:p>
    <w:p w14:paraId="55C576C9" w14:textId="77777777" w:rsidR="00EF0988" w:rsidRDefault="00884BE9">
      <w:pPr>
        <w:tabs>
          <w:tab w:val="left" w:pos="992"/>
        </w:tabs>
        <w:spacing w:after="0"/>
        <w:ind w:left="992" w:hanging="567"/>
      </w:pPr>
      <w:r>
        <w:rPr>
          <w:b/>
          <w:bCs/>
        </w:rPr>
        <w:t>3.6.</w:t>
      </w:r>
      <w:r>
        <w:rPr>
          <w:b/>
          <w:bCs/>
        </w:rPr>
        <w:tab/>
        <w:t>DISEÑO DE INTERACCIÓN Y EXPERIENCIA DE USUARIO</w:t>
      </w:r>
    </w:p>
    <w:p w14:paraId="136ACE2C" w14:textId="77777777" w:rsidR="00EF0988" w:rsidRDefault="00884BE9">
      <w:pPr>
        <w:tabs>
          <w:tab w:val="left" w:pos="992"/>
        </w:tabs>
        <w:spacing w:after="0"/>
        <w:ind w:left="992" w:hanging="567"/>
      </w:pPr>
      <w:r>
        <w:rPr>
          <w:b/>
          <w:bCs/>
        </w:rPr>
        <w:lastRenderedPageBreak/>
        <w:t>3.7.</w:t>
      </w:r>
      <w:r>
        <w:rPr>
          <w:b/>
          <w:bCs/>
        </w:rPr>
        <w:tab/>
        <w:t>SEGURIDAD, PRIVACIDAD Y TRAZABILIDAD</w:t>
      </w:r>
    </w:p>
    <w:p w14:paraId="03742D9A" w14:textId="77777777" w:rsidR="00EF0988" w:rsidRDefault="00884BE9">
      <w:pPr>
        <w:tabs>
          <w:tab w:val="left" w:pos="992"/>
        </w:tabs>
        <w:spacing w:after="0"/>
        <w:ind w:left="992" w:hanging="567"/>
      </w:pPr>
      <w:r>
        <w:rPr>
          <w:b/>
          <w:bCs/>
        </w:rPr>
        <w:t>3.8.</w:t>
      </w:r>
      <w:r>
        <w:rPr>
          <w:b/>
          <w:bCs/>
        </w:rPr>
        <w:tab/>
        <w:t>DESARROLLO E INTEGRACIÓN</w:t>
      </w:r>
    </w:p>
    <w:p w14:paraId="1B062897" w14:textId="77777777" w:rsidR="00EF0988" w:rsidRDefault="00884BE9">
      <w:pPr>
        <w:keepNext/>
        <w:spacing w:before="120" w:after="0"/>
      </w:pPr>
      <w:r>
        <w:rPr>
          <w:b/>
          <w:bCs/>
        </w:rPr>
        <w:t>CAPÍTULO IV CONTROL DE CALIDAD</w:t>
      </w:r>
    </w:p>
    <w:p w14:paraId="564FF2CF" w14:textId="77777777" w:rsidR="00EF0988" w:rsidRDefault="00884BE9">
      <w:pPr>
        <w:spacing w:after="0"/>
        <w:ind w:left="425"/>
      </w:pPr>
      <w:r>
        <w:rPr>
          <w:b/>
          <w:bCs/>
        </w:rPr>
        <w:t>INTRODUCCIÓN</w:t>
      </w:r>
    </w:p>
    <w:p w14:paraId="5422D3C1" w14:textId="77777777" w:rsidR="00EF0988" w:rsidRDefault="00884BE9">
      <w:pPr>
        <w:tabs>
          <w:tab w:val="left" w:pos="992"/>
        </w:tabs>
        <w:spacing w:after="0"/>
        <w:ind w:left="992" w:hanging="567"/>
      </w:pPr>
      <w:r>
        <w:rPr>
          <w:b/>
          <w:bCs/>
        </w:rPr>
        <w:t>4.1.</w:t>
      </w:r>
      <w:r>
        <w:rPr>
          <w:b/>
          <w:bCs/>
        </w:rPr>
        <w:tab/>
        <w:t>PLAN DE PRUEBAS</w:t>
      </w:r>
    </w:p>
    <w:p w14:paraId="572263CF" w14:textId="77777777" w:rsidR="00EF0988" w:rsidRDefault="00884BE9">
      <w:pPr>
        <w:tabs>
          <w:tab w:val="left" w:pos="992"/>
        </w:tabs>
        <w:spacing w:after="0"/>
        <w:ind w:left="992" w:hanging="567"/>
      </w:pPr>
      <w:r>
        <w:rPr>
          <w:b/>
          <w:bCs/>
        </w:rPr>
        <w:t>4.2.</w:t>
      </w:r>
      <w:r>
        <w:rPr>
          <w:b/>
          <w:bCs/>
        </w:rPr>
        <w:tab/>
        <w:t>PRUEBAS FUNCIONALES</w:t>
      </w:r>
    </w:p>
    <w:p w14:paraId="5D5BEE17" w14:textId="77777777" w:rsidR="00EF0988" w:rsidRDefault="00884BE9">
      <w:pPr>
        <w:tabs>
          <w:tab w:val="left" w:pos="992"/>
        </w:tabs>
        <w:spacing w:after="0"/>
        <w:ind w:left="992" w:hanging="567"/>
      </w:pPr>
      <w:r>
        <w:rPr>
          <w:b/>
          <w:bCs/>
        </w:rPr>
        <w:t>4.3.</w:t>
      </w:r>
      <w:r>
        <w:rPr>
          <w:b/>
          <w:bCs/>
        </w:rPr>
        <w:tab/>
      </w:r>
      <w:r>
        <w:rPr>
          <w:b/>
          <w:bCs/>
        </w:rPr>
        <w:t>PRUEBAS DE INTEGRACIÓN</w:t>
      </w:r>
    </w:p>
    <w:p w14:paraId="2AC9C5CB" w14:textId="77777777" w:rsidR="00EF0988" w:rsidRDefault="00884BE9">
      <w:pPr>
        <w:tabs>
          <w:tab w:val="left" w:pos="992"/>
        </w:tabs>
        <w:spacing w:after="0"/>
        <w:ind w:left="992" w:hanging="567"/>
      </w:pPr>
      <w:r>
        <w:rPr>
          <w:b/>
          <w:bCs/>
        </w:rPr>
        <w:t>4.4.</w:t>
      </w:r>
      <w:r>
        <w:rPr>
          <w:b/>
          <w:bCs/>
        </w:rPr>
        <w:tab/>
        <w:t>PRUEBAS DE SEGURIDAD</w:t>
      </w:r>
    </w:p>
    <w:p w14:paraId="19B5C3A2" w14:textId="77777777" w:rsidR="00EF0988" w:rsidRDefault="00884BE9">
      <w:pPr>
        <w:tabs>
          <w:tab w:val="left" w:pos="992"/>
        </w:tabs>
        <w:spacing w:after="0"/>
        <w:ind w:left="992" w:hanging="567"/>
      </w:pPr>
      <w:r>
        <w:rPr>
          <w:b/>
          <w:bCs/>
        </w:rPr>
        <w:t>4.5.</w:t>
      </w:r>
      <w:r>
        <w:rPr>
          <w:b/>
          <w:bCs/>
        </w:rPr>
        <w:tab/>
        <w:t>PRUEBAS DE RENDIMIENTO Y COMPATIBILIDAD</w:t>
      </w:r>
    </w:p>
    <w:p w14:paraId="6D1ECAE2" w14:textId="77777777" w:rsidR="00EF0988" w:rsidRDefault="00884BE9">
      <w:pPr>
        <w:tabs>
          <w:tab w:val="left" w:pos="992"/>
        </w:tabs>
        <w:spacing w:after="0"/>
        <w:ind w:left="992" w:hanging="567"/>
      </w:pPr>
      <w:r>
        <w:rPr>
          <w:b/>
          <w:bCs/>
        </w:rPr>
        <w:t>4.6.</w:t>
      </w:r>
      <w:r>
        <w:rPr>
          <w:b/>
          <w:bCs/>
        </w:rPr>
        <w:tab/>
        <w:t>PRUEBAS DE ACCESIBILIDAD Y USABILIDAD</w:t>
      </w:r>
    </w:p>
    <w:p w14:paraId="515A204F" w14:textId="77777777" w:rsidR="00EF0988" w:rsidRDefault="00884BE9">
      <w:pPr>
        <w:tabs>
          <w:tab w:val="left" w:pos="992"/>
        </w:tabs>
        <w:spacing w:after="0"/>
        <w:ind w:left="992" w:hanging="567"/>
      </w:pPr>
      <w:r>
        <w:rPr>
          <w:b/>
          <w:bCs/>
        </w:rPr>
        <w:t>4.7.</w:t>
      </w:r>
      <w:r>
        <w:rPr>
          <w:b/>
          <w:bCs/>
        </w:rPr>
        <w:tab/>
        <w:t>EVALUACIÓN DE INTELIGENCIA ARTIFICIAL</w:t>
      </w:r>
    </w:p>
    <w:p w14:paraId="0996593C" w14:textId="77777777" w:rsidR="00EF0988" w:rsidRDefault="00884BE9">
      <w:pPr>
        <w:tabs>
          <w:tab w:val="left" w:pos="992"/>
        </w:tabs>
        <w:spacing w:after="0"/>
        <w:ind w:left="992" w:hanging="567"/>
      </w:pPr>
      <w:r>
        <w:rPr>
          <w:b/>
          <w:bCs/>
        </w:rPr>
        <w:t>4.8.</w:t>
      </w:r>
      <w:r>
        <w:rPr>
          <w:b/>
          <w:bCs/>
        </w:rPr>
        <w:tab/>
        <w:t>MATRIZ DE TRAZABILIDAD Y CRITERIOS DE ACEPTACIÓN</w:t>
      </w:r>
    </w:p>
    <w:p w14:paraId="67EA00CD" w14:textId="77777777" w:rsidR="00EF0988" w:rsidRDefault="00884BE9">
      <w:pPr>
        <w:tabs>
          <w:tab w:val="left" w:pos="1559"/>
        </w:tabs>
        <w:spacing w:after="0"/>
        <w:ind w:left="1559" w:hanging="709"/>
      </w:pPr>
      <w:r>
        <w:rPr>
          <w:i/>
          <w:iCs/>
        </w:rPr>
        <w:t>4.8.1.</w:t>
      </w:r>
      <w:r>
        <w:rPr>
          <w:i/>
          <w:iCs/>
        </w:rPr>
        <w:tab/>
        <w:t>CRITERIOS GENERALES DE ACEPTACIÓN</w:t>
      </w:r>
    </w:p>
    <w:p w14:paraId="172DA68C" w14:textId="77777777" w:rsidR="00EF0988" w:rsidRDefault="00884BE9">
      <w:pPr>
        <w:keepNext/>
        <w:spacing w:before="120" w:after="0"/>
      </w:pPr>
      <w:r>
        <w:rPr>
          <w:b/>
          <w:bCs/>
        </w:rPr>
        <w:t>CAPÍTULO V ESTIMACIÓN DE COSTOS Y PLANIFICACIÓN</w:t>
      </w:r>
    </w:p>
    <w:p w14:paraId="4D5AF5D1" w14:textId="77777777" w:rsidR="00EF0988" w:rsidRDefault="00884BE9">
      <w:pPr>
        <w:spacing w:after="0"/>
        <w:ind w:left="425"/>
      </w:pPr>
      <w:r>
        <w:rPr>
          <w:b/>
          <w:bCs/>
        </w:rPr>
        <w:t>INTRODUCCIÓN</w:t>
      </w:r>
    </w:p>
    <w:p w14:paraId="35952C2B" w14:textId="77777777" w:rsidR="00EF0988" w:rsidRDefault="00884BE9">
      <w:pPr>
        <w:tabs>
          <w:tab w:val="left" w:pos="992"/>
        </w:tabs>
        <w:spacing w:after="0"/>
        <w:ind w:left="992" w:hanging="567"/>
      </w:pPr>
      <w:r>
        <w:rPr>
          <w:b/>
          <w:bCs/>
        </w:rPr>
        <w:t>5.1.</w:t>
      </w:r>
      <w:r>
        <w:rPr>
          <w:b/>
          <w:bCs/>
        </w:rPr>
        <w:tab/>
        <w:t>RECURSOS DEL PROYECTO</w:t>
      </w:r>
    </w:p>
    <w:p w14:paraId="36CC2DE9" w14:textId="77777777" w:rsidR="00EF0988" w:rsidRDefault="00884BE9">
      <w:pPr>
        <w:tabs>
          <w:tab w:val="left" w:pos="992"/>
        </w:tabs>
        <w:spacing w:after="0"/>
        <w:ind w:left="992" w:hanging="567"/>
      </w:pPr>
      <w:r>
        <w:rPr>
          <w:b/>
          <w:bCs/>
        </w:rPr>
        <w:t>5.2.</w:t>
      </w:r>
      <w:r>
        <w:rPr>
          <w:b/>
          <w:bCs/>
        </w:rPr>
        <w:tab/>
        <w:t>COSTO DEL PERSONAL</w:t>
      </w:r>
    </w:p>
    <w:p w14:paraId="520A17A3" w14:textId="77777777" w:rsidR="00EF0988" w:rsidRDefault="00884BE9">
      <w:pPr>
        <w:tabs>
          <w:tab w:val="left" w:pos="992"/>
        </w:tabs>
        <w:spacing w:after="0"/>
        <w:ind w:left="992" w:hanging="567"/>
      </w:pPr>
      <w:r>
        <w:rPr>
          <w:b/>
          <w:bCs/>
        </w:rPr>
        <w:t>5.3.</w:t>
      </w:r>
      <w:r>
        <w:rPr>
          <w:b/>
          <w:bCs/>
        </w:rPr>
        <w:tab/>
        <w:t>COSTOS DE INFRAESTRUCTURA Y SERVICIOS</w:t>
      </w:r>
    </w:p>
    <w:p w14:paraId="6839B9CE" w14:textId="77777777" w:rsidR="00EF0988" w:rsidRDefault="00884BE9">
      <w:pPr>
        <w:tabs>
          <w:tab w:val="left" w:pos="992"/>
        </w:tabs>
        <w:spacing w:after="0"/>
        <w:ind w:left="992" w:hanging="567"/>
      </w:pPr>
      <w:r>
        <w:rPr>
          <w:b/>
          <w:bCs/>
        </w:rPr>
        <w:t>5.4.</w:t>
      </w:r>
      <w:r>
        <w:rPr>
          <w:b/>
          <w:bCs/>
        </w:rPr>
        <w:tab/>
        <w:t>COSTOS DE INVESTIGACIÓN Y PRUEBAS</w:t>
      </w:r>
    </w:p>
    <w:p w14:paraId="0999FBC4" w14:textId="77777777" w:rsidR="00EF0988" w:rsidRDefault="00884BE9">
      <w:pPr>
        <w:tabs>
          <w:tab w:val="left" w:pos="992"/>
        </w:tabs>
        <w:spacing w:after="0"/>
        <w:ind w:left="992" w:hanging="567"/>
      </w:pPr>
      <w:r>
        <w:rPr>
          <w:b/>
          <w:bCs/>
        </w:rPr>
        <w:t>5.5.</w:t>
      </w:r>
      <w:r>
        <w:rPr>
          <w:b/>
          <w:bCs/>
        </w:rPr>
        <w:tab/>
        <w:t>COSTO TOTAL ESTIMADO</w:t>
      </w:r>
    </w:p>
    <w:p w14:paraId="735C3F34" w14:textId="77777777" w:rsidR="00EF0988" w:rsidRDefault="00884BE9">
      <w:pPr>
        <w:tabs>
          <w:tab w:val="left" w:pos="992"/>
        </w:tabs>
        <w:spacing w:after="0"/>
        <w:ind w:left="992" w:hanging="567"/>
      </w:pPr>
      <w:r>
        <w:rPr>
          <w:b/>
          <w:bCs/>
        </w:rPr>
        <w:t>5.6.</w:t>
      </w:r>
      <w:r>
        <w:rPr>
          <w:b/>
          <w:bCs/>
        </w:rPr>
        <w:tab/>
      </w:r>
      <w:r>
        <w:rPr>
          <w:b/>
          <w:bCs/>
        </w:rPr>
        <w:t>CRONOGRAMA DE ACTIVIDADES</w:t>
      </w:r>
    </w:p>
    <w:p w14:paraId="34F1A627" w14:textId="77777777" w:rsidR="00EF0988" w:rsidRDefault="00884BE9">
      <w:pPr>
        <w:tabs>
          <w:tab w:val="left" w:pos="992"/>
        </w:tabs>
        <w:spacing w:after="0"/>
        <w:ind w:left="992" w:hanging="567"/>
      </w:pPr>
      <w:r>
        <w:rPr>
          <w:b/>
          <w:bCs/>
        </w:rPr>
        <w:t>5.7.</w:t>
      </w:r>
      <w:r>
        <w:rPr>
          <w:b/>
          <w:bCs/>
        </w:rPr>
        <w:tab/>
        <w:t>VIABILIDAD DEL PROYECTO</w:t>
      </w:r>
    </w:p>
    <w:p w14:paraId="357FEE2D" w14:textId="77777777" w:rsidR="00EF0988" w:rsidRDefault="00884BE9">
      <w:pPr>
        <w:tabs>
          <w:tab w:val="left" w:pos="1559"/>
        </w:tabs>
        <w:spacing w:after="0"/>
        <w:ind w:left="1559" w:hanging="709"/>
      </w:pPr>
      <w:r>
        <w:rPr>
          <w:i/>
          <w:iCs/>
        </w:rPr>
        <w:t>5.7.1.</w:t>
      </w:r>
      <w:r>
        <w:rPr>
          <w:i/>
          <w:iCs/>
        </w:rPr>
        <w:tab/>
        <w:t>VIABILIDAD TÉCNICA</w:t>
      </w:r>
    </w:p>
    <w:p w14:paraId="07E0FD2F" w14:textId="77777777" w:rsidR="00EF0988" w:rsidRDefault="00884BE9">
      <w:pPr>
        <w:tabs>
          <w:tab w:val="left" w:pos="1559"/>
        </w:tabs>
        <w:spacing w:after="0"/>
        <w:ind w:left="1559" w:hanging="709"/>
      </w:pPr>
      <w:r>
        <w:rPr>
          <w:i/>
          <w:iCs/>
        </w:rPr>
        <w:t>5.7.2.</w:t>
      </w:r>
      <w:r>
        <w:rPr>
          <w:i/>
          <w:iCs/>
        </w:rPr>
        <w:tab/>
        <w:t>VIABILIDAD OPERATIVA</w:t>
      </w:r>
    </w:p>
    <w:p w14:paraId="5D5D9677" w14:textId="77777777" w:rsidR="00EF0988" w:rsidRDefault="00884BE9">
      <w:pPr>
        <w:tabs>
          <w:tab w:val="left" w:pos="1559"/>
        </w:tabs>
        <w:spacing w:after="0"/>
        <w:ind w:left="1559" w:hanging="709"/>
      </w:pPr>
      <w:r>
        <w:rPr>
          <w:i/>
          <w:iCs/>
        </w:rPr>
        <w:t>5.7.3.</w:t>
      </w:r>
      <w:r>
        <w:rPr>
          <w:i/>
          <w:iCs/>
        </w:rPr>
        <w:tab/>
        <w:t>VIABILIDAD ECONÓMICA</w:t>
      </w:r>
    </w:p>
    <w:p w14:paraId="6A623B61" w14:textId="77777777" w:rsidR="00EF0988" w:rsidRDefault="00884BE9">
      <w:pPr>
        <w:tabs>
          <w:tab w:val="left" w:pos="1559"/>
        </w:tabs>
        <w:spacing w:after="0"/>
        <w:ind w:left="1559" w:hanging="709"/>
      </w:pPr>
      <w:r>
        <w:rPr>
          <w:i/>
          <w:iCs/>
        </w:rPr>
        <w:t>5.7.4.</w:t>
      </w:r>
      <w:r>
        <w:rPr>
          <w:i/>
          <w:iCs/>
        </w:rPr>
        <w:tab/>
        <w:t>CONSIDERACIONES SOBRE LA DEPENDENCIA DE SERVICIOS EXTERNOS</w:t>
      </w:r>
    </w:p>
    <w:p w14:paraId="558CE482" w14:textId="77777777" w:rsidR="00EF0988" w:rsidRDefault="00884BE9">
      <w:pPr>
        <w:keepNext/>
        <w:spacing w:before="120" w:after="0"/>
      </w:pPr>
      <w:r>
        <w:rPr>
          <w:b/>
          <w:bCs/>
        </w:rPr>
        <w:t>CONCLUSIONES Y RECOMENDACIONES</w:t>
      </w:r>
    </w:p>
    <w:p w14:paraId="19273B20" w14:textId="77777777" w:rsidR="00EF0988" w:rsidRDefault="00884BE9">
      <w:pPr>
        <w:spacing w:after="0"/>
        <w:ind w:left="425"/>
      </w:pPr>
      <w:r>
        <w:rPr>
          <w:b/>
          <w:bCs/>
        </w:rPr>
        <w:t>CONCLUSIONES</w:t>
      </w:r>
    </w:p>
    <w:p w14:paraId="111403AF" w14:textId="77777777" w:rsidR="00EF0988" w:rsidRDefault="00884BE9">
      <w:pPr>
        <w:spacing w:after="0"/>
        <w:ind w:left="425"/>
      </w:pPr>
      <w:r>
        <w:rPr>
          <w:b/>
          <w:bCs/>
        </w:rPr>
        <w:t>RECOMENDACIONES</w:t>
      </w:r>
    </w:p>
    <w:p w14:paraId="47DE07DF" w14:textId="77777777" w:rsidR="00EF0988" w:rsidRDefault="00884BE9">
      <w:pPr>
        <w:keepNext/>
        <w:spacing w:before="120" w:after="0"/>
      </w:pPr>
      <w:r>
        <w:rPr>
          <w:b/>
          <w:bCs/>
        </w:rPr>
        <w:lastRenderedPageBreak/>
        <w:t>REFERENCIAS BIBLIOGRÁFICAS</w:t>
      </w:r>
    </w:p>
    <w:p w14:paraId="2BE0D1CD" w14:textId="77777777" w:rsidR="00EF0988" w:rsidRDefault="00884BE9">
      <w:pPr>
        <w:keepNext/>
        <w:spacing w:before="120" w:after="0"/>
      </w:pPr>
      <w:r>
        <w:rPr>
          <w:b/>
          <w:bCs/>
        </w:rPr>
        <w:t>APÉNDICES</w:t>
      </w:r>
    </w:p>
    <w:p w14:paraId="6ADD6C81" w14:textId="77777777" w:rsidR="00EF0988" w:rsidRDefault="00884BE9">
      <w:pPr>
        <w:spacing w:after="0"/>
        <w:ind w:left="425"/>
      </w:pPr>
      <w:r>
        <w:rPr>
          <w:b/>
          <w:bCs/>
        </w:rPr>
        <w:t>APÉNDICE N.º 1. PRUEBAS FUNCIONALES</w:t>
      </w:r>
    </w:p>
    <w:p w14:paraId="4B987232" w14:textId="77777777" w:rsidR="00EF0988" w:rsidRDefault="00884BE9">
      <w:pPr>
        <w:spacing w:after="0"/>
        <w:ind w:left="425"/>
      </w:pPr>
      <w:r>
        <w:rPr>
          <w:b/>
          <w:bCs/>
        </w:rPr>
        <w:t>APÉNDICE N.º 2. PRUEBAS DE INTEGRACIÓN</w:t>
      </w:r>
    </w:p>
    <w:p w14:paraId="3261C035" w14:textId="77777777" w:rsidR="00EF0988" w:rsidRDefault="00884BE9">
      <w:pPr>
        <w:spacing w:after="0"/>
        <w:ind w:left="425"/>
      </w:pPr>
      <w:r>
        <w:rPr>
          <w:b/>
          <w:bCs/>
        </w:rPr>
        <w:t>APÉNDICE N.º 3. PRUEBAS DE SEGURIDAD</w:t>
      </w:r>
    </w:p>
    <w:p w14:paraId="6B177523" w14:textId="77777777" w:rsidR="00EF0988" w:rsidRDefault="00884BE9">
      <w:pPr>
        <w:spacing w:after="0"/>
        <w:ind w:left="425"/>
      </w:pPr>
      <w:r>
        <w:rPr>
          <w:b/>
          <w:bCs/>
        </w:rPr>
        <w:t>APÉNDICE N.º 4. PRUEBAS DE RENDIMIENTO Y COMPATIBILIDAD</w:t>
      </w:r>
    </w:p>
    <w:p w14:paraId="7DF5AF48" w14:textId="77777777" w:rsidR="00EF0988" w:rsidRDefault="00884BE9">
      <w:pPr>
        <w:spacing w:after="0"/>
        <w:ind w:left="425"/>
      </w:pPr>
      <w:r>
        <w:rPr>
          <w:b/>
          <w:bCs/>
        </w:rPr>
        <w:t>APÉNDICE N.º 5. PRUEBAS DE ACCESIBILIDAD Y USABILIDAD</w:t>
      </w:r>
    </w:p>
    <w:p w14:paraId="555248D4" w14:textId="77777777" w:rsidR="00EF0988" w:rsidRDefault="00884BE9">
      <w:pPr>
        <w:spacing w:after="0"/>
        <w:ind w:left="425"/>
      </w:pPr>
      <w:r>
        <w:rPr>
          <w:b/>
          <w:bCs/>
        </w:rPr>
        <w:t>APÉNDICE N.º 6. EVALUACIÓN DEL MÓDULO DE INTELIGENCIA ARTIFICIAL</w:t>
      </w:r>
    </w:p>
    <w:p w14:paraId="50C0C79A" w14:textId="77777777" w:rsidR="00EF0988" w:rsidRDefault="00884BE9">
      <w:pPr>
        <w:spacing w:after="0"/>
        <w:ind w:left="425"/>
      </w:pPr>
      <w:r>
        <w:rPr>
          <w:b/>
          <w:bCs/>
        </w:rPr>
        <w:t>APÉNDICE N.º 7. REGISTRO GENERAL DE RESULTADOS Y EVIDENCIAS</w:t>
      </w:r>
    </w:p>
    <w:p w14:paraId="0EB64FF1" w14:textId="77777777" w:rsidR="00EF0988" w:rsidRDefault="00884BE9">
      <w:pPr>
        <w:spacing w:after="0"/>
        <w:ind w:left="425"/>
      </w:pPr>
      <w:r>
        <w:rPr>
          <w:b/>
          <w:bCs/>
        </w:rPr>
        <w:t>APÉNDICE N.º 8. ENCUESTA DIAGNÓSTICA PARA USUARIOS POTENCIALES</w:t>
      </w:r>
    </w:p>
    <w:p w14:paraId="032580BC" w14:textId="77777777" w:rsidR="00EF0988" w:rsidRDefault="00884BE9">
      <w:pPr>
        <w:spacing w:after="0"/>
        <w:ind w:left="425"/>
      </w:pPr>
      <w:r>
        <w:rPr>
          <w:b/>
          <w:bCs/>
        </w:rPr>
        <w:t>APÉNDICE N.º 9. GUÍA DE ENTREVISTA SEMIESTRUCTURADA A PROFESIONALES DE SALUD</w:t>
      </w:r>
    </w:p>
    <w:p w14:paraId="50C857E8" w14:textId="77777777" w:rsidR="00EF0988" w:rsidRDefault="00884BE9">
      <w:pPr>
        <w:spacing w:after="0"/>
        <w:ind w:left="425"/>
      </w:pPr>
      <w:r>
        <w:rPr>
          <w:b/>
          <w:bCs/>
        </w:rPr>
        <w:t>APÉNDICE N.º 10. LISTA DE VERIFICACIÓN PARA LA ENTREGA TÉCNICA</w:t>
      </w:r>
    </w:p>
    <w:p w14:paraId="30E12E2F" w14:textId="77777777" w:rsidR="00EF0988" w:rsidRDefault="00884BE9">
      <w:pPr>
        <w:spacing w:after="0"/>
        <w:ind w:left="425"/>
        <w:sectPr w:rsidR="00EF0988">
          <w:headerReference w:type="default" r:id="rId13"/>
          <w:footerReference w:type="default" r:id="rId14"/>
          <w:pgSz w:w="12240" w:h="15840"/>
          <w:pgMar w:top="1701" w:right="1134" w:bottom="1417" w:left="1984" w:header="720" w:footer="720" w:gutter="0"/>
          <w:pgNumType w:start="1"/>
          <w:cols w:space="720"/>
        </w:sectPr>
      </w:pPr>
      <w:r>
        <w:rPr>
          <w:b/>
          <w:bCs/>
        </w:rPr>
        <w:t>APÉNDICE N.º 11. RESPALDO DE COTIZACIONES Y REFERENCIAS DE COSTOS</w:t>
      </w:r>
    </w:p>
    <w:p w14:paraId="49B595D1" w14:textId="77777777" w:rsidR="00EF0988" w:rsidRDefault="00884BE9">
      <w:pPr>
        <w:pStyle w:val="Heading1"/>
      </w:pPr>
      <w:bookmarkStart w:id="57" w:name="_Toc243341226"/>
      <w:r>
        <w:rPr>
          <w:b/>
          <w:bCs/>
        </w:rPr>
        <w:lastRenderedPageBreak/>
        <w:t>CRONOGRAMA</w:t>
      </w:r>
      <w:bookmarkEnd w:id="57"/>
    </w:p>
    <w:p w14:paraId="56415D79" w14:textId="0D30B425" w:rsidR="00EF0988" w:rsidRDefault="00884BE9">
      <w:pPr>
        <w:keepNext/>
        <w:keepLines/>
      </w:pPr>
      <w:r>
        <w:t xml:space="preserve">La </w:t>
      </w:r>
      <w:r>
        <w:fldChar w:fldCharType="begin"/>
      </w:r>
      <w:r>
        <w:instrText xml:space="preserve"> REF Tabla_2 \h </w:instrText>
      </w:r>
      <w:r>
        <w:fldChar w:fldCharType="separate"/>
      </w:r>
      <w:r w:rsidR="00A66924">
        <w:t xml:space="preserve">Tabla </w:t>
      </w:r>
      <w:r w:rsidR="00A66924">
        <w:rPr>
          <w:noProof/>
        </w:rPr>
        <w:t>2</w:t>
      </w:r>
      <w:r>
        <w:fldChar w:fldCharType="end"/>
      </w:r>
      <w:r>
        <w:t xml:space="preserve"> organiza las actividades entre octubre de 2026 y febrero de 2027 según los capítulos del índice tentativo y las fases de la metodología; las fechas podrán ajustarse al calendario académico sin modificar los objetivos del proyecto.</w:t>
      </w:r>
    </w:p>
    <w:p w14:paraId="24ABD00A" w14:textId="0439404C" w:rsidR="00EF0988" w:rsidRDefault="00884BE9">
      <w:pPr>
        <w:pStyle w:val="DAAPCaption"/>
      </w:pPr>
      <w:bookmarkStart w:id="58" w:name="Tabla_2"/>
      <w:r>
        <w:t xml:space="preserve">Tabla </w:t>
      </w:r>
      <w:r>
        <w:fldChar w:fldCharType="begin"/>
      </w:r>
      <w:r>
        <w:instrText xml:space="preserve"> SEQ Tabla \* ARABIC </w:instrText>
      </w:r>
      <w:r>
        <w:fldChar w:fldCharType="separate"/>
      </w:r>
      <w:r w:rsidR="00A66924">
        <w:rPr>
          <w:noProof/>
        </w:rPr>
        <w:t>2</w:t>
      </w:r>
      <w:r>
        <w:fldChar w:fldCharType="end"/>
      </w:r>
      <w:bookmarkEnd w:id="58"/>
      <w:r>
        <w:t>. Cronograma de actividades del proyecto, octubre de 2026 – febrero de 2027</w:t>
      </w:r>
    </w:p>
    <w:tbl>
      <w:tblPr>
        <w:tblW w:w="14020" w:type="dxa"/>
        <w:jc w:val="center"/>
        <w:tblBorders>
          <w:top w:val="single" w:sz="4" w:space="0" w:color="9FB0C2"/>
          <w:left w:val="single" w:sz="4" w:space="0" w:color="9FB0C2"/>
          <w:bottom w:val="single" w:sz="4" w:space="0" w:color="9FB0C2"/>
          <w:right w:val="single" w:sz="4" w:space="0" w:color="9FB0C2"/>
          <w:insideH w:val="single" w:sz="4" w:space="0" w:color="9FB0C2"/>
          <w:insideV w:val="single" w:sz="4" w:space="0" w:color="9FB0C2"/>
        </w:tblBorders>
        <w:tblLayout w:type="fixed"/>
        <w:tblCellMar>
          <w:left w:w="20" w:type="dxa"/>
          <w:right w:w="20" w:type="dxa"/>
        </w:tblCellMar>
        <w:tblLook w:val="04A0" w:firstRow="1" w:lastRow="0" w:firstColumn="1" w:lastColumn="0" w:noHBand="0" w:noVBand="1"/>
      </w:tblPr>
      <w:tblGrid>
        <w:gridCol w:w="5000"/>
        <w:gridCol w:w="410"/>
        <w:gridCol w:w="410"/>
        <w:gridCol w:w="410"/>
        <w:gridCol w:w="410"/>
        <w:gridCol w:w="410"/>
        <w:gridCol w:w="410"/>
        <w:gridCol w:w="410"/>
        <w:gridCol w:w="410"/>
        <w:gridCol w:w="410"/>
        <w:gridCol w:w="410"/>
        <w:gridCol w:w="410"/>
        <w:gridCol w:w="410"/>
        <w:gridCol w:w="410"/>
        <w:gridCol w:w="410"/>
        <w:gridCol w:w="410"/>
        <w:gridCol w:w="410"/>
        <w:gridCol w:w="410"/>
        <w:gridCol w:w="410"/>
        <w:gridCol w:w="410"/>
        <w:gridCol w:w="410"/>
        <w:gridCol w:w="410"/>
        <w:gridCol w:w="410"/>
      </w:tblGrid>
      <w:tr w:rsidR="00EF0988" w14:paraId="4E1F43C1" w14:textId="77777777">
        <w:trPr>
          <w:cantSplit/>
          <w:trHeight w:val="230"/>
          <w:tblHeader/>
          <w:jc w:val="center"/>
        </w:trPr>
        <w:tc>
          <w:tcPr>
            <w:tcW w:w="5000" w:type="dxa"/>
            <w:vMerge w:val="restart"/>
            <w:shd w:val="clear" w:color="auto" w:fill="D9E5F5"/>
            <w:vAlign w:val="center"/>
          </w:tcPr>
          <w:p w14:paraId="6E58C461" w14:textId="77777777" w:rsidR="00EF0988" w:rsidRDefault="00884BE9">
            <w:pPr>
              <w:spacing w:after="0" w:line="220" w:lineRule="exact"/>
              <w:jc w:val="center"/>
            </w:pPr>
            <w:r>
              <w:rPr>
                <w:b/>
                <w:bCs/>
                <w:sz w:val="18"/>
                <w:szCs w:val="18"/>
              </w:rPr>
              <w:t>ACTIVIDADES</w:t>
            </w:r>
          </w:p>
        </w:tc>
        <w:tc>
          <w:tcPr>
            <w:tcW w:w="1640" w:type="dxa"/>
            <w:gridSpan w:val="4"/>
            <w:shd w:val="clear" w:color="auto" w:fill="D9E5F5"/>
            <w:vAlign w:val="center"/>
          </w:tcPr>
          <w:p w14:paraId="5E72B8A5" w14:textId="77777777" w:rsidR="00EF0988" w:rsidRDefault="00884BE9">
            <w:pPr>
              <w:spacing w:after="0" w:line="220" w:lineRule="exact"/>
              <w:jc w:val="center"/>
            </w:pPr>
            <w:r>
              <w:rPr>
                <w:b/>
                <w:bCs/>
                <w:sz w:val="18"/>
                <w:szCs w:val="18"/>
              </w:rPr>
              <w:t>OCTUBRE 2026</w:t>
            </w:r>
          </w:p>
        </w:tc>
        <w:tc>
          <w:tcPr>
            <w:tcW w:w="1640" w:type="dxa"/>
            <w:gridSpan w:val="4"/>
            <w:shd w:val="clear" w:color="auto" w:fill="D9E5F5"/>
            <w:vAlign w:val="center"/>
          </w:tcPr>
          <w:p w14:paraId="72227212" w14:textId="77777777" w:rsidR="00EF0988" w:rsidRDefault="00884BE9">
            <w:pPr>
              <w:spacing w:after="0" w:line="220" w:lineRule="exact"/>
              <w:jc w:val="center"/>
            </w:pPr>
            <w:r>
              <w:rPr>
                <w:b/>
                <w:bCs/>
                <w:sz w:val="18"/>
                <w:szCs w:val="18"/>
              </w:rPr>
              <w:t>NOVIEMBRE 2026</w:t>
            </w:r>
          </w:p>
        </w:tc>
        <w:tc>
          <w:tcPr>
            <w:tcW w:w="2050" w:type="dxa"/>
            <w:gridSpan w:val="5"/>
            <w:shd w:val="clear" w:color="auto" w:fill="D9E5F5"/>
            <w:vAlign w:val="center"/>
          </w:tcPr>
          <w:p w14:paraId="2E7F1E77" w14:textId="77777777" w:rsidR="00EF0988" w:rsidRDefault="00884BE9">
            <w:pPr>
              <w:spacing w:after="0" w:line="220" w:lineRule="exact"/>
              <w:jc w:val="center"/>
            </w:pPr>
            <w:r>
              <w:rPr>
                <w:b/>
                <w:bCs/>
                <w:sz w:val="18"/>
                <w:szCs w:val="18"/>
              </w:rPr>
              <w:t>DICIEMBRE 2026</w:t>
            </w:r>
          </w:p>
        </w:tc>
        <w:tc>
          <w:tcPr>
            <w:tcW w:w="1640" w:type="dxa"/>
            <w:gridSpan w:val="4"/>
            <w:shd w:val="clear" w:color="auto" w:fill="D9E5F5"/>
            <w:vAlign w:val="center"/>
          </w:tcPr>
          <w:p w14:paraId="5DC093DF" w14:textId="77777777" w:rsidR="00EF0988" w:rsidRDefault="00884BE9">
            <w:pPr>
              <w:spacing w:after="0" w:line="220" w:lineRule="exact"/>
              <w:jc w:val="center"/>
            </w:pPr>
            <w:r>
              <w:rPr>
                <w:b/>
                <w:bCs/>
                <w:sz w:val="18"/>
                <w:szCs w:val="18"/>
              </w:rPr>
              <w:t>ENERO 2027</w:t>
            </w:r>
          </w:p>
        </w:tc>
        <w:tc>
          <w:tcPr>
            <w:tcW w:w="2050" w:type="dxa"/>
            <w:gridSpan w:val="5"/>
            <w:shd w:val="clear" w:color="auto" w:fill="D9E5F5"/>
            <w:vAlign w:val="center"/>
          </w:tcPr>
          <w:p w14:paraId="3FF5A748" w14:textId="77777777" w:rsidR="00EF0988" w:rsidRDefault="00884BE9">
            <w:pPr>
              <w:spacing w:after="0" w:line="220" w:lineRule="exact"/>
              <w:jc w:val="center"/>
            </w:pPr>
            <w:r>
              <w:rPr>
                <w:b/>
                <w:bCs/>
                <w:sz w:val="18"/>
                <w:szCs w:val="18"/>
              </w:rPr>
              <w:t>FEBRERO 2027</w:t>
            </w:r>
          </w:p>
        </w:tc>
      </w:tr>
      <w:tr w:rsidR="00EF0988" w14:paraId="562F5A57" w14:textId="77777777">
        <w:trPr>
          <w:cantSplit/>
          <w:trHeight w:val="230"/>
          <w:tblHeader/>
          <w:jc w:val="center"/>
        </w:trPr>
        <w:tc>
          <w:tcPr>
            <w:tcW w:w="5000" w:type="dxa"/>
            <w:vMerge/>
            <w:shd w:val="clear" w:color="auto" w:fill="D9E5F5"/>
            <w:vAlign w:val="center"/>
          </w:tcPr>
          <w:p w14:paraId="207731B6" w14:textId="77777777" w:rsidR="00EF0988" w:rsidRDefault="00EF0988">
            <w:pPr>
              <w:spacing w:after="0" w:line="220" w:lineRule="exact"/>
              <w:jc w:val="center"/>
            </w:pPr>
          </w:p>
        </w:tc>
        <w:tc>
          <w:tcPr>
            <w:tcW w:w="410" w:type="dxa"/>
            <w:shd w:val="clear" w:color="auto" w:fill="F4F7FB"/>
            <w:vAlign w:val="center"/>
          </w:tcPr>
          <w:p w14:paraId="17BACA7E" w14:textId="77777777" w:rsidR="00EF0988" w:rsidRDefault="00884BE9">
            <w:pPr>
              <w:spacing w:after="0" w:line="220" w:lineRule="exact"/>
              <w:jc w:val="center"/>
            </w:pPr>
            <w:r>
              <w:rPr>
                <w:sz w:val="18"/>
                <w:szCs w:val="18"/>
              </w:rPr>
              <w:t>S1</w:t>
            </w:r>
          </w:p>
        </w:tc>
        <w:tc>
          <w:tcPr>
            <w:tcW w:w="410" w:type="dxa"/>
            <w:shd w:val="clear" w:color="auto" w:fill="F4F7FB"/>
            <w:vAlign w:val="center"/>
          </w:tcPr>
          <w:p w14:paraId="73F7002A" w14:textId="77777777" w:rsidR="00EF0988" w:rsidRDefault="00884BE9">
            <w:pPr>
              <w:spacing w:after="0" w:line="220" w:lineRule="exact"/>
              <w:jc w:val="center"/>
            </w:pPr>
            <w:r>
              <w:rPr>
                <w:sz w:val="18"/>
                <w:szCs w:val="18"/>
              </w:rPr>
              <w:t>S2</w:t>
            </w:r>
          </w:p>
        </w:tc>
        <w:tc>
          <w:tcPr>
            <w:tcW w:w="410" w:type="dxa"/>
            <w:shd w:val="clear" w:color="auto" w:fill="F4F7FB"/>
            <w:vAlign w:val="center"/>
          </w:tcPr>
          <w:p w14:paraId="65CE3488" w14:textId="77777777" w:rsidR="00EF0988" w:rsidRDefault="00884BE9">
            <w:pPr>
              <w:spacing w:after="0" w:line="220" w:lineRule="exact"/>
              <w:jc w:val="center"/>
            </w:pPr>
            <w:r>
              <w:rPr>
                <w:sz w:val="18"/>
                <w:szCs w:val="18"/>
              </w:rPr>
              <w:t>S3</w:t>
            </w:r>
          </w:p>
        </w:tc>
        <w:tc>
          <w:tcPr>
            <w:tcW w:w="410" w:type="dxa"/>
            <w:shd w:val="clear" w:color="auto" w:fill="F4F7FB"/>
            <w:vAlign w:val="center"/>
          </w:tcPr>
          <w:p w14:paraId="32C22730" w14:textId="77777777" w:rsidR="00EF0988" w:rsidRDefault="00884BE9">
            <w:pPr>
              <w:spacing w:after="0" w:line="220" w:lineRule="exact"/>
              <w:jc w:val="center"/>
            </w:pPr>
            <w:r>
              <w:rPr>
                <w:sz w:val="18"/>
                <w:szCs w:val="18"/>
              </w:rPr>
              <w:t>S4</w:t>
            </w:r>
          </w:p>
        </w:tc>
        <w:tc>
          <w:tcPr>
            <w:tcW w:w="410" w:type="dxa"/>
            <w:shd w:val="clear" w:color="auto" w:fill="F4F7FB"/>
            <w:vAlign w:val="center"/>
          </w:tcPr>
          <w:p w14:paraId="5D6637D9" w14:textId="77777777" w:rsidR="00EF0988" w:rsidRDefault="00884BE9">
            <w:pPr>
              <w:spacing w:after="0" w:line="220" w:lineRule="exact"/>
              <w:jc w:val="center"/>
            </w:pPr>
            <w:r>
              <w:rPr>
                <w:sz w:val="18"/>
                <w:szCs w:val="18"/>
              </w:rPr>
              <w:t>S5</w:t>
            </w:r>
          </w:p>
        </w:tc>
        <w:tc>
          <w:tcPr>
            <w:tcW w:w="410" w:type="dxa"/>
            <w:shd w:val="clear" w:color="auto" w:fill="F4F7FB"/>
            <w:vAlign w:val="center"/>
          </w:tcPr>
          <w:p w14:paraId="357970C0" w14:textId="77777777" w:rsidR="00EF0988" w:rsidRDefault="00884BE9">
            <w:pPr>
              <w:spacing w:after="0" w:line="220" w:lineRule="exact"/>
              <w:jc w:val="center"/>
            </w:pPr>
            <w:r>
              <w:rPr>
                <w:sz w:val="18"/>
                <w:szCs w:val="18"/>
              </w:rPr>
              <w:t>S6</w:t>
            </w:r>
          </w:p>
        </w:tc>
        <w:tc>
          <w:tcPr>
            <w:tcW w:w="410" w:type="dxa"/>
            <w:shd w:val="clear" w:color="auto" w:fill="F4F7FB"/>
            <w:vAlign w:val="center"/>
          </w:tcPr>
          <w:p w14:paraId="0EE74554" w14:textId="77777777" w:rsidR="00EF0988" w:rsidRDefault="00884BE9">
            <w:pPr>
              <w:spacing w:after="0" w:line="220" w:lineRule="exact"/>
              <w:jc w:val="center"/>
            </w:pPr>
            <w:r>
              <w:rPr>
                <w:sz w:val="18"/>
                <w:szCs w:val="18"/>
              </w:rPr>
              <w:t>S7</w:t>
            </w:r>
          </w:p>
        </w:tc>
        <w:tc>
          <w:tcPr>
            <w:tcW w:w="410" w:type="dxa"/>
            <w:shd w:val="clear" w:color="auto" w:fill="F4F7FB"/>
            <w:vAlign w:val="center"/>
          </w:tcPr>
          <w:p w14:paraId="595B573E" w14:textId="77777777" w:rsidR="00EF0988" w:rsidRDefault="00884BE9">
            <w:pPr>
              <w:spacing w:after="0" w:line="220" w:lineRule="exact"/>
              <w:jc w:val="center"/>
            </w:pPr>
            <w:r>
              <w:rPr>
                <w:sz w:val="18"/>
                <w:szCs w:val="18"/>
              </w:rPr>
              <w:t>S8</w:t>
            </w:r>
          </w:p>
        </w:tc>
        <w:tc>
          <w:tcPr>
            <w:tcW w:w="410" w:type="dxa"/>
            <w:shd w:val="clear" w:color="auto" w:fill="F4F7FB"/>
            <w:vAlign w:val="center"/>
          </w:tcPr>
          <w:p w14:paraId="202EDA6A" w14:textId="77777777" w:rsidR="00EF0988" w:rsidRDefault="00884BE9">
            <w:pPr>
              <w:spacing w:after="0" w:line="220" w:lineRule="exact"/>
              <w:jc w:val="center"/>
            </w:pPr>
            <w:r>
              <w:rPr>
                <w:sz w:val="18"/>
                <w:szCs w:val="18"/>
              </w:rPr>
              <w:t>S9</w:t>
            </w:r>
          </w:p>
        </w:tc>
        <w:tc>
          <w:tcPr>
            <w:tcW w:w="410" w:type="dxa"/>
            <w:shd w:val="clear" w:color="auto" w:fill="F4F7FB"/>
            <w:vAlign w:val="center"/>
          </w:tcPr>
          <w:p w14:paraId="407DD5C5" w14:textId="77777777" w:rsidR="00EF0988" w:rsidRDefault="00884BE9">
            <w:pPr>
              <w:spacing w:after="0" w:line="220" w:lineRule="exact"/>
              <w:jc w:val="center"/>
            </w:pPr>
            <w:r>
              <w:rPr>
                <w:sz w:val="18"/>
                <w:szCs w:val="18"/>
              </w:rPr>
              <w:t>S10</w:t>
            </w:r>
          </w:p>
        </w:tc>
        <w:tc>
          <w:tcPr>
            <w:tcW w:w="410" w:type="dxa"/>
            <w:shd w:val="clear" w:color="auto" w:fill="F4F7FB"/>
            <w:vAlign w:val="center"/>
          </w:tcPr>
          <w:p w14:paraId="367EC86C" w14:textId="77777777" w:rsidR="00EF0988" w:rsidRDefault="00884BE9">
            <w:pPr>
              <w:spacing w:after="0" w:line="220" w:lineRule="exact"/>
              <w:jc w:val="center"/>
            </w:pPr>
            <w:r>
              <w:rPr>
                <w:sz w:val="18"/>
                <w:szCs w:val="18"/>
              </w:rPr>
              <w:t>S11</w:t>
            </w:r>
          </w:p>
        </w:tc>
        <w:tc>
          <w:tcPr>
            <w:tcW w:w="410" w:type="dxa"/>
            <w:shd w:val="clear" w:color="auto" w:fill="F4F7FB"/>
            <w:vAlign w:val="center"/>
          </w:tcPr>
          <w:p w14:paraId="38DBB99E" w14:textId="77777777" w:rsidR="00EF0988" w:rsidRDefault="00884BE9">
            <w:pPr>
              <w:spacing w:after="0" w:line="220" w:lineRule="exact"/>
              <w:jc w:val="center"/>
            </w:pPr>
            <w:r>
              <w:rPr>
                <w:sz w:val="18"/>
                <w:szCs w:val="18"/>
              </w:rPr>
              <w:t>S12</w:t>
            </w:r>
          </w:p>
        </w:tc>
        <w:tc>
          <w:tcPr>
            <w:tcW w:w="410" w:type="dxa"/>
            <w:shd w:val="clear" w:color="auto" w:fill="F4F7FB"/>
            <w:vAlign w:val="center"/>
          </w:tcPr>
          <w:p w14:paraId="606CA8D4" w14:textId="77777777" w:rsidR="00EF0988" w:rsidRDefault="00884BE9">
            <w:pPr>
              <w:spacing w:after="0" w:line="220" w:lineRule="exact"/>
              <w:jc w:val="center"/>
            </w:pPr>
            <w:r>
              <w:rPr>
                <w:sz w:val="18"/>
                <w:szCs w:val="18"/>
              </w:rPr>
              <w:t>S13</w:t>
            </w:r>
          </w:p>
        </w:tc>
        <w:tc>
          <w:tcPr>
            <w:tcW w:w="410" w:type="dxa"/>
            <w:shd w:val="clear" w:color="auto" w:fill="F4F7FB"/>
            <w:vAlign w:val="center"/>
          </w:tcPr>
          <w:p w14:paraId="4395C354" w14:textId="77777777" w:rsidR="00EF0988" w:rsidRDefault="00884BE9">
            <w:pPr>
              <w:spacing w:after="0" w:line="220" w:lineRule="exact"/>
              <w:jc w:val="center"/>
            </w:pPr>
            <w:r>
              <w:rPr>
                <w:sz w:val="18"/>
                <w:szCs w:val="18"/>
              </w:rPr>
              <w:t>S14</w:t>
            </w:r>
          </w:p>
        </w:tc>
        <w:tc>
          <w:tcPr>
            <w:tcW w:w="410" w:type="dxa"/>
            <w:shd w:val="clear" w:color="auto" w:fill="F4F7FB"/>
            <w:vAlign w:val="center"/>
          </w:tcPr>
          <w:p w14:paraId="63734016" w14:textId="77777777" w:rsidR="00EF0988" w:rsidRDefault="00884BE9">
            <w:pPr>
              <w:spacing w:after="0" w:line="220" w:lineRule="exact"/>
              <w:jc w:val="center"/>
            </w:pPr>
            <w:r>
              <w:rPr>
                <w:sz w:val="18"/>
                <w:szCs w:val="18"/>
              </w:rPr>
              <w:t>S15</w:t>
            </w:r>
          </w:p>
        </w:tc>
        <w:tc>
          <w:tcPr>
            <w:tcW w:w="410" w:type="dxa"/>
            <w:shd w:val="clear" w:color="auto" w:fill="F4F7FB"/>
            <w:vAlign w:val="center"/>
          </w:tcPr>
          <w:p w14:paraId="576E6C46" w14:textId="77777777" w:rsidR="00EF0988" w:rsidRDefault="00884BE9">
            <w:pPr>
              <w:spacing w:after="0" w:line="220" w:lineRule="exact"/>
              <w:jc w:val="center"/>
            </w:pPr>
            <w:r>
              <w:rPr>
                <w:sz w:val="18"/>
                <w:szCs w:val="18"/>
              </w:rPr>
              <w:t>S16</w:t>
            </w:r>
          </w:p>
        </w:tc>
        <w:tc>
          <w:tcPr>
            <w:tcW w:w="410" w:type="dxa"/>
            <w:shd w:val="clear" w:color="auto" w:fill="F4F7FB"/>
            <w:vAlign w:val="center"/>
          </w:tcPr>
          <w:p w14:paraId="423CA2EE" w14:textId="77777777" w:rsidR="00EF0988" w:rsidRDefault="00884BE9">
            <w:pPr>
              <w:spacing w:after="0" w:line="220" w:lineRule="exact"/>
              <w:jc w:val="center"/>
            </w:pPr>
            <w:r>
              <w:rPr>
                <w:sz w:val="18"/>
                <w:szCs w:val="18"/>
              </w:rPr>
              <w:t>S17</w:t>
            </w:r>
          </w:p>
        </w:tc>
        <w:tc>
          <w:tcPr>
            <w:tcW w:w="410" w:type="dxa"/>
            <w:shd w:val="clear" w:color="auto" w:fill="F4F7FB"/>
            <w:vAlign w:val="center"/>
          </w:tcPr>
          <w:p w14:paraId="2B4354B6" w14:textId="77777777" w:rsidR="00EF0988" w:rsidRDefault="00884BE9">
            <w:pPr>
              <w:spacing w:after="0" w:line="220" w:lineRule="exact"/>
              <w:jc w:val="center"/>
            </w:pPr>
            <w:r>
              <w:rPr>
                <w:sz w:val="18"/>
                <w:szCs w:val="18"/>
              </w:rPr>
              <w:t>S18</w:t>
            </w:r>
          </w:p>
        </w:tc>
        <w:tc>
          <w:tcPr>
            <w:tcW w:w="410" w:type="dxa"/>
            <w:shd w:val="clear" w:color="auto" w:fill="F4F7FB"/>
            <w:vAlign w:val="center"/>
          </w:tcPr>
          <w:p w14:paraId="51159233" w14:textId="77777777" w:rsidR="00EF0988" w:rsidRDefault="00884BE9">
            <w:pPr>
              <w:spacing w:after="0" w:line="220" w:lineRule="exact"/>
              <w:jc w:val="center"/>
            </w:pPr>
            <w:r>
              <w:rPr>
                <w:sz w:val="18"/>
                <w:szCs w:val="18"/>
              </w:rPr>
              <w:t>S19</w:t>
            </w:r>
          </w:p>
        </w:tc>
        <w:tc>
          <w:tcPr>
            <w:tcW w:w="410" w:type="dxa"/>
            <w:shd w:val="clear" w:color="auto" w:fill="F4F7FB"/>
            <w:vAlign w:val="center"/>
          </w:tcPr>
          <w:p w14:paraId="43967E53" w14:textId="77777777" w:rsidR="00EF0988" w:rsidRDefault="00884BE9">
            <w:pPr>
              <w:spacing w:after="0" w:line="220" w:lineRule="exact"/>
              <w:jc w:val="center"/>
            </w:pPr>
            <w:r>
              <w:rPr>
                <w:sz w:val="18"/>
                <w:szCs w:val="18"/>
              </w:rPr>
              <w:t>S20</w:t>
            </w:r>
          </w:p>
        </w:tc>
        <w:tc>
          <w:tcPr>
            <w:tcW w:w="410" w:type="dxa"/>
            <w:shd w:val="clear" w:color="auto" w:fill="F4F7FB"/>
            <w:vAlign w:val="center"/>
          </w:tcPr>
          <w:p w14:paraId="7F792125" w14:textId="77777777" w:rsidR="00EF0988" w:rsidRDefault="00884BE9">
            <w:pPr>
              <w:spacing w:after="0" w:line="220" w:lineRule="exact"/>
              <w:jc w:val="center"/>
            </w:pPr>
            <w:r>
              <w:rPr>
                <w:sz w:val="18"/>
                <w:szCs w:val="18"/>
              </w:rPr>
              <w:t>S21</w:t>
            </w:r>
          </w:p>
        </w:tc>
        <w:tc>
          <w:tcPr>
            <w:tcW w:w="410" w:type="dxa"/>
            <w:shd w:val="clear" w:color="auto" w:fill="F4F7FB"/>
            <w:vAlign w:val="center"/>
          </w:tcPr>
          <w:p w14:paraId="64F99754" w14:textId="77777777" w:rsidR="00EF0988" w:rsidRDefault="00884BE9">
            <w:pPr>
              <w:spacing w:after="0" w:line="220" w:lineRule="exact"/>
              <w:jc w:val="center"/>
            </w:pPr>
            <w:r>
              <w:rPr>
                <w:sz w:val="18"/>
                <w:szCs w:val="18"/>
              </w:rPr>
              <w:t>S22</w:t>
            </w:r>
          </w:p>
        </w:tc>
      </w:tr>
      <w:tr w:rsidR="00EF0988" w14:paraId="1280A075" w14:textId="77777777">
        <w:trPr>
          <w:cantSplit/>
          <w:trHeight w:val="230"/>
          <w:jc w:val="center"/>
        </w:trPr>
        <w:tc>
          <w:tcPr>
            <w:tcW w:w="14020" w:type="dxa"/>
            <w:gridSpan w:val="23"/>
            <w:shd w:val="clear" w:color="auto" w:fill="E3F0D7"/>
            <w:vAlign w:val="center"/>
          </w:tcPr>
          <w:p w14:paraId="71A999DD" w14:textId="77777777" w:rsidR="00EF0988" w:rsidRDefault="00884BE9">
            <w:pPr>
              <w:spacing w:after="0" w:line="220" w:lineRule="exact"/>
              <w:jc w:val="left"/>
            </w:pPr>
            <w:r>
              <w:rPr>
                <w:b/>
                <w:bCs/>
                <w:sz w:val="18"/>
                <w:szCs w:val="18"/>
              </w:rPr>
              <w:t>1. MARCO TEÓRICO Y CONCEPTUAL (CAPÍTULO I)</w:t>
            </w:r>
          </w:p>
        </w:tc>
      </w:tr>
      <w:tr w:rsidR="00EF0988" w14:paraId="19D6E4B0" w14:textId="77777777">
        <w:trPr>
          <w:cantSplit/>
          <w:trHeight w:val="230"/>
          <w:jc w:val="center"/>
        </w:trPr>
        <w:tc>
          <w:tcPr>
            <w:tcW w:w="5000" w:type="dxa"/>
            <w:vAlign w:val="center"/>
          </w:tcPr>
          <w:p w14:paraId="6B987501" w14:textId="77777777" w:rsidR="00EF0988" w:rsidRDefault="00884BE9">
            <w:pPr>
              <w:spacing w:after="0" w:line="220" w:lineRule="exact"/>
              <w:jc w:val="left"/>
            </w:pPr>
            <w:r>
              <w:rPr>
                <w:sz w:val="18"/>
                <w:szCs w:val="18"/>
              </w:rPr>
              <w:t>Revisión bibliográfica y análisis documental</w:t>
            </w:r>
          </w:p>
        </w:tc>
        <w:tc>
          <w:tcPr>
            <w:tcW w:w="410" w:type="dxa"/>
            <w:vAlign w:val="center"/>
          </w:tcPr>
          <w:p w14:paraId="52CD92A9" w14:textId="77777777" w:rsidR="00EF0988" w:rsidRDefault="00EF0988">
            <w:pPr>
              <w:spacing w:after="0" w:line="220" w:lineRule="exact"/>
              <w:jc w:val="center"/>
            </w:pPr>
          </w:p>
        </w:tc>
        <w:tc>
          <w:tcPr>
            <w:tcW w:w="410" w:type="dxa"/>
            <w:vAlign w:val="center"/>
          </w:tcPr>
          <w:p w14:paraId="33803B6E" w14:textId="77777777" w:rsidR="00EF0988" w:rsidRDefault="00EF0988">
            <w:pPr>
              <w:spacing w:after="0" w:line="220" w:lineRule="exact"/>
              <w:jc w:val="center"/>
            </w:pPr>
          </w:p>
        </w:tc>
        <w:tc>
          <w:tcPr>
            <w:tcW w:w="410" w:type="dxa"/>
            <w:shd w:val="clear" w:color="auto" w:fill="A8D8EA"/>
            <w:vAlign w:val="center"/>
          </w:tcPr>
          <w:p w14:paraId="5974C33A" w14:textId="77777777" w:rsidR="00EF0988" w:rsidRDefault="00EF0988">
            <w:pPr>
              <w:spacing w:after="0" w:line="220" w:lineRule="exact"/>
              <w:jc w:val="center"/>
            </w:pPr>
          </w:p>
        </w:tc>
        <w:tc>
          <w:tcPr>
            <w:tcW w:w="410" w:type="dxa"/>
            <w:shd w:val="clear" w:color="auto" w:fill="A8D8EA"/>
            <w:vAlign w:val="center"/>
          </w:tcPr>
          <w:p w14:paraId="6F7260DC" w14:textId="77777777" w:rsidR="00EF0988" w:rsidRDefault="00EF0988">
            <w:pPr>
              <w:spacing w:after="0" w:line="220" w:lineRule="exact"/>
              <w:jc w:val="center"/>
            </w:pPr>
          </w:p>
        </w:tc>
        <w:tc>
          <w:tcPr>
            <w:tcW w:w="410" w:type="dxa"/>
            <w:shd w:val="clear" w:color="auto" w:fill="A8D8EA"/>
            <w:vAlign w:val="center"/>
          </w:tcPr>
          <w:p w14:paraId="11FABB21" w14:textId="77777777" w:rsidR="00EF0988" w:rsidRDefault="00EF0988">
            <w:pPr>
              <w:spacing w:after="0" w:line="220" w:lineRule="exact"/>
              <w:jc w:val="center"/>
            </w:pPr>
          </w:p>
        </w:tc>
        <w:tc>
          <w:tcPr>
            <w:tcW w:w="410" w:type="dxa"/>
            <w:vAlign w:val="center"/>
          </w:tcPr>
          <w:p w14:paraId="5AE9A758" w14:textId="77777777" w:rsidR="00EF0988" w:rsidRDefault="00EF0988">
            <w:pPr>
              <w:spacing w:after="0" w:line="220" w:lineRule="exact"/>
              <w:jc w:val="center"/>
            </w:pPr>
          </w:p>
        </w:tc>
        <w:tc>
          <w:tcPr>
            <w:tcW w:w="410" w:type="dxa"/>
            <w:vAlign w:val="center"/>
          </w:tcPr>
          <w:p w14:paraId="50C5CA50" w14:textId="77777777" w:rsidR="00EF0988" w:rsidRDefault="00EF0988">
            <w:pPr>
              <w:spacing w:after="0" w:line="220" w:lineRule="exact"/>
              <w:jc w:val="center"/>
            </w:pPr>
          </w:p>
        </w:tc>
        <w:tc>
          <w:tcPr>
            <w:tcW w:w="410" w:type="dxa"/>
            <w:vAlign w:val="center"/>
          </w:tcPr>
          <w:p w14:paraId="4EEF35C1" w14:textId="77777777" w:rsidR="00EF0988" w:rsidRDefault="00EF0988">
            <w:pPr>
              <w:spacing w:after="0" w:line="220" w:lineRule="exact"/>
              <w:jc w:val="center"/>
            </w:pPr>
          </w:p>
        </w:tc>
        <w:tc>
          <w:tcPr>
            <w:tcW w:w="410" w:type="dxa"/>
            <w:vAlign w:val="center"/>
          </w:tcPr>
          <w:p w14:paraId="49EE0D05" w14:textId="77777777" w:rsidR="00EF0988" w:rsidRDefault="00EF0988">
            <w:pPr>
              <w:spacing w:after="0" w:line="220" w:lineRule="exact"/>
              <w:jc w:val="center"/>
            </w:pPr>
          </w:p>
        </w:tc>
        <w:tc>
          <w:tcPr>
            <w:tcW w:w="410" w:type="dxa"/>
            <w:vAlign w:val="center"/>
          </w:tcPr>
          <w:p w14:paraId="4C7665D6" w14:textId="77777777" w:rsidR="00EF0988" w:rsidRDefault="00EF0988">
            <w:pPr>
              <w:spacing w:after="0" w:line="220" w:lineRule="exact"/>
              <w:jc w:val="center"/>
            </w:pPr>
          </w:p>
        </w:tc>
        <w:tc>
          <w:tcPr>
            <w:tcW w:w="410" w:type="dxa"/>
            <w:vAlign w:val="center"/>
          </w:tcPr>
          <w:p w14:paraId="752DA798" w14:textId="77777777" w:rsidR="00EF0988" w:rsidRDefault="00EF0988">
            <w:pPr>
              <w:spacing w:after="0" w:line="220" w:lineRule="exact"/>
              <w:jc w:val="center"/>
            </w:pPr>
          </w:p>
        </w:tc>
        <w:tc>
          <w:tcPr>
            <w:tcW w:w="410" w:type="dxa"/>
            <w:vAlign w:val="center"/>
          </w:tcPr>
          <w:p w14:paraId="73835EC9" w14:textId="77777777" w:rsidR="00EF0988" w:rsidRDefault="00EF0988">
            <w:pPr>
              <w:spacing w:after="0" w:line="220" w:lineRule="exact"/>
              <w:jc w:val="center"/>
            </w:pPr>
          </w:p>
        </w:tc>
        <w:tc>
          <w:tcPr>
            <w:tcW w:w="410" w:type="dxa"/>
            <w:vAlign w:val="center"/>
          </w:tcPr>
          <w:p w14:paraId="11D84CDE" w14:textId="77777777" w:rsidR="00EF0988" w:rsidRDefault="00EF0988">
            <w:pPr>
              <w:spacing w:after="0" w:line="220" w:lineRule="exact"/>
              <w:jc w:val="center"/>
            </w:pPr>
          </w:p>
        </w:tc>
        <w:tc>
          <w:tcPr>
            <w:tcW w:w="410" w:type="dxa"/>
            <w:vAlign w:val="center"/>
          </w:tcPr>
          <w:p w14:paraId="3209A044" w14:textId="77777777" w:rsidR="00EF0988" w:rsidRDefault="00EF0988">
            <w:pPr>
              <w:spacing w:after="0" w:line="220" w:lineRule="exact"/>
              <w:jc w:val="center"/>
            </w:pPr>
          </w:p>
        </w:tc>
        <w:tc>
          <w:tcPr>
            <w:tcW w:w="410" w:type="dxa"/>
            <w:vAlign w:val="center"/>
          </w:tcPr>
          <w:p w14:paraId="36560C59" w14:textId="77777777" w:rsidR="00EF0988" w:rsidRDefault="00EF0988">
            <w:pPr>
              <w:spacing w:after="0" w:line="220" w:lineRule="exact"/>
              <w:jc w:val="center"/>
            </w:pPr>
          </w:p>
        </w:tc>
        <w:tc>
          <w:tcPr>
            <w:tcW w:w="410" w:type="dxa"/>
            <w:vAlign w:val="center"/>
          </w:tcPr>
          <w:p w14:paraId="1E247C4A" w14:textId="77777777" w:rsidR="00EF0988" w:rsidRDefault="00EF0988">
            <w:pPr>
              <w:spacing w:after="0" w:line="220" w:lineRule="exact"/>
              <w:jc w:val="center"/>
            </w:pPr>
          </w:p>
        </w:tc>
        <w:tc>
          <w:tcPr>
            <w:tcW w:w="410" w:type="dxa"/>
            <w:vAlign w:val="center"/>
          </w:tcPr>
          <w:p w14:paraId="78C0E112" w14:textId="77777777" w:rsidR="00EF0988" w:rsidRDefault="00EF0988">
            <w:pPr>
              <w:spacing w:after="0" w:line="220" w:lineRule="exact"/>
              <w:jc w:val="center"/>
            </w:pPr>
          </w:p>
        </w:tc>
        <w:tc>
          <w:tcPr>
            <w:tcW w:w="410" w:type="dxa"/>
            <w:vAlign w:val="center"/>
          </w:tcPr>
          <w:p w14:paraId="1A87669A" w14:textId="77777777" w:rsidR="00EF0988" w:rsidRDefault="00EF0988">
            <w:pPr>
              <w:spacing w:after="0" w:line="220" w:lineRule="exact"/>
              <w:jc w:val="center"/>
            </w:pPr>
          </w:p>
        </w:tc>
        <w:tc>
          <w:tcPr>
            <w:tcW w:w="410" w:type="dxa"/>
            <w:vAlign w:val="center"/>
          </w:tcPr>
          <w:p w14:paraId="5777ED8C" w14:textId="77777777" w:rsidR="00EF0988" w:rsidRDefault="00EF0988">
            <w:pPr>
              <w:spacing w:after="0" w:line="220" w:lineRule="exact"/>
              <w:jc w:val="center"/>
            </w:pPr>
          </w:p>
        </w:tc>
        <w:tc>
          <w:tcPr>
            <w:tcW w:w="410" w:type="dxa"/>
            <w:vAlign w:val="center"/>
          </w:tcPr>
          <w:p w14:paraId="2EE0F844" w14:textId="77777777" w:rsidR="00EF0988" w:rsidRDefault="00EF0988">
            <w:pPr>
              <w:spacing w:after="0" w:line="220" w:lineRule="exact"/>
              <w:jc w:val="center"/>
            </w:pPr>
          </w:p>
        </w:tc>
        <w:tc>
          <w:tcPr>
            <w:tcW w:w="410" w:type="dxa"/>
            <w:vAlign w:val="center"/>
          </w:tcPr>
          <w:p w14:paraId="07A10B78" w14:textId="77777777" w:rsidR="00EF0988" w:rsidRDefault="00EF0988">
            <w:pPr>
              <w:spacing w:after="0" w:line="220" w:lineRule="exact"/>
              <w:jc w:val="center"/>
            </w:pPr>
          </w:p>
        </w:tc>
        <w:tc>
          <w:tcPr>
            <w:tcW w:w="410" w:type="dxa"/>
            <w:vAlign w:val="center"/>
          </w:tcPr>
          <w:p w14:paraId="4841A800" w14:textId="77777777" w:rsidR="00EF0988" w:rsidRDefault="00EF0988">
            <w:pPr>
              <w:spacing w:after="0" w:line="220" w:lineRule="exact"/>
              <w:jc w:val="center"/>
            </w:pPr>
          </w:p>
        </w:tc>
      </w:tr>
      <w:tr w:rsidR="00EF0988" w14:paraId="5F02AD9E" w14:textId="77777777">
        <w:trPr>
          <w:cantSplit/>
          <w:trHeight w:val="230"/>
          <w:jc w:val="center"/>
        </w:trPr>
        <w:tc>
          <w:tcPr>
            <w:tcW w:w="5000" w:type="dxa"/>
            <w:vAlign w:val="center"/>
          </w:tcPr>
          <w:p w14:paraId="641001DC" w14:textId="77777777" w:rsidR="00EF0988" w:rsidRDefault="00884BE9">
            <w:pPr>
              <w:spacing w:after="0" w:line="220" w:lineRule="exact"/>
              <w:jc w:val="left"/>
            </w:pPr>
            <w:r>
              <w:rPr>
                <w:sz w:val="18"/>
                <w:szCs w:val="18"/>
              </w:rPr>
              <w:t>Redacción del marco teórico, conceptual y técnico</w:t>
            </w:r>
          </w:p>
        </w:tc>
        <w:tc>
          <w:tcPr>
            <w:tcW w:w="410" w:type="dxa"/>
            <w:vAlign w:val="center"/>
          </w:tcPr>
          <w:p w14:paraId="55245187" w14:textId="77777777" w:rsidR="00EF0988" w:rsidRDefault="00EF0988">
            <w:pPr>
              <w:spacing w:after="0" w:line="220" w:lineRule="exact"/>
              <w:jc w:val="center"/>
            </w:pPr>
          </w:p>
        </w:tc>
        <w:tc>
          <w:tcPr>
            <w:tcW w:w="410" w:type="dxa"/>
            <w:vAlign w:val="center"/>
          </w:tcPr>
          <w:p w14:paraId="6D588481" w14:textId="77777777" w:rsidR="00EF0988" w:rsidRDefault="00EF0988">
            <w:pPr>
              <w:spacing w:after="0" w:line="220" w:lineRule="exact"/>
              <w:jc w:val="center"/>
            </w:pPr>
          </w:p>
        </w:tc>
        <w:tc>
          <w:tcPr>
            <w:tcW w:w="410" w:type="dxa"/>
            <w:vAlign w:val="center"/>
          </w:tcPr>
          <w:p w14:paraId="77E0283E" w14:textId="77777777" w:rsidR="00EF0988" w:rsidRDefault="00EF0988">
            <w:pPr>
              <w:spacing w:after="0" w:line="220" w:lineRule="exact"/>
              <w:jc w:val="center"/>
            </w:pPr>
          </w:p>
        </w:tc>
        <w:tc>
          <w:tcPr>
            <w:tcW w:w="410" w:type="dxa"/>
            <w:shd w:val="clear" w:color="auto" w:fill="A8D8EA"/>
            <w:vAlign w:val="center"/>
          </w:tcPr>
          <w:p w14:paraId="6D74DB91" w14:textId="77777777" w:rsidR="00EF0988" w:rsidRDefault="00EF0988">
            <w:pPr>
              <w:spacing w:after="0" w:line="220" w:lineRule="exact"/>
              <w:jc w:val="center"/>
            </w:pPr>
          </w:p>
        </w:tc>
        <w:tc>
          <w:tcPr>
            <w:tcW w:w="410" w:type="dxa"/>
            <w:shd w:val="clear" w:color="auto" w:fill="A8D8EA"/>
            <w:vAlign w:val="center"/>
          </w:tcPr>
          <w:p w14:paraId="37182C0F" w14:textId="77777777" w:rsidR="00EF0988" w:rsidRDefault="00EF0988">
            <w:pPr>
              <w:spacing w:after="0" w:line="220" w:lineRule="exact"/>
              <w:jc w:val="center"/>
            </w:pPr>
          </w:p>
        </w:tc>
        <w:tc>
          <w:tcPr>
            <w:tcW w:w="410" w:type="dxa"/>
            <w:shd w:val="clear" w:color="auto" w:fill="A8D8EA"/>
            <w:vAlign w:val="center"/>
          </w:tcPr>
          <w:p w14:paraId="355F01F5" w14:textId="77777777" w:rsidR="00EF0988" w:rsidRDefault="00EF0988">
            <w:pPr>
              <w:spacing w:after="0" w:line="220" w:lineRule="exact"/>
              <w:jc w:val="center"/>
            </w:pPr>
          </w:p>
        </w:tc>
        <w:tc>
          <w:tcPr>
            <w:tcW w:w="410" w:type="dxa"/>
            <w:shd w:val="clear" w:color="auto" w:fill="A8D8EA"/>
            <w:vAlign w:val="center"/>
          </w:tcPr>
          <w:p w14:paraId="18DAEAEC" w14:textId="77777777" w:rsidR="00EF0988" w:rsidRDefault="00EF0988">
            <w:pPr>
              <w:spacing w:after="0" w:line="220" w:lineRule="exact"/>
              <w:jc w:val="center"/>
            </w:pPr>
          </w:p>
        </w:tc>
        <w:tc>
          <w:tcPr>
            <w:tcW w:w="410" w:type="dxa"/>
            <w:vAlign w:val="center"/>
          </w:tcPr>
          <w:p w14:paraId="21732E30" w14:textId="77777777" w:rsidR="00EF0988" w:rsidRDefault="00EF0988">
            <w:pPr>
              <w:spacing w:after="0" w:line="220" w:lineRule="exact"/>
              <w:jc w:val="center"/>
            </w:pPr>
          </w:p>
        </w:tc>
        <w:tc>
          <w:tcPr>
            <w:tcW w:w="410" w:type="dxa"/>
            <w:vAlign w:val="center"/>
          </w:tcPr>
          <w:p w14:paraId="5ABFA1BB" w14:textId="77777777" w:rsidR="00EF0988" w:rsidRDefault="00EF0988">
            <w:pPr>
              <w:spacing w:after="0" w:line="220" w:lineRule="exact"/>
              <w:jc w:val="center"/>
            </w:pPr>
          </w:p>
        </w:tc>
        <w:tc>
          <w:tcPr>
            <w:tcW w:w="410" w:type="dxa"/>
            <w:vAlign w:val="center"/>
          </w:tcPr>
          <w:p w14:paraId="04AC68EA" w14:textId="77777777" w:rsidR="00EF0988" w:rsidRDefault="00EF0988">
            <w:pPr>
              <w:spacing w:after="0" w:line="220" w:lineRule="exact"/>
              <w:jc w:val="center"/>
            </w:pPr>
          </w:p>
        </w:tc>
        <w:tc>
          <w:tcPr>
            <w:tcW w:w="410" w:type="dxa"/>
            <w:vAlign w:val="center"/>
          </w:tcPr>
          <w:p w14:paraId="654194A6" w14:textId="77777777" w:rsidR="00EF0988" w:rsidRDefault="00EF0988">
            <w:pPr>
              <w:spacing w:after="0" w:line="220" w:lineRule="exact"/>
              <w:jc w:val="center"/>
            </w:pPr>
          </w:p>
        </w:tc>
        <w:tc>
          <w:tcPr>
            <w:tcW w:w="410" w:type="dxa"/>
            <w:vAlign w:val="center"/>
          </w:tcPr>
          <w:p w14:paraId="1FF094A0" w14:textId="77777777" w:rsidR="00EF0988" w:rsidRDefault="00EF0988">
            <w:pPr>
              <w:spacing w:after="0" w:line="220" w:lineRule="exact"/>
              <w:jc w:val="center"/>
            </w:pPr>
          </w:p>
        </w:tc>
        <w:tc>
          <w:tcPr>
            <w:tcW w:w="410" w:type="dxa"/>
            <w:vAlign w:val="center"/>
          </w:tcPr>
          <w:p w14:paraId="6B827C50" w14:textId="77777777" w:rsidR="00EF0988" w:rsidRDefault="00EF0988">
            <w:pPr>
              <w:spacing w:after="0" w:line="220" w:lineRule="exact"/>
              <w:jc w:val="center"/>
            </w:pPr>
          </w:p>
        </w:tc>
        <w:tc>
          <w:tcPr>
            <w:tcW w:w="410" w:type="dxa"/>
            <w:vAlign w:val="center"/>
          </w:tcPr>
          <w:p w14:paraId="07E80021" w14:textId="77777777" w:rsidR="00EF0988" w:rsidRDefault="00EF0988">
            <w:pPr>
              <w:spacing w:after="0" w:line="220" w:lineRule="exact"/>
              <w:jc w:val="center"/>
            </w:pPr>
          </w:p>
        </w:tc>
        <w:tc>
          <w:tcPr>
            <w:tcW w:w="410" w:type="dxa"/>
            <w:vAlign w:val="center"/>
          </w:tcPr>
          <w:p w14:paraId="6A59973A" w14:textId="77777777" w:rsidR="00EF0988" w:rsidRDefault="00EF0988">
            <w:pPr>
              <w:spacing w:after="0" w:line="220" w:lineRule="exact"/>
              <w:jc w:val="center"/>
            </w:pPr>
          </w:p>
        </w:tc>
        <w:tc>
          <w:tcPr>
            <w:tcW w:w="410" w:type="dxa"/>
            <w:vAlign w:val="center"/>
          </w:tcPr>
          <w:p w14:paraId="0A0B707A" w14:textId="77777777" w:rsidR="00EF0988" w:rsidRDefault="00EF0988">
            <w:pPr>
              <w:spacing w:after="0" w:line="220" w:lineRule="exact"/>
              <w:jc w:val="center"/>
            </w:pPr>
          </w:p>
        </w:tc>
        <w:tc>
          <w:tcPr>
            <w:tcW w:w="410" w:type="dxa"/>
            <w:vAlign w:val="center"/>
          </w:tcPr>
          <w:p w14:paraId="73E6BB14" w14:textId="77777777" w:rsidR="00EF0988" w:rsidRDefault="00EF0988">
            <w:pPr>
              <w:spacing w:after="0" w:line="220" w:lineRule="exact"/>
              <w:jc w:val="center"/>
            </w:pPr>
          </w:p>
        </w:tc>
        <w:tc>
          <w:tcPr>
            <w:tcW w:w="410" w:type="dxa"/>
            <w:vAlign w:val="center"/>
          </w:tcPr>
          <w:p w14:paraId="75A3E865" w14:textId="77777777" w:rsidR="00EF0988" w:rsidRDefault="00EF0988">
            <w:pPr>
              <w:spacing w:after="0" w:line="220" w:lineRule="exact"/>
              <w:jc w:val="center"/>
            </w:pPr>
          </w:p>
        </w:tc>
        <w:tc>
          <w:tcPr>
            <w:tcW w:w="410" w:type="dxa"/>
            <w:vAlign w:val="center"/>
          </w:tcPr>
          <w:p w14:paraId="2C176DE4" w14:textId="77777777" w:rsidR="00EF0988" w:rsidRDefault="00EF0988">
            <w:pPr>
              <w:spacing w:after="0" w:line="220" w:lineRule="exact"/>
              <w:jc w:val="center"/>
            </w:pPr>
          </w:p>
        </w:tc>
        <w:tc>
          <w:tcPr>
            <w:tcW w:w="410" w:type="dxa"/>
            <w:vAlign w:val="center"/>
          </w:tcPr>
          <w:p w14:paraId="19DF9FC5" w14:textId="77777777" w:rsidR="00EF0988" w:rsidRDefault="00EF0988">
            <w:pPr>
              <w:spacing w:after="0" w:line="220" w:lineRule="exact"/>
              <w:jc w:val="center"/>
            </w:pPr>
          </w:p>
        </w:tc>
        <w:tc>
          <w:tcPr>
            <w:tcW w:w="410" w:type="dxa"/>
            <w:vAlign w:val="center"/>
          </w:tcPr>
          <w:p w14:paraId="3300F72C" w14:textId="77777777" w:rsidR="00EF0988" w:rsidRDefault="00EF0988">
            <w:pPr>
              <w:spacing w:after="0" w:line="220" w:lineRule="exact"/>
              <w:jc w:val="center"/>
            </w:pPr>
          </w:p>
        </w:tc>
        <w:tc>
          <w:tcPr>
            <w:tcW w:w="410" w:type="dxa"/>
            <w:vAlign w:val="center"/>
          </w:tcPr>
          <w:p w14:paraId="47172C13" w14:textId="77777777" w:rsidR="00EF0988" w:rsidRDefault="00EF0988">
            <w:pPr>
              <w:spacing w:after="0" w:line="220" w:lineRule="exact"/>
              <w:jc w:val="center"/>
            </w:pPr>
          </w:p>
        </w:tc>
      </w:tr>
      <w:tr w:rsidR="00EF0988" w14:paraId="0993D1B2" w14:textId="77777777">
        <w:trPr>
          <w:cantSplit/>
          <w:trHeight w:val="230"/>
          <w:jc w:val="center"/>
        </w:trPr>
        <w:tc>
          <w:tcPr>
            <w:tcW w:w="14020" w:type="dxa"/>
            <w:gridSpan w:val="23"/>
            <w:shd w:val="clear" w:color="auto" w:fill="E3F0D7"/>
            <w:vAlign w:val="center"/>
          </w:tcPr>
          <w:p w14:paraId="04CB62A4" w14:textId="77777777" w:rsidR="00EF0988" w:rsidRDefault="00884BE9">
            <w:pPr>
              <w:spacing w:after="0" w:line="220" w:lineRule="exact"/>
              <w:jc w:val="left"/>
            </w:pPr>
            <w:r>
              <w:rPr>
                <w:b/>
                <w:bCs/>
                <w:sz w:val="18"/>
                <w:szCs w:val="18"/>
              </w:rPr>
              <w:t>2. MARCO REFERENCIAL Y DIAGNÓSTICO (CAPÍTULO II)</w:t>
            </w:r>
          </w:p>
        </w:tc>
      </w:tr>
      <w:tr w:rsidR="00EF0988" w14:paraId="1DF65F45" w14:textId="77777777">
        <w:trPr>
          <w:cantSplit/>
          <w:trHeight w:val="230"/>
          <w:jc w:val="center"/>
        </w:trPr>
        <w:tc>
          <w:tcPr>
            <w:tcW w:w="5000" w:type="dxa"/>
            <w:vAlign w:val="center"/>
          </w:tcPr>
          <w:p w14:paraId="06E06246" w14:textId="77777777" w:rsidR="00EF0988" w:rsidRDefault="00884BE9">
            <w:pPr>
              <w:spacing w:after="0" w:line="220" w:lineRule="exact"/>
              <w:jc w:val="left"/>
            </w:pPr>
            <w:r>
              <w:rPr>
                <w:sz w:val="18"/>
                <w:szCs w:val="18"/>
              </w:rPr>
              <w:t>Diseño y validación de instrumentos</w:t>
            </w:r>
          </w:p>
        </w:tc>
        <w:tc>
          <w:tcPr>
            <w:tcW w:w="410" w:type="dxa"/>
            <w:vAlign w:val="center"/>
          </w:tcPr>
          <w:p w14:paraId="6926CB47" w14:textId="77777777" w:rsidR="00EF0988" w:rsidRDefault="00EF0988">
            <w:pPr>
              <w:spacing w:after="0" w:line="220" w:lineRule="exact"/>
              <w:jc w:val="center"/>
            </w:pPr>
          </w:p>
        </w:tc>
        <w:tc>
          <w:tcPr>
            <w:tcW w:w="410" w:type="dxa"/>
            <w:vAlign w:val="center"/>
          </w:tcPr>
          <w:p w14:paraId="1051574F" w14:textId="77777777" w:rsidR="00EF0988" w:rsidRDefault="00EF0988">
            <w:pPr>
              <w:spacing w:after="0" w:line="220" w:lineRule="exact"/>
              <w:jc w:val="center"/>
            </w:pPr>
          </w:p>
        </w:tc>
        <w:tc>
          <w:tcPr>
            <w:tcW w:w="410" w:type="dxa"/>
            <w:shd w:val="clear" w:color="auto" w:fill="A8D8EA"/>
            <w:vAlign w:val="center"/>
          </w:tcPr>
          <w:p w14:paraId="1B8F367C" w14:textId="77777777" w:rsidR="00EF0988" w:rsidRDefault="00EF0988">
            <w:pPr>
              <w:spacing w:after="0" w:line="220" w:lineRule="exact"/>
              <w:jc w:val="center"/>
            </w:pPr>
          </w:p>
        </w:tc>
        <w:tc>
          <w:tcPr>
            <w:tcW w:w="410" w:type="dxa"/>
            <w:shd w:val="clear" w:color="auto" w:fill="A8D8EA"/>
            <w:vAlign w:val="center"/>
          </w:tcPr>
          <w:p w14:paraId="602A0325" w14:textId="77777777" w:rsidR="00EF0988" w:rsidRDefault="00EF0988">
            <w:pPr>
              <w:spacing w:after="0" w:line="220" w:lineRule="exact"/>
              <w:jc w:val="center"/>
            </w:pPr>
          </w:p>
        </w:tc>
        <w:tc>
          <w:tcPr>
            <w:tcW w:w="410" w:type="dxa"/>
            <w:vAlign w:val="center"/>
          </w:tcPr>
          <w:p w14:paraId="46C782F3" w14:textId="77777777" w:rsidR="00EF0988" w:rsidRDefault="00EF0988">
            <w:pPr>
              <w:spacing w:after="0" w:line="220" w:lineRule="exact"/>
              <w:jc w:val="center"/>
            </w:pPr>
          </w:p>
        </w:tc>
        <w:tc>
          <w:tcPr>
            <w:tcW w:w="410" w:type="dxa"/>
            <w:vAlign w:val="center"/>
          </w:tcPr>
          <w:p w14:paraId="6EF77C51" w14:textId="77777777" w:rsidR="00EF0988" w:rsidRDefault="00EF0988">
            <w:pPr>
              <w:spacing w:after="0" w:line="220" w:lineRule="exact"/>
              <w:jc w:val="center"/>
            </w:pPr>
          </w:p>
        </w:tc>
        <w:tc>
          <w:tcPr>
            <w:tcW w:w="410" w:type="dxa"/>
            <w:vAlign w:val="center"/>
          </w:tcPr>
          <w:p w14:paraId="276919AD" w14:textId="77777777" w:rsidR="00EF0988" w:rsidRDefault="00EF0988">
            <w:pPr>
              <w:spacing w:after="0" w:line="220" w:lineRule="exact"/>
              <w:jc w:val="center"/>
            </w:pPr>
          </w:p>
        </w:tc>
        <w:tc>
          <w:tcPr>
            <w:tcW w:w="410" w:type="dxa"/>
            <w:vAlign w:val="center"/>
          </w:tcPr>
          <w:p w14:paraId="060ACB35" w14:textId="77777777" w:rsidR="00EF0988" w:rsidRDefault="00EF0988">
            <w:pPr>
              <w:spacing w:after="0" w:line="220" w:lineRule="exact"/>
              <w:jc w:val="center"/>
            </w:pPr>
          </w:p>
        </w:tc>
        <w:tc>
          <w:tcPr>
            <w:tcW w:w="410" w:type="dxa"/>
            <w:vAlign w:val="center"/>
          </w:tcPr>
          <w:p w14:paraId="67225D0F" w14:textId="77777777" w:rsidR="00EF0988" w:rsidRDefault="00EF0988">
            <w:pPr>
              <w:spacing w:after="0" w:line="220" w:lineRule="exact"/>
              <w:jc w:val="center"/>
            </w:pPr>
          </w:p>
        </w:tc>
        <w:tc>
          <w:tcPr>
            <w:tcW w:w="410" w:type="dxa"/>
            <w:vAlign w:val="center"/>
          </w:tcPr>
          <w:p w14:paraId="2C58FA1E" w14:textId="77777777" w:rsidR="00EF0988" w:rsidRDefault="00EF0988">
            <w:pPr>
              <w:spacing w:after="0" w:line="220" w:lineRule="exact"/>
              <w:jc w:val="center"/>
            </w:pPr>
          </w:p>
        </w:tc>
        <w:tc>
          <w:tcPr>
            <w:tcW w:w="410" w:type="dxa"/>
            <w:vAlign w:val="center"/>
          </w:tcPr>
          <w:p w14:paraId="6C80196D" w14:textId="77777777" w:rsidR="00EF0988" w:rsidRDefault="00EF0988">
            <w:pPr>
              <w:spacing w:after="0" w:line="220" w:lineRule="exact"/>
              <w:jc w:val="center"/>
            </w:pPr>
          </w:p>
        </w:tc>
        <w:tc>
          <w:tcPr>
            <w:tcW w:w="410" w:type="dxa"/>
            <w:vAlign w:val="center"/>
          </w:tcPr>
          <w:p w14:paraId="095C6436" w14:textId="77777777" w:rsidR="00EF0988" w:rsidRDefault="00EF0988">
            <w:pPr>
              <w:spacing w:after="0" w:line="220" w:lineRule="exact"/>
              <w:jc w:val="center"/>
            </w:pPr>
          </w:p>
        </w:tc>
        <w:tc>
          <w:tcPr>
            <w:tcW w:w="410" w:type="dxa"/>
            <w:vAlign w:val="center"/>
          </w:tcPr>
          <w:p w14:paraId="387D179A" w14:textId="77777777" w:rsidR="00EF0988" w:rsidRDefault="00EF0988">
            <w:pPr>
              <w:spacing w:after="0" w:line="220" w:lineRule="exact"/>
              <w:jc w:val="center"/>
            </w:pPr>
          </w:p>
        </w:tc>
        <w:tc>
          <w:tcPr>
            <w:tcW w:w="410" w:type="dxa"/>
            <w:vAlign w:val="center"/>
          </w:tcPr>
          <w:p w14:paraId="31FF3A53" w14:textId="77777777" w:rsidR="00EF0988" w:rsidRDefault="00EF0988">
            <w:pPr>
              <w:spacing w:after="0" w:line="220" w:lineRule="exact"/>
              <w:jc w:val="center"/>
            </w:pPr>
          </w:p>
        </w:tc>
        <w:tc>
          <w:tcPr>
            <w:tcW w:w="410" w:type="dxa"/>
            <w:vAlign w:val="center"/>
          </w:tcPr>
          <w:p w14:paraId="276D51A7" w14:textId="77777777" w:rsidR="00EF0988" w:rsidRDefault="00EF0988">
            <w:pPr>
              <w:spacing w:after="0" w:line="220" w:lineRule="exact"/>
              <w:jc w:val="center"/>
            </w:pPr>
          </w:p>
        </w:tc>
        <w:tc>
          <w:tcPr>
            <w:tcW w:w="410" w:type="dxa"/>
            <w:vAlign w:val="center"/>
          </w:tcPr>
          <w:p w14:paraId="27E242CB" w14:textId="77777777" w:rsidR="00EF0988" w:rsidRDefault="00EF0988">
            <w:pPr>
              <w:spacing w:after="0" w:line="220" w:lineRule="exact"/>
              <w:jc w:val="center"/>
            </w:pPr>
          </w:p>
        </w:tc>
        <w:tc>
          <w:tcPr>
            <w:tcW w:w="410" w:type="dxa"/>
            <w:vAlign w:val="center"/>
          </w:tcPr>
          <w:p w14:paraId="2E293865" w14:textId="77777777" w:rsidR="00EF0988" w:rsidRDefault="00EF0988">
            <w:pPr>
              <w:spacing w:after="0" w:line="220" w:lineRule="exact"/>
              <w:jc w:val="center"/>
            </w:pPr>
          </w:p>
        </w:tc>
        <w:tc>
          <w:tcPr>
            <w:tcW w:w="410" w:type="dxa"/>
            <w:vAlign w:val="center"/>
          </w:tcPr>
          <w:p w14:paraId="7E653B93" w14:textId="77777777" w:rsidR="00EF0988" w:rsidRDefault="00EF0988">
            <w:pPr>
              <w:spacing w:after="0" w:line="220" w:lineRule="exact"/>
              <w:jc w:val="center"/>
            </w:pPr>
          </w:p>
        </w:tc>
        <w:tc>
          <w:tcPr>
            <w:tcW w:w="410" w:type="dxa"/>
            <w:vAlign w:val="center"/>
          </w:tcPr>
          <w:p w14:paraId="0CAB8226" w14:textId="77777777" w:rsidR="00EF0988" w:rsidRDefault="00EF0988">
            <w:pPr>
              <w:spacing w:after="0" w:line="220" w:lineRule="exact"/>
              <w:jc w:val="center"/>
            </w:pPr>
          </w:p>
        </w:tc>
        <w:tc>
          <w:tcPr>
            <w:tcW w:w="410" w:type="dxa"/>
            <w:vAlign w:val="center"/>
          </w:tcPr>
          <w:p w14:paraId="2AAC9624" w14:textId="77777777" w:rsidR="00EF0988" w:rsidRDefault="00EF0988">
            <w:pPr>
              <w:spacing w:after="0" w:line="220" w:lineRule="exact"/>
              <w:jc w:val="center"/>
            </w:pPr>
          </w:p>
        </w:tc>
        <w:tc>
          <w:tcPr>
            <w:tcW w:w="410" w:type="dxa"/>
            <w:vAlign w:val="center"/>
          </w:tcPr>
          <w:p w14:paraId="3A08AE9B" w14:textId="77777777" w:rsidR="00EF0988" w:rsidRDefault="00EF0988">
            <w:pPr>
              <w:spacing w:after="0" w:line="220" w:lineRule="exact"/>
              <w:jc w:val="center"/>
            </w:pPr>
          </w:p>
        </w:tc>
        <w:tc>
          <w:tcPr>
            <w:tcW w:w="410" w:type="dxa"/>
            <w:vAlign w:val="center"/>
          </w:tcPr>
          <w:p w14:paraId="7A1F4DBE" w14:textId="77777777" w:rsidR="00EF0988" w:rsidRDefault="00EF0988">
            <w:pPr>
              <w:spacing w:after="0" w:line="220" w:lineRule="exact"/>
              <w:jc w:val="center"/>
            </w:pPr>
          </w:p>
        </w:tc>
      </w:tr>
      <w:tr w:rsidR="00EF0988" w14:paraId="5453DE71" w14:textId="77777777">
        <w:trPr>
          <w:cantSplit/>
          <w:trHeight w:val="230"/>
          <w:jc w:val="center"/>
        </w:trPr>
        <w:tc>
          <w:tcPr>
            <w:tcW w:w="5000" w:type="dxa"/>
            <w:vAlign w:val="center"/>
          </w:tcPr>
          <w:p w14:paraId="0FB1AD9D" w14:textId="77777777" w:rsidR="00EF0988" w:rsidRDefault="00884BE9">
            <w:pPr>
              <w:spacing w:after="0" w:line="220" w:lineRule="exact"/>
              <w:jc w:val="left"/>
            </w:pPr>
            <w:r>
              <w:rPr>
                <w:sz w:val="18"/>
                <w:szCs w:val="18"/>
              </w:rPr>
              <w:t>Encuesta a usuarios y entrevistas a profesionales de salud</w:t>
            </w:r>
          </w:p>
        </w:tc>
        <w:tc>
          <w:tcPr>
            <w:tcW w:w="410" w:type="dxa"/>
            <w:vAlign w:val="center"/>
          </w:tcPr>
          <w:p w14:paraId="2E5E27D1" w14:textId="77777777" w:rsidR="00EF0988" w:rsidRDefault="00EF0988">
            <w:pPr>
              <w:spacing w:after="0" w:line="220" w:lineRule="exact"/>
              <w:jc w:val="center"/>
            </w:pPr>
          </w:p>
        </w:tc>
        <w:tc>
          <w:tcPr>
            <w:tcW w:w="410" w:type="dxa"/>
            <w:vAlign w:val="center"/>
          </w:tcPr>
          <w:p w14:paraId="6D2A5736" w14:textId="77777777" w:rsidR="00EF0988" w:rsidRDefault="00EF0988">
            <w:pPr>
              <w:spacing w:after="0" w:line="220" w:lineRule="exact"/>
              <w:jc w:val="center"/>
            </w:pPr>
          </w:p>
        </w:tc>
        <w:tc>
          <w:tcPr>
            <w:tcW w:w="410" w:type="dxa"/>
            <w:vAlign w:val="center"/>
          </w:tcPr>
          <w:p w14:paraId="0C60AE1A" w14:textId="77777777" w:rsidR="00EF0988" w:rsidRDefault="00EF0988">
            <w:pPr>
              <w:spacing w:after="0" w:line="220" w:lineRule="exact"/>
              <w:jc w:val="center"/>
            </w:pPr>
          </w:p>
        </w:tc>
        <w:tc>
          <w:tcPr>
            <w:tcW w:w="410" w:type="dxa"/>
            <w:vAlign w:val="center"/>
          </w:tcPr>
          <w:p w14:paraId="7403DC1B" w14:textId="77777777" w:rsidR="00EF0988" w:rsidRDefault="00EF0988">
            <w:pPr>
              <w:spacing w:after="0" w:line="220" w:lineRule="exact"/>
              <w:jc w:val="center"/>
            </w:pPr>
          </w:p>
        </w:tc>
        <w:tc>
          <w:tcPr>
            <w:tcW w:w="410" w:type="dxa"/>
            <w:shd w:val="clear" w:color="auto" w:fill="A8D8EA"/>
            <w:vAlign w:val="center"/>
          </w:tcPr>
          <w:p w14:paraId="531FEEA5" w14:textId="77777777" w:rsidR="00EF0988" w:rsidRDefault="00EF0988">
            <w:pPr>
              <w:spacing w:after="0" w:line="220" w:lineRule="exact"/>
              <w:jc w:val="center"/>
            </w:pPr>
          </w:p>
        </w:tc>
        <w:tc>
          <w:tcPr>
            <w:tcW w:w="410" w:type="dxa"/>
            <w:shd w:val="clear" w:color="auto" w:fill="A8D8EA"/>
            <w:vAlign w:val="center"/>
          </w:tcPr>
          <w:p w14:paraId="0B130D15" w14:textId="77777777" w:rsidR="00EF0988" w:rsidRDefault="00EF0988">
            <w:pPr>
              <w:spacing w:after="0" w:line="220" w:lineRule="exact"/>
              <w:jc w:val="center"/>
            </w:pPr>
          </w:p>
        </w:tc>
        <w:tc>
          <w:tcPr>
            <w:tcW w:w="410" w:type="dxa"/>
            <w:vAlign w:val="center"/>
          </w:tcPr>
          <w:p w14:paraId="74E989A3" w14:textId="77777777" w:rsidR="00EF0988" w:rsidRDefault="00EF0988">
            <w:pPr>
              <w:spacing w:after="0" w:line="220" w:lineRule="exact"/>
              <w:jc w:val="center"/>
            </w:pPr>
          </w:p>
        </w:tc>
        <w:tc>
          <w:tcPr>
            <w:tcW w:w="410" w:type="dxa"/>
            <w:vAlign w:val="center"/>
          </w:tcPr>
          <w:p w14:paraId="3E521618" w14:textId="77777777" w:rsidR="00EF0988" w:rsidRDefault="00EF0988">
            <w:pPr>
              <w:spacing w:after="0" w:line="220" w:lineRule="exact"/>
              <w:jc w:val="center"/>
            </w:pPr>
          </w:p>
        </w:tc>
        <w:tc>
          <w:tcPr>
            <w:tcW w:w="410" w:type="dxa"/>
            <w:vAlign w:val="center"/>
          </w:tcPr>
          <w:p w14:paraId="6E267580" w14:textId="77777777" w:rsidR="00EF0988" w:rsidRDefault="00EF0988">
            <w:pPr>
              <w:spacing w:after="0" w:line="220" w:lineRule="exact"/>
              <w:jc w:val="center"/>
            </w:pPr>
          </w:p>
        </w:tc>
        <w:tc>
          <w:tcPr>
            <w:tcW w:w="410" w:type="dxa"/>
            <w:vAlign w:val="center"/>
          </w:tcPr>
          <w:p w14:paraId="5476A716" w14:textId="77777777" w:rsidR="00EF0988" w:rsidRDefault="00EF0988">
            <w:pPr>
              <w:spacing w:after="0" w:line="220" w:lineRule="exact"/>
              <w:jc w:val="center"/>
            </w:pPr>
          </w:p>
        </w:tc>
        <w:tc>
          <w:tcPr>
            <w:tcW w:w="410" w:type="dxa"/>
            <w:vAlign w:val="center"/>
          </w:tcPr>
          <w:p w14:paraId="66F4CCEF" w14:textId="77777777" w:rsidR="00EF0988" w:rsidRDefault="00EF0988">
            <w:pPr>
              <w:spacing w:after="0" w:line="220" w:lineRule="exact"/>
              <w:jc w:val="center"/>
            </w:pPr>
          </w:p>
        </w:tc>
        <w:tc>
          <w:tcPr>
            <w:tcW w:w="410" w:type="dxa"/>
            <w:vAlign w:val="center"/>
          </w:tcPr>
          <w:p w14:paraId="5866D3C6" w14:textId="77777777" w:rsidR="00EF0988" w:rsidRDefault="00EF0988">
            <w:pPr>
              <w:spacing w:after="0" w:line="220" w:lineRule="exact"/>
              <w:jc w:val="center"/>
            </w:pPr>
          </w:p>
        </w:tc>
        <w:tc>
          <w:tcPr>
            <w:tcW w:w="410" w:type="dxa"/>
            <w:vAlign w:val="center"/>
          </w:tcPr>
          <w:p w14:paraId="7BD742CB" w14:textId="77777777" w:rsidR="00EF0988" w:rsidRDefault="00EF0988">
            <w:pPr>
              <w:spacing w:after="0" w:line="220" w:lineRule="exact"/>
              <w:jc w:val="center"/>
            </w:pPr>
          </w:p>
        </w:tc>
        <w:tc>
          <w:tcPr>
            <w:tcW w:w="410" w:type="dxa"/>
            <w:vAlign w:val="center"/>
          </w:tcPr>
          <w:p w14:paraId="0C2A6D38" w14:textId="77777777" w:rsidR="00EF0988" w:rsidRDefault="00EF0988">
            <w:pPr>
              <w:spacing w:after="0" w:line="220" w:lineRule="exact"/>
              <w:jc w:val="center"/>
            </w:pPr>
          </w:p>
        </w:tc>
        <w:tc>
          <w:tcPr>
            <w:tcW w:w="410" w:type="dxa"/>
            <w:vAlign w:val="center"/>
          </w:tcPr>
          <w:p w14:paraId="52ACC067" w14:textId="77777777" w:rsidR="00EF0988" w:rsidRDefault="00EF0988">
            <w:pPr>
              <w:spacing w:after="0" w:line="220" w:lineRule="exact"/>
              <w:jc w:val="center"/>
            </w:pPr>
          </w:p>
        </w:tc>
        <w:tc>
          <w:tcPr>
            <w:tcW w:w="410" w:type="dxa"/>
            <w:vAlign w:val="center"/>
          </w:tcPr>
          <w:p w14:paraId="485E1F10" w14:textId="77777777" w:rsidR="00EF0988" w:rsidRDefault="00EF0988">
            <w:pPr>
              <w:spacing w:after="0" w:line="220" w:lineRule="exact"/>
              <w:jc w:val="center"/>
            </w:pPr>
          </w:p>
        </w:tc>
        <w:tc>
          <w:tcPr>
            <w:tcW w:w="410" w:type="dxa"/>
            <w:vAlign w:val="center"/>
          </w:tcPr>
          <w:p w14:paraId="5DDA7503" w14:textId="77777777" w:rsidR="00EF0988" w:rsidRDefault="00EF0988">
            <w:pPr>
              <w:spacing w:after="0" w:line="220" w:lineRule="exact"/>
              <w:jc w:val="center"/>
            </w:pPr>
          </w:p>
        </w:tc>
        <w:tc>
          <w:tcPr>
            <w:tcW w:w="410" w:type="dxa"/>
            <w:vAlign w:val="center"/>
          </w:tcPr>
          <w:p w14:paraId="20C7E9E1" w14:textId="77777777" w:rsidR="00EF0988" w:rsidRDefault="00EF0988">
            <w:pPr>
              <w:spacing w:after="0" w:line="220" w:lineRule="exact"/>
              <w:jc w:val="center"/>
            </w:pPr>
          </w:p>
        </w:tc>
        <w:tc>
          <w:tcPr>
            <w:tcW w:w="410" w:type="dxa"/>
            <w:vAlign w:val="center"/>
          </w:tcPr>
          <w:p w14:paraId="306424E5" w14:textId="77777777" w:rsidR="00EF0988" w:rsidRDefault="00EF0988">
            <w:pPr>
              <w:spacing w:after="0" w:line="220" w:lineRule="exact"/>
              <w:jc w:val="center"/>
            </w:pPr>
          </w:p>
        </w:tc>
        <w:tc>
          <w:tcPr>
            <w:tcW w:w="410" w:type="dxa"/>
            <w:vAlign w:val="center"/>
          </w:tcPr>
          <w:p w14:paraId="0CE83BF6" w14:textId="77777777" w:rsidR="00EF0988" w:rsidRDefault="00EF0988">
            <w:pPr>
              <w:spacing w:after="0" w:line="220" w:lineRule="exact"/>
              <w:jc w:val="center"/>
            </w:pPr>
          </w:p>
        </w:tc>
        <w:tc>
          <w:tcPr>
            <w:tcW w:w="410" w:type="dxa"/>
            <w:vAlign w:val="center"/>
          </w:tcPr>
          <w:p w14:paraId="44510CE1" w14:textId="77777777" w:rsidR="00EF0988" w:rsidRDefault="00EF0988">
            <w:pPr>
              <w:spacing w:after="0" w:line="220" w:lineRule="exact"/>
              <w:jc w:val="center"/>
            </w:pPr>
          </w:p>
        </w:tc>
        <w:tc>
          <w:tcPr>
            <w:tcW w:w="410" w:type="dxa"/>
            <w:vAlign w:val="center"/>
          </w:tcPr>
          <w:p w14:paraId="7467FCA3" w14:textId="77777777" w:rsidR="00EF0988" w:rsidRDefault="00EF0988">
            <w:pPr>
              <w:spacing w:after="0" w:line="220" w:lineRule="exact"/>
              <w:jc w:val="center"/>
            </w:pPr>
          </w:p>
        </w:tc>
      </w:tr>
      <w:tr w:rsidR="00EF0988" w14:paraId="51309D97" w14:textId="77777777">
        <w:trPr>
          <w:cantSplit/>
          <w:trHeight w:val="230"/>
          <w:jc w:val="center"/>
        </w:trPr>
        <w:tc>
          <w:tcPr>
            <w:tcW w:w="5000" w:type="dxa"/>
            <w:vAlign w:val="center"/>
          </w:tcPr>
          <w:p w14:paraId="30897E2D" w14:textId="77777777" w:rsidR="00EF0988" w:rsidRDefault="00884BE9">
            <w:pPr>
              <w:spacing w:after="0" w:line="220" w:lineRule="exact"/>
              <w:jc w:val="left"/>
            </w:pPr>
            <w:r>
              <w:rPr>
                <w:sz w:val="18"/>
                <w:szCs w:val="18"/>
              </w:rPr>
              <w:t>Análisis del diagnóstico, actores y necesidades</w:t>
            </w:r>
          </w:p>
        </w:tc>
        <w:tc>
          <w:tcPr>
            <w:tcW w:w="410" w:type="dxa"/>
            <w:vAlign w:val="center"/>
          </w:tcPr>
          <w:p w14:paraId="25BA581F" w14:textId="77777777" w:rsidR="00EF0988" w:rsidRDefault="00EF0988">
            <w:pPr>
              <w:spacing w:after="0" w:line="220" w:lineRule="exact"/>
              <w:jc w:val="center"/>
            </w:pPr>
          </w:p>
        </w:tc>
        <w:tc>
          <w:tcPr>
            <w:tcW w:w="410" w:type="dxa"/>
            <w:vAlign w:val="center"/>
          </w:tcPr>
          <w:p w14:paraId="78D35395" w14:textId="77777777" w:rsidR="00EF0988" w:rsidRDefault="00EF0988">
            <w:pPr>
              <w:spacing w:after="0" w:line="220" w:lineRule="exact"/>
              <w:jc w:val="center"/>
            </w:pPr>
          </w:p>
        </w:tc>
        <w:tc>
          <w:tcPr>
            <w:tcW w:w="410" w:type="dxa"/>
            <w:vAlign w:val="center"/>
          </w:tcPr>
          <w:p w14:paraId="5E3A6F6B" w14:textId="77777777" w:rsidR="00EF0988" w:rsidRDefault="00EF0988">
            <w:pPr>
              <w:spacing w:after="0" w:line="220" w:lineRule="exact"/>
              <w:jc w:val="center"/>
            </w:pPr>
          </w:p>
        </w:tc>
        <w:tc>
          <w:tcPr>
            <w:tcW w:w="410" w:type="dxa"/>
            <w:vAlign w:val="center"/>
          </w:tcPr>
          <w:p w14:paraId="02D1321E" w14:textId="77777777" w:rsidR="00EF0988" w:rsidRDefault="00EF0988">
            <w:pPr>
              <w:spacing w:after="0" w:line="220" w:lineRule="exact"/>
              <w:jc w:val="center"/>
            </w:pPr>
          </w:p>
        </w:tc>
        <w:tc>
          <w:tcPr>
            <w:tcW w:w="410" w:type="dxa"/>
            <w:vAlign w:val="center"/>
          </w:tcPr>
          <w:p w14:paraId="2E7C5F00" w14:textId="77777777" w:rsidR="00EF0988" w:rsidRDefault="00EF0988">
            <w:pPr>
              <w:spacing w:after="0" w:line="220" w:lineRule="exact"/>
              <w:jc w:val="center"/>
            </w:pPr>
          </w:p>
        </w:tc>
        <w:tc>
          <w:tcPr>
            <w:tcW w:w="410" w:type="dxa"/>
            <w:shd w:val="clear" w:color="auto" w:fill="A8D8EA"/>
            <w:vAlign w:val="center"/>
          </w:tcPr>
          <w:p w14:paraId="74553C05" w14:textId="77777777" w:rsidR="00EF0988" w:rsidRDefault="00EF0988">
            <w:pPr>
              <w:spacing w:after="0" w:line="220" w:lineRule="exact"/>
              <w:jc w:val="center"/>
            </w:pPr>
          </w:p>
        </w:tc>
        <w:tc>
          <w:tcPr>
            <w:tcW w:w="410" w:type="dxa"/>
            <w:shd w:val="clear" w:color="auto" w:fill="A8D8EA"/>
            <w:vAlign w:val="center"/>
          </w:tcPr>
          <w:p w14:paraId="04EC856E" w14:textId="77777777" w:rsidR="00EF0988" w:rsidRDefault="00EF0988">
            <w:pPr>
              <w:spacing w:after="0" w:line="220" w:lineRule="exact"/>
              <w:jc w:val="center"/>
            </w:pPr>
          </w:p>
        </w:tc>
        <w:tc>
          <w:tcPr>
            <w:tcW w:w="410" w:type="dxa"/>
            <w:vAlign w:val="center"/>
          </w:tcPr>
          <w:p w14:paraId="00C778F3" w14:textId="77777777" w:rsidR="00EF0988" w:rsidRDefault="00EF0988">
            <w:pPr>
              <w:spacing w:after="0" w:line="220" w:lineRule="exact"/>
              <w:jc w:val="center"/>
            </w:pPr>
          </w:p>
        </w:tc>
        <w:tc>
          <w:tcPr>
            <w:tcW w:w="410" w:type="dxa"/>
            <w:vAlign w:val="center"/>
          </w:tcPr>
          <w:p w14:paraId="7F77A74A" w14:textId="77777777" w:rsidR="00EF0988" w:rsidRDefault="00EF0988">
            <w:pPr>
              <w:spacing w:after="0" w:line="220" w:lineRule="exact"/>
              <w:jc w:val="center"/>
            </w:pPr>
          </w:p>
        </w:tc>
        <w:tc>
          <w:tcPr>
            <w:tcW w:w="410" w:type="dxa"/>
            <w:vAlign w:val="center"/>
          </w:tcPr>
          <w:p w14:paraId="2C59B7BF" w14:textId="77777777" w:rsidR="00EF0988" w:rsidRDefault="00EF0988">
            <w:pPr>
              <w:spacing w:after="0" w:line="220" w:lineRule="exact"/>
              <w:jc w:val="center"/>
            </w:pPr>
          </w:p>
        </w:tc>
        <w:tc>
          <w:tcPr>
            <w:tcW w:w="410" w:type="dxa"/>
            <w:vAlign w:val="center"/>
          </w:tcPr>
          <w:p w14:paraId="08EAF521" w14:textId="77777777" w:rsidR="00EF0988" w:rsidRDefault="00EF0988">
            <w:pPr>
              <w:spacing w:after="0" w:line="220" w:lineRule="exact"/>
              <w:jc w:val="center"/>
            </w:pPr>
          </w:p>
        </w:tc>
        <w:tc>
          <w:tcPr>
            <w:tcW w:w="410" w:type="dxa"/>
            <w:vAlign w:val="center"/>
          </w:tcPr>
          <w:p w14:paraId="38CAA531" w14:textId="77777777" w:rsidR="00EF0988" w:rsidRDefault="00EF0988">
            <w:pPr>
              <w:spacing w:after="0" w:line="220" w:lineRule="exact"/>
              <w:jc w:val="center"/>
            </w:pPr>
          </w:p>
        </w:tc>
        <w:tc>
          <w:tcPr>
            <w:tcW w:w="410" w:type="dxa"/>
            <w:vAlign w:val="center"/>
          </w:tcPr>
          <w:p w14:paraId="5130171A" w14:textId="77777777" w:rsidR="00EF0988" w:rsidRDefault="00EF0988">
            <w:pPr>
              <w:spacing w:after="0" w:line="220" w:lineRule="exact"/>
              <w:jc w:val="center"/>
            </w:pPr>
          </w:p>
        </w:tc>
        <w:tc>
          <w:tcPr>
            <w:tcW w:w="410" w:type="dxa"/>
            <w:vAlign w:val="center"/>
          </w:tcPr>
          <w:p w14:paraId="3CF3132B" w14:textId="77777777" w:rsidR="00EF0988" w:rsidRDefault="00EF0988">
            <w:pPr>
              <w:spacing w:after="0" w:line="220" w:lineRule="exact"/>
              <w:jc w:val="center"/>
            </w:pPr>
          </w:p>
        </w:tc>
        <w:tc>
          <w:tcPr>
            <w:tcW w:w="410" w:type="dxa"/>
            <w:vAlign w:val="center"/>
          </w:tcPr>
          <w:p w14:paraId="5433207A" w14:textId="77777777" w:rsidR="00EF0988" w:rsidRDefault="00EF0988">
            <w:pPr>
              <w:spacing w:after="0" w:line="220" w:lineRule="exact"/>
              <w:jc w:val="center"/>
            </w:pPr>
          </w:p>
        </w:tc>
        <w:tc>
          <w:tcPr>
            <w:tcW w:w="410" w:type="dxa"/>
            <w:vAlign w:val="center"/>
          </w:tcPr>
          <w:p w14:paraId="4871C994" w14:textId="77777777" w:rsidR="00EF0988" w:rsidRDefault="00EF0988">
            <w:pPr>
              <w:spacing w:after="0" w:line="220" w:lineRule="exact"/>
              <w:jc w:val="center"/>
            </w:pPr>
          </w:p>
        </w:tc>
        <w:tc>
          <w:tcPr>
            <w:tcW w:w="410" w:type="dxa"/>
            <w:vAlign w:val="center"/>
          </w:tcPr>
          <w:p w14:paraId="504F03C3" w14:textId="77777777" w:rsidR="00EF0988" w:rsidRDefault="00EF0988">
            <w:pPr>
              <w:spacing w:after="0" w:line="220" w:lineRule="exact"/>
              <w:jc w:val="center"/>
            </w:pPr>
          </w:p>
        </w:tc>
        <w:tc>
          <w:tcPr>
            <w:tcW w:w="410" w:type="dxa"/>
            <w:vAlign w:val="center"/>
          </w:tcPr>
          <w:p w14:paraId="0250373F" w14:textId="77777777" w:rsidR="00EF0988" w:rsidRDefault="00EF0988">
            <w:pPr>
              <w:spacing w:after="0" w:line="220" w:lineRule="exact"/>
              <w:jc w:val="center"/>
            </w:pPr>
          </w:p>
        </w:tc>
        <w:tc>
          <w:tcPr>
            <w:tcW w:w="410" w:type="dxa"/>
            <w:vAlign w:val="center"/>
          </w:tcPr>
          <w:p w14:paraId="5A641279" w14:textId="77777777" w:rsidR="00EF0988" w:rsidRDefault="00EF0988">
            <w:pPr>
              <w:spacing w:after="0" w:line="220" w:lineRule="exact"/>
              <w:jc w:val="center"/>
            </w:pPr>
          </w:p>
        </w:tc>
        <w:tc>
          <w:tcPr>
            <w:tcW w:w="410" w:type="dxa"/>
            <w:vAlign w:val="center"/>
          </w:tcPr>
          <w:p w14:paraId="4C259AB4" w14:textId="77777777" w:rsidR="00EF0988" w:rsidRDefault="00EF0988">
            <w:pPr>
              <w:spacing w:after="0" w:line="220" w:lineRule="exact"/>
              <w:jc w:val="center"/>
            </w:pPr>
          </w:p>
        </w:tc>
        <w:tc>
          <w:tcPr>
            <w:tcW w:w="410" w:type="dxa"/>
            <w:vAlign w:val="center"/>
          </w:tcPr>
          <w:p w14:paraId="59ACC7B3" w14:textId="77777777" w:rsidR="00EF0988" w:rsidRDefault="00EF0988">
            <w:pPr>
              <w:spacing w:after="0" w:line="220" w:lineRule="exact"/>
              <w:jc w:val="center"/>
            </w:pPr>
          </w:p>
        </w:tc>
        <w:tc>
          <w:tcPr>
            <w:tcW w:w="410" w:type="dxa"/>
            <w:vAlign w:val="center"/>
          </w:tcPr>
          <w:p w14:paraId="547615D6" w14:textId="77777777" w:rsidR="00EF0988" w:rsidRDefault="00EF0988">
            <w:pPr>
              <w:spacing w:after="0" w:line="220" w:lineRule="exact"/>
              <w:jc w:val="center"/>
            </w:pPr>
          </w:p>
        </w:tc>
      </w:tr>
      <w:tr w:rsidR="00EF0988" w14:paraId="0157D40C" w14:textId="77777777">
        <w:trPr>
          <w:cantSplit/>
          <w:trHeight w:val="230"/>
          <w:jc w:val="center"/>
        </w:trPr>
        <w:tc>
          <w:tcPr>
            <w:tcW w:w="14020" w:type="dxa"/>
            <w:gridSpan w:val="23"/>
            <w:shd w:val="clear" w:color="auto" w:fill="E3F0D7"/>
            <w:vAlign w:val="center"/>
          </w:tcPr>
          <w:p w14:paraId="511A8471" w14:textId="77777777" w:rsidR="00EF0988" w:rsidRDefault="00884BE9">
            <w:pPr>
              <w:spacing w:after="0" w:line="220" w:lineRule="exact"/>
              <w:jc w:val="left"/>
            </w:pPr>
            <w:r>
              <w:rPr>
                <w:b/>
                <w:bCs/>
                <w:sz w:val="18"/>
                <w:szCs w:val="18"/>
              </w:rPr>
              <w:t>3. INGENIERÍA DEL PROYECTO (CAPÍTULO III)</w:t>
            </w:r>
          </w:p>
        </w:tc>
      </w:tr>
      <w:tr w:rsidR="00EF0988" w14:paraId="3BABD5B5" w14:textId="77777777">
        <w:trPr>
          <w:cantSplit/>
          <w:trHeight w:val="230"/>
          <w:jc w:val="center"/>
        </w:trPr>
        <w:tc>
          <w:tcPr>
            <w:tcW w:w="5000" w:type="dxa"/>
            <w:vAlign w:val="center"/>
          </w:tcPr>
          <w:p w14:paraId="216E808A" w14:textId="77777777" w:rsidR="00EF0988" w:rsidRDefault="00884BE9">
            <w:pPr>
              <w:spacing w:after="0" w:line="220" w:lineRule="exact"/>
              <w:jc w:val="left"/>
            </w:pPr>
            <w:r>
              <w:rPr>
                <w:sz w:val="18"/>
                <w:szCs w:val="18"/>
              </w:rPr>
              <w:t>Especificación de requerimientos y casos de uso</w:t>
            </w:r>
          </w:p>
        </w:tc>
        <w:tc>
          <w:tcPr>
            <w:tcW w:w="410" w:type="dxa"/>
            <w:vAlign w:val="center"/>
          </w:tcPr>
          <w:p w14:paraId="2746001B" w14:textId="77777777" w:rsidR="00EF0988" w:rsidRDefault="00EF0988">
            <w:pPr>
              <w:spacing w:after="0" w:line="220" w:lineRule="exact"/>
              <w:jc w:val="center"/>
            </w:pPr>
          </w:p>
        </w:tc>
        <w:tc>
          <w:tcPr>
            <w:tcW w:w="410" w:type="dxa"/>
            <w:vAlign w:val="center"/>
          </w:tcPr>
          <w:p w14:paraId="437EE636" w14:textId="77777777" w:rsidR="00EF0988" w:rsidRDefault="00EF0988">
            <w:pPr>
              <w:spacing w:after="0" w:line="220" w:lineRule="exact"/>
              <w:jc w:val="center"/>
            </w:pPr>
          </w:p>
        </w:tc>
        <w:tc>
          <w:tcPr>
            <w:tcW w:w="410" w:type="dxa"/>
            <w:vAlign w:val="center"/>
          </w:tcPr>
          <w:p w14:paraId="76527201" w14:textId="77777777" w:rsidR="00EF0988" w:rsidRDefault="00EF0988">
            <w:pPr>
              <w:spacing w:after="0" w:line="220" w:lineRule="exact"/>
              <w:jc w:val="center"/>
            </w:pPr>
          </w:p>
        </w:tc>
        <w:tc>
          <w:tcPr>
            <w:tcW w:w="410" w:type="dxa"/>
            <w:vAlign w:val="center"/>
          </w:tcPr>
          <w:p w14:paraId="53EC845A" w14:textId="77777777" w:rsidR="00EF0988" w:rsidRDefault="00EF0988">
            <w:pPr>
              <w:spacing w:after="0" w:line="220" w:lineRule="exact"/>
              <w:jc w:val="center"/>
            </w:pPr>
          </w:p>
        </w:tc>
        <w:tc>
          <w:tcPr>
            <w:tcW w:w="410" w:type="dxa"/>
            <w:vAlign w:val="center"/>
          </w:tcPr>
          <w:p w14:paraId="339E516E" w14:textId="77777777" w:rsidR="00EF0988" w:rsidRDefault="00EF0988">
            <w:pPr>
              <w:spacing w:after="0" w:line="220" w:lineRule="exact"/>
              <w:jc w:val="center"/>
            </w:pPr>
          </w:p>
        </w:tc>
        <w:tc>
          <w:tcPr>
            <w:tcW w:w="410" w:type="dxa"/>
            <w:shd w:val="clear" w:color="auto" w:fill="A8D8EA"/>
            <w:vAlign w:val="center"/>
          </w:tcPr>
          <w:p w14:paraId="5BA6AF8B" w14:textId="77777777" w:rsidR="00EF0988" w:rsidRDefault="00EF0988">
            <w:pPr>
              <w:spacing w:after="0" w:line="220" w:lineRule="exact"/>
              <w:jc w:val="center"/>
            </w:pPr>
          </w:p>
        </w:tc>
        <w:tc>
          <w:tcPr>
            <w:tcW w:w="410" w:type="dxa"/>
            <w:shd w:val="clear" w:color="auto" w:fill="A8D8EA"/>
            <w:vAlign w:val="center"/>
          </w:tcPr>
          <w:p w14:paraId="24A94562" w14:textId="77777777" w:rsidR="00EF0988" w:rsidRDefault="00EF0988">
            <w:pPr>
              <w:spacing w:after="0" w:line="220" w:lineRule="exact"/>
              <w:jc w:val="center"/>
            </w:pPr>
          </w:p>
        </w:tc>
        <w:tc>
          <w:tcPr>
            <w:tcW w:w="410" w:type="dxa"/>
            <w:vAlign w:val="center"/>
          </w:tcPr>
          <w:p w14:paraId="0CD78AEF" w14:textId="77777777" w:rsidR="00EF0988" w:rsidRDefault="00EF0988">
            <w:pPr>
              <w:spacing w:after="0" w:line="220" w:lineRule="exact"/>
              <w:jc w:val="center"/>
            </w:pPr>
          </w:p>
        </w:tc>
        <w:tc>
          <w:tcPr>
            <w:tcW w:w="410" w:type="dxa"/>
            <w:vAlign w:val="center"/>
          </w:tcPr>
          <w:p w14:paraId="43F9AD7E" w14:textId="77777777" w:rsidR="00EF0988" w:rsidRDefault="00EF0988">
            <w:pPr>
              <w:spacing w:after="0" w:line="220" w:lineRule="exact"/>
              <w:jc w:val="center"/>
            </w:pPr>
          </w:p>
        </w:tc>
        <w:tc>
          <w:tcPr>
            <w:tcW w:w="410" w:type="dxa"/>
            <w:vAlign w:val="center"/>
          </w:tcPr>
          <w:p w14:paraId="5C819D3A" w14:textId="77777777" w:rsidR="00EF0988" w:rsidRDefault="00EF0988">
            <w:pPr>
              <w:spacing w:after="0" w:line="220" w:lineRule="exact"/>
              <w:jc w:val="center"/>
            </w:pPr>
          </w:p>
        </w:tc>
        <w:tc>
          <w:tcPr>
            <w:tcW w:w="410" w:type="dxa"/>
            <w:vAlign w:val="center"/>
          </w:tcPr>
          <w:p w14:paraId="7379ADD5" w14:textId="77777777" w:rsidR="00EF0988" w:rsidRDefault="00EF0988">
            <w:pPr>
              <w:spacing w:after="0" w:line="220" w:lineRule="exact"/>
              <w:jc w:val="center"/>
            </w:pPr>
          </w:p>
        </w:tc>
        <w:tc>
          <w:tcPr>
            <w:tcW w:w="410" w:type="dxa"/>
            <w:vAlign w:val="center"/>
          </w:tcPr>
          <w:p w14:paraId="1E0EB692" w14:textId="77777777" w:rsidR="00EF0988" w:rsidRDefault="00EF0988">
            <w:pPr>
              <w:spacing w:after="0" w:line="220" w:lineRule="exact"/>
              <w:jc w:val="center"/>
            </w:pPr>
          </w:p>
        </w:tc>
        <w:tc>
          <w:tcPr>
            <w:tcW w:w="410" w:type="dxa"/>
            <w:vAlign w:val="center"/>
          </w:tcPr>
          <w:p w14:paraId="357ED1FC" w14:textId="77777777" w:rsidR="00EF0988" w:rsidRDefault="00EF0988">
            <w:pPr>
              <w:spacing w:after="0" w:line="220" w:lineRule="exact"/>
              <w:jc w:val="center"/>
            </w:pPr>
          </w:p>
        </w:tc>
        <w:tc>
          <w:tcPr>
            <w:tcW w:w="410" w:type="dxa"/>
            <w:vAlign w:val="center"/>
          </w:tcPr>
          <w:p w14:paraId="5D4A8D4E" w14:textId="77777777" w:rsidR="00EF0988" w:rsidRDefault="00EF0988">
            <w:pPr>
              <w:spacing w:after="0" w:line="220" w:lineRule="exact"/>
              <w:jc w:val="center"/>
            </w:pPr>
          </w:p>
        </w:tc>
        <w:tc>
          <w:tcPr>
            <w:tcW w:w="410" w:type="dxa"/>
            <w:vAlign w:val="center"/>
          </w:tcPr>
          <w:p w14:paraId="101BE499" w14:textId="77777777" w:rsidR="00EF0988" w:rsidRDefault="00EF0988">
            <w:pPr>
              <w:spacing w:after="0" w:line="220" w:lineRule="exact"/>
              <w:jc w:val="center"/>
            </w:pPr>
          </w:p>
        </w:tc>
        <w:tc>
          <w:tcPr>
            <w:tcW w:w="410" w:type="dxa"/>
            <w:vAlign w:val="center"/>
          </w:tcPr>
          <w:p w14:paraId="191D6D58" w14:textId="77777777" w:rsidR="00EF0988" w:rsidRDefault="00EF0988">
            <w:pPr>
              <w:spacing w:after="0" w:line="220" w:lineRule="exact"/>
              <w:jc w:val="center"/>
            </w:pPr>
          </w:p>
        </w:tc>
        <w:tc>
          <w:tcPr>
            <w:tcW w:w="410" w:type="dxa"/>
            <w:vAlign w:val="center"/>
          </w:tcPr>
          <w:p w14:paraId="18F87F72" w14:textId="77777777" w:rsidR="00EF0988" w:rsidRDefault="00EF0988">
            <w:pPr>
              <w:spacing w:after="0" w:line="220" w:lineRule="exact"/>
              <w:jc w:val="center"/>
            </w:pPr>
          </w:p>
        </w:tc>
        <w:tc>
          <w:tcPr>
            <w:tcW w:w="410" w:type="dxa"/>
            <w:vAlign w:val="center"/>
          </w:tcPr>
          <w:p w14:paraId="103DEDEB" w14:textId="77777777" w:rsidR="00EF0988" w:rsidRDefault="00EF0988">
            <w:pPr>
              <w:spacing w:after="0" w:line="220" w:lineRule="exact"/>
              <w:jc w:val="center"/>
            </w:pPr>
          </w:p>
        </w:tc>
        <w:tc>
          <w:tcPr>
            <w:tcW w:w="410" w:type="dxa"/>
            <w:vAlign w:val="center"/>
          </w:tcPr>
          <w:p w14:paraId="32DCF802" w14:textId="77777777" w:rsidR="00EF0988" w:rsidRDefault="00EF0988">
            <w:pPr>
              <w:spacing w:after="0" w:line="220" w:lineRule="exact"/>
              <w:jc w:val="center"/>
            </w:pPr>
          </w:p>
        </w:tc>
        <w:tc>
          <w:tcPr>
            <w:tcW w:w="410" w:type="dxa"/>
            <w:vAlign w:val="center"/>
          </w:tcPr>
          <w:p w14:paraId="622341F0" w14:textId="77777777" w:rsidR="00EF0988" w:rsidRDefault="00EF0988">
            <w:pPr>
              <w:spacing w:after="0" w:line="220" w:lineRule="exact"/>
              <w:jc w:val="center"/>
            </w:pPr>
          </w:p>
        </w:tc>
        <w:tc>
          <w:tcPr>
            <w:tcW w:w="410" w:type="dxa"/>
            <w:vAlign w:val="center"/>
          </w:tcPr>
          <w:p w14:paraId="7DA56C86" w14:textId="77777777" w:rsidR="00EF0988" w:rsidRDefault="00EF0988">
            <w:pPr>
              <w:spacing w:after="0" w:line="220" w:lineRule="exact"/>
              <w:jc w:val="center"/>
            </w:pPr>
          </w:p>
        </w:tc>
        <w:tc>
          <w:tcPr>
            <w:tcW w:w="410" w:type="dxa"/>
            <w:vAlign w:val="center"/>
          </w:tcPr>
          <w:p w14:paraId="4E4156CD" w14:textId="77777777" w:rsidR="00EF0988" w:rsidRDefault="00EF0988">
            <w:pPr>
              <w:spacing w:after="0" w:line="220" w:lineRule="exact"/>
              <w:jc w:val="center"/>
            </w:pPr>
          </w:p>
        </w:tc>
      </w:tr>
      <w:tr w:rsidR="00EF0988" w14:paraId="667CF75F" w14:textId="77777777">
        <w:trPr>
          <w:cantSplit/>
          <w:trHeight w:val="230"/>
          <w:jc w:val="center"/>
        </w:trPr>
        <w:tc>
          <w:tcPr>
            <w:tcW w:w="5000" w:type="dxa"/>
            <w:vAlign w:val="center"/>
          </w:tcPr>
          <w:p w14:paraId="4A32556C" w14:textId="77777777" w:rsidR="00EF0988" w:rsidRDefault="00884BE9">
            <w:pPr>
              <w:spacing w:after="0" w:line="220" w:lineRule="exact"/>
              <w:jc w:val="left"/>
            </w:pPr>
            <w:r>
              <w:rPr>
                <w:sz w:val="18"/>
                <w:szCs w:val="18"/>
              </w:rPr>
              <w:t>Arquitectura, datos, prototipos y tablero Kanban</w:t>
            </w:r>
          </w:p>
        </w:tc>
        <w:tc>
          <w:tcPr>
            <w:tcW w:w="410" w:type="dxa"/>
            <w:vAlign w:val="center"/>
          </w:tcPr>
          <w:p w14:paraId="0803F3D1" w14:textId="77777777" w:rsidR="00EF0988" w:rsidRDefault="00EF0988">
            <w:pPr>
              <w:spacing w:after="0" w:line="220" w:lineRule="exact"/>
              <w:jc w:val="center"/>
            </w:pPr>
          </w:p>
        </w:tc>
        <w:tc>
          <w:tcPr>
            <w:tcW w:w="410" w:type="dxa"/>
            <w:vAlign w:val="center"/>
          </w:tcPr>
          <w:p w14:paraId="1AAD5BC4" w14:textId="77777777" w:rsidR="00EF0988" w:rsidRDefault="00EF0988">
            <w:pPr>
              <w:spacing w:after="0" w:line="220" w:lineRule="exact"/>
              <w:jc w:val="center"/>
            </w:pPr>
          </w:p>
        </w:tc>
        <w:tc>
          <w:tcPr>
            <w:tcW w:w="410" w:type="dxa"/>
            <w:vAlign w:val="center"/>
          </w:tcPr>
          <w:p w14:paraId="07A62295" w14:textId="77777777" w:rsidR="00EF0988" w:rsidRDefault="00EF0988">
            <w:pPr>
              <w:spacing w:after="0" w:line="220" w:lineRule="exact"/>
              <w:jc w:val="center"/>
            </w:pPr>
          </w:p>
        </w:tc>
        <w:tc>
          <w:tcPr>
            <w:tcW w:w="410" w:type="dxa"/>
            <w:vAlign w:val="center"/>
          </w:tcPr>
          <w:p w14:paraId="0B896056" w14:textId="77777777" w:rsidR="00EF0988" w:rsidRDefault="00EF0988">
            <w:pPr>
              <w:spacing w:after="0" w:line="220" w:lineRule="exact"/>
              <w:jc w:val="center"/>
            </w:pPr>
          </w:p>
        </w:tc>
        <w:tc>
          <w:tcPr>
            <w:tcW w:w="410" w:type="dxa"/>
            <w:vAlign w:val="center"/>
          </w:tcPr>
          <w:p w14:paraId="30416B2E" w14:textId="77777777" w:rsidR="00EF0988" w:rsidRDefault="00EF0988">
            <w:pPr>
              <w:spacing w:after="0" w:line="220" w:lineRule="exact"/>
              <w:jc w:val="center"/>
            </w:pPr>
          </w:p>
        </w:tc>
        <w:tc>
          <w:tcPr>
            <w:tcW w:w="410" w:type="dxa"/>
            <w:vAlign w:val="center"/>
          </w:tcPr>
          <w:p w14:paraId="58B9966E" w14:textId="77777777" w:rsidR="00EF0988" w:rsidRDefault="00EF0988">
            <w:pPr>
              <w:spacing w:after="0" w:line="220" w:lineRule="exact"/>
              <w:jc w:val="center"/>
            </w:pPr>
          </w:p>
        </w:tc>
        <w:tc>
          <w:tcPr>
            <w:tcW w:w="410" w:type="dxa"/>
            <w:shd w:val="clear" w:color="auto" w:fill="A8D8EA"/>
            <w:vAlign w:val="center"/>
          </w:tcPr>
          <w:p w14:paraId="62CCE82E" w14:textId="77777777" w:rsidR="00EF0988" w:rsidRDefault="00EF0988">
            <w:pPr>
              <w:spacing w:after="0" w:line="220" w:lineRule="exact"/>
              <w:jc w:val="center"/>
            </w:pPr>
          </w:p>
        </w:tc>
        <w:tc>
          <w:tcPr>
            <w:tcW w:w="410" w:type="dxa"/>
            <w:shd w:val="clear" w:color="auto" w:fill="A8D8EA"/>
            <w:vAlign w:val="center"/>
          </w:tcPr>
          <w:p w14:paraId="69F40DF7" w14:textId="77777777" w:rsidR="00EF0988" w:rsidRDefault="00EF0988">
            <w:pPr>
              <w:spacing w:after="0" w:line="220" w:lineRule="exact"/>
              <w:jc w:val="center"/>
            </w:pPr>
          </w:p>
        </w:tc>
        <w:tc>
          <w:tcPr>
            <w:tcW w:w="410" w:type="dxa"/>
            <w:vAlign w:val="center"/>
          </w:tcPr>
          <w:p w14:paraId="52C8B417" w14:textId="77777777" w:rsidR="00EF0988" w:rsidRDefault="00EF0988">
            <w:pPr>
              <w:spacing w:after="0" w:line="220" w:lineRule="exact"/>
              <w:jc w:val="center"/>
            </w:pPr>
          </w:p>
        </w:tc>
        <w:tc>
          <w:tcPr>
            <w:tcW w:w="410" w:type="dxa"/>
            <w:vAlign w:val="center"/>
          </w:tcPr>
          <w:p w14:paraId="78B1BDC1" w14:textId="77777777" w:rsidR="00EF0988" w:rsidRDefault="00EF0988">
            <w:pPr>
              <w:spacing w:after="0" w:line="220" w:lineRule="exact"/>
              <w:jc w:val="center"/>
            </w:pPr>
          </w:p>
        </w:tc>
        <w:tc>
          <w:tcPr>
            <w:tcW w:w="410" w:type="dxa"/>
            <w:vAlign w:val="center"/>
          </w:tcPr>
          <w:p w14:paraId="55C9886D" w14:textId="77777777" w:rsidR="00EF0988" w:rsidRDefault="00EF0988">
            <w:pPr>
              <w:spacing w:after="0" w:line="220" w:lineRule="exact"/>
              <w:jc w:val="center"/>
            </w:pPr>
          </w:p>
        </w:tc>
        <w:tc>
          <w:tcPr>
            <w:tcW w:w="410" w:type="dxa"/>
            <w:vAlign w:val="center"/>
          </w:tcPr>
          <w:p w14:paraId="2F83AC6B" w14:textId="77777777" w:rsidR="00EF0988" w:rsidRDefault="00EF0988">
            <w:pPr>
              <w:spacing w:after="0" w:line="220" w:lineRule="exact"/>
              <w:jc w:val="center"/>
            </w:pPr>
          </w:p>
        </w:tc>
        <w:tc>
          <w:tcPr>
            <w:tcW w:w="410" w:type="dxa"/>
            <w:vAlign w:val="center"/>
          </w:tcPr>
          <w:p w14:paraId="697A5125" w14:textId="77777777" w:rsidR="00EF0988" w:rsidRDefault="00EF0988">
            <w:pPr>
              <w:spacing w:after="0" w:line="220" w:lineRule="exact"/>
              <w:jc w:val="center"/>
            </w:pPr>
          </w:p>
        </w:tc>
        <w:tc>
          <w:tcPr>
            <w:tcW w:w="410" w:type="dxa"/>
            <w:vAlign w:val="center"/>
          </w:tcPr>
          <w:p w14:paraId="1487F533" w14:textId="77777777" w:rsidR="00EF0988" w:rsidRDefault="00EF0988">
            <w:pPr>
              <w:spacing w:after="0" w:line="220" w:lineRule="exact"/>
              <w:jc w:val="center"/>
            </w:pPr>
          </w:p>
        </w:tc>
        <w:tc>
          <w:tcPr>
            <w:tcW w:w="410" w:type="dxa"/>
            <w:vAlign w:val="center"/>
          </w:tcPr>
          <w:p w14:paraId="3ED66990" w14:textId="77777777" w:rsidR="00EF0988" w:rsidRDefault="00EF0988">
            <w:pPr>
              <w:spacing w:after="0" w:line="220" w:lineRule="exact"/>
              <w:jc w:val="center"/>
            </w:pPr>
          </w:p>
        </w:tc>
        <w:tc>
          <w:tcPr>
            <w:tcW w:w="410" w:type="dxa"/>
            <w:vAlign w:val="center"/>
          </w:tcPr>
          <w:p w14:paraId="429C9074" w14:textId="77777777" w:rsidR="00EF0988" w:rsidRDefault="00EF0988">
            <w:pPr>
              <w:spacing w:after="0" w:line="220" w:lineRule="exact"/>
              <w:jc w:val="center"/>
            </w:pPr>
          </w:p>
        </w:tc>
        <w:tc>
          <w:tcPr>
            <w:tcW w:w="410" w:type="dxa"/>
            <w:vAlign w:val="center"/>
          </w:tcPr>
          <w:p w14:paraId="0B5E9580" w14:textId="77777777" w:rsidR="00EF0988" w:rsidRDefault="00EF0988">
            <w:pPr>
              <w:spacing w:after="0" w:line="220" w:lineRule="exact"/>
              <w:jc w:val="center"/>
            </w:pPr>
          </w:p>
        </w:tc>
        <w:tc>
          <w:tcPr>
            <w:tcW w:w="410" w:type="dxa"/>
            <w:vAlign w:val="center"/>
          </w:tcPr>
          <w:p w14:paraId="4699FD6E" w14:textId="77777777" w:rsidR="00EF0988" w:rsidRDefault="00EF0988">
            <w:pPr>
              <w:spacing w:after="0" w:line="220" w:lineRule="exact"/>
              <w:jc w:val="center"/>
            </w:pPr>
          </w:p>
        </w:tc>
        <w:tc>
          <w:tcPr>
            <w:tcW w:w="410" w:type="dxa"/>
            <w:vAlign w:val="center"/>
          </w:tcPr>
          <w:p w14:paraId="1C9C4C11" w14:textId="77777777" w:rsidR="00EF0988" w:rsidRDefault="00EF0988">
            <w:pPr>
              <w:spacing w:after="0" w:line="220" w:lineRule="exact"/>
              <w:jc w:val="center"/>
            </w:pPr>
          </w:p>
        </w:tc>
        <w:tc>
          <w:tcPr>
            <w:tcW w:w="410" w:type="dxa"/>
            <w:vAlign w:val="center"/>
          </w:tcPr>
          <w:p w14:paraId="331ED941" w14:textId="77777777" w:rsidR="00EF0988" w:rsidRDefault="00EF0988">
            <w:pPr>
              <w:spacing w:after="0" w:line="220" w:lineRule="exact"/>
              <w:jc w:val="center"/>
            </w:pPr>
          </w:p>
        </w:tc>
        <w:tc>
          <w:tcPr>
            <w:tcW w:w="410" w:type="dxa"/>
            <w:vAlign w:val="center"/>
          </w:tcPr>
          <w:p w14:paraId="41816B7A" w14:textId="77777777" w:rsidR="00EF0988" w:rsidRDefault="00EF0988">
            <w:pPr>
              <w:spacing w:after="0" w:line="220" w:lineRule="exact"/>
              <w:jc w:val="center"/>
            </w:pPr>
          </w:p>
        </w:tc>
        <w:tc>
          <w:tcPr>
            <w:tcW w:w="410" w:type="dxa"/>
            <w:vAlign w:val="center"/>
          </w:tcPr>
          <w:p w14:paraId="1D05117F" w14:textId="77777777" w:rsidR="00EF0988" w:rsidRDefault="00EF0988">
            <w:pPr>
              <w:spacing w:after="0" w:line="220" w:lineRule="exact"/>
              <w:jc w:val="center"/>
            </w:pPr>
          </w:p>
        </w:tc>
      </w:tr>
      <w:tr w:rsidR="00EF0988" w14:paraId="2ECA89A7" w14:textId="77777777">
        <w:trPr>
          <w:cantSplit/>
          <w:trHeight w:val="230"/>
          <w:jc w:val="center"/>
        </w:trPr>
        <w:tc>
          <w:tcPr>
            <w:tcW w:w="5000" w:type="dxa"/>
            <w:vAlign w:val="center"/>
          </w:tcPr>
          <w:p w14:paraId="632AE73A" w14:textId="77777777" w:rsidR="00EF0988" w:rsidRDefault="00884BE9">
            <w:pPr>
              <w:spacing w:after="0" w:line="220" w:lineRule="exact"/>
              <w:jc w:val="left"/>
            </w:pPr>
            <w:r>
              <w:rPr>
                <w:sz w:val="18"/>
                <w:szCs w:val="18"/>
              </w:rPr>
              <w:t>Autenticación y gestión de perfiles</w:t>
            </w:r>
          </w:p>
        </w:tc>
        <w:tc>
          <w:tcPr>
            <w:tcW w:w="410" w:type="dxa"/>
            <w:vAlign w:val="center"/>
          </w:tcPr>
          <w:p w14:paraId="7FF5959A" w14:textId="77777777" w:rsidR="00EF0988" w:rsidRDefault="00EF0988">
            <w:pPr>
              <w:spacing w:after="0" w:line="220" w:lineRule="exact"/>
              <w:jc w:val="center"/>
            </w:pPr>
          </w:p>
        </w:tc>
        <w:tc>
          <w:tcPr>
            <w:tcW w:w="410" w:type="dxa"/>
            <w:vAlign w:val="center"/>
          </w:tcPr>
          <w:p w14:paraId="0B79269D" w14:textId="77777777" w:rsidR="00EF0988" w:rsidRDefault="00EF0988">
            <w:pPr>
              <w:spacing w:after="0" w:line="220" w:lineRule="exact"/>
              <w:jc w:val="center"/>
            </w:pPr>
          </w:p>
        </w:tc>
        <w:tc>
          <w:tcPr>
            <w:tcW w:w="410" w:type="dxa"/>
            <w:vAlign w:val="center"/>
          </w:tcPr>
          <w:p w14:paraId="41CB1DA4" w14:textId="77777777" w:rsidR="00EF0988" w:rsidRDefault="00EF0988">
            <w:pPr>
              <w:spacing w:after="0" w:line="220" w:lineRule="exact"/>
              <w:jc w:val="center"/>
            </w:pPr>
          </w:p>
        </w:tc>
        <w:tc>
          <w:tcPr>
            <w:tcW w:w="410" w:type="dxa"/>
            <w:vAlign w:val="center"/>
          </w:tcPr>
          <w:p w14:paraId="283CF6CB" w14:textId="77777777" w:rsidR="00EF0988" w:rsidRDefault="00EF0988">
            <w:pPr>
              <w:spacing w:after="0" w:line="220" w:lineRule="exact"/>
              <w:jc w:val="center"/>
            </w:pPr>
          </w:p>
        </w:tc>
        <w:tc>
          <w:tcPr>
            <w:tcW w:w="410" w:type="dxa"/>
            <w:vAlign w:val="center"/>
          </w:tcPr>
          <w:p w14:paraId="45D497E5" w14:textId="77777777" w:rsidR="00EF0988" w:rsidRDefault="00EF0988">
            <w:pPr>
              <w:spacing w:after="0" w:line="220" w:lineRule="exact"/>
              <w:jc w:val="center"/>
            </w:pPr>
          </w:p>
        </w:tc>
        <w:tc>
          <w:tcPr>
            <w:tcW w:w="410" w:type="dxa"/>
            <w:vAlign w:val="center"/>
          </w:tcPr>
          <w:p w14:paraId="07D41758" w14:textId="77777777" w:rsidR="00EF0988" w:rsidRDefault="00EF0988">
            <w:pPr>
              <w:spacing w:after="0" w:line="220" w:lineRule="exact"/>
              <w:jc w:val="center"/>
            </w:pPr>
          </w:p>
        </w:tc>
        <w:tc>
          <w:tcPr>
            <w:tcW w:w="410" w:type="dxa"/>
            <w:vAlign w:val="center"/>
          </w:tcPr>
          <w:p w14:paraId="6E9034B4" w14:textId="77777777" w:rsidR="00EF0988" w:rsidRDefault="00EF0988">
            <w:pPr>
              <w:spacing w:after="0" w:line="220" w:lineRule="exact"/>
              <w:jc w:val="center"/>
            </w:pPr>
          </w:p>
        </w:tc>
        <w:tc>
          <w:tcPr>
            <w:tcW w:w="410" w:type="dxa"/>
            <w:vAlign w:val="center"/>
          </w:tcPr>
          <w:p w14:paraId="2D42BDE6" w14:textId="77777777" w:rsidR="00EF0988" w:rsidRDefault="00EF0988">
            <w:pPr>
              <w:spacing w:after="0" w:line="220" w:lineRule="exact"/>
              <w:jc w:val="center"/>
            </w:pPr>
          </w:p>
        </w:tc>
        <w:tc>
          <w:tcPr>
            <w:tcW w:w="410" w:type="dxa"/>
            <w:shd w:val="clear" w:color="auto" w:fill="A8D8EA"/>
            <w:vAlign w:val="center"/>
          </w:tcPr>
          <w:p w14:paraId="747BF898" w14:textId="77777777" w:rsidR="00EF0988" w:rsidRDefault="00EF0988">
            <w:pPr>
              <w:spacing w:after="0" w:line="220" w:lineRule="exact"/>
              <w:jc w:val="center"/>
            </w:pPr>
          </w:p>
        </w:tc>
        <w:tc>
          <w:tcPr>
            <w:tcW w:w="410" w:type="dxa"/>
            <w:shd w:val="clear" w:color="auto" w:fill="A8D8EA"/>
            <w:vAlign w:val="center"/>
          </w:tcPr>
          <w:p w14:paraId="52FCC977" w14:textId="77777777" w:rsidR="00EF0988" w:rsidRDefault="00EF0988">
            <w:pPr>
              <w:spacing w:after="0" w:line="220" w:lineRule="exact"/>
              <w:jc w:val="center"/>
            </w:pPr>
          </w:p>
        </w:tc>
        <w:tc>
          <w:tcPr>
            <w:tcW w:w="410" w:type="dxa"/>
            <w:vAlign w:val="center"/>
          </w:tcPr>
          <w:p w14:paraId="46C9C9F3" w14:textId="77777777" w:rsidR="00EF0988" w:rsidRDefault="00EF0988">
            <w:pPr>
              <w:spacing w:after="0" w:line="220" w:lineRule="exact"/>
              <w:jc w:val="center"/>
            </w:pPr>
          </w:p>
        </w:tc>
        <w:tc>
          <w:tcPr>
            <w:tcW w:w="410" w:type="dxa"/>
            <w:vAlign w:val="center"/>
          </w:tcPr>
          <w:p w14:paraId="46554273" w14:textId="77777777" w:rsidR="00EF0988" w:rsidRDefault="00EF0988">
            <w:pPr>
              <w:spacing w:after="0" w:line="220" w:lineRule="exact"/>
              <w:jc w:val="center"/>
            </w:pPr>
          </w:p>
        </w:tc>
        <w:tc>
          <w:tcPr>
            <w:tcW w:w="410" w:type="dxa"/>
            <w:vAlign w:val="center"/>
          </w:tcPr>
          <w:p w14:paraId="4FE30114" w14:textId="77777777" w:rsidR="00EF0988" w:rsidRDefault="00EF0988">
            <w:pPr>
              <w:spacing w:after="0" w:line="220" w:lineRule="exact"/>
              <w:jc w:val="center"/>
            </w:pPr>
          </w:p>
        </w:tc>
        <w:tc>
          <w:tcPr>
            <w:tcW w:w="410" w:type="dxa"/>
            <w:vAlign w:val="center"/>
          </w:tcPr>
          <w:p w14:paraId="52AD4B29" w14:textId="77777777" w:rsidR="00EF0988" w:rsidRDefault="00EF0988">
            <w:pPr>
              <w:spacing w:after="0" w:line="220" w:lineRule="exact"/>
              <w:jc w:val="center"/>
            </w:pPr>
          </w:p>
        </w:tc>
        <w:tc>
          <w:tcPr>
            <w:tcW w:w="410" w:type="dxa"/>
            <w:vAlign w:val="center"/>
          </w:tcPr>
          <w:p w14:paraId="5D293723" w14:textId="77777777" w:rsidR="00EF0988" w:rsidRDefault="00EF0988">
            <w:pPr>
              <w:spacing w:after="0" w:line="220" w:lineRule="exact"/>
              <w:jc w:val="center"/>
            </w:pPr>
          </w:p>
        </w:tc>
        <w:tc>
          <w:tcPr>
            <w:tcW w:w="410" w:type="dxa"/>
            <w:vAlign w:val="center"/>
          </w:tcPr>
          <w:p w14:paraId="1135325A" w14:textId="77777777" w:rsidR="00EF0988" w:rsidRDefault="00EF0988">
            <w:pPr>
              <w:spacing w:after="0" w:line="220" w:lineRule="exact"/>
              <w:jc w:val="center"/>
            </w:pPr>
          </w:p>
        </w:tc>
        <w:tc>
          <w:tcPr>
            <w:tcW w:w="410" w:type="dxa"/>
            <w:vAlign w:val="center"/>
          </w:tcPr>
          <w:p w14:paraId="40D96B1B" w14:textId="77777777" w:rsidR="00EF0988" w:rsidRDefault="00EF0988">
            <w:pPr>
              <w:spacing w:after="0" w:line="220" w:lineRule="exact"/>
              <w:jc w:val="center"/>
            </w:pPr>
          </w:p>
        </w:tc>
        <w:tc>
          <w:tcPr>
            <w:tcW w:w="410" w:type="dxa"/>
            <w:vAlign w:val="center"/>
          </w:tcPr>
          <w:p w14:paraId="6FEEBE6D" w14:textId="77777777" w:rsidR="00EF0988" w:rsidRDefault="00EF0988">
            <w:pPr>
              <w:spacing w:after="0" w:line="220" w:lineRule="exact"/>
              <w:jc w:val="center"/>
            </w:pPr>
          </w:p>
        </w:tc>
        <w:tc>
          <w:tcPr>
            <w:tcW w:w="410" w:type="dxa"/>
            <w:vAlign w:val="center"/>
          </w:tcPr>
          <w:p w14:paraId="350C50B6" w14:textId="77777777" w:rsidR="00EF0988" w:rsidRDefault="00EF0988">
            <w:pPr>
              <w:spacing w:after="0" w:line="220" w:lineRule="exact"/>
              <w:jc w:val="center"/>
            </w:pPr>
          </w:p>
        </w:tc>
        <w:tc>
          <w:tcPr>
            <w:tcW w:w="410" w:type="dxa"/>
            <w:vAlign w:val="center"/>
          </w:tcPr>
          <w:p w14:paraId="34812C5C" w14:textId="77777777" w:rsidR="00EF0988" w:rsidRDefault="00EF0988">
            <w:pPr>
              <w:spacing w:after="0" w:line="220" w:lineRule="exact"/>
              <w:jc w:val="center"/>
            </w:pPr>
          </w:p>
        </w:tc>
        <w:tc>
          <w:tcPr>
            <w:tcW w:w="410" w:type="dxa"/>
            <w:vAlign w:val="center"/>
          </w:tcPr>
          <w:p w14:paraId="5A8FA1E2" w14:textId="77777777" w:rsidR="00EF0988" w:rsidRDefault="00EF0988">
            <w:pPr>
              <w:spacing w:after="0" w:line="220" w:lineRule="exact"/>
              <w:jc w:val="center"/>
            </w:pPr>
          </w:p>
        </w:tc>
        <w:tc>
          <w:tcPr>
            <w:tcW w:w="410" w:type="dxa"/>
            <w:vAlign w:val="center"/>
          </w:tcPr>
          <w:p w14:paraId="53423A7C" w14:textId="77777777" w:rsidR="00EF0988" w:rsidRDefault="00EF0988">
            <w:pPr>
              <w:spacing w:after="0" w:line="220" w:lineRule="exact"/>
              <w:jc w:val="center"/>
            </w:pPr>
          </w:p>
        </w:tc>
      </w:tr>
      <w:tr w:rsidR="00EF0988" w14:paraId="523FA9F0" w14:textId="77777777">
        <w:trPr>
          <w:cantSplit/>
          <w:trHeight w:val="230"/>
          <w:jc w:val="center"/>
        </w:trPr>
        <w:tc>
          <w:tcPr>
            <w:tcW w:w="5000" w:type="dxa"/>
            <w:vAlign w:val="center"/>
          </w:tcPr>
          <w:p w14:paraId="2B0FA702" w14:textId="77777777" w:rsidR="00EF0988" w:rsidRDefault="00884BE9">
            <w:pPr>
              <w:spacing w:after="0" w:line="220" w:lineRule="exact"/>
              <w:jc w:val="left"/>
            </w:pPr>
            <w:r>
              <w:rPr>
                <w:sz w:val="18"/>
                <w:szCs w:val="18"/>
              </w:rPr>
              <w:t>Registro de antecedentes y eventos de salud</w:t>
            </w:r>
          </w:p>
        </w:tc>
        <w:tc>
          <w:tcPr>
            <w:tcW w:w="410" w:type="dxa"/>
            <w:vAlign w:val="center"/>
          </w:tcPr>
          <w:p w14:paraId="1286BB51" w14:textId="77777777" w:rsidR="00EF0988" w:rsidRDefault="00EF0988">
            <w:pPr>
              <w:spacing w:after="0" w:line="220" w:lineRule="exact"/>
              <w:jc w:val="center"/>
            </w:pPr>
          </w:p>
        </w:tc>
        <w:tc>
          <w:tcPr>
            <w:tcW w:w="410" w:type="dxa"/>
            <w:vAlign w:val="center"/>
          </w:tcPr>
          <w:p w14:paraId="55CCBFC2" w14:textId="77777777" w:rsidR="00EF0988" w:rsidRDefault="00EF0988">
            <w:pPr>
              <w:spacing w:after="0" w:line="220" w:lineRule="exact"/>
              <w:jc w:val="center"/>
            </w:pPr>
          </w:p>
        </w:tc>
        <w:tc>
          <w:tcPr>
            <w:tcW w:w="410" w:type="dxa"/>
            <w:vAlign w:val="center"/>
          </w:tcPr>
          <w:p w14:paraId="2AE54B32" w14:textId="77777777" w:rsidR="00EF0988" w:rsidRDefault="00EF0988">
            <w:pPr>
              <w:spacing w:after="0" w:line="220" w:lineRule="exact"/>
              <w:jc w:val="center"/>
            </w:pPr>
          </w:p>
        </w:tc>
        <w:tc>
          <w:tcPr>
            <w:tcW w:w="410" w:type="dxa"/>
            <w:vAlign w:val="center"/>
          </w:tcPr>
          <w:p w14:paraId="39828F36" w14:textId="77777777" w:rsidR="00EF0988" w:rsidRDefault="00EF0988">
            <w:pPr>
              <w:spacing w:after="0" w:line="220" w:lineRule="exact"/>
              <w:jc w:val="center"/>
            </w:pPr>
          </w:p>
        </w:tc>
        <w:tc>
          <w:tcPr>
            <w:tcW w:w="410" w:type="dxa"/>
            <w:vAlign w:val="center"/>
          </w:tcPr>
          <w:p w14:paraId="60BCE07C" w14:textId="77777777" w:rsidR="00EF0988" w:rsidRDefault="00EF0988">
            <w:pPr>
              <w:spacing w:after="0" w:line="220" w:lineRule="exact"/>
              <w:jc w:val="center"/>
            </w:pPr>
          </w:p>
        </w:tc>
        <w:tc>
          <w:tcPr>
            <w:tcW w:w="410" w:type="dxa"/>
            <w:vAlign w:val="center"/>
          </w:tcPr>
          <w:p w14:paraId="48FCD508" w14:textId="77777777" w:rsidR="00EF0988" w:rsidRDefault="00EF0988">
            <w:pPr>
              <w:spacing w:after="0" w:line="220" w:lineRule="exact"/>
              <w:jc w:val="center"/>
            </w:pPr>
          </w:p>
        </w:tc>
        <w:tc>
          <w:tcPr>
            <w:tcW w:w="410" w:type="dxa"/>
            <w:vAlign w:val="center"/>
          </w:tcPr>
          <w:p w14:paraId="26856189" w14:textId="77777777" w:rsidR="00EF0988" w:rsidRDefault="00EF0988">
            <w:pPr>
              <w:spacing w:after="0" w:line="220" w:lineRule="exact"/>
              <w:jc w:val="center"/>
            </w:pPr>
          </w:p>
        </w:tc>
        <w:tc>
          <w:tcPr>
            <w:tcW w:w="410" w:type="dxa"/>
            <w:vAlign w:val="center"/>
          </w:tcPr>
          <w:p w14:paraId="65FB7F23" w14:textId="77777777" w:rsidR="00EF0988" w:rsidRDefault="00EF0988">
            <w:pPr>
              <w:spacing w:after="0" w:line="220" w:lineRule="exact"/>
              <w:jc w:val="center"/>
            </w:pPr>
          </w:p>
        </w:tc>
        <w:tc>
          <w:tcPr>
            <w:tcW w:w="410" w:type="dxa"/>
            <w:vAlign w:val="center"/>
          </w:tcPr>
          <w:p w14:paraId="7C494EA8" w14:textId="77777777" w:rsidR="00EF0988" w:rsidRDefault="00EF0988">
            <w:pPr>
              <w:spacing w:after="0" w:line="220" w:lineRule="exact"/>
              <w:jc w:val="center"/>
            </w:pPr>
          </w:p>
        </w:tc>
        <w:tc>
          <w:tcPr>
            <w:tcW w:w="410" w:type="dxa"/>
            <w:shd w:val="clear" w:color="auto" w:fill="A8D8EA"/>
            <w:vAlign w:val="center"/>
          </w:tcPr>
          <w:p w14:paraId="235B8748" w14:textId="77777777" w:rsidR="00EF0988" w:rsidRDefault="00EF0988">
            <w:pPr>
              <w:spacing w:after="0" w:line="220" w:lineRule="exact"/>
              <w:jc w:val="center"/>
            </w:pPr>
          </w:p>
        </w:tc>
        <w:tc>
          <w:tcPr>
            <w:tcW w:w="410" w:type="dxa"/>
            <w:shd w:val="clear" w:color="auto" w:fill="A8D8EA"/>
            <w:vAlign w:val="center"/>
          </w:tcPr>
          <w:p w14:paraId="09619F90" w14:textId="77777777" w:rsidR="00EF0988" w:rsidRDefault="00EF0988">
            <w:pPr>
              <w:spacing w:after="0" w:line="220" w:lineRule="exact"/>
              <w:jc w:val="center"/>
            </w:pPr>
          </w:p>
        </w:tc>
        <w:tc>
          <w:tcPr>
            <w:tcW w:w="410" w:type="dxa"/>
            <w:vAlign w:val="center"/>
          </w:tcPr>
          <w:p w14:paraId="013318F4" w14:textId="77777777" w:rsidR="00EF0988" w:rsidRDefault="00EF0988">
            <w:pPr>
              <w:spacing w:after="0" w:line="220" w:lineRule="exact"/>
              <w:jc w:val="center"/>
            </w:pPr>
          </w:p>
        </w:tc>
        <w:tc>
          <w:tcPr>
            <w:tcW w:w="410" w:type="dxa"/>
            <w:vAlign w:val="center"/>
          </w:tcPr>
          <w:p w14:paraId="2051009D" w14:textId="77777777" w:rsidR="00EF0988" w:rsidRDefault="00EF0988">
            <w:pPr>
              <w:spacing w:after="0" w:line="220" w:lineRule="exact"/>
              <w:jc w:val="center"/>
            </w:pPr>
          </w:p>
        </w:tc>
        <w:tc>
          <w:tcPr>
            <w:tcW w:w="410" w:type="dxa"/>
            <w:vAlign w:val="center"/>
          </w:tcPr>
          <w:p w14:paraId="5E9154CF" w14:textId="77777777" w:rsidR="00EF0988" w:rsidRDefault="00EF0988">
            <w:pPr>
              <w:spacing w:after="0" w:line="220" w:lineRule="exact"/>
              <w:jc w:val="center"/>
            </w:pPr>
          </w:p>
        </w:tc>
        <w:tc>
          <w:tcPr>
            <w:tcW w:w="410" w:type="dxa"/>
            <w:vAlign w:val="center"/>
          </w:tcPr>
          <w:p w14:paraId="086F8360" w14:textId="77777777" w:rsidR="00EF0988" w:rsidRDefault="00EF0988">
            <w:pPr>
              <w:spacing w:after="0" w:line="220" w:lineRule="exact"/>
              <w:jc w:val="center"/>
            </w:pPr>
          </w:p>
        </w:tc>
        <w:tc>
          <w:tcPr>
            <w:tcW w:w="410" w:type="dxa"/>
            <w:vAlign w:val="center"/>
          </w:tcPr>
          <w:p w14:paraId="390FA08A" w14:textId="77777777" w:rsidR="00EF0988" w:rsidRDefault="00EF0988">
            <w:pPr>
              <w:spacing w:after="0" w:line="220" w:lineRule="exact"/>
              <w:jc w:val="center"/>
            </w:pPr>
          </w:p>
        </w:tc>
        <w:tc>
          <w:tcPr>
            <w:tcW w:w="410" w:type="dxa"/>
            <w:vAlign w:val="center"/>
          </w:tcPr>
          <w:p w14:paraId="278E9D7C" w14:textId="77777777" w:rsidR="00EF0988" w:rsidRDefault="00EF0988">
            <w:pPr>
              <w:spacing w:after="0" w:line="220" w:lineRule="exact"/>
              <w:jc w:val="center"/>
            </w:pPr>
          </w:p>
        </w:tc>
        <w:tc>
          <w:tcPr>
            <w:tcW w:w="410" w:type="dxa"/>
            <w:vAlign w:val="center"/>
          </w:tcPr>
          <w:p w14:paraId="253C5F3D" w14:textId="77777777" w:rsidR="00EF0988" w:rsidRDefault="00EF0988">
            <w:pPr>
              <w:spacing w:after="0" w:line="220" w:lineRule="exact"/>
              <w:jc w:val="center"/>
            </w:pPr>
          </w:p>
        </w:tc>
        <w:tc>
          <w:tcPr>
            <w:tcW w:w="410" w:type="dxa"/>
            <w:vAlign w:val="center"/>
          </w:tcPr>
          <w:p w14:paraId="181E5BB0" w14:textId="77777777" w:rsidR="00EF0988" w:rsidRDefault="00EF0988">
            <w:pPr>
              <w:spacing w:after="0" w:line="220" w:lineRule="exact"/>
              <w:jc w:val="center"/>
            </w:pPr>
          </w:p>
        </w:tc>
        <w:tc>
          <w:tcPr>
            <w:tcW w:w="410" w:type="dxa"/>
            <w:vAlign w:val="center"/>
          </w:tcPr>
          <w:p w14:paraId="5FB02F13" w14:textId="77777777" w:rsidR="00EF0988" w:rsidRDefault="00EF0988">
            <w:pPr>
              <w:spacing w:after="0" w:line="220" w:lineRule="exact"/>
              <w:jc w:val="center"/>
            </w:pPr>
          </w:p>
        </w:tc>
        <w:tc>
          <w:tcPr>
            <w:tcW w:w="410" w:type="dxa"/>
            <w:vAlign w:val="center"/>
          </w:tcPr>
          <w:p w14:paraId="050AD854" w14:textId="77777777" w:rsidR="00EF0988" w:rsidRDefault="00EF0988">
            <w:pPr>
              <w:spacing w:after="0" w:line="220" w:lineRule="exact"/>
              <w:jc w:val="center"/>
            </w:pPr>
          </w:p>
        </w:tc>
        <w:tc>
          <w:tcPr>
            <w:tcW w:w="410" w:type="dxa"/>
            <w:vAlign w:val="center"/>
          </w:tcPr>
          <w:p w14:paraId="0C19BBA0" w14:textId="77777777" w:rsidR="00EF0988" w:rsidRDefault="00EF0988">
            <w:pPr>
              <w:spacing w:after="0" w:line="220" w:lineRule="exact"/>
              <w:jc w:val="center"/>
            </w:pPr>
          </w:p>
        </w:tc>
      </w:tr>
      <w:tr w:rsidR="00EF0988" w14:paraId="08305448" w14:textId="77777777">
        <w:trPr>
          <w:cantSplit/>
          <w:trHeight w:val="230"/>
          <w:jc w:val="center"/>
        </w:trPr>
        <w:tc>
          <w:tcPr>
            <w:tcW w:w="5000" w:type="dxa"/>
            <w:vAlign w:val="center"/>
          </w:tcPr>
          <w:p w14:paraId="6F673A98" w14:textId="77777777" w:rsidR="00EF0988" w:rsidRDefault="00884BE9">
            <w:pPr>
              <w:spacing w:after="0" w:line="220" w:lineRule="exact"/>
              <w:jc w:val="left"/>
            </w:pPr>
            <w:r>
              <w:rPr>
                <w:sz w:val="18"/>
                <w:szCs w:val="18"/>
              </w:rPr>
              <w:t>Línea de tiempo, búsqueda y filtros</w:t>
            </w:r>
          </w:p>
        </w:tc>
        <w:tc>
          <w:tcPr>
            <w:tcW w:w="410" w:type="dxa"/>
            <w:vAlign w:val="center"/>
          </w:tcPr>
          <w:p w14:paraId="663FD453" w14:textId="77777777" w:rsidR="00EF0988" w:rsidRDefault="00EF0988">
            <w:pPr>
              <w:spacing w:after="0" w:line="220" w:lineRule="exact"/>
              <w:jc w:val="center"/>
            </w:pPr>
          </w:p>
        </w:tc>
        <w:tc>
          <w:tcPr>
            <w:tcW w:w="410" w:type="dxa"/>
            <w:vAlign w:val="center"/>
          </w:tcPr>
          <w:p w14:paraId="39C15EC7" w14:textId="77777777" w:rsidR="00EF0988" w:rsidRDefault="00EF0988">
            <w:pPr>
              <w:spacing w:after="0" w:line="220" w:lineRule="exact"/>
              <w:jc w:val="center"/>
            </w:pPr>
          </w:p>
        </w:tc>
        <w:tc>
          <w:tcPr>
            <w:tcW w:w="410" w:type="dxa"/>
            <w:vAlign w:val="center"/>
          </w:tcPr>
          <w:p w14:paraId="4A5DBDFA" w14:textId="77777777" w:rsidR="00EF0988" w:rsidRDefault="00EF0988">
            <w:pPr>
              <w:spacing w:after="0" w:line="220" w:lineRule="exact"/>
              <w:jc w:val="center"/>
            </w:pPr>
          </w:p>
        </w:tc>
        <w:tc>
          <w:tcPr>
            <w:tcW w:w="410" w:type="dxa"/>
            <w:vAlign w:val="center"/>
          </w:tcPr>
          <w:p w14:paraId="094DF6D1" w14:textId="77777777" w:rsidR="00EF0988" w:rsidRDefault="00EF0988">
            <w:pPr>
              <w:spacing w:after="0" w:line="220" w:lineRule="exact"/>
              <w:jc w:val="center"/>
            </w:pPr>
          </w:p>
        </w:tc>
        <w:tc>
          <w:tcPr>
            <w:tcW w:w="410" w:type="dxa"/>
            <w:vAlign w:val="center"/>
          </w:tcPr>
          <w:p w14:paraId="0F025EFC" w14:textId="77777777" w:rsidR="00EF0988" w:rsidRDefault="00EF0988">
            <w:pPr>
              <w:spacing w:after="0" w:line="220" w:lineRule="exact"/>
              <w:jc w:val="center"/>
            </w:pPr>
          </w:p>
        </w:tc>
        <w:tc>
          <w:tcPr>
            <w:tcW w:w="410" w:type="dxa"/>
            <w:vAlign w:val="center"/>
          </w:tcPr>
          <w:p w14:paraId="69029FB8" w14:textId="77777777" w:rsidR="00EF0988" w:rsidRDefault="00EF0988">
            <w:pPr>
              <w:spacing w:after="0" w:line="220" w:lineRule="exact"/>
              <w:jc w:val="center"/>
            </w:pPr>
          </w:p>
        </w:tc>
        <w:tc>
          <w:tcPr>
            <w:tcW w:w="410" w:type="dxa"/>
            <w:vAlign w:val="center"/>
          </w:tcPr>
          <w:p w14:paraId="24B63C33" w14:textId="77777777" w:rsidR="00EF0988" w:rsidRDefault="00EF0988">
            <w:pPr>
              <w:spacing w:after="0" w:line="220" w:lineRule="exact"/>
              <w:jc w:val="center"/>
            </w:pPr>
          </w:p>
        </w:tc>
        <w:tc>
          <w:tcPr>
            <w:tcW w:w="410" w:type="dxa"/>
            <w:vAlign w:val="center"/>
          </w:tcPr>
          <w:p w14:paraId="7E3028A5" w14:textId="77777777" w:rsidR="00EF0988" w:rsidRDefault="00EF0988">
            <w:pPr>
              <w:spacing w:after="0" w:line="220" w:lineRule="exact"/>
              <w:jc w:val="center"/>
            </w:pPr>
          </w:p>
        </w:tc>
        <w:tc>
          <w:tcPr>
            <w:tcW w:w="410" w:type="dxa"/>
            <w:vAlign w:val="center"/>
          </w:tcPr>
          <w:p w14:paraId="18944405" w14:textId="77777777" w:rsidR="00EF0988" w:rsidRDefault="00EF0988">
            <w:pPr>
              <w:spacing w:after="0" w:line="220" w:lineRule="exact"/>
              <w:jc w:val="center"/>
            </w:pPr>
          </w:p>
        </w:tc>
        <w:tc>
          <w:tcPr>
            <w:tcW w:w="410" w:type="dxa"/>
            <w:vAlign w:val="center"/>
          </w:tcPr>
          <w:p w14:paraId="0B0233E2" w14:textId="77777777" w:rsidR="00EF0988" w:rsidRDefault="00EF0988">
            <w:pPr>
              <w:spacing w:after="0" w:line="220" w:lineRule="exact"/>
              <w:jc w:val="center"/>
            </w:pPr>
          </w:p>
        </w:tc>
        <w:tc>
          <w:tcPr>
            <w:tcW w:w="410" w:type="dxa"/>
            <w:shd w:val="clear" w:color="auto" w:fill="A8D8EA"/>
            <w:vAlign w:val="center"/>
          </w:tcPr>
          <w:p w14:paraId="6E8D2430" w14:textId="77777777" w:rsidR="00EF0988" w:rsidRDefault="00EF0988">
            <w:pPr>
              <w:spacing w:after="0" w:line="220" w:lineRule="exact"/>
              <w:jc w:val="center"/>
            </w:pPr>
          </w:p>
        </w:tc>
        <w:tc>
          <w:tcPr>
            <w:tcW w:w="410" w:type="dxa"/>
            <w:shd w:val="clear" w:color="auto" w:fill="A8D8EA"/>
            <w:vAlign w:val="center"/>
          </w:tcPr>
          <w:p w14:paraId="37B24365" w14:textId="77777777" w:rsidR="00EF0988" w:rsidRDefault="00EF0988">
            <w:pPr>
              <w:spacing w:after="0" w:line="220" w:lineRule="exact"/>
              <w:jc w:val="center"/>
            </w:pPr>
          </w:p>
        </w:tc>
        <w:tc>
          <w:tcPr>
            <w:tcW w:w="410" w:type="dxa"/>
            <w:vAlign w:val="center"/>
          </w:tcPr>
          <w:p w14:paraId="4CD03A34" w14:textId="77777777" w:rsidR="00EF0988" w:rsidRDefault="00EF0988">
            <w:pPr>
              <w:spacing w:after="0" w:line="220" w:lineRule="exact"/>
              <w:jc w:val="center"/>
            </w:pPr>
          </w:p>
        </w:tc>
        <w:tc>
          <w:tcPr>
            <w:tcW w:w="410" w:type="dxa"/>
            <w:vAlign w:val="center"/>
          </w:tcPr>
          <w:p w14:paraId="6B55C5CA" w14:textId="77777777" w:rsidR="00EF0988" w:rsidRDefault="00EF0988">
            <w:pPr>
              <w:spacing w:after="0" w:line="220" w:lineRule="exact"/>
              <w:jc w:val="center"/>
            </w:pPr>
          </w:p>
        </w:tc>
        <w:tc>
          <w:tcPr>
            <w:tcW w:w="410" w:type="dxa"/>
            <w:vAlign w:val="center"/>
          </w:tcPr>
          <w:p w14:paraId="5491BB9C" w14:textId="77777777" w:rsidR="00EF0988" w:rsidRDefault="00EF0988">
            <w:pPr>
              <w:spacing w:after="0" w:line="220" w:lineRule="exact"/>
              <w:jc w:val="center"/>
            </w:pPr>
          </w:p>
        </w:tc>
        <w:tc>
          <w:tcPr>
            <w:tcW w:w="410" w:type="dxa"/>
            <w:vAlign w:val="center"/>
          </w:tcPr>
          <w:p w14:paraId="75D738CB" w14:textId="77777777" w:rsidR="00EF0988" w:rsidRDefault="00EF0988">
            <w:pPr>
              <w:spacing w:after="0" w:line="220" w:lineRule="exact"/>
              <w:jc w:val="center"/>
            </w:pPr>
          </w:p>
        </w:tc>
        <w:tc>
          <w:tcPr>
            <w:tcW w:w="410" w:type="dxa"/>
            <w:vAlign w:val="center"/>
          </w:tcPr>
          <w:p w14:paraId="5CAABDE1" w14:textId="77777777" w:rsidR="00EF0988" w:rsidRDefault="00EF0988">
            <w:pPr>
              <w:spacing w:after="0" w:line="220" w:lineRule="exact"/>
              <w:jc w:val="center"/>
            </w:pPr>
          </w:p>
        </w:tc>
        <w:tc>
          <w:tcPr>
            <w:tcW w:w="410" w:type="dxa"/>
            <w:vAlign w:val="center"/>
          </w:tcPr>
          <w:p w14:paraId="1D433D94" w14:textId="77777777" w:rsidR="00EF0988" w:rsidRDefault="00EF0988">
            <w:pPr>
              <w:spacing w:after="0" w:line="220" w:lineRule="exact"/>
              <w:jc w:val="center"/>
            </w:pPr>
          </w:p>
        </w:tc>
        <w:tc>
          <w:tcPr>
            <w:tcW w:w="410" w:type="dxa"/>
            <w:vAlign w:val="center"/>
          </w:tcPr>
          <w:p w14:paraId="379E0C44" w14:textId="77777777" w:rsidR="00EF0988" w:rsidRDefault="00EF0988">
            <w:pPr>
              <w:spacing w:after="0" w:line="220" w:lineRule="exact"/>
              <w:jc w:val="center"/>
            </w:pPr>
          </w:p>
        </w:tc>
        <w:tc>
          <w:tcPr>
            <w:tcW w:w="410" w:type="dxa"/>
            <w:vAlign w:val="center"/>
          </w:tcPr>
          <w:p w14:paraId="45495AB4" w14:textId="77777777" w:rsidR="00EF0988" w:rsidRDefault="00EF0988">
            <w:pPr>
              <w:spacing w:after="0" w:line="220" w:lineRule="exact"/>
              <w:jc w:val="center"/>
            </w:pPr>
          </w:p>
        </w:tc>
        <w:tc>
          <w:tcPr>
            <w:tcW w:w="410" w:type="dxa"/>
            <w:vAlign w:val="center"/>
          </w:tcPr>
          <w:p w14:paraId="2A29889A" w14:textId="77777777" w:rsidR="00EF0988" w:rsidRDefault="00EF0988">
            <w:pPr>
              <w:spacing w:after="0" w:line="220" w:lineRule="exact"/>
              <w:jc w:val="center"/>
            </w:pPr>
          </w:p>
        </w:tc>
        <w:tc>
          <w:tcPr>
            <w:tcW w:w="410" w:type="dxa"/>
            <w:vAlign w:val="center"/>
          </w:tcPr>
          <w:p w14:paraId="166A544A" w14:textId="77777777" w:rsidR="00EF0988" w:rsidRDefault="00EF0988">
            <w:pPr>
              <w:spacing w:after="0" w:line="220" w:lineRule="exact"/>
              <w:jc w:val="center"/>
            </w:pPr>
          </w:p>
        </w:tc>
      </w:tr>
      <w:tr w:rsidR="00EF0988" w14:paraId="0E9B86EA" w14:textId="77777777">
        <w:trPr>
          <w:cantSplit/>
          <w:trHeight w:val="230"/>
          <w:jc w:val="center"/>
        </w:trPr>
        <w:tc>
          <w:tcPr>
            <w:tcW w:w="5000" w:type="dxa"/>
            <w:vAlign w:val="center"/>
          </w:tcPr>
          <w:p w14:paraId="411E06E1" w14:textId="77777777" w:rsidR="00EF0988" w:rsidRDefault="00884BE9">
            <w:pPr>
              <w:spacing w:after="0" w:line="220" w:lineRule="exact"/>
              <w:jc w:val="left"/>
            </w:pPr>
            <w:r>
              <w:rPr>
                <w:sz w:val="18"/>
                <w:szCs w:val="18"/>
              </w:rPr>
              <w:t>Documentos, resultados y almacenamiento privado</w:t>
            </w:r>
          </w:p>
        </w:tc>
        <w:tc>
          <w:tcPr>
            <w:tcW w:w="410" w:type="dxa"/>
            <w:vAlign w:val="center"/>
          </w:tcPr>
          <w:p w14:paraId="37FAAC79" w14:textId="77777777" w:rsidR="00EF0988" w:rsidRDefault="00EF0988">
            <w:pPr>
              <w:spacing w:after="0" w:line="220" w:lineRule="exact"/>
              <w:jc w:val="center"/>
            </w:pPr>
          </w:p>
        </w:tc>
        <w:tc>
          <w:tcPr>
            <w:tcW w:w="410" w:type="dxa"/>
            <w:vAlign w:val="center"/>
          </w:tcPr>
          <w:p w14:paraId="26B7636B" w14:textId="77777777" w:rsidR="00EF0988" w:rsidRDefault="00EF0988">
            <w:pPr>
              <w:spacing w:after="0" w:line="220" w:lineRule="exact"/>
              <w:jc w:val="center"/>
            </w:pPr>
          </w:p>
        </w:tc>
        <w:tc>
          <w:tcPr>
            <w:tcW w:w="410" w:type="dxa"/>
            <w:vAlign w:val="center"/>
          </w:tcPr>
          <w:p w14:paraId="646DC1F5" w14:textId="77777777" w:rsidR="00EF0988" w:rsidRDefault="00EF0988">
            <w:pPr>
              <w:spacing w:after="0" w:line="220" w:lineRule="exact"/>
              <w:jc w:val="center"/>
            </w:pPr>
          </w:p>
        </w:tc>
        <w:tc>
          <w:tcPr>
            <w:tcW w:w="410" w:type="dxa"/>
            <w:vAlign w:val="center"/>
          </w:tcPr>
          <w:p w14:paraId="61B6B5C9" w14:textId="77777777" w:rsidR="00EF0988" w:rsidRDefault="00EF0988">
            <w:pPr>
              <w:spacing w:after="0" w:line="220" w:lineRule="exact"/>
              <w:jc w:val="center"/>
            </w:pPr>
          </w:p>
        </w:tc>
        <w:tc>
          <w:tcPr>
            <w:tcW w:w="410" w:type="dxa"/>
            <w:vAlign w:val="center"/>
          </w:tcPr>
          <w:p w14:paraId="3968BB6F" w14:textId="77777777" w:rsidR="00EF0988" w:rsidRDefault="00EF0988">
            <w:pPr>
              <w:spacing w:after="0" w:line="220" w:lineRule="exact"/>
              <w:jc w:val="center"/>
            </w:pPr>
          </w:p>
        </w:tc>
        <w:tc>
          <w:tcPr>
            <w:tcW w:w="410" w:type="dxa"/>
            <w:vAlign w:val="center"/>
          </w:tcPr>
          <w:p w14:paraId="01EB5BE2" w14:textId="77777777" w:rsidR="00EF0988" w:rsidRDefault="00EF0988">
            <w:pPr>
              <w:spacing w:after="0" w:line="220" w:lineRule="exact"/>
              <w:jc w:val="center"/>
            </w:pPr>
          </w:p>
        </w:tc>
        <w:tc>
          <w:tcPr>
            <w:tcW w:w="410" w:type="dxa"/>
            <w:vAlign w:val="center"/>
          </w:tcPr>
          <w:p w14:paraId="3D309650" w14:textId="77777777" w:rsidR="00EF0988" w:rsidRDefault="00EF0988">
            <w:pPr>
              <w:spacing w:after="0" w:line="220" w:lineRule="exact"/>
              <w:jc w:val="center"/>
            </w:pPr>
          </w:p>
        </w:tc>
        <w:tc>
          <w:tcPr>
            <w:tcW w:w="410" w:type="dxa"/>
            <w:vAlign w:val="center"/>
          </w:tcPr>
          <w:p w14:paraId="0C035129" w14:textId="77777777" w:rsidR="00EF0988" w:rsidRDefault="00EF0988">
            <w:pPr>
              <w:spacing w:after="0" w:line="220" w:lineRule="exact"/>
              <w:jc w:val="center"/>
            </w:pPr>
          </w:p>
        </w:tc>
        <w:tc>
          <w:tcPr>
            <w:tcW w:w="410" w:type="dxa"/>
            <w:vAlign w:val="center"/>
          </w:tcPr>
          <w:p w14:paraId="764D510E" w14:textId="77777777" w:rsidR="00EF0988" w:rsidRDefault="00EF0988">
            <w:pPr>
              <w:spacing w:after="0" w:line="220" w:lineRule="exact"/>
              <w:jc w:val="center"/>
            </w:pPr>
          </w:p>
        </w:tc>
        <w:tc>
          <w:tcPr>
            <w:tcW w:w="410" w:type="dxa"/>
            <w:vAlign w:val="center"/>
          </w:tcPr>
          <w:p w14:paraId="0F2B8B03" w14:textId="77777777" w:rsidR="00EF0988" w:rsidRDefault="00EF0988">
            <w:pPr>
              <w:spacing w:after="0" w:line="220" w:lineRule="exact"/>
              <w:jc w:val="center"/>
            </w:pPr>
          </w:p>
        </w:tc>
        <w:tc>
          <w:tcPr>
            <w:tcW w:w="410" w:type="dxa"/>
            <w:vAlign w:val="center"/>
          </w:tcPr>
          <w:p w14:paraId="1480AE8F" w14:textId="77777777" w:rsidR="00EF0988" w:rsidRDefault="00EF0988">
            <w:pPr>
              <w:spacing w:after="0" w:line="220" w:lineRule="exact"/>
              <w:jc w:val="center"/>
            </w:pPr>
          </w:p>
        </w:tc>
        <w:tc>
          <w:tcPr>
            <w:tcW w:w="410" w:type="dxa"/>
            <w:shd w:val="clear" w:color="auto" w:fill="A8D8EA"/>
            <w:vAlign w:val="center"/>
          </w:tcPr>
          <w:p w14:paraId="27B56DD5" w14:textId="77777777" w:rsidR="00EF0988" w:rsidRDefault="00EF0988">
            <w:pPr>
              <w:spacing w:after="0" w:line="220" w:lineRule="exact"/>
              <w:jc w:val="center"/>
            </w:pPr>
          </w:p>
        </w:tc>
        <w:tc>
          <w:tcPr>
            <w:tcW w:w="410" w:type="dxa"/>
            <w:shd w:val="clear" w:color="auto" w:fill="A8D8EA"/>
            <w:vAlign w:val="center"/>
          </w:tcPr>
          <w:p w14:paraId="76433B99" w14:textId="77777777" w:rsidR="00EF0988" w:rsidRDefault="00EF0988">
            <w:pPr>
              <w:spacing w:after="0" w:line="220" w:lineRule="exact"/>
              <w:jc w:val="center"/>
            </w:pPr>
          </w:p>
        </w:tc>
        <w:tc>
          <w:tcPr>
            <w:tcW w:w="410" w:type="dxa"/>
            <w:shd w:val="clear" w:color="auto" w:fill="A8D8EA"/>
            <w:vAlign w:val="center"/>
          </w:tcPr>
          <w:p w14:paraId="0C5257C5" w14:textId="77777777" w:rsidR="00EF0988" w:rsidRDefault="00EF0988">
            <w:pPr>
              <w:spacing w:after="0" w:line="220" w:lineRule="exact"/>
              <w:jc w:val="center"/>
            </w:pPr>
          </w:p>
        </w:tc>
        <w:tc>
          <w:tcPr>
            <w:tcW w:w="410" w:type="dxa"/>
            <w:vAlign w:val="center"/>
          </w:tcPr>
          <w:p w14:paraId="4DFDC55B" w14:textId="77777777" w:rsidR="00EF0988" w:rsidRDefault="00EF0988">
            <w:pPr>
              <w:spacing w:after="0" w:line="220" w:lineRule="exact"/>
              <w:jc w:val="center"/>
            </w:pPr>
          </w:p>
        </w:tc>
        <w:tc>
          <w:tcPr>
            <w:tcW w:w="410" w:type="dxa"/>
            <w:vAlign w:val="center"/>
          </w:tcPr>
          <w:p w14:paraId="1B891505" w14:textId="77777777" w:rsidR="00EF0988" w:rsidRDefault="00EF0988">
            <w:pPr>
              <w:spacing w:after="0" w:line="220" w:lineRule="exact"/>
              <w:jc w:val="center"/>
            </w:pPr>
          </w:p>
        </w:tc>
        <w:tc>
          <w:tcPr>
            <w:tcW w:w="410" w:type="dxa"/>
            <w:vAlign w:val="center"/>
          </w:tcPr>
          <w:p w14:paraId="74F815F0" w14:textId="77777777" w:rsidR="00EF0988" w:rsidRDefault="00EF0988">
            <w:pPr>
              <w:spacing w:after="0" w:line="220" w:lineRule="exact"/>
              <w:jc w:val="center"/>
            </w:pPr>
          </w:p>
        </w:tc>
        <w:tc>
          <w:tcPr>
            <w:tcW w:w="410" w:type="dxa"/>
            <w:vAlign w:val="center"/>
          </w:tcPr>
          <w:p w14:paraId="6C6E9012" w14:textId="77777777" w:rsidR="00EF0988" w:rsidRDefault="00EF0988">
            <w:pPr>
              <w:spacing w:after="0" w:line="220" w:lineRule="exact"/>
              <w:jc w:val="center"/>
            </w:pPr>
          </w:p>
        </w:tc>
        <w:tc>
          <w:tcPr>
            <w:tcW w:w="410" w:type="dxa"/>
            <w:vAlign w:val="center"/>
          </w:tcPr>
          <w:p w14:paraId="6899F45A" w14:textId="77777777" w:rsidR="00EF0988" w:rsidRDefault="00EF0988">
            <w:pPr>
              <w:spacing w:after="0" w:line="220" w:lineRule="exact"/>
              <w:jc w:val="center"/>
            </w:pPr>
          </w:p>
        </w:tc>
        <w:tc>
          <w:tcPr>
            <w:tcW w:w="410" w:type="dxa"/>
            <w:vAlign w:val="center"/>
          </w:tcPr>
          <w:p w14:paraId="75401D99" w14:textId="77777777" w:rsidR="00EF0988" w:rsidRDefault="00EF0988">
            <w:pPr>
              <w:spacing w:after="0" w:line="220" w:lineRule="exact"/>
              <w:jc w:val="center"/>
            </w:pPr>
          </w:p>
        </w:tc>
        <w:tc>
          <w:tcPr>
            <w:tcW w:w="410" w:type="dxa"/>
            <w:vAlign w:val="center"/>
          </w:tcPr>
          <w:p w14:paraId="37BC6EEB" w14:textId="77777777" w:rsidR="00EF0988" w:rsidRDefault="00EF0988">
            <w:pPr>
              <w:spacing w:after="0" w:line="220" w:lineRule="exact"/>
              <w:jc w:val="center"/>
            </w:pPr>
          </w:p>
        </w:tc>
        <w:tc>
          <w:tcPr>
            <w:tcW w:w="410" w:type="dxa"/>
            <w:vAlign w:val="center"/>
          </w:tcPr>
          <w:p w14:paraId="52F7FC6B" w14:textId="77777777" w:rsidR="00EF0988" w:rsidRDefault="00EF0988">
            <w:pPr>
              <w:spacing w:after="0" w:line="220" w:lineRule="exact"/>
              <w:jc w:val="center"/>
            </w:pPr>
          </w:p>
        </w:tc>
      </w:tr>
      <w:tr w:rsidR="00EF0988" w14:paraId="23DFFCE4" w14:textId="77777777">
        <w:trPr>
          <w:cantSplit/>
          <w:trHeight w:val="230"/>
          <w:jc w:val="center"/>
        </w:trPr>
        <w:tc>
          <w:tcPr>
            <w:tcW w:w="5000" w:type="dxa"/>
            <w:vAlign w:val="center"/>
          </w:tcPr>
          <w:p w14:paraId="7F938403" w14:textId="77777777" w:rsidR="00EF0988" w:rsidRDefault="00884BE9">
            <w:pPr>
              <w:spacing w:after="0" w:line="220" w:lineRule="exact"/>
              <w:jc w:val="left"/>
            </w:pPr>
            <w:r>
              <w:rPr>
                <w:sz w:val="18"/>
                <w:szCs w:val="18"/>
              </w:rPr>
              <w:t>Revisión asistida por IA no diagnóstica</w:t>
            </w:r>
          </w:p>
        </w:tc>
        <w:tc>
          <w:tcPr>
            <w:tcW w:w="410" w:type="dxa"/>
            <w:vAlign w:val="center"/>
          </w:tcPr>
          <w:p w14:paraId="593C7275" w14:textId="77777777" w:rsidR="00EF0988" w:rsidRDefault="00EF0988">
            <w:pPr>
              <w:spacing w:after="0" w:line="220" w:lineRule="exact"/>
              <w:jc w:val="center"/>
            </w:pPr>
          </w:p>
        </w:tc>
        <w:tc>
          <w:tcPr>
            <w:tcW w:w="410" w:type="dxa"/>
            <w:vAlign w:val="center"/>
          </w:tcPr>
          <w:p w14:paraId="7EFFC6A5" w14:textId="77777777" w:rsidR="00EF0988" w:rsidRDefault="00EF0988">
            <w:pPr>
              <w:spacing w:after="0" w:line="220" w:lineRule="exact"/>
              <w:jc w:val="center"/>
            </w:pPr>
          </w:p>
        </w:tc>
        <w:tc>
          <w:tcPr>
            <w:tcW w:w="410" w:type="dxa"/>
            <w:vAlign w:val="center"/>
          </w:tcPr>
          <w:p w14:paraId="3574A778" w14:textId="77777777" w:rsidR="00EF0988" w:rsidRDefault="00EF0988">
            <w:pPr>
              <w:spacing w:after="0" w:line="220" w:lineRule="exact"/>
              <w:jc w:val="center"/>
            </w:pPr>
          </w:p>
        </w:tc>
        <w:tc>
          <w:tcPr>
            <w:tcW w:w="410" w:type="dxa"/>
            <w:vAlign w:val="center"/>
          </w:tcPr>
          <w:p w14:paraId="5749866D" w14:textId="77777777" w:rsidR="00EF0988" w:rsidRDefault="00EF0988">
            <w:pPr>
              <w:spacing w:after="0" w:line="220" w:lineRule="exact"/>
              <w:jc w:val="center"/>
            </w:pPr>
          </w:p>
        </w:tc>
        <w:tc>
          <w:tcPr>
            <w:tcW w:w="410" w:type="dxa"/>
            <w:vAlign w:val="center"/>
          </w:tcPr>
          <w:p w14:paraId="3AB6E9A7" w14:textId="77777777" w:rsidR="00EF0988" w:rsidRDefault="00EF0988">
            <w:pPr>
              <w:spacing w:after="0" w:line="220" w:lineRule="exact"/>
              <w:jc w:val="center"/>
            </w:pPr>
          </w:p>
        </w:tc>
        <w:tc>
          <w:tcPr>
            <w:tcW w:w="410" w:type="dxa"/>
            <w:vAlign w:val="center"/>
          </w:tcPr>
          <w:p w14:paraId="162E6E48" w14:textId="77777777" w:rsidR="00EF0988" w:rsidRDefault="00EF0988">
            <w:pPr>
              <w:spacing w:after="0" w:line="220" w:lineRule="exact"/>
              <w:jc w:val="center"/>
            </w:pPr>
          </w:p>
        </w:tc>
        <w:tc>
          <w:tcPr>
            <w:tcW w:w="410" w:type="dxa"/>
            <w:vAlign w:val="center"/>
          </w:tcPr>
          <w:p w14:paraId="0E4985FE" w14:textId="77777777" w:rsidR="00EF0988" w:rsidRDefault="00EF0988">
            <w:pPr>
              <w:spacing w:after="0" w:line="220" w:lineRule="exact"/>
              <w:jc w:val="center"/>
            </w:pPr>
          </w:p>
        </w:tc>
        <w:tc>
          <w:tcPr>
            <w:tcW w:w="410" w:type="dxa"/>
            <w:vAlign w:val="center"/>
          </w:tcPr>
          <w:p w14:paraId="35A61FD7" w14:textId="77777777" w:rsidR="00EF0988" w:rsidRDefault="00EF0988">
            <w:pPr>
              <w:spacing w:after="0" w:line="220" w:lineRule="exact"/>
              <w:jc w:val="center"/>
            </w:pPr>
          </w:p>
        </w:tc>
        <w:tc>
          <w:tcPr>
            <w:tcW w:w="410" w:type="dxa"/>
            <w:vAlign w:val="center"/>
          </w:tcPr>
          <w:p w14:paraId="41204848" w14:textId="77777777" w:rsidR="00EF0988" w:rsidRDefault="00EF0988">
            <w:pPr>
              <w:spacing w:after="0" w:line="220" w:lineRule="exact"/>
              <w:jc w:val="center"/>
            </w:pPr>
          </w:p>
        </w:tc>
        <w:tc>
          <w:tcPr>
            <w:tcW w:w="410" w:type="dxa"/>
            <w:vAlign w:val="center"/>
          </w:tcPr>
          <w:p w14:paraId="0E81CF72" w14:textId="77777777" w:rsidR="00EF0988" w:rsidRDefault="00EF0988">
            <w:pPr>
              <w:spacing w:after="0" w:line="220" w:lineRule="exact"/>
              <w:jc w:val="center"/>
            </w:pPr>
          </w:p>
        </w:tc>
        <w:tc>
          <w:tcPr>
            <w:tcW w:w="410" w:type="dxa"/>
            <w:vAlign w:val="center"/>
          </w:tcPr>
          <w:p w14:paraId="2500015D" w14:textId="77777777" w:rsidR="00EF0988" w:rsidRDefault="00EF0988">
            <w:pPr>
              <w:spacing w:after="0" w:line="220" w:lineRule="exact"/>
              <w:jc w:val="center"/>
            </w:pPr>
          </w:p>
        </w:tc>
        <w:tc>
          <w:tcPr>
            <w:tcW w:w="410" w:type="dxa"/>
            <w:vAlign w:val="center"/>
          </w:tcPr>
          <w:p w14:paraId="0C410210" w14:textId="77777777" w:rsidR="00EF0988" w:rsidRDefault="00EF0988">
            <w:pPr>
              <w:spacing w:after="0" w:line="220" w:lineRule="exact"/>
              <w:jc w:val="center"/>
            </w:pPr>
          </w:p>
        </w:tc>
        <w:tc>
          <w:tcPr>
            <w:tcW w:w="410" w:type="dxa"/>
            <w:vAlign w:val="center"/>
          </w:tcPr>
          <w:p w14:paraId="34F8D8E9" w14:textId="77777777" w:rsidR="00EF0988" w:rsidRDefault="00EF0988">
            <w:pPr>
              <w:spacing w:after="0" w:line="220" w:lineRule="exact"/>
              <w:jc w:val="center"/>
            </w:pPr>
          </w:p>
        </w:tc>
        <w:tc>
          <w:tcPr>
            <w:tcW w:w="410" w:type="dxa"/>
            <w:shd w:val="clear" w:color="auto" w:fill="A8D8EA"/>
            <w:vAlign w:val="center"/>
          </w:tcPr>
          <w:p w14:paraId="49A625DB" w14:textId="77777777" w:rsidR="00EF0988" w:rsidRDefault="00EF0988">
            <w:pPr>
              <w:spacing w:after="0" w:line="220" w:lineRule="exact"/>
              <w:jc w:val="center"/>
            </w:pPr>
          </w:p>
        </w:tc>
        <w:tc>
          <w:tcPr>
            <w:tcW w:w="410" w:type="dxa"/>
            <w:shd w:val="clear" w:color="auto" w:fill="A8D8EA"/>
            <w:vAlign w:val="center"/>
          </w:tcPr>
          <w:p w14:paraId="060719C7" w14:textId="77777777" w:rsidR="00EF0988" w:rsidRDefault="00EF0988">
            <w:pPr>
              <w:spacing w:after="0" w:line="220" w:lineRule="exact"/>
              <w:jc w:val="center"/>
            </w:pPr>
          </w:p>
        </w:tc>
        <w:tc>
          <w:tcPr>
            <w:tcW w:w="410" w:type="dxa"/>
            <w:vAlign w:val="center"/>
          </w:tcPr>
          <w:p w14:paraId="5974AB40" w14:textId="77777777" w:rsidR="00EF0988" w:rsidRDefault="00EF0988">
            <w:pPr>
              <w:spacing w:after="0" w:line="220" w:lineRule="exact"/>
              <w:jc w:val="center"/>
            </w:pPr>
          </w:p>
        </w:tc>
        <w:tc>
          <w:tcPr>
            <w:tcW w:w="410" w:type="dxa"/>
            <w:vAlign w:val="center"/>
          </w:tcPr>
          <w:p w14:paraId="6BDAACC9" w14:textId="77777777" w:rsidR="00EF0988" w:rsidRDefault="00EF0988">
            <w:pPr>
              <w:spacing w:after="0" w:line="220" w:lineRule="exact"/>
              <w:jc w:val="center"/>
            </w:pPr>
          </w:p>
        </w:tc>
        <w:tc>
          <w:tcPr>
            <w:tcW w:w="410" w:type="dxa"/>
            <w:vAlign w:val="center"/>
          </w:tcPr>
          <w:p w14:paraId="3F23827F" w14:textId="77777777" w:rsidR="00EF0988" w:rsidRDefault="00EF0988">
            <w:pPr>
              <w:spacing w:after="0" w:line="220" w:lineRule="exact"/>
              <w:jc w:val="center"/>
            </w:pPr>
          </w:p>
        </w:tc>
        <w:tc>
          <w:tcPr>
            <w:tcW w:w="410" w:type="dxa"/>
            <w:vAlign w:val="center"/>
          </w:tcPr>
          <w:p w14:paraId="50521621" w14:textId="77777777" w:rsidR="00EF0988" w:rsidRDefault="00EF0988">
            <w:pPr>
              <w:spacing w:after="0" w:line="220" w:lineRule="exact"/>
              <w:jc w:val="center"/>
            </w:pPr>
          </w:p>
        </w:tc>
        <w:tc>
          <w:tcPr>
            <w:tcW w:w="410" w:type="dxa"/>
            <w:vAlign w:val="center"/>
          </w:tcPr>
          <w:p w14:paraId="7827E194" w14:textId="77777777" w:rsidR="00EF0988" w:rsidRDefault="00EF0988">
            <w:pPr>
              <w:spacing w:after="0" w:line="220" w:lineRule="exact"/>
              <w:jc w:val="center"/>
            </w:pPr>
          </w:p>
        </w:tc>
        <w:tc>
          <w:tcPr>
            <w:tcW w:w="410" w:type="dxa"/>
            <w:vAlign w:val="center"/>
          </w:tcPr>
          <w:p w14:paraId="2D05D2B1" w14:textId="77777777" w:rsidR="00EF0988" w:rsidRDefault="00EF0988">
            <w:pPr>
              <w:spacing w:after="0" w:line="220" w:lineRule="exact"/>
              <w:jc w:val="center"/>
            </w:pPr>
          </w:p>
        </w:tc>
        <w:tc>
          <w:tcPr>
            <w:tcW w:w="410" w:type="dxa"/>
            <w:vAlign w:val="center"/>
          </w:tcPr>
          <w:p w14:paraId="5370A7BE" w14:textId="77777777" w:rsidR="00EF0988" w:rsidRDefault="00EF0988">
            <w:pPr>
              <w:spacing w:after="0" w:line="220" w:lineRule="exact"/>
              <w:jc w:val="center"/>
            </w:pPr>
          </w:p>
        </w:tc>
      </w:tr>
      <w:tr w:rsidR="00EF0988" w14:paraId="30393355" w14:textId="77777777">
        <w:trPr>
          <w:cantSplit/>
          <w:trHeight w:val="230"/>
          <w:jc w:val="center"/>
        </w:trPr>
        <w:tc>
          <w:tcPr>
            <w:tcW w:w="5000" w:type="dxa"/>
            <w:vAlign w:val="center"/>
          </w:tcPr>
          <w:p w14:paraId="62F57AA3" w14:textId="77777777" w:rsidR="00EF0988" w:rsidRDefault="00884BE9">
            <w:pPr>
              <w:spacing w:after="0" w:line="220" w:lineRule="exact"/>
              <w:jc w:val="left"/>
            </w:pPr>
            <w:r>
              <w:rPr>
                <w:sz w:val="18"/>
                <w:szCs w:val="18"/>
              </w:rPr>
              <w:t>Seguridad, autorización por recurso y auditoría</w:t>
            </w:r>
          </w:p>
        </w:tc>
        <w:tc>
          <w:tcPr>
            <w:tcW w:w="410" w:type="dxa"/>
            <w:vAlign w:val="center"/>
          </w:tcPr>
          <w:p w14:paraId="7E6EA7D0" w14:textId="77777777" w:rsidR="00EF0988" w:rsidRDefault="00EF0988">
            <w:pPr>
              <w:spacing w:after="0" w:line="220" w:lineRule="exact"/>
              <w:jc w:val="center"/>
            </w:pPr>
          </w:p>
        </w:tc>
        <w:tc>
          <w:tcPr>
            <w:tcW w:w="410" w:type="dxa"/>
            <w:vAlign w:val="center"/>
          </w:tcPr>
          <w:p w14:paraId="7628C647" w14:textId="77777777" w:rsidR="00EF0988" w:rsidRDefault="00EF0988">
            <w:pPr>
              <w:spacing w:after="0" w:line="220" w:lineRule="exact"/>
              <w:jc w:val="center"/>
            </w:pPr>
          </w:p>
        </w:tc>
        <w:tc>
          <w:tcPr>
            <w:tcW w:w="410" w:type="dxa"/>
            <w:vAlign w:val="center"/>
          </w:tcPr>
          <w:p w14:paraId="154B8B68" w14:textId="77777777" w:rsidR="00EF0988" w:rsidRDefault="00EF0988">
            <w:pPr>
              <w:spacing w:after="0" w:line="220" w:lineRule="exact"/>
              <w:jc w:val="center"/>
            </w:pPr>
          </w:p>
        </w:tc>
        <w:tc>
          <w:tcPr>
            <w:tcW w:w="410" w:type="dxa"/>
            <w:vAlign w:val="center"/>
          </w:tcPr>
          <w:p w14:paraId="0E2FC0C4" w14:textId="77777777" w:rsidR="00EF0988" w:rsidRDefault="00EF0988">
            <w:pPr>
              <w:spacing w:after="0" w:line="220" w:lineRule="exact"/>
              <w:jc w:val="center"/>
            </w:pPr>
          </w:p>
        </w:tc>
        <w:tc>
          <w:tcPr>
            <w:tcW w:w="410" w:type="dxa"/>
            <w:vAlign w:val="center"/>
          </w:tcPr>
          <w:p w14:paraId="5902EA94" w14:textId="77777777" w:rsidR="00EF0988" w:rsidRDefault="00EF0988">
            <w:pPr>
              <w:spacing w:after="0" w:line="220" w:lineRule="exact"/>
              <w:jc w:val="center"/>
            </w:pPr>
          </w:p>
        </w:tc>
        <w:tc>
          <w:tcPr>
            <w:tcW w:w="410" w:type="dxa"/>
            <w:vAlign w:val="center"/>
          </w:tcPr>
          <w:p w14:paraId="5FEE25A0" w14:textId="77777777" w:rsidR="00EF0988" w:rsidRDefault="00EF0988">
            <w:pPr>
              <w:spacing w:after="0" w:line="220" w:lineRule="exact"/>
              <w:jc w:val="center"/>
            </w:pPr>
          </w:p>
        </w:tc>
        <w:tc>
          <w:tcPr>
            <w:tcW w:w="410" w:type="dxa"/>
            <w:vAlign w:val="center"/>
          </w:tcPr>
          <w:p w14:paraId="4E26609D" w14:textId="77777777" w:rsidR="00EF0988" w:rsidRDefault="00EF0988">
            <w:pPr>
              <w:spacing w:after="0" w:line="220" w:lineRule="exact"/>
              <w:jc w:val="center"/>
            </w:pPr>
          </w:p>
        </w:tc>
        <w:tc>
          <w:tcPr>
            <w:tcW w:w="410" w:type="dxa"/>
            <w:vAlign w:val="center"/>
          </w:tcPr>
          <w:p w14:paraId="315539AF" w14:textId="77777777" w:rsidR="00EF0988" w:rsidRDefault="00EF0988">
            <w:pPr>
              <w:spacing w:after="0" w:line="220" w:lineRule="exact"/>
              <w:jc w:val="center"/>
            </w:pPr>
          </w:p>
        </w:tc>
        <w:tc>
          <w:tcPr>
            <w:tcW w:w="410" w:type="dxa"/>
            <w:vAlign w:val="center"/>
          </w:tcPr>
          <w:p w14:paraId="2D92AF77" w14:textId="77777777" w:rsidR="00EF0988" w:rsidRDefault="00EF0988">
            <w:pPr>
              <w:spacing w:after="0" w:line="220" w:lineRule="exact"/>
              <w:jc w:val="center"/>
            </w:pPr>
          </w:p>
        </w:tc>
        <w:tc>
          <w:tcPr>
            <w:tcW w:w="410" w:type="dxa"/>
            <w:vAlign w:val="center"/>
          </w:tcPr>
          <w:p w14:paraId="6F62273E" w14:textId="77777777" w:rsidR="00EF0988" w:rsidRDefault="00EF0988">
            <w:pPr>
              <w:spacing w:after="0" w:line="220" w:lineRule="exact"/>
              <w:jc w:val="center"/>
            </w:pPr>
          </w:p>
        </w:tc>
        <w:tc>
          <w:tcPr>
            <w:tcW w:w="410" w:type="dxa"/>
            <w:vAlign w:val="center"/>
          </w:tcPr>
          <w:p w14:paraId="23886C83" w14:textId="77777777" w:rsidR="00EF0988" w:rsidRDefault="00EF0988">
            <w:pPr>
              <w:spacing w:after="0" w:line="220" w:lineRule="exact"/>
              <w:jc w:val="center"/>
            </w:pPr>
          </w:p>
        </w:tc>
        <w:tc>
          <w:tcPr>
            <w:tcW w:w="410" w:type="dxa"/>
            <w:vAlign w:val="center"/>
          </w:tcPr>
          <w:p w14:paraId="43B7A226" w14:textId="77777777" w:rsidR="00EF0988" w:rsidRDefault="00EF0988">
            <w:pPr>
              <w:spacing w:after="0" w:line="220" w:lineRule="exact"/>
              <w:jc w:val="center"/>
            </w:pPr>
          </w:p>
        </w:tc>
        <w:tc>
          <w:tcPr>
            <w:tcW w:w="410" w:type="dxa"/>
            <w:vAlign w:val="center"/>
          </w:tcPr>
          <w:p w14:paraId="76D46D5C" w14:textId="77777777" w:rsidR="00EF0988" w:rsidRDefault="00EF0988">
            <w:pPr>
              <w:spacing w:after="0" w:line="220" w:lineRule="exact"/>
              <w:jc w:val="center"/>
            </w:pPr>
          </w:p>
        </w:tc>
        <w:tc>
          <w:tcPr>
            <w:tcW w:w="410" w:type="dxa"/>
            <w:shd w:val="clear" w:color="auto" w:fill="A8D8EA"/>
            <w:vAlign w:val="center"/>
          </w:tcPr>
          <w:p w14:paraId="4E744F4B" w14:textId="77777777" w:rsidR="00EF0988" w:rsidRDefault="00EF0988">
            <w:pPr>
              <w:spacing w:after="0" w:line="220" w:lineRule="exact"/>
              <w:jc w:val="center"/>
            </w:pPr>
          </w:p>
        </w:tc>
        <w:tc>
          <w:tcPr>
            <w:tcW w:w="410" w:type="dxa"/>
            <w:shd w:val="clear" w:color="auto" w:fill="A8D8EA"/>
            <w:vAlign w:val="center"/>
          </w:tcPr>
          <w:p w14:paraId="5F12C73C" w14:textId="77777777" w:rsidR="00EF0988" w:rsidRDefault="00EF0988">
            <w:pPr>
              <w:spacing w:after="0" w:line="220" w:lineRule="exact"/>
              <w:jc w:val="center"/>
            </w:pPr>
          </w:p>
        </w:tc>
        <w:tc>
          <w:tcPr>
            <w:tcW w:w="410" w:type="dxa"/>
            <w:shd w:val="clear" w:color="auto" w:fill="A8D8EA"/>
            <w:vAlign w:val="center"/>
          </w:tcPr>
          <w:p w14:paraId="6E724493" w14:textId="77777777" w:rsidR="00EF0988" w:rsidRDefault="00EF0988">
            <w:pPr>
              <w:spacing w:after="0" w:line="220" w:lineRule="exact"/>
              <w:jc w:val="center"/>
            </w:pPr>
          </w:p>
        </w:tc>
        <w:tc>
          <w:tcPr>
            <w:tcW w:w="410" w:type="dxa"/>
            <w:vAlign w:val="center"/>
          </w:tcPr>
          <w:p w14:paraId="30BDBE4E" w14:textId="77777777" w:rsidR="00EF0988" w:rsidRDefault="00EF0988">
            <w:pPr>
              <w:spacing w:after="0" w:line="220" w:lineRule="exact"/>
              <w:jc w:val="center"/>
            </w:pPr>
          </w:p>
        </w:tc>
        <w:tc>
          <w:tcPr>
            <w:tcW w:w="410" w:type="dxa"/>
            <w:vAlign w:val="center"/>
          </w:tcPr>
          <w:p w14:paraId="7A3A7665" w14:textId="77777777" w:rsidR="00EF0988" w:rsidRDefault="00EF0988">
            <w:pPr>
              <w:spacing w:after="0" w:line="220" w:lineRule="exact"/>
              <w:jc w:val="center"/>
            </w:pPr>
          </w:p>
        </w:tc>
        <w:tc>
          <w:tcPr>
            <w:tcW w:w="410" w:type="dxa"/>
            <w:vAlign w:val="center"/>
          </w:tcPr>
          <w:p w14:paraId="2FDD0C82" w14:textId="77777777" w:rsidR="00EF0988" w:rsidRDefault="00EF0988">
            <w:pPr>
              <w:spacing w:after="0" w:line="220" w:lineRule="exact"/>
              <w:jc w:val="center"/>
            </w:pPr>
          </w:p>
        </w:tc>
        <w:tc>
          <w:tcPr>
            <w:tcW w:w="410" w:type="dxa"/>
            <w:vAlign w:val="center"/>
          </w:tcPr>
          <w:p w14:paraId="4E35AEF8" w14:textId="77777777" w:rsidR="00EF0988" w:rsidRDefault="00EF0988">
            <w:pPr>
              <w:spacing w:after="0" w:line="220" w:lineRule="exact"/>
              <w:jc w:val="center"/>
            </w:pPr>
          </w:p>
        </w:tc>
        <w:tc>
          <w:tcPr>
            <w:tcW w:w="410" w:type="dxa"/>
            <w:vAlign w:val="center"/>
          </w:tcPr>
          <w:p w14:paraId="7C862E77" w14:textId="77777777" w:rsidR="00EF0988" w:rsidRDefault="00EF0988">
            <w:pPr>
              <w:spacing w:after="0" w:line="220" w:lineRule="exact"/>
              <w:jc w:val="center"/>
            </w:pPr>
          </w:p>
        </w:tc>
        <w:tc>
          <w:tcPr>
            <w:tcW w:w="410" w:type="dxa"/>
            <w:vAlign w:val="center"/>
          </w:tcPr>
          <w:p w14:paraId="42B18B48" w14:textId="77777777" w:rsidR="00EF0988" w:rsidRDefault="00EF0988">
            <w:pPr>
              <w:spacing w:after="0" w:line="220" w:lineRule="exact"/>
              <w:jc w:val="center"/>
            </w:pPr>
          </w:p>
        </w:tc>
      </w:tr>
      <w:tr w:rsidR="00EF0988" w14:paraId="6DB52486" w14:textId="77777777">
        <w:trPr>
          <w:cantSplit/>
          <w:trHeight w:val="230"/>
          <w:jc w:val="center"/>
        </w:trPr>
        <w:tc>
          <w:tcPr>
            <w:tcW w:w="5000" w:type="dxa"/>
            <w:vAlign w:val="center"/>
          </w:tcPr>
          <w:p w14:paraId="1D73061E" w14:textId="77777777" w:rsidR="00EF0988" w:rsidRDefault="00884BE9">
            <w:pPr>
              <w:spacing w:after="0" w:line="220" w:lineRule="exact"/>
              <w:jc w:val="left"/>
            </w:pPr>
            <w:r>
              <w:rPr>
                <w:sz w:val="18"/>
                <w:szCs w:val="18"/>
              </w:rPr>
              <w:t>Integración Android y web y estabilización</w:t>
            </w:r>
          </w:p>
        </w:tc>
        <w:tc>
          <w:tcPr>
            <w:tcW w:w="410" w:type="dxa"/>
            <w:vAlign w:val="center"/>
          </w:tcPr>
          <w:p w14:paraId="60BE7640" w14:textId="77777777" w:rsidR="00EF0988" w:rsidRDefault="00EF0988">
            <w:pPr>
              <w:spacing w:after="0" w:line="220" w:lineRule="exact"/>
              <w:jc w:val="center"/>
            </w:pPr>
          </w:p>
        </w:tc>
        <w:tc>
          <w:tcPr>
            <w:tcW w:w="410" w:type="dxa"/>
            <w:vAlign w:val="center"/>
          </w:tcPr>
          <w:p w14:paraId="05CB6ECA" w14:textId="77777777" w:rsidR="00EF0988" w:rsidRDefault="00EF0988">
            <w:pPr>
              <w:spacing w:after="0" w:line="220" w:lineRule="exact"/>
              <w:jc w:val="center"/>
            </w:pPr>
          </w:p>
        </w:tc>
        <w:tc>
          <w:tcPr>
            <w:tcW w:w="410" w:type="dxa"/>
            <w:vAlign w:val="center"/>
          </w:tcPr>
          <w:p w14:paraId="6865E052" w14:textId="77777777" w:rsidR="00EF0988" w:rsidRDefault="00EF0988">
            <w:pPr>
              <w:spacing w:after="0" w:line="220" w:lineRule="exact"/>
              <w:jc w:val="center"/>
            </w:pPr>
          </w:p>
        </w:tc>
        <w:tc>
          <w:tcPr>
            <w:tcW w:w="410" w:type="dxa"/>
            <w:vAlign w:val="center"/>
          </w:tcPr>
          <w:p w14:paraId="275B98AF" w14:textId="77777777" w:rsidR="00EF0988" w:rsidRDefault="00EF0988">
            <w:pPr>
              <w:spacing w:after="0" w:line="220" w:lineRule="exact"/>
              <w:jc w:val="center"/>
            </w:pPr>
          </w:p>
        </w:tc>
        <w:tc>
          <w:tcPr>
            <w:tcW w:w="410" w:type="dxa"/>
            <w:vAlign w:val="center"/>
          </w:tcPr>
          <w:p w14:paraId="7FFD44D1" w14:textId="77777777" w:rsidR="00EF0988" w:rsidRDefault="00EF0988">
            <w:pPr>
              <w:spacing w:after="0" w:line="220" w:lineRule="exact"/>
              <w:jc w:val="center"/>
            </w:pPr>
          </w:p>
        </w:tc>
        <w:tc>
          <w:tcPr>
            <w:tcW w:w="410" w:type="dxa"/>
            <w:vAlign w:val="center"/>
          </w:tcPr>
          <w:p w14:paraId="3245FE90" w14:textId="77777777" w:rsidR="00EF0988" w:rsidRDefault="00EF0988">
            <w:pPr>
              <w:spacing w:after="0" w:line="220" w:lineRule="exact"/>
              <w:jc w:val="center"/>
            </w:pPr>
          </w:p>
        </w:tc>
        <w:tc>
          <w:tcPr>
            <w:tcW w:w="410" w:type="dxa"/>
            <w:vAlign w:val="center"/>
          </w:tcPr>
          <w:p w14:paraId="42439EDF" w14:textId="77777777" w:rsidR="00EF0988" w:rsidRDefault="00EF0988">
            <w:pPr>
              <w:spacing w:after="0" w:line="220" w:lineRule="exact"/>
              <w:jc w:val="center"/>
            </w:pPr>
          </w:p>
        </w:tc>
        <w:tc>
          <w:tcPr>
            <w:tcW w:w="410" w:type="dxa"/>
            <w:vAlign w:val="center"/>
          </w:tcPr>
          <w:p w14:paraId="3732B292" w14:textId="77777777" w:rsidR="00EF0988" w:rsidRDefault="00EF0988">
            <w:pPr>
              <w:spacing w:after="0" w:line="220" w:lineRule="exact"/>
              <w:jc w:val="center"/>
            </w:pPr>
          </w:p>
        </w:tc>
        <w:tc>
          <w:tcPr>
            <w:tcW w:w="410" w:type="dxa"/>
            <w:vAlign w:val="center"/>
          </w:tcPr>
          <w:p w14:paraId="2EF9518C" w14:textId="77777777" w:rsidR="00EF0988" w:rsidRDefault="00EF0988">
            <w:pPr>
              <w:spacing w:after="0" w:line="220" w:lineRule="exact"/>
              <w:jc w:val="center"/>
            </w:pPr>
          </w:p>
        </w:tc>
        <w:tc>
          <w:tcPr>
            <w:tcW w:w="410" w:type="dxa"/>
            <w:vAlign w:val="center"/>
          </w:tcPr>
          <w:p w14:paraId="2DBA3EC7" w14:textId="77777777" w:rsidR="00EF0988" w:rsidRDefault="00EF0988">
            <w:pPr>
              <w:spacing w:after="0" w:line="220" w:lineRule="exact"/>
              <w:jc w:val="center"/>
            </w:pPr>
          </w:p>
        </w:tc>
        <w:tc>
          <w:tcPr>
            <w:tcW w:w="410" w:type="dxa"/>
            <w:vAlign w:val="center"/>
          </w:tcPr>
          <w:p w14:paraId="5D0726BE" w14:textId="77777777" w:rsidR="00EF0988" w:rsidRDefault="00EF0988">
            <w:pPr>
              <w:spacing w:after="0" w:line="220" w:lineRule="exact"/>
              <w:jc w:val="center"/>
            </w:pPr>
          </w:p>
        </w:tc>
        <w:tc>
          <w:tcPr>
            <w:tcW w:w="410" w:type="dxa"/>
            <w:vAlign w:val="center"/>
          </w:tcPr>
          <w:p w14:paraId="766627AE" w14:textId="77777777" w:rsidR="00EF0988" w:rsidRDefault="00EF0988">
            <w:pPr>
              <w:spacing w:after="0" w:line="220" w:lineRule="exact"/>
              <w:jc w:val="center"/>
            </w:pPr>
          </w:p>
        </w:tc>
        <w:tc>
          <w:tcPr>
            <w:tcW w:w="410" w:type="dxa"/>
            <w:vAlign w:val="center"/>
          </w:tcPr>
          <w:p w14:paraId="480D2430" w14:textId="77777777" w:rsidR="00EF0988" w:rsidRDefault="00EF0988">
            <w:pPr>
              <w:spacing w:after="0" w:line="220" w:lineRule="exact"/>
              <w:jc w:val="center"/>
            </w:pPr>
          </w:p>
        </w:tc>
        <w:tc>
          <w:tcPr>
            <w:tcW w:w="410" w:type="dxa"/>
            <w:vAlign w:val="center"/>
          </w:tcPr>
          <w:p w14:paraId="3B322785" w14:textId="77777777" w:rsidR="00EF0988" w:rsidRDefault="00EF0988">
            <w:pPr>
              <w:spacing w:after="0" w:line="220" w:lineRule="exact"/>
              <w:jc w:val="center"/>
            </w:pPr>
          </w:p>
        </w:tc>
        <w:tc>
          <w:tcPr>
            <w:tcW w:w="410" w:type="dxa"/>
            <w:vAlign w:val="center"/>
          </w:tcPr>
          <w:p w14:paraId="0E22EA3E" w14:textId="77777777" w:rsidR="00EF0988" w:rsidRDefault="00EF0988">
            <w:pPr>
              <w:spacing w:after="0" w:line="220" w:lineRule="exact"/>
              <w:jc w:val="center"/>
            </w:pPr>
          </w:p>
        </w:tc>
        <w:tc>
          <w:tcPr>
            <w:tcW w:w="410" w:type="dxa"/>
            <w:shd w:val="clear" w:color="auto" w:fill="A8D8EA"/>
            <w:vAlign w:val="center"/>
          </w:tcPr>
          <w:p w14:paraId="6C810697" w14:textId="77777777" w:rsidR="00EF0988" w:rsidRDefault="00EF0988">
            <w:pPr>
              <w:spacing w:after="0" w:line="220" w:lineRule="exact"/>
              <w:jc w:val="center"/>
            </w:pPr>
          </w:p>
        </w:tc>
        <w:tc>
          <w:tcPr>
            <w:tcW w:w="410" w:type="dxa"/>
            <w:shd w:val="clear" w:color="auto" w:fill="A8D8EA"/>
            <w:vAlign w:val="center"/>
          </w:tcPr>
          <w:p w14:paraId="2CE6C64B" w14:textId="77777777" w:rsidR="00EF0988" w:rsidRDefault="00EF0988">
            <w:pPr>
              <w:spacing w:after="0" w:line="220" w:lineRule="exact"/>
              <w:jc w:val="center"/>
            </w:pPr>
          </w:p>
        </w:tc>
        <w:tc>
          <w:tcPr>
            <w:tcW w:w="410" w:type="dxa"/>
            <w:vAlign w:val="center"/>
          </w:tcPr>
          <w:p w14:paraId="2C51F367" w14:textId="77777777" w:rsidR="00EF0988" w:rsidRDefault="00EF0988">
            <w:pPr>
              <w:spacing w:after="0" w:line="220" w:lineRule="exact"/>
              <w:jc w:val="center"/>
            </w:pPr>
          </w:p>
        </w:tc>
        <w:tc>
          <w:tcPr>
            <w:tcW w:w="410" w:type="dxa"/>
            <w:vAlign w:val="center"/>
          </w:tcPr>
          <w:p w14:paraId="5EF38D2F" w14:textId="77777777" w:rsidR="00EF0988" w:rsidRDefault="00EF0988">
            <w:pPr>
              <w:spacing w:after="0" w:line="220" w:lineRule="exact"/>
              <w:jc w:val="center"/>
            </w:pPr>
          </w:p>
        </w:tc>
        <w:tc>
          <w:tcPr>
            <w:tcW w:w="410" w:type="dxa"/>
            <w:vAlign w:val="center"/>
          </w:tcPr>
          <w:p w14:paraId="407C2AF3" w14:textId="77777777" w:rsidR="00EF0988" w:rsidRDefault="00EF0988">
            <w:pPr>
              <w:spacing w:after="0" w:line="220" w:lineRule="exact"/>
              <w:jc w:val="center"/>
            </w:pPr>
          </w:p>
        </w:tc>
        <w:tc>
          <w:tcPr>
            <w:tcW w:w="410" w:type="dxa"/>
            <w:vAlign w:val="center"/>
          </w:tcPr>
          <w:p w14:paraId="7688952D" w14:textId="77777777" w:rsidR="00EF0988" w:rsidRDefault="00EF0988">
            <w:pPr>
              <w:spacing w:after="0" w:line="220" w:lineRule="exact"/>
              <w:jc w:val="center"/>
            </w:pPr>
          </w:p>
        </w:tc>
        <w:tc>
          <w:tcPr>
            <w:tcW w:w="410" w:type="dxa"/>
            <w:vAlign w:val="center"/>
          </w:tcPr>
          <w:p w14:paraId="70CFC493" w14:textId="77777777" w:rsidR="00EF0988" w:rsidRDefault="00EF0988">
            <w:pPr>
              <w:spacing w:after="0" w:line="220" w:lineRule="exact"/>
              <w:jc w:val="center"/>
            </w:pPr>
          </w:p>
        </w:tc>
      </w:tr>
      <w:tr w:rsidR="00EF0988" w14:paraId="19124232" w14:textId="77777777">
        <w:trPr>
          <w:cantSplit/>
          <w:trHeight w:val="230"/>
          <w:jc w:val="center"/>
        </w:trPr>
        <w:tc>
          <w:tcPr>
            <w:tcW w:w="14020" w:type="dxa"/>
            <w:gridSpan w:val="23"/>
            <w:shd w:val="clear" w:color="auto" w:fill="E3F0D7"/>
            <w:vAlign w:val="center"/>
          </w:tcPr>
          <w:p w14:paraId="594722E3" w14:textId="77777777" w:rsidR="00EF0988" w:rsidRDefault="00884BE9">
            <w:pPr>
              <w:spacing w:after="0" w:line="220" w:lineRule="exact"/>
              <w:jc w:val="left"/>
            </w:pPr>
            <w:r>
              <w:rPr>
                <w:b/>
                <w:bCs/>
                <w:sz w:val="18"/>
                <w:szCs w:val="18"/>
              </w:rPr>
              <w:t>4. CONTROL DE CALIDAD (CAPÍTULO IV)</w:t>
            </w:r>
          </w:p>
        </w:tc>
      </w:tr>
      <w:tr w:rsidR="00EF0988" w14:paraId="5A68C07D" w14:textId="77777777">
        <w:trPr>
          <w:cantSplit/>
          <w:trHeight w:val="230"/>
          <w:jc w:val="center"/>
        </w:trPr>
        <w:tc>
          <w:tcPr>
            <w:tcW w:w="5000" w:type="dxa"/>
            <w:vAlign w:val="center"/>
          </w:tcPr>
          <w:p w14:paraId="6C8248EF" w14:textId="77777777" w:rsidR="00EF0988" w:rsidRDefault="00884BE9">
            <w:pPr>
              <w:spacing w:after="0" w:line="220" w:lineRule="exact"/>
              <w:jc w:val="left"/>
            </w:pPr>
            <w:r>
              <w:rPr>
                <w:sz w:val="18"/>
                <w:szCs w:val="18"/>
              </w:rPr>
              <w:t>Pruebas funcionales y de integración</w:t>
            </w:r>
          </w:p>
        </w:tc>
        <w:tc>
          <w:tcPr>
            <w:tcW w:w="410" w:type="dxa"/>
            <w:vAlign w:val="center"/>
          </w:tcPr>
          <w:p w14:paraId="5D34F1AF" w14:textId="77777777" w:rsidR="00EF0988" w:rsidRDefault="00EF0988">
            <w:pPr>
              <w:spacing w:after="0" w:line="220" w:lineRule="exact"/>
              <w:jc w:val="center"/>
            </w:pPr>
          </w:p>
        </w:tc>
        <w:tc>
          <w:tcPr>
            <w:tcW w:w="410" w:type="dxa"/>
            <w:vAlign w:val="center"/>
          </w:tcPr>
          <w:p w14:paraId="53289FF6" w14:textId="77777777" w:rsidR="00EF0988" w:rsidRDefault="00EF0988">
            <w:pPr>
              <w:spacing w:after="0" w:line="220" w:lineRule="exact"/>
              <w:jc w:val="center"/>
            </w:pPr>
          </w:p>
        </w:tc>
        <w:tc>
          <w:tcPr>
            <w:tcW w:w="410" w:type="dxa"/>
            <w:vAlign w:val="center"/>
          </w:tcPr>
          <w:p w14:paraId="588D94F4" w14:textId="77777777" w:rsidR="00EF0988" w:rsidRDefault="00EF0988">
            <w:pPr>
              <w:spacing w:after="0" w:line="220" w:lineRule="exact"/>
              <w:jc w:val="center"/>
            </w:pPr>
          </w:p>
        </w:tc>
        <w:tc>
          <w:tcPr>
            <w:tcW w:w="410" w:type="dxa"/>
            <w:vAlign w:val="center"/>
          </w:tcPr>
          <w:p w14:paraId="4A9846C2" w14:textId="77777777" w:rsidR="00EF0988" w:rsidRDefault="00EF0988">
            <w:pPr>
              <w:spacing w:after="0" w:line="220" w:lineRule="exact"/>
              <w:jc w:val="center"/>
            </w:pPr>
          </w:p>
        </w:tc>
        <w:tc>
          <w:tcPr>
            <w:tcW w:w="410" w:type="dxa"/>
            <w:vAlign w:val="center"/>
          </w:tcPr>
          <w:p w14:paraId="4EDF4C74" w14:textId="77777777" w:rsidR="00EF0988" w:rsidRDefault="00EF0988">
            <w:pPr>
              <w:spacing w:after="0" w:line="220" w:lineRule="exact"/>
              <w:jc w:val="center"/>
            </w:pPr>
          </w:p>
        </w:tc>
        <w:tc>
          <w:tcPr>
            <w:tcW w:w="410" w:type="dxa"/>
            <w:vAlign w:val="center"/>
          </w:tcPr>
          <w:p w14:paraId="6784DF05" w14:textId="77777777" w:rsidR="00EF0988" w:rsidRDefault="00EF0988">
            <w:pPr>
              <w:spacing w:after="0" w:line="220" w:lineRule="exact"/>
              <w:jc w:val="center"/>
            </w:pPr>
          </w:p>
        </w:tc>
        <w:tc>
          <w:tcPr>
            <w:tcW w:w="410" w:type="dxa"/>
            <w:vAlign w:val="center"/>
          </w:tcPr>
          <w:p w14:paraId="6F6CBDB2" w14:textId="77777777" w:rsidR="00EF0988" w:rsidRDefault="00EF0988">
            <w:pPr>
              <w:spacing w:after="0" w:line="220" w:lineRule="exact"/>
              <w:jc w:val="center"/>
            </w:pPr>
          </w:p>
        </w:tc>
        <w:tc>
          <w:tcPr>
            <w:tcW w:w="410" w:type="dxa"/>
            <w:vAlign w:val="center"/>
          </w:tcPr>
          <w:p w14:paraId="39B651AC" w14:textId="77777777" w:rsidR="00EF0988" w:rsidRDefault="00EF0988">
            <w:pPr>
              <w:spacing w:after="0" w:line="220" w:lineRule="exact"/>
              <w:jc w:val="center"/>
            </w:pPr>
          </w:p>
        </w:tc>
        <w:tc>
          <w:tcPr>
            <w:tcW w:w="410" w:type="dxa"/>
            <w:vAlign w:val="center"/>
          </w:tcPr>
          <w:p w14:paraId="2267FEA4" w14:textId="77777777" w:rsidR="00EF0988" w:rsidRDefault="00EF0988">
            <w:pPr>
              <w:spacing w:after="0" w:line="220" w:lineRule="exact"/>
              <w:jc w:val="center"/>
            </w:pPr>
          </w:p>
        </w:tc>
        <w:tc>
          <w:tcPr>
            <w:tcW w:w="410" w:type="dxa"/>
            <w:vAlign w:val="center"/>
          </w:tcPr>
          <w:p w14:paraId="0AA0942D" w14:textId="77777777" w:rsidR="00EF0988" w:rsidRDefault="00EF0988">
            <w:pPr>
              <w:spacing w:after="0" w:line="220" w:lineRule="exact"/>
              <w:jc w:val="center"/>
            </w:pPr>
          </w:p>
        </w:tc>
        <w:tc>
          <w:tcPr>
            <w:tcW w:w="410" w:type="dxa"/>
            <w:vAlign w:val="center"/>
          </w:tcPr>
          <w:p w14:paraId="4D613779" w14:textId="77777777" w:rsidR="00EF0988" w:rsidRDefault="00EF0988">
            <w:pPr>
              <w:spacing w:after="0" w:line="220" w:lineRule="exact"/>
              <w:jc w:val="center"/>
            </w:pPr>
          </w:p>
        </w:tc>
        <w:tc>
          <w:tcPr>
            <w:tcW w:w="410" w:type="dxa"/>
            <w:vAlign w:val="center"/>
          </w:tcPr>
          <w:p w14:paraId="2599EE7B" w14:textId="77777777" w:rsidR="00EF0988" w:rsidRDefault="00EF0988">
            <w:pPr>
              <w:spacing w:after="0" w:line="220" w:lineRule="exact"/>
              <w:jc w:val="center"/>
            </w:pPr>
          </w:p>
        </w:tc>
        <w:tc>
          <w:tcPr>
            <w:tcW w:w="410" w:type="dxa"/>
            <w:vAlign w:val="center"/>
          </w:tcPr>
          <w:p w14:paraId="1D5EB024" w14:textId="77777777" w:rsidR="00EF0988" w:rsidRDefault="00EF0988">
            <w:pPr>
              <w:spacing w:after="0" w:line="220" w:lineRule="exact"/>
              <w:jc w:val="center"/>
            </w:pPr>
          </w:p>
        </w:tc>
        <w:tc>
          <w:tcPr>
            <w:tcW w:w="410" w:type="dxa"/>
            <w:vAlign w:val="center"/>
          </w:tcPr>
          <w:p w14:paraId="5498052E" w14:textId="77777777" w:rsidR="00EF0988" w:rsidRDefault="00EF0988">
            <w:pPr>
              <w:spacing w:after="0" w:line="220" w:lineRule="exact"/>
              <w:jc w:val="center"/>
            </w:pPr>
          </w:p>
        </w:tc>
        <w:tc>
          <w:tcPr>
            <w:tcW w:w="410" w:type="dxa"/>
            <w:vAlign w:val="center"/>
          </w:tcPr>
          <w:p w14:paraId="670BA713" w14:textId="77777777" w:rsidR="00EF0988" w:rsidRDefault="00EF0988">
            <w:pPr>
              <w:spacing w:after="0" w:line="220" w:lineRule="exact"/>
              <w:jc w:val="center"/>
            </w:pPr>
          </w:p>
        </w:tc>
        <w:tc>
          <w:tcPr>
            <w:tcW w:w="410" w:type="dxa"/>
            <w:shd w:val="clear" w:color="auto" w:fill="A8D8EA"/>
            <w:vAlign w:val="center"/>
          </w:tcPr>
          <w:p w14:paraId="45157D49" w14:textId="77777777" w:rsidR="00EF0988" w:rsidRDefault="00EF0988">
            <w:pPr>
              <w:spacing w:after="0" w:line="220" w:lineRule="exact"/>
              <w:jc w:val="center"/>
            </w:pPr>
          </w:p>
        </w:tc>
        <w:tc>
          <w:tcPr>
            <w:tcW w:w="410" w:type="dxa"/>
            <w:shd w:val="clear" w:color="auto" w:fill="A8D8EA"/>
            <w:vAlign w:val="center"/>
          </w:tcPr>
          <w:p w14:paraId="64743D3F" w14:textId="77777777" w:rsidR="00EF0988" w:rsidRDefault="00EF0988">
            <w:pPr>
              <w:spacing w:after="0" w:line="220" w:lineRule="exact"/>
              <w:jc w:val="center"/>
            </w:pPr>
          </w:p>
        </w:tc>
        <w:tc>
          <w:tcPr>
            <w:tcW w:w="410" w:type="dxa"/>
            <w:shd w:val="clear" w:color="auto" w:fill="A8D8EA"/>
            <w:vAlign w:val="center"/>
          </w:tcPr>
          <w:p w14:paraId="5A5E9105" w14:textId="77777777" w:rsidR="00EF0988" w:rsidRDefault="00EF0988">
            <w:pPr>
              <w:spacing w:after="0" w:line="220" w:lineRule="exact"/>
              <w:jc w:val="center"/>
            </w:pPr>
          </w:p>
        </w:tc>
        <w:tc>
          <w:tcPr>
            <w:tcW w:w="410" w:type="dxa"/>
            <w:vAlign w:val="center"/>
          </w:tcPr>
          <w:p w14:paraId="78EE65AC" w14:textId="77777777" w:rsidR="00EF0988" w:rsidRDefault="00EF0988">
            <w:pPr>
              <w:spacing w:after="0" w:line="220" w:lineRule="exact"/>
              <w:jc w:val="center"/>
            </w:pPr>
          </w:p>
        </w:tc>
        <w:tc>
          <w:tcPr>
            <w:tcW w:w="410" w:type="dxa"/>
            <w:vAlign w:val="center"/>
          </w:tcPr>
          <w:p w14:paraId="6CBF7729" w14:textId="77777777" w:rsidR="00EF0988" w:rsidRDefault="00EF0988">
            <w:pPr>
              <w:spacing w:after="0" w:line="220" w:lineRule="exact"/>
              <w:jc w:val="center"/>
            </w:pPr>
          </w:p>
        </w:tc>
        <w:tc>
          <w:tcPr>
            <w:tcW w:w="410" w:type="dxa"/>
            <w:vAlign w:val="center"/>
          </w:tcPr>
          <w:p w14:paraId="084B4D85" w14:textId="77777777" w:rsidR="00EF0988" w:rsidRDefault="00EF0988">
            <w:pPr>
              <w:spacing w:after="0" w:line="220" w:lineRule="exact"/>
              <w:jc w:val="center"/>
            </w:pPr>
          </w:p>
        </w:tc>
        <w:tc>
          <w:tcPr>
            <w:tcW w:w="410" w:type="dxa"/>
            <w:vAlign w:val="center"/>
          </w:tcPr>
          <w:p w14:paraId="4BE990E7" w14:textId="77777777" w:rsidR="00EF0988" w:rsidRDefault="00EF0988">
            <w:pPr>
              <w:spacing w:after="0" w:line="220" w:lineRule="exact"/>
              <w:jc w:val="center"/>
            </w:pPr>
          </w:p>
        </w:tc>
      </w:tr>
      <w:tr w:rsidR="00EF0988" w14:paraId="5886048A" w14:textId="77777777">
        <w:trPr>
          <w:cantSplit/>
          <w:trHeight w:val="230"/>
          <w:jc w:val="center"/>
        </w:trPr>
        <w:tc>
          <w:tcPr>
            <w:tcW w:w="5000" w:type="dxa"/>
            <w:vAlign w:val="center"/>
          </w:tcPr>
          <w:p w14:paraId="7FAD5BB0" w14:textId="77777777" w:rsidR="00EF0988" w:rsidRDefault="00884BE9">
            <w:pPr>
              <w:spacing w:after="0" w:line="220" w:lineRule="exact"/>
              <w:jc w:val="left"/>
            </w:pPr>
            <w:r>
              <w:rPr>
                <w:sz w:val="18"/>
                <w:szCs w:val="18"/>
              </w:rPr>
              <w:t>Pruebas de seguridad, rendimiento y compatibilidad</w:t>
            </w:r>
          </w:p>
        </w:tc>
        <w:tc>
          <w:tcPr>
            <w:tcW w:w="410" w:type="dxa"/>
            <w:vAlign w:val="center"/>
          </w:tcPr>
          <w:p w14:paraId="38A37ECD" w14:textId="77777777" w:rsidR="00EF0988" w:rsidRDefault="00EF0988">
            <w:pPr>
              <w:spacing w:after="0" w:line="220" w:lineRule="exact"/>
              <w:jc w:val="center"/>
            </w:pPr>
          </w:p>
        </w:tc>
        <w:tc>
          <w:tcPr>
            <w:tcW w:w="410" w:type="dxa"/>
            <w:vAlign w:val="center"/>
          </w:tcPr>
          <w:p w14:paraId="73444EB8" w14:textId="77777777" w:rsidR="00EF0988" w:rsidRDefault="00EF0988">
            <w:pPr>
              <w:spacing w:after="0" w:line="220" w:lineRule="exact"/>
              <w:jc w:val="center"/>
            </w:pPr>
          </w:p>
        </w:tc>
        <w:tc>
          <w:tcPr>
            <w:tcW w:w="410" w:type="dxa"/>
            <w:vAlign w:val="center"/>
          </w:tcPr>
          <w:p w14:paraId="1E8CD74A" w14:textId="77777777" w:rsidR="00EF0988" w:rsidRDefault="00EF0988">
            <w:pPr>
              <w:spacing w:after="0" w:line="220" w:lineRule="exact"/>
              <w:jc w:val="center"/>
            </w:pPr>
          </w:p>
        </w:tc>
        <w:tc>
          <w:tcPr>
            <w:tcW w:w="410" w:type="dxa"/>
            <w:vAlign w:val="center"/>
          </w:tcPr>
          <w:p w14:paraId="1C2C01D5" w14:textId="77777777" w:rsidR="00EF0988" w:rsidRDefault="00EF0988">
            <w:pPr>
              <w:spacing w:after="0" w:line="220" w:lineRule="exact"/>
              <w:jc w:val="center"/>
            </w:pPr>
          </w:p>
        </w:tc>
        <w:tc>
          <w:tcPr>
            <w:tcW w:w="410" w:type="dxa"/>
            <w:vAlign w:val="center"/>
          </w:tcPr>
          <w:p w14:paraId="5F4F1AF3" w14:textId="77777777" w:rsidR="00EF0988" w:rsidRDefault="00EF0988">
            <w:pPr>
              <w:spacing w:after="0" w:line="220" w:lineRule="exact"/>
              <w:jc w:val="center"/>
            </w:pPr>
          </w:p>
        </w:tc>
        <w:tc>
          <w:tcPr>
            <w:tcW w:w="410" w:type="dxa"/>
            <w:vAlign w:val="center"/>
          </w:tcPr>
          <w:p w14:paraId="78C9BC8F" w14:textId="77777777" w:rsidR="00EF0988" w:rsidRDefault="00EF0988">
            <w:pPr>
              <w:spacing w:after="0" w:line="220" w:lineRule="exact"/>
              <w:jc w:val="center"/>
            </w:pPr>
          </w:p>
        </w:tc>
        <w:tc>
          <w:tcPr>
            <w:tcW w:w="410" w:type="dxa"/>
            <w:vAlign w:val="center"/>
          </w:tcPr>
          <w:p w14:paraId="6E53A372" w14:textId="77777777" w:rsidR="00EF0988" w:rsidRDefault="00EF0988">
            <w:pPr>
              <w:spacing w:after="0" w:line="220" w:lineRule="exact"/>
              <w:jc w:val="center"/>
            </w:pPr>
          </w:p>
        </w:tc>
        <w:tc>
          <w:tcPr>
            <w:tcW w:w="410" w:type="dxa"/>
            <w:vAlign w:val="center"/>
          </w:tcPr>
          <w:p w14:paraId="19B24307" w14:textId="77777777" w:rsidR="00EF0988" w:rsidRDefault="00EF0988">
            <w:pPr>
              <w:spacing w:after="0" w:line="220" w:lineRule="exact"/>
              <w:jc w:val="center"/>
            </w:pPr>
          </w:p>
        </w:tc>
        <w:tc>
          <w:tcPr>
            <w:tcW w:w="410" w:type="dxa"/>
            <w:vAlign w:val="center"/>
          </w:tcPr>
          <w:p w14:paraId="66C22BB2" w14:textId="77777777" w:rsidR="00EF0988" w:rsidRDefault="00EF0988">
            <w:pPr>
              <w:spacing w:after="0" w:line="220" w:lineRule="exact"/>
              <w:jc w:val="center"/>
            </w:pPr>
          </w:p>
        </w:tc>
        <w:tc>
          <w:tcPr>
            <w:tcW w:w="410" w:type="dxa"/>
            <w:vAlign w:val="center"/>
          </w:tcPr>
          <w:p w14:paraId="421348CB" w14:textId="77777777" w:rsidR="00EF0988" w:rsidRDefault="00EF0988">
            <w:pPr>
              <w:spacing w:after="0" w:line="220" w:lineRule="exact"/>
              <w:jc w:val="center"/>
            </w:pPr>
          </w:p>
        </w:tc>
        <w:tc>
          <w:tcPr>
            <w:tcW w:w="410" w:type="dxa"/>
            <w:vAlign w:val="center"/>
          </w:tcPr>
          <w:p w14:paraId="78DC7A9F" w14:textId="77777777" w:rsidR="00EF0988" w:rsidRDefault="00EF0988">
            <w:pPr>
              <w:spacing w:after="0" w:line="220" w:lineRule="exact"/>
              <w:jc w:val="center"/>
            </w:pPr>
          </w:p>
        </w:tc>
        <w:tc>
          <w:tcPr>
            <w:tcW w:w="410" w:type="dxa"/>
            <w:vAlign w:val="center"/>
          </w:tcPr>
          <w:p w14:paraId="3D590EA9" w14:textId="77777777" w:rsidR="00EF0988" w:rsidRDefault="00EF0988">
            <w:pPr>
              <w:spacing w:after="0" w:line="220" w:lineRule="exact"/>
              <w:jc w:val="center"/>
            </w:pPr>
          </w:p>
        </w:tc>
        <w:tc>
          <w:tcPr>
            <w:tcW w:w="410" w:type="dxa"/>
            <w:vAlign w:val="center"/>
          </w:tcPr>
          <w:p w14:paraId="1C944EA0" w14:textId="77777777" w:rsidR="00EF0988" w:rsidRDefault="00EF0988">
            <w:pPr>
              <w:spacing w:after="0" w:line="220" w:lineRule="exact"/>
              <w:jc w:val="center"/>
            </w:pPr>
          </w:p>
        </w:tc>
        <w:tc>
          <w:tcPr>
            <w:tcW w:w="410" w:type="dxa"/>
            <w:vAlign w:val="center"/>
          </w:tcPr>
          <w:p w14:paraId="009912D1" w14:textId="77777777" w:rsidR="00EF0988" w:rsidRDefault="00EF0988">
            <w:pPr>
              <w:spacing w:after="0" w:line="220" w:lineRule="exact"/>
              <w:jc w:val="center"/>
            </w:pPr>
          </w:p>
        </w:tc>
        <w:tc>
          <w:tcPr>
            <w:tcW w:w="410" w:type="dxa"/>
            <w:vAlign w:val="center"/>
          </w:tcPr>
          <w:p w14:paraId="0B73825E" w14:textId="77777777" w:rsidR="00EF0988" w:rsidRDefault="00EF0988">
            <w:pPr>
              <w:spacing w:after="0" w:line="220" w:lineRule="exact"/>
              <w:jc w:val="center"/>
            </w:pPr>
          </w:p>
        </w:tc>
        <w:tc>
          <w:tcPr>
            <w:tcW w:w="410" w:type="dxa"/>
            <w:vAlign w:val="center"/>
          </w:tcPr>
          <w:p w14:paraId="695D0A97" w14:textId="77777777" w:rsidR="00EF0988" w:rsidRDefault="00EF0988">
            <w:pPr>
              <w:spacing w:after="0" w:line="220" w:lineRule="exact"/>
              <w:jc w:val="center"/>
            </w:pPr>
          </w:p>
        </w:tc>
        <w:tc>
          <w:tcPr>
            <w:tcW w:w="410" w:type="dxa"/>
            <w:shd w:val="clear" w:color="auto" w:fill="A8D8EA"/>
            <w:vAlign w:val="center"/>
          </w:tcPr>
          <w:p w14:paraId="316C4246" w14:textId="77777777" w:rsidR="00EF0988" w:rsidRDefault="00EF0988">
            <w:pPr>
              <w:spacing w:after="0" w:line="220" w:lineRule="exact"/>
              <w:jc w:val="center"/>
            </w:pPr>
          </w:p>
        </w:tc>
        <w:tc>
          <w:tcPr>
            <w:tcW w:w="410" w:type="dxa"/>
            <w:shd w:val="clear" w:color="auto" w:fill="A8D8EA"/>
            <w:vAlign w:val="center"/>
          </w:tcPr>
          <w:p w14:paraId="21373985" w14:textId="77777777" w:rsidR="00EF0988" w:rsidRDefault="00EF0988">
            <w:pPr>
              <w:spacing w:after="0" w:line="220" w:lineRule="exact"/>
              <w:jc w:val="center"/>
            </w:pPr>
          </w:p>
        </w:tc>
        <w:tc>
          <w:tcPr>
            <w:tcW w:w="410" w:type="dxa"/>
            <w:vAlign w:val="center"/>
          </w:tcPr>
          <w:p w14:paraId="5EA65EBC" w14:textId="77777777" w:rsidR="00EF0988" w:rsidRDefault="00EF0988">
            <w:pPr>
              <w:spacing w:after="0" w:line="220" w:lineRule="exact"/>
              <w:jc w:val="center"/>
            </w:pPr>
          </w:p>
        </w:tc>
        <w:tc>
          <w:tcPr>
            <w:tcW w:w="410" w:type="dxa"/>
            <w:vAlign w:val="center"/>
          </w:tcPr>
          <w:p w14:paraId="2F8D2DB6" w14:textId="77777777" w:rsidR="00EF0988" w:rsidRDefault="00EF0988">
            <w:pPr>
              <w:spacing w:after="0" w:line="220" w:lineRule="exact"/>
              <w:jc w:val="center"/>
            </w:pPr>
          </w:p>
        </w:tc>
        <w:tc>
          <w:tcPr>
            <w:tcW w:w="410" w:type="dxa"/>
            <w:vAlign w:val="center"/>
          </w:tcPr>
          <w:p w14:paraId="561F69AB" w14:textId="77777777" w:rsidR="00EF0988" w:rsidRDefault="00EF0988">
            <w:pPr>
              <w:spacing w:after="0" w:line="220" w:lineRule="exact"/>
              <w:jc w:val="center"/>
            </w:pPr>
          </w:p>
        </w:tc>
        <w:tc>
          <w:tcPr>
            <w:tcW w:w="410" w:type="dxa"/>
            <w:vAlign w:val="center"/>
          </w:tcPr>
          <w:p w14:paraId="0E25BB10" w14:textId="77777777" w:rsidR="00EF0988" w:rsidRDefault="00EF0988">
            <w:pPr>
              <w:spacing w:after="0" w:line="220" w:lineRule="exact"/>
              <w:jc w:val="center"/>
            </w:pPr>
          </w:p>
        </w:tc>
      </w:tr>
      <w:tr w:rsidR="00EF0988" w14:paraId="4F676F90" w14:textId="77777777">
        <w:trPr>
          <w:cantSplit/>
          <w:trHeight w:val="230"/>
          <w:jc w:val="center"/>
        </w:trPr>
        <w:tc>
          <w:tcPr>
            <w:tcW w:w="5000" w:type="dxa"/>
            <w:vAlign w:val="center"/>
          </w:tcPr>
          <w:p w14:paraId="28691706" w14:textId="77777777" w:rsidR="00EF0988" w:rsidRDefault="00884BE9">
            <w:pPr>
              <w:spacing w:after="0" w:line="220" w:lineRule="exact"/>
              <w:jc w:val="left"/>
            </w:pPr>
            <w:r>
              <w:rPr>
                <w:sz w:val="18"/>
                <w:szCs w:val="18"/>
              </w:rPr>
              <w:t>Evaluación de salidas de IA con casos sintéticos</w:t>
            </w:r>
          </w:p>
        </w:tc>
        <w:tc>
          <w:tcPr>
            <w:tcW w:w="410" w:type="dxa"/>
            <w:vAlign w:val="center"/>
          </w:tcPr>
          <w:p w14:paraId="62A50271" w14:textId="77777777" w:rsidR="00EF0988" w:rsidRDefault="00EF0988">
            <w:pPr>
              <w:spacing w:after="0" w:line="220" w:lineRule="exact"/>
              <w:jc w:val="center"/>
            </w:pPr>
          </w:p>
        </w:tc>
        <w:tc>
          <w:tcPr>
            <w:tcW w:w="410" w:type="dxa"/>
            <w:vAlign w:val="center"/>
          </w:tcPr>
          <w:p w14:paraId="6F5B8AE8" w14:textId="77777777" w:rsidR="00EF0988" w:rsidRDefault="00EF0988">
            <w:pPr>
              <w:spacing w:after="0" w:line="220" w:lineRule="exact"/>
              <w:jc w:val="center"/>
            </w:pPr>
          </w:p>
        </w:tc>
        <w:tc>
          <w:tcPr>
            <w:tcW w:w="410" w:type="dxa"/>
            <w:vAlign w:val="center"/>
          </w:tcPr>
          <w:p w14:paraId="25ECC8AA" w14:textId="77777777" w:rsidR="00EF0988" w:rsidRDefault="00EF0988">
            <w:pPr>
              <w:spacing w:after="0" w:line="220" w:lineRule="exact"/>
              <w:jc w:val="center"/>
            </w:pPr>
          </w:p>
        </w:tc>
        <w:tc>
          <w:tcPr>
            <w:tcW w:w="410" w:type="dxa"/>
            <w:vAlign w:val="center"/>
          </w:tcPr>
          <w:p w14:paraId="07DAE845" w14:textId="77777777" w:rsidR="00EF0988" w:rsidRDefault="00EF0988">
            <w:pPr>
              <w:spacing w:after="0" w:line="220" w:lineRule="exact"/>
              <w:jc w:val="center"/>
            </w:pPr>
          </w:p>
        </w:tc>
        <w:tc>
          <w:tcPr>
            <w:tcW w:w="410" w:type="dxa"/>
            <w:vAlign w:val="center"/>
          </w:tcPr>
          <w:p w14:paraId="740D4F9E" w14:textId="77777777" w:rsidR="00EF0988" w:rsidRDefault="00EF0988">
            <w:pPr>
              <w:spacing w:after="0" w:line="220" w:lineRule="exact"/>
              <w:jc w:val="center"/>
            </w:pPr>
          </w:p>
        </w:tc>
        <w:tc>
          <w:tcPr>
            <w:tcW w:w="410" w:type="dxa"/>
            <w:vAlign w:val="center"/>
          </w:tcPr>
          <w:p w14:paraId="3DB45536" w14:textId="77777777" w:rsidR="00EF0988" w:rsidRDefault="00EF0988">
            <w:pPr>
              <w:spacing w:after="0" w:line="220" w:lineRule="exact"/>
              <w:jc w:val="center"/>
            </w:pPr>
          </w:p>
        </w:tc>
        <w:tc>
          <w:tcPr>
            <w:tcW w:w="410" w:type="dxa"/>
            <w:vAlign w:val="center"/>
          </w:tcPr>
          <w:p w14:paraId="4A35D959" w14:textId="77777777" w:rsidR="00EF0988" w:rsidRDefault="00EF0988">
            <w:pPr>
              <w:spacing w:after="0" w:line="220" w:lineRule="exact"/>
              <w:jc w:val="center"/>
            </w:pPr>
          </w:p>
        </w:tc>
        <w:tc>
          <w:tcPr>
            <w:tcW w:w="410" w:type="dxa"/>
            <w:vAlign w:val="center"/>
          </w:tcPr>
          <w:p w14:paraId="0EE01848" w14:textId="77777777" w:rsidR="00EF0988" w:rsidRDefault="00EF0988">
            <w:pPr>
              <w:spacing w:after="0" w:line="220" w:lineRule="exact"/>
              <w:jc w:val="center"/>
            </w:pPr>
          </w:p>
        </w:tc>
        <w:tc>
          <w:tcPr>
            <w:tcW w:w="410" w:type="dxa"/>
            <w:vAlign w:val="center"/>
          </w:tcPr>
          <w:p w14:paraId="461039AE" w14:textId="77777777" w:rsidR="00EF0988" w:rsidRDefault="00EF0988">
            <w:pPr>
              <w:spacing w:after="0" w:line="220" w:lineRule="exact"/>
              <w:jc w:val="center"/>
            </w:pPr>
          </w:p>
        </w:tc>
        <w:tc>
          <w:tcPr>
            <w:tcW w:w="410" w:type="dxa"/>
            <w:vAlign w:val="center"/>
          </w:tcPr>
          <w:p w14:paraId="77819289" w14:textId="77777777" w:rsidR="00EF0988" w:rsidRDefault="00EF0988">
            <w:pPr>
              <w:spacing w:after="0" w:line="220" w:lineRule="exact"/>
              <w:jc w:val="center"/>
            </w:pPr>
          </w:p>
        </w:tc>
        <w:tc>
          <w:tcPr>
            <w:tcW w:w="410" w:type="dxa"/>
            <w:vAlign w:val="center"/>
          </w:tcPr>
          <w:p w14:paraId="40DF992A" w14:textId="77777777" w:rsidR="00EF0988" w:rsidRDefault="00EF0988">
            <w:pPr>
              <w:spacing w:after="0" w:line="220" w:lineRule="exact"/>
              <w:jc w:val="center"/>
            </w:pPr>
          </w:p>
        </w:tc>
        <w:tc>
          <w:tcPr>
            <w:tcW w:w="410" w:type="dxa"/>
            <w:vAlign w:val="center"/>
          </w:tcPr>
          <w:p w14:paraId="5D03C2C9" w14:textId="77777777" w:rsidR="00EF0988" w:rsidRDefault="00EF0988">
            <w:pPr>
              <w:spacing w:after="0" w:line="220" w:lineRule="exact"/>
              <w:jc w:val="center"/>
            </w:pPr>
          </w:p>
        </w:tc>
        <w:tc>
          <w:tcPr>
            <w:tcW w:w="410" w:type="dxa"/>
            <w:vAlign w:val="center"/>
          </w:tcPr>
          <w:p w14:paraId="745493C0" w14:textId="77777777" w:rsidR="00EF0988" w:rsidRDefault="00EF0988">
            <w:pPr>
              <w:spacing w:after="0" w:line="220" w:lineRule="exact"/>
              <w:jc w:val="center"/>
            </w:pPr>
          </w:p>
        </w:tc>
        <w:tc>
          <w:tcPr>
            <w:tcW w:w="410" w:type="dxa"/>
            <w:vAlign w:val="center"/>
          </w:tcPr>
          <w:p w14:paraId="6BB51AD1" w14:textId="77777777" w:rsidR="00EF0988" w:rsidRDefault="00EF0988">
            <w:pPr>
              <w:spacing w:after="0" w:line="220" w:lineRule="exact"/>
              <w:jc w:val="center"/>
            </w:pPr>
          </w:p>
        </w:tc>
        <w:tc>
          <w:tcPr>
            <w:tcW w:w="410" w:type="dxa"/>
            <w:vAlign w:val="center"/>
          </w:tcPr>
          <w:p w14:paraId="1DD2BDB0" w14:textId="77777777" w:rsidR="00EF0988" w:rsidRDefault="00EF0988">
            <w:pPr>
              <w:spacing w:after="0" w:line="220" w:lineRule="exact"/>
              <w:jc w:val="center"/>
            </w:pPr>
          </w:p>
        </w:tc>
        <w:tc>
          <w:tcPr>
            <w:tcW w:w="410" w:type="dxa"/>
            <w:vAlign w:val="center"/>
          </w:tcPr>
          <w:p w14:paraId="38C3C2DC" w14:textId="77777777" w:rsidR="00EF0988" w:rsidRDefault="00EF0988">
            <w:pPr>
              <w:spacing w:after="0" w:line="220" w:lineRule="exact"/>
              <w:jc w:val="center"/>
            </w:pPr>
          </w:p>
        </w:tc>
        <w:tc>
          <w:tcPr>
            <w:tcW w:w="410" w:type="dxa"/>
            <w:shd w:val="clear" w:color="auto" w:fill="A8D8EA"/>
            <w:vAlign w:val="center"/>
          </w:tcPr>
          <w:p w14:paraId="4917350F" w14:textId="77777777" w:rsidR="00EF0988" w:rsidRDefault="00EF0988">
            <w:pPr>
              <w:spacing w:after="0" w:line="220" w:lineRule="exact"/>
              <w:jc w:val="center"/>
            </w:pPr>
          </w:p>
        </w:tc>
        <w:tc>
          <w:tcPr>
            <w:tcW w:w="410" w:type="dxa"/>
            <w:shd w:val="clear" w:color="auto" w:fill="A8D8EA"/>
            <w:vAlign w:val="center"/>
          </w:tcPr>
          <w:p w14:paraId="1A5B50B3" w14:textId="77777777" w:rsidR="00EF0988" w:rsidRDefault="00EF0988">
            <w:pPr>
              <w:spacing w:after="0" w:line="220" w:lineRule="exact"/>
              <w:jc w:val="center"/>
            </w:pPr>
          </w:p>
        </w:tc>
        <w:tc>
          <w:tcPr>
            <w:tcW w:w="410" w:type="dxa"/>
            <w:vAlign w:val="center"/>
          </w:tcPr>
          <w:p w14:paraId="3C33AB1C" w14:textId="77777777" w:rsidR="00EF0988" w:rsidRDefault="00EF0988">
            <w:pPr>
              <w:spacing w:after="0" w:line="220" w:lineRule="exact"/>
              <w:jc w:val="center"/>
            </w:pPr>
          </w:p>
        </w:tc>
        <w:tc>
          <w:tcPr>
            <w:tcW w:w="410" w:type="dxa"/>
            <w:vAlign w:val="center"/>
          </w:tcPr>
          <w:p w14:paraId="253820F9" w14:textId="77777777" w:rsidR="00EF0988" w:rsidRDefault="00EF0988">
            <w:pPr>
              <w:spacing w:after="0" w:line="220" w:lineRule="exact"/>
              <w:jc w:val="center"/>
            </w:pPr>
          </w:p>
        </w:tc>
        <w:tc>
          <w:tcPr>
            <w:tcW w:w="410" w:type="dxa"/>
            <w:vAlign w:val="center"/>
          </w:tcPr>
          <w:p w14:paraId="7555B517" w14:textId="77777777" w:rsidR="00EF0988" w:rsidRDefault="00EF0988">
            <w:pPr>
              <w:spacing w:after="0" w:line="220" w:lineRule="exact"/>
              <w:jc w:val="center"/>
            </w:pPr>
          </w:p>
        </w:tc>
        <w:tc>
          <w:tcPr>
            <w:tcW w:w="410" w:type="dxa"/>
            <w:vAlign w:val="center"/>
          </w:tcPr>
          <w:p w14:paraId="74111BE1" w14:textId="77777777" w:rsidR="00EF0988" w:rsidRDefault="00EF0988">
            <w:pPr>
              <w:spacing w:after="0" w:line="220" w:lineRule="exact"/>
              <w:jc w:val="center"/>
            </w:pPr>
          </w:p>
        </w:tc>
      </w:tr>
      <w:tr w:rsidR="00EF0988" w14:paraId="19CCF1FF" w14:textId="77777777">
        <w:trPr>
          <w:cantSplit/>
          <w:trHeight w:val="230"/>
          <w:jc w:val="center"/>
        </w:trPr>
        <w:tc>
          <w:tcPr>
            <w:tcW w:w="5000" w:type="dxa"/>
            <w:vAlign w:val="center"/>
          </w:tcPr>
          <w:p w14:paraId="4E2FC5A6" w14:textId="77777777" w:rsidR="00EF0988" w:rsidRDefault="00884BE9">
            <w:pPr>
              <w:spacing w:after="0" w:line="220" w:lineRule="exact"/>
              <w:jc w:val="left"/>
            </w:pPr>
            <w:r>
              <w:rPr>
                <w:sz w:val="18"/>
                <w:szCs w:val="18"/>
              </w:rPr>
              <w:t>Pruebas de accesibilidad y usabilidad (tareas y SUS)</w:t>
            </w:r>
          </w:p>
        </w:tc>
        <w:tc>
          <w:tcPr>
            <w:tcW w:w="410" w:type="dxa"/>
            <w:vAlign w:val="center"/>
          </w:tcPr>
          <w:p w14:paraId="19BE3F15" w14:textId="77777777" w:rsidR="00EF0988" w:rsidRDefault="00EF0988">
            <w:pPr>
              <w:spacing w:after="0" w:line="220" w:lineRule="exact"/>
              <w:jc w:val="center"/>
            </w:pPr>
          </w:p>
        </w:tc>
        <w:tc>
          <w:tcPr>
            <w:tcW w:w="410" w:type="dxa"/>
            <w:vAlign w:val="center"/>
          </w:tcPr>
          <w:p w14:paraId="3286D0F0" w14:textId="77777777" w:rsidR="00EF0988" w:rsidRDefault="00EF0988">
            <w:pPr>
              <w:spacing w:after="0" w:line="220" w:lineRule="exact"/>
              <w:jc w:val="center"/>
            </w:pPr>
          </w:p>
        </w:tc>
        <w:tc>
          <w:tcPr>
            <w:tcW w:w="410" w:type="dxa"/>
            <w:vAlign w:val="center"/>
          </w:tcPr>
          <w:p w14:paraId="790A4586" w14:textId="77777777" w:rsidR="00EF0988" w:rsidRDefault="00EF0988">
            <w:pPr>
              <w:spacing w:after="0" w:line="220" w:lineRule="exact"/>
              <w:jc w:val="center"/>
            </w:pPr>
          </w:p>
        </w:tc>
        <w:tc>
          <w:tcPr>
            <w:tcW w:w="410" w:type="dxa"/>
            <w:vAlign w:val="center"/>
          </w:tcPr>
          <w:p w14:paraId="1A1A2AAE" w14:textId="77777777" w:rsidR="00EF0988" w:rsidRDefault="00EF0988">
            <w:pPr>
              <w:spacing w:after="0" w:line="220" w:lineRule="exact"/>
              <w:jc w:val="center"/>
            </w:pPr>
          </w:p>
        </w:tc>
        <w:tc>
          <w:tcPr>
            <w:tcW w:w="410" w:type="dxa"/>
            <w:vAlign w:val="center"/>
          </w:tcPr>
          <w:p w14:paraId="78E41891" w14:textId="77777777" w:rsidR="00EF0988" w:rsidRDefault="00EF0988">
            <w:pPr>
              <w:spacing w:after="0" w:line="220" w:lineRule="exact"/>
              <w:jc w:val="center"/>
            </w:pPr>
          </w:p>
        </w:tc>
        <w:tc>
          <w:tcPr>
            <w:tcW w:w="410" w:type="dxa"/>
            <w:vAlign w:val="center"/>
          </w:tcPr>
          <w:p w14:paraId="618F7E31" w14:textId="77777777" w:rsidR="00EF0988" w:rsidRDefault="00EF0988">
            <w:pPr>
              <w:spacing w:after="0" w:line="220" w:lineRule="exact"/>
              <w:jc w:val="center"/>
            </w:pPr>
          </w:p>
        </w:tc>
        <w:tc>
          <w:tcPr>
            <w:tcW w:w="410" w:type="dxa"/>
            <w:vAlign w:val="center"/>
          </w:tcPr>
          <w:p w14:paraId="58E90008" w14:textId="77777777" w:rsidR="00EF0988" w:rsidRDefault="00EF0988">
            <w:pPr>
              <w:spacing w:after="0" w:line="220" w:lineRule="exact"/>
              <w:jc w:val="center"/>
            </w:pPr>
          </w:p>
        </w:tc>
        <w:tc>
          <w:tcPr>
            <w:tcW w:w="410" w:type="dxa"/>
            <w:vAlign w:val="center"/>
          </w:tcPr>
          <w:p w14:paraId="7DB311C3" w14:textId="77777777" w:rsidR="00EF0988" w:rsidRDefault="00EF0988">
            <w:pPr>
              <w:spacing w:after="0" w:line="220" w:lineRule="exact"/>
              <w:jc w:val="center"/>
            </w:pPr>
          </w:p>
        </w:tc>
        <w:tc>
          <w:tcPr>
            <w:tcW w:w="410" w:type="dxa"/>
            <w:vAlign w:val="center"/>
          </w:tcPr>
          <w:p w14:paraId="59BD6464" w14:textId="77777777" w:rsidR="00EF0988" w:rsidRDefault="00EF0988">
            <w:pPr>
              <w:spacing w:after="0" w:line="220" w:lineRule="exact"/>
              <w:jc w:val="center"/>
            </w:pPr>
          </w:p>
        </w:tc>
        <w:tc>
          <w:tcPr>
            <w:tcW w:w="410" w:type="dxa"/>
            <w:vAlign w:val="center"/>
          </w:tcPr>
          <w:p w14:paraId="51C14896" w14:textId="77777777" w:rsidR="00EF0988" w:rsidRDefault="00EF0988">
            <w:pPr>
              <w:spacing w:after="0" w:line="220" w:lineRule="exact"/>
              <w:jc w:val="center"/>
            </w:pPr>
          </w:p>
        </w:tc>
        <w:tc>
          <w:tcPr>
            <w:tcW w:w="410" w:type="dxa"/>
            <w:vAlign w:val="center"/>
          </w:tcPr>
          <w:p w14:paraId="7F0A90C8" w14:textId="77777777" w:rsidR="00EF0988" w:rsidRDefault="00EF0988">
            <w:pPr>
              <w:spacing w:after="0" w:line="220" w:lineRule="exact"/>
              <w:jc w:val="center"/>
            </w:pPr>
          </w:p>
        </w:tc>
        <w:tc>
          <w:tcPr>
            <w:tcW w:w="410" w:type="dxa"/>
            <w:vAlign w:val="center"/>
          </w:tcPr>
          <w:p w14:paraId="5361573E" w14:textId="77777777" w:rsidR="00EF0988" w:rsidRDefault="00EF0988">
            <w:pPr>
              <w:spacing w:after="0" w:line="220" w:lineRule="exact"/>
              <w:jc w:val="center"/>
            </w:pPr>
          </w:p>
        </w:tc>
        <w:tc>
          <w:tcPr>
            <w:tcW w:w="410" w:type="dxa"/>
            <w:vAlign w:val="center"/>
          </w:tcPr>
          <w:p w14:paraId="585CD8D6" w14:textId="77777777" w:rsidR="00EF0988" w:rsidRDefault="00EF0988">
            <w:pPr>
              <w:spacing w:after="0" w:line="220" w:lineRule="exact"/>
              <w:jc w:val="center"/>
            </w:pPr>
          </w:p>
        </w:tc>
        <w:tc>
          <w:tcPr>
            <w:tcW w:w="410" w:type="dxa"/>
            <w:vAlign w:val="center"/>
          </w:tcPr>
          <w:p w14:paraId="7CF7787C" w14:textId="77777777" w:rsidR="00EF0988" w:rsidRDefault="00EF0988">
            <w:pPr>
              <w:spacing w:after="0" w:line="220" w:lineRule="exact"/>
              <w:jc w:val="center"/>
            </w:pPr>
          </w:p>
        </w:tc>
        <w:tc>
          <w:tcPr>
            <w:tcW w:w="410" w:type="dxa"/>
            <w:vAlign w:val="center"/>
          </w:tcPr>
          <w:p w14:paraId="3CD618B8" w14:textId="77777777" w:rsidR="00EF0988" w:rsidRDefault="00EF0988">
            <w:pPr>
              <w:spacing w:after="0" w:line="220" w:lineRule="exact"/>
              <w:jc w:val="center"/>
            </w:pPr>
          </w:p>
        </w:tc>
        <w:tc>
          <w:tcPr>
            <w:tcW w:w="410" w:type="dxa"/>
            <w:vAlign w:val="center"/>
          </w:tcPr>
          <w:p w14:paraId="7C7F256E" w14:textId="77777777" w:rsidR="00EF0988" w:rsidRDefault="00EF0988">
            <w:pPr>
              <w:spacing w:after="0" w:line="220" w:lineRule="exact"/>
              <w:jc w:val="center"/>
            </w:pPr>
          </w:p>
        </w:tc>
        <w:tc>
          <w:tcPr>
            <w:tcW w:w="410" w:type="dxa"/>
            <w:vAlign w:val="center"/>
          </w:tcPr>
          <w:p w14:paraId="34CBDDF4" w14:textId="77777777" w:rsidR="00EF0988" w:rsidRDefault="00EF0988">
            <w:pPr>
              <w:spacing w:after="0" w:line="220" w:lineRule="exact"/>
              <w:jc w:val="center"/>
            </w:pPr>
          </w:p>
        </w:tc>
        <w:tc>
          <w:tcPr>
            <w:tcW w:w="410" w:type="dxa"/>
            <w:shd w:val="clear" w:color="auto" w:fill="A8D8EA"/>
            <w:vAlign w:val="center"/>
          </w:tcPr>
          <w:p w14:paraId="0C0EB030" w14:textId="77777777" w:rsidR="00EF0988" w:rsidRDefault="00EF0988">
            <w:pPr>
              <w:spacing w:after="0" w:line="220" w:lineRule="exact"/>
              <w:jc w:val="center"/>
            </w:pPr>
          </w:p>
        </w:tc>
        <w:tc>
          <w:tcPr>
            <w:tcW w:w="410" w:type="dxa"/>
            <w:shd w:val="clear" w:color="auto" w:fill="A8D8EA"/>
            <w:vAlign w:val="center"/>
          </w:tcPr>
          <w:p w14:paraId="2A89CD0C" w14:textId="77777777" w:rsidR="00EF0988" w:rsidRDefault="00EF0988">
            <w:pPr>
              <w:spacing w:after="0" w:line="220" w:lineRule="exact"/>
              <w:jc w:val="center"/>
            </w:pPr>
          </w:p>
        </w:tc>
        <w:tc>
          <w:tcPr>
            <w:tcW w:w="410" w:type="dxa"/>
            <w:vAlign w:val="center"/>
          </w:tcPr>
          <w:p w14:paraId="038C1443" w14:textId="77777777" w:rsidR="00EF0988" w:rsidRDefault="00EF0988">
            <w:pPr>
              <w:spacing w:after="0" w:line="220" w:lineRule="exact"/>
              <w:jc w:val="center"/>
            </w:pPr>
          </w:p>
        </w:tc>
        <w:tc>
          <w:tcPr>
            <w:tcW w:w="410" w:type="dxa"/>
            <w:vAlign w:val="center"/>
          </w:tcPr>
          <w:p w14:paraId="2FF20C15" w14:textId="77777777" w:rsidR="00EF0988" w:rsidRDefault="00EF0988">
            <w:pPr>
              <w:spacing w:after="0" w:line="220" w:lineRule="exact"/>
              <w:jc w:val="center"/>
            </w:pPr>
          </w:p>
        </w:tc>
        <w:tc>
          <w:tcPr>
            <w:tcW w:w="410" w:type="dxa"/>
            <w:vAlign w:val="center"/>
          </w:tcPr>
          <w:p w14:paraId="73C64EE1" w14:textId="77777777" w:rsidR="00EF0988" w:rsidRDefault="00EF0988">
            <w:pPr>
              <w:spacing w:after="0" w:line="220" w:lineRule="exact"/>
              <w:jc w:val="center"/>
            </w:pPr>
          </w:p>
        </w:tc>
      </w:tr>
      <w:tr w:rsidR="00EF0988" w14:paraId="63B04C4B" w14:textId="77777777">
        <w:trPr>
          <w:cantSplit/>
          <w:trHeight w:val="230"/>
          <w:jc w:val="center"/>
        </w:trPr>
        <w:tc>
          <w:tcPr>
            <w:tcW w:w="5000" w:type="dxa"/>
            <w:vAlign w:val="center"/>
          </w:tcPr>
          <w:p w14:paraId="666C789C" w14:textId="77777777" w:rsidR="00EF0988" w:rsidRDefault="00884BE9">
            <w:pPr>
              <w:spacing w:after="0" w:line="220" w:lineRule="exact"/>
              <w:jc w:val="left"/>
            </w:pPr>
            <w:r>
              <w:rPr>
                <w:sz w:val="18"/>
                <w:szCs w:val="18"/>
              </w:rPr>
              <w:t>Retroalimentación de profesionales de salud</w:t>
            </w:r>
          </w:p>
        </w:tc>
        <w:tc>
          <w:tcPr>
            <w:tcW w:w="410" w:type="dxa"/>
            <w:vAlign w:val="center"/>
          </w:tcPr>
          <w:p w14:paraId="6A5BE29E" w14:textId="77777777" w:rsidR="00EF0988" w:rsidRDefault="00EF0988">
            <w:pPr>
              <w:spacing w:after="0" w:line="220" w:lineRule="exact"/>
              <w:jc w:val="center"/>
            </w:pPr>
          </w:p>
        </w:tc>
        <w:tc>
          <w:tcPr>
            <w:tcW w:w="410" w:type="dxa"/>
            <w:vAlign w:val="center"/>
          </w:tcPr>
          <w:p w14:paraId="6211C174" w14:textId="77777777" w:rsidR="00EF0988" w:rsidRDefault="00EF0988">
            <w:pPr>
              <w:spacing w:after="0" w:line="220" w:lineRule="exact"/>
              <w:jc w:val="center"/>
            </w:pPr>
          </w:p>
        </w:tc>
        <w:tc>
          <w:tcPr>
            <w:tcW w:w="410" w:type="dxa"/>
            <w:vAlign w:val="center"/>
          </w:tcPr>
          <w:p w14:paraId="5E377B38" w14:textId="77777777" w:rsidR="00EF0988" w:rsidRDefault="00EF0988">
            <w:pPr>
              <w:spacing w:after="0" w:line="220" w:lineRule="exact"/>
              <w:jc w:val="center"/>
            </w:pPr>
          </w:p>
        </w:tc>
        <w:tc>
          <w:tcPr>
            <w:tcW w:w="410" w:type="dxa"/>
            <w:vAlign w:val="center"/>
          </w:tcPr>
          <w:p w14:paraId="117F0BC2" w14:textId="77777777" w:rsidR="00EF0988" w:rsidRDefault="00EF0988">
            <w:pPr>
              <w:spacing w:after="0" w:line="220" w:lineRule="exact"/>
              <w:jc w:val="center"/>
            </w:pPr>
          </w:p>
        </w:tc>
        <w:tc>
          <w:tcPr>
            <w:tcW w:w="410" w:type="dxa"/>
            <w:vAlign w:val="center"/>
          </w:tcPr>
          <w:p w14:paraId="51F2C0FB" w14:textId="77777777" w:rsidR="00EF0988" w:rsidRDefault="00EF0988">
            <w:pPr>
              <w:spacing w:after="0" w:line="220" w:lineRule="exact"/>
              <w:jc w:val="center"/>
            </w:pPr>
          </w:p>
        </w:tc>
        <w:tc>
          <w:tcPr>
            <w:tcW w:w="410" w:type="dxa"/>
            <w:vAlign w:val="center"/>
          </w:tcPr>
          <w:p w14:paraId="68E23D2A" w14:textId="77777777" w:rsidR="00EF0988" w:rsidRDefault="00EF0988">
            <w:pPr>
              <w:spacing w:after="0" w:line="220" w:lineRule="exact"/>
              <w:jc w:val="center"/>
            </w:pPr>
          </w:p>
        </w:tc>
        <w:tc>
          <w:tcPr>
            <w:tcW w:w="410" w:type="dxa"/>
            <w:vAlign w:val="center"/>
          </w:tcPr>
          <w:p w14:paraId="4A51683F" w14:textId="77777777" w:rsidR="00EF0988" w:rsidRDefault="00EF0988">
            <w:pPr>
              <w:spacing w:after="0" w:line="220" w:lineRule="exact"/>
              <w:jc w:val="center"/>
            </w:pPr>
          </w:p>
        </w:tc>
        <w:tc>
          <w:tcPr>
            <w:tcW w:w="410" w:type="dxa"/>
            <w:vAlign w:val="center"/>
          </w:tcPr>
          <w:p w14:paraId="3019199F" w14:textId="77777777" w:rsidR="00EF0988" w:rsidRDefault="00EF0988">
            <w:pPr>
              <w:spacing w:after="0" w:line="220" w:lineRule="exact"/>
              <w:jc w:val="center"/>
            </w:pPr>
          </w:p>
        </w:tc>
        <w:tc>
          <w:tcPr>
            <w:tcW w:w="410" w:type="dxa"/>
            <w:vAlign w:val="center"/>
          </w:tcPr>
          <w:p w14:paraId="4DF8AF58" w14:textId="77777777" w:rsidR="00EF0988" w:rsidRDefault="00EF0988">
            <w:pPr>
              <w:spacing w:after="0" w:line="220" w:lineRule="exact"/>
              <w:jc w:val="center"/>
            </w:pPr>
          </w:p>
        </w:tc>
        <w:tc>
          <w:tcPr>
            <w:tcW w:w="410" w:type="dxa"/>
            <w:vAlign w:val="center"/>
          </w:tcPr>
          <w:p w14:paraId="586BA0DA" w14:textId="77777777" w:rsidR="00EF0988" w:rsidRDefault="00EF0988">
            <w:pPr>
              <w:spacing w:after="0" w:line="220" w:lineRule="exact"/>
              <w:jc w:val="center"/>
            </w:pPr>
          </w:p>
        </w:tc>
        <w:tc>
          <w:tcPr>
            <w:tcW w:w="410" w:type="dxa"/>
            <w:vAlign w:val="center"/>
          </w:tcPr>
          <w:p w14:paraId="3406BBE3" w14:textId="77777777" w:rsidR="00EF0988" w:rsidRDefault="00EF0988">
            <w:pPr>
              <w:spacing w:after="0" w:line="220" w:lineRule="exact"/>
              <w:jc w:val="center"/>
            </w:pPr>
          </w:p>
        </w:tc>
        <w:tc>
          <w:tcPr>
            <w:tcW w:w="410" w:type="dxa"/>
            <w:vAlign w:val="center"/>
          </w:tcPr>
          <w:p w14:paraId="0162D480" w14:textId="77777777" w:rsidR="00EF0988" w:rsidRDefault="00EF0988">
            <w:pPr>
              <w:spacing w:after="0" w:line="220" w:lineRule="exact"/>
              <w:jc w:val="center"/>
            </w:pPr>
          </w:p>
        </w:tc>
        <w:tc>
          <w:tcPr>
            <w:tcW w:w="410" w:type="dxa"/>
            <w:vAlign w:val="center"/>
          </w:tcPr>
          <w:p w14:paraId="477EEE98" w14:textId="77777777" w:rsidR="00EF0988" w:rsidRDefault="00EF0988">
            <w:pPr>
              <w:spacing w:after="0" w:line="220" w:lineRule="exact"/>
              <w:jc w:val="center"/>
            </w:pPr>
          </w:p>
        </w:tc>
        <w:tc>
          <w:tcPr>
            <w:tcW w:w="410" w:type="dxa"/>
            <w:vAlign w:val="center"/>
          </w:tcPr>
          <w:p w14:paraId="6B940A9E" w14:textId="77777777" w:rsidR="00EF0988" w:rsidRDefault="00EF0988">
            <w:pPr>
              <w:spacing w:after="0" w:line="220" w:lineRule="exact"/>
              <w:jc w:val="center"/>
            </w:pPr>
          </w:p>
        </w:tc>
        <w:tc>
          <w:tcPr>
            <w:tcW w:w="410" w:type="dxa"/>
            <w:vAlign w:val="center"/>
          </w:tcPr>
          <w:p w14:paraId="29684D0E" w14:textId="77777777" w:rsidR="00EF0988" w:rsidRDefault="00EF0988">
            <w:pPr>
              <w:spacing w:after="0" w:line="220" w:lineRule="exact"/>
              <w:jc w:val="center"/>
            </w:pPr>
          </w:p>
        </w:tc>
        <w:tc>
          <w:tcPr>
            <w:tcW w:w="410" w:type="dxa"/>
            <w:vAlign w:val="center"/>
          </w:tcPr>
          <w:p w14:paraId="2160DD17" w14:textId="77777777" w:rsidR="00EF0988" w:rsidRDefault="00EF0988">
            <w:pPr>
              <w:spacing w:after="0" w:line="220" w:lineRule="exact"/>
              <w:jc w:val="center"/>
            </w:pPr>
          </w:p>
        </w:tc>
        <w:tc>
          <w:tcPr>
            <w:tcW w:w="410" w:type="dxa"/>
            <w:vAlign w:val="center"/>
          </w:tcPr>
          <w:p w14:paraId="1C0E8E61" w14:textId="77777777" w:rsidR="00EF0988" w:rsidRDefault="00EF0988">
            <w:pPr>
              <w:spacing w:after="0" w:line="220" w:lineRule="exact"/>
              <w:jc w:val="center"/>
            </w:pPr>
          </w:p>
        </w:tc>
        <w:tc>
          <w:tcPr>
            <w:tcW w:w="410" w:type="dxa"/>
            <w:vAlign w:val="center"/>
          </w:tcPr>
          <w:p w14:paraId="7578DC9A" w14:textId="77777777" w:rsidR="00EF0988" w:rsidRDefault="00EF0988">
            <w:pPr>
              <w:spacing w:after="0" w:line="220" w:lineRule="exact"/>
              <w:jc w:val="center"/>
            </w:pPr>
          </w:p>
        </w:tc>
        <w:tc>
          <w:tcPr>
            <w:tcW w:w="410" w:type="dxa"/>
            <w:shd w:val="clear" w:color="auto" w:fill="A8D8EA"/>
            <w:vAlign w:val="center"/>
          </w:tcPr>
          <w:p w14:paraId="38B3F715" w14:textId="77777777" w:rsidR="00EF0988" w:rsidRDefault="00EF0988">
            <w:pPr>
              <w:spacing w:after="0" w:line="220" w:lineRule="exact"/>
              <w:jc w:val="center"/>
            </w:pPr>
          </w:p>
        </w:tc>
        <w:tc>
          <w:tcPr>
            <w:tcW w:w="410" w:type="dxa"/>
            <w:vAlign w:val="center"/>
          </w:tcPr>
          <w:p w14:paraId="6B1AB346" w14:textId="77777777" w:rsidR="00EF0988" w:rsidRDefault="00EF0988">
            <w:pPr>
              <w:spacing w:after="0" w:line="220" w:lineRule="exact"/>
              <w:jc w:val="center"/>
            </w:pPr>
          </w:p>
        </w:tc>
        <w:tc>
          <w:tcPr>
            <w:tcW w:w="410" w:type="dxa"/>
            <w:vAlign w:val="center"/>
          </w:tcPr>
          <w:p w14:paraId="7A5C6BAD" w14:textId="77777777" w:rsidR="00EF0988" w:rsidRDefault="00EF0988">
            <w:pPr>
              <w:spacing w:after="0" w:line="220" w:lineRule="exact"/>
              <w:jc w:val="center"/>
            </w:pPr>
          </w:p>
        </w:tc>
        <w:tc>
          <w:tcPr>
            <w:tcW w:w="410" w:type="dxa"/>
            <w:vAlign w:val="center"/>
          </w:tcPr>
          <w:p w14:paraId="469BD7BD" w14:textId="77777777" w:rsidR="00EF0988" w:rsidRDefault="00EF0988">
            <w:pPr>
              <w:spacing w:after="0" w:line="220" w:lineRule="exact"/>
              <w:jc w:val="center"/>
            </w:pPr>
          </w:p>
        </w:tc>
      </w:tr>
      <w:tr w:rsidR="00EF0988" w14:paraId="5E2061A6" w14:textId="77777777">
        <w:trPr>
          <w:cantSplit/>
          <w:trHeight w:val="230"/>
          <w:jc w:val="center"/>
        </w:trPr>
        <w:tc>
          <w:tcPr>
            <w:tcW w:w="5000" w:type="dxa"/>
            <w:vAlign w:val="center"/>
          </w:tcPr>
          <w:p w14:paraId="7D6BC2E4" w14:textId="77777777" w:rsidR="00EF0988" w:rsidRDefault="00884BE9">
            <w:pPr>
              <w:spacing w:after="0" w:line="220" w:lineRule="exact"/>
              <w:jc w:val="left"/>
            </w:pPr>
            <w:r>
              <w:rPr>
                <w:sz w:val="18"/>
                <w:szCs w:val="18"/>
              </w:rPr>
              <w:t>Matriz de trazabilidad, correcciones y regresión</w:t>
            </w:r>
          </w:p>
        </w:tc>
        <w:tc>
          <w:tcPr>
            <w:tcW w:w="410" w:type="dxa"/>
            <w:vAlign w:val="center"/>
          </w:tcPr>
          <w:p w14:paraId="2A20A961" w14:textId="77777777" w:rsidR="00EF0988" w:rsidRDefault="00EF0988">
            <w:pPr>
              <w:spacing w:after="0" w:line="220" w:lineRule="exact"/>
              <w:jc w:val="center"/>
            </w:pPr>
          </w:p>
        </w:tc>
        <w:tc>
          <w:tcPr>
            <w:tcW w:w="410" w:type="dxa"/>
            <w:vAlign w:val="center"/>
          </w:tcPr>
          <w:p w14:paraId="420EAE27" w14:textId="77777777" w:rsidR="00EF0988" w:rsidRDefault="00EF0988">
            <w:pPr>
              <w:spacing w:after="0" w:line="220" w:lineRule="exact"/>
              <w:jc w:val="center"/>
            </w:pPr>
          </w:p>
        </w:tc>
        <w:tc>
          <w:tcPr>
            <w:tcW w:w="410" w:type="dxa"/>
            <w:vAlign w:val="center"/>
          </w:tcPr>
          <w:p w14:paraId="483BE5AF" w14:textId="77777777" w:rsidR="00EF0988" w:rsidRDefault="00EF0988">
            <w:pPr>
              <w:spacing w:after="0" w:line="220" w:lineRule="exact"/>
              <w:jc w:val="center"/>
            </w:pPr>
          </w:p>
        </w:tc>
        <w:tc>
          <w:tcPr>
            <w:tcW w:w="410" w:type="dxa"/>
            <w:vAlign w:val="center"/>
          </w:tcPr>
          <w:p w14:paraId="3CE74A68" w14:textId="77777777" w:rsidR="00EF0988" w:rsidRDefault="00EF0988">
            <w:pPr>
              <w:spacing w:after="0" w:line="220" w:lineRule="exact"/>
              <w:jc w:val="center"/>
            </w:pPr>
          </w:p>
        </w:tc>
        <w:tc>
          <w:tcPr>
            <w:tcW w:w="410" w:type="dxa"/>
            <w:vAlign w:val="center"/>
          </w:tcPr>
          <w:p w14:paraId="101E5DD6" w14:textId="77777777" w:rsidR="00EF0988" w:rsidRDefault="00EF0988">
            <w:pPr>
              <w:spacing w:after="0" w:line="220" w:lineRule="exact"/>
              <w:jc w:val="center"/>
            </w:pPr>
          </w:p>
        </w:tc>
        <w:tc>
          <w:tcPr>
            <w:tcW w:w="410" w:type="dxa"/>
            <w:vAlign w:val="center"/>
          </w:tcPr>
          <w:p w14:paraId="78029D5A" w14:textId="77777777" w:rsidR="00EF0988" w:rsidRDefault="00EF0988">
            <w:pPr>
              <w:spacing w:after="0" w:line="220" w:lineRule="exact"/>
              <w:jc w:val="center"/>
            </w:pPr>
          </w:p>
        </w:tc>
        <w:tc>
          <w:tcPr>
            <w:tcW w:w="410" w:type="dxa"/>
            <w:vAlign w:val="center"/>
          </w:tcPr>
          <w:p w14:paraId="175B71E5" w14:textId="77777777" w:rsidR="00EF0988" w:rsidRDefault="00EF0988">
            <w:pPr>
              <w:spacing w:after="0" w:line="220" w:lineRule="exact"/>
              <w:jc w:val="center"/>
            </w:pPr>
          </w:p>
        </w:tc>
        <w:tc>
          <w:tcPr>
            <w:tcW w:w="410" w:type="dxa"/>
            <w:vAlign w:val="center"/>
          </w:tcPr>
          <w:p w14:paraId="2A2D1CC2" w14:textId="77777777" w:rsidR="00EF0988" w:rsidRDefault="00EF0988">
            <w:pPr>
              <w:spacing w:after="0" w:line="220" w:lineRule="exact"/>
              <w:jc w:val="center"/>
            </w:pPr>
          </w:p>
        </w:tc>
        <w:tc>
          <w:tcPr>
            <w:tcW w:w="410" w:type="dxa"/>
            <w:vAlign w:val="center"/>
          </w:tcPr>
          <w:p w14:paraId="1FB50BA8" w14:textId="77777777" w:rsidR="00EF0988" w:rsidRDefault="00EF0988">
            <w:pPr>
              <w:spacing w:after="0" w:line="220" w:lineRule="exact"/>
              <w:jc w:val="center"/>
            </w:pPr>
          </w:p>
        </w:tc>
        <w:tc>
          <w:tcPr>
            <w:tcW w:w="410" w:type="dxa"/>
            <w:vAlign w:val="center"/>
          </w:tcPr>
          <w:p w14:paraId="7F8CE2F3" w14:textId="77777777" w:rsidR="00EF0988" w:rsidRDefault="00EF0988">
            <w:pPr>
              <w:spacing w:after="0" w:line="220" w:lineRule="exact"/>
              <w:jc w:val="center"/>
            </w:pPr>
          </w:p>
        </w:tc>
        <w:tc>
          <w:tcPr>
            <w:tcW w:w="410" w:type="dxa"/>
            <w:vAlign w:val="center"/>
          </w:tcPr>
          <w:p w14:paraId="5AEB89F3" w14:textId="77777777" w:rsidR="00EF0988" w:rsidRDefault="00EF0988">
            <w:pPr>
              <w:spacing w:after="0" w:line="220" w:lineRule="exact"/>
              <w:jc w:val="center"/>
            </w:pPr>
          </w:p>
        </w:tc>
        <w:tc>
          <w:tcPr>
            <w:tcW w:w="410" w:type="dxa"/>
            <w:vAlign w:val="center"/>
          </w:tcPr>
          <w:p w14:paraId="19180AEB" w14:textId="77777777" w:rsidR="00EF0988" w:rsidRDefault="00EF0988">
            <w:pPr>
              <w:spacing w:after="0" w:line="220" w:lineRule="exact"/>
              <w:jc w:val="center"/>
            </w:pPr>
          </w:p>
        </w:tc>
        <w:tc>
          <w:tcPr>
            <w:tcW w:w="410" w:type="dxa"/>
            <w:vAlign w:val="center"/>
          </w:tcPr>
          <w:p w14:paraId="4A679277" w14:textId="77777777" w:rsidR="00EF0988" w:rsidRDefault="00EF0988">
            <w:pPr>
              <w:spacing w:after="0" w:line="220" w:lineRule="exact"/>
              <w:jc w:val="center"/>
            </w:pPr>
          </w:p>
        </w:tc>
        <w:tc>
          <w:tcPr>
            <w:tcW w:w="410" w:type="dxa"/>
            <w:vAlign w:val="center"/>
          </w:tcPr>
          <w:p w14:paraId="026AC8CF" w14:textId="77777777" w:rsidR="00EF0988" w:rsidRDefault="00EF0988">
            <w:pPr>
              <w:spacing w:after="0" w:line="220" w:lineRule="exact"/>
              <w:jc w:val="center"/>
            </w:pPr>
          </w:p>
        </w:tc>
        <w:tc>
          <w:tcPr>
            <w:tcW w:w="410" w:type="dxa"/>
            <w:vAlign w:val="center"/>
          </w:tcPr>
          <w:p w14:paraId="55A65E0D" w14:textId="77777777" w:rsidR="00EF0988" w:rsidRDefault="00EF0988">
            <w:pPr>
              <w:spacing w:after="0" w:line="220" w:lineRule="exact"/>
              <w:jc w:val="center"/>
            </w:pPr>
          </w:p>
        </w:tc>
        <w:tc>
          <w:tcPr>
            <w:tcW w:w="410" w:type="dxa"/>
            <w:vAlign w:val="center"/>
          </w:tcPr>
          <w:p w14:paraId="6A73030C" w14:textId="77777777" w:rsidR="00EF0988" w:rsidRDefault="00EF0988">
            <w:pPr>
              <w:spacing w:after="0" w:line="220" w:lineRule="exact"/>
              <w:jc w:val="center"/>
            </w:pPr>
          </w:p>
        </w:tc>
        <w:tc>
          <w:tcPr>
            <w:tcW w:w="410" w:type="dxa"/>
            <w:vAlign w:val="center"/>
          </w:tcPr>
          <w:p w14:paraId="5948CA89" w14:textId="77777777" w:rsidR="00EF0988" w:rsidRDefault="00EF0988">
            <w:pPr>
              <w:spacing w:after="0" w:line="220" w:lineRule="exact"/>
              <w:jc w:val="center"/>
            </w:pPr>
          </w:p>
        </w:tc>
        <w:tc>
          <w:tcPr>
            <w:tcW w:w="410" w:type="dxa"/>
            <w:vAlign w:val="center"/>
          </w:tcPr>
          <w:p w14:paraId="588EC82E" w14:textId="77777777" w:rsidR="00EF0988" w:rsidRDefault="00EF0988">
            <w:pPr>
              <w:spacing w:after="0" w:line="220" w:lineRule="exact"/>
              <w:jc w:val="center"/>
            </w:pPr>
          </w:p>
        </w:tc>
        <w:tc>
          <w:tcPr>
            <w:tcW w:w="410" w:type="dxa"/>
            <w:shd w:val="clear" w:color="auto" w:fill="A8D8EA"/>
            <w:vAlign w:val="center"/>
          </w:tcPr>
          <w:p w14:paraId="78A26174" w14:textId="77777777" w:rsidR="00EF0988" w:rsidRDefault="00EF0988">
            <w:pPr>
              <w:spacing w:after="0" w:line="220" w:lineRule="exact"/>
              <w:jc w:val="center"/>
            </w:pPr>
          </w:p>
        </w:tc>
        <w:tc>
          <w:tcPr>
            <w:tcW w:w="410" w:type="dxa"/>
            <w:shd w:val="clear" w:color="auto" w:fill="A8D8EA"/>
            <w:vAlign w:val="center"/>
          </w:tcPr>
          <w:p w14:paraId="088189B1" w14:textId="77777777" w:rsidR="00EF0988" w:rsidRDefault="00EF0988">
            <w:pPr>
              <w:spacing w:after="0" w:line="220" w:lineRule="exact"/>
              <w:jc w:val="center"/>
            </w:pPr>
          </w:p>
        </w:tc>
        <w:tc>
          <w:tcPr>
            <w:tcW w:w="410" w:type="dxa"/>
            <w:vAlign w:val="center"/>
          </w:tcPr>
          <w:p w14:paraId="6C8C0A2A" w14:textId="77777777" w:rsidR="00EF0988" w:rsidRDefault="00EF0988">
            <w:pPr>
              <w:spacing w:after="0" w:line="220" w:lineRule="exact"/>
              <w:jc w:val="center"/>
            </w:pPr>
          </w:p>
        </w:tc>
        <w:tc>
          <w:tcPr>
            <w:tcW w:w="410" w:type="dxa"/>
            <w:vAlign w:val="center"/>
          </w:tcPr>
          <w:p w14:paraId="536ED64E" w14:textId="77777777" w:rsidR="00EF0988" w:rsidRDefault="00EF0988">
            <w:pPr>
              <w:spacing w:after="0" w:line="220" w:lineRule="exact"/>
              <w:jc w:val="center"/>
            </w:pPr>
          </w:p>
        </w:tc>
      </w:tr>
      <w:tr w:rsidR="00EF0988" w14:paraId="428E1408" w14:textId="77777777">
        <w:trPr>
          <w:cantSplit/>
          <w:trHeight w:val="230"/>
          <w:jc w:val="center"/>
        </w:trPr>
        <w:tc>
          <w:tcPr>
            <w:tcW w:w="14020" w:type="dxa"/>
            <w:gridSpan w:val="23"/>
            <w:shd w:val="clear" w:color="auto" w:fill="E3F0D7"/>
            <w:vAlign w:val="center"/>
          </w:tcPr>
          <w:p w14:paraId="1B4F0C0D" w14:textId="77777777" w:rsidR="00EF0988" w:rsidRDefault="00884BE9">
            <w:pPr>
              <w:spacing w:after="0" w:line="220" w:lineRule="exact"/>
              <w:jc w:val="left"/>
            </w:pPr>
            <w:r>
              <w:rPr>
                <w:b/>
                <w:bCs/>
                <w:sz w:val="18"/>
                <w:szCs w:val="18"/>
              </w:rPr>
              <w:t>5. ESTIMACIÓN DE COSTOS Y PLANIFICACIÓN (CAPÍTULO V)</w:t>
            </w:r>
          </w:p>
        </w:tc>
      </w:tr>
      <w:tr w:rsidR="00EF0988" w14:paraId="36FC9634" w14:textId="77777777">
        <w:trPr>
          <w:cantSplit/>
          <w:trHeight w:val="230"/>
          <w:jc w:val="center"/>
        </w:trPr>
        <w:tc>
          <w:tcPr>
            <w:tcW w:w="5000" w:type="dxa"/>
            <w:vAlign w:val="center"/>
          </w:tcPr>
          <w:p w14:paraId="5FA3516B" w14:textId="77777777" w:rsidR="00EF0988" w:rsidRDefault="00884BE9">
            <w:pPr>
              <w:spacing w:after="0" w:line="220" w:lineRule="exact"/>
              <w:jc w:val="left"/>
            </w:pPr>
            <w:r>
              <w:rPr>
                <w:sz w:val="18"/>
                <w:szCs w:val="18"/>
              </w:rPr>
              <w:t>Estimación de recursos, costos y viabilidad</w:t>
            </w:r>
          </w:p>
        </w:tc>
        <w:tc>
          <w:tcPr>
            <w:tcW w:w="410" w:type="dxa"/>
            <w:vAlign w:val="center"/>
          </w:tcPr>
          <w:p w14:paraId="17775FE6" w14:textId="77777777" w:rsidR="00EF0988" w:rsidRDefault="00EF0988">
            <w:pPr>
              <w:spacing w:after="0" w:line="220" w:lineRule="exact"/>
              <w:jc w:val="center"/>
            </w:pPr>
          </w:p>
        </w:tc>
        <w:tc>
          <w:tcPr>
            <w:tcW w:w="410" w:type="dxa"/>
            <w:vAlign w:val="center"/>
          </w:tcPr>
          <w:p w14:paraId="59A6AEDA" w14:textId="77777777" w:rsidR="00EF0988" w:rsidRDefault="00EF0988">
            <w:pPr>
              <w:spacing w:after="0" w:line="220" w:lineRule="exact"/>
              <w:jc w:val="center"/>
            </w:pPr>
          </w:p>
        </w:tc>
        <w:tc>
          <w:tcPr>
            <w:tcW w:w="410" w:type="dxa"/>
            <w:vAlign w:val="center"/>
          </w:tcPr>
          <w:p w14:paraId="6A8ED927" w14:textId="77777777" w:rsidR="00EF0988" w:rsidRDefault="00EF0988">
            <w:pPr>
              <w:spacing w:after="0" w:line="220" w:lineRule="exact"/>
              <w:jc w:val="center"/>
            </w:pPr>
          </w:p>
        </w:tc>
        <w:tc>
          <w:tcPr>
            <w:tcW w:w="410" w:type="dxa"/>
            <w:vAlign w:val="center"/>
          </w:tcPr>
          <w:p w14:paraId="052DA5F5" w14:textId="77777777" w:rsidR="00EF0988" w:rsidRDefault="00EF0988">
            <w:pPr>
              <w:spacing w:after="0" w:line="220" w:lineRule="exact"/>
              <w:jc w:val="center"/>
            </w:pPr>
          </w:p>
        </w:tc>
        <w:tc>
          <w:tcPr>
            <w:tcW w:w="410" w:type="dxa"/>
            <w:vAlign w:val="center"/>
          </w:tcPr>
          <w:p w14:paraId="434453FD" w14:textId="77777777" w:rsidR="00EF0988" w:rsidRDefault="00EF0988">
            <w:pPr>
              <w:spacing w:after="0" w:line="220" w:lineRule="exact"/>
              <w:jc w:val="center"/>
            </w:pPr>
          </w:p>
        </w:tc>
        <w:tc>
          <w:tcPr>
            <w:tcW w:w="410" w:type="dxa"/>
            <w:vAlign w:val="center"/>
          </w:tcPr>
          <w:p w14:paraId="2F56DC4A" w14:textId="77777777" w:rsidR="00EF0988" w:rsidRDefault="00EF0988">
            <w:pPr>
              <w:spacing w:after="0" w:line="220" w:lineRule="exact"/>
              <w:jc w:val="center"/>
            </w:pPr>
          </w:p>
        </w:tc>
        <w:tc>
          <w:tcPr>
            <w:tcW w:w="410" w:type="dxa"/>
            <w:vAlign w:val="center"/>
          </w:tcPr>
          <w:p w14:paraId="324DD262" w14:textId="77777777" w:rsidR="00EF0988" w:rsidRDefault="00EF0988">
            <w:pPr>
              <w:spacing w:after="0" w:line="220" w:lineRule="exact"/>
              <w:jc w:val="center"/>
            </w:pPr>
          </w:p>
        </w:tc>
        <w:tc>
          <w:tcPr>
            <w:tcW w:w="410" w:type="dxa"/>
            <w:shd w:val="clear" w:color="auto" w:fill="A8D8EA"/>
            <w:vAlign w:val="center"/>
          </w:tcPr>
          <w:p w14:paraId="6E8CC8B9" w14:textId="77777777" w:rsidR="00EF0988" w:rsidRDefault="00EF0988">
            <w:pPr>
              <w:spacing w:after="0" w:line="220" w:lineRule="exact"/>
              <w:jc w:val="center"/>
            </w:pPr>
          </w:p>
        </w:tc>
        <w:tc>
          <w:tcPr>
            <w:tcW w:w="410" w:type="dxa"/>
            <w:shd w:val="clear" w:color="auto" w:fill="A8D8EA"/>
            <w:vAlign w:val="center"/>
          </w:tcPr>
          <w:p w14:paraId="29FD5A38" w14:textId="77777777" w:rsidR="00EF0988" w:rsidRDefault="00EF0988">
            <w:pPr>
              <w:spacing w:after="0" w:line="220" w:lineRule="exact"/>
              <w:jc w:val="center"/>
            </w:pPr>
          </w:p>
        </w:tc>
        <w:tc>
          <w:tcPr>
            <w:tcW w:w="410" w:type="dxa"/>
            <w:vAlign w:val="center"/>
          </w:tcPr>
          <w:p w14:paraId="777AD74E" w14:textId="77777777" w:rsidR="00EF0988" w:rsidRDefault="00EF0988">
            <w:pPr>
              <w:spacing w:after="0" w:line="220" w:lineRule="exact"/>
              <w:jc w:val="center"/>
            </w:pPr>
          </w:p>
        </w:tc>
        <w:tc>
          <w:tcPr>
            <w:tcW w:w="410" w:type="dxa"/>
            <w:vAlign w:val="center"/>
          </w:tcPr>
          <w:p w14:paraId="3EA2B7AF" w14:textId="77777777" w:rsidR="00EF0988" w:rsidRDefault="00EF0988">
            <w:pPr>
              <w:spacing w:after="0" w:line="220" w:lineRule="exact"/>
              <w:jc w:val="center"/>
            </w:pPr>
          </w:p>
        </w:tc>
        <w:tc>
          <w:tcPr>
            <w:tcW w:w="410" w:type="dxa"/>
            <w:vAlign w:val="center"/>
          </w:tcPr>
          <w:p w14:paraId="036D813B" w14:textId="77777777" w:rsidR="00EF0988" w:rsidRDefault="00EF0988">
            <w:pPr>
              <w:spacing w:after="0" w:line="220" w:lineRule="exact"/>
              <w:jc w:val="center"/>
            </w:pPr>
          </w:p>
        </w:tc>
        <w:tc>
          <w:tcPr>
            <w:tcW w:w="410" w:type="dxa"/>
            <w:vAlign w:val="center"/>
          </w:tcPr>
          <w:p w14:paraId="1B0360F2" w14:textId="77777777" w:rsidR="00EF0988" w:rsidRDefault="00EF0988">
            <w:pPr>
              <w:spacing w:after="0" w:line="220" w:lineRule="exact"/>
              <w:jc w:val="center"/>
            </w:pPr>
          </w:p>
        </w:tc>
        <w:tc>
          <w:tcPr>
            <w:tcW w:w="410" w:type="dxa"/>
            <w:vAlign w:val="center"/>
          </w:tcPr>
          <w:p w14:paraId="6BAAD357" w14:textId="77777777" w:rsidR="00EF0988" w:rsidRDefault="00EF0988">
            <w:pPr>
              <w:spacing w:after="0" w:line="220" w:lineRule="exact"/>
              <w:jc w:val="center"/>
            </w:pPr>
          </w:p>
        </w:tc>
        <w:tc>
          <w:tcPr>
            <w:tcW w:w="410" w:type="dxa"/>
            <w:vAlign w:val="center"/>
          </w:tcPr>
          <w:p w14:paraId="137AAFFD" w14:textId="77777777" w:rsidR="00EF0988" w:rsidRDefault="00EF0988">
            <w:pPr>
              <w:spacing w:after="0" w:line="220" w:lineRule="exact"/>
              <w:jc w:val="center"/>
            </w:pPr>
          </w:p>
        </w:tc>
        <w:tc>
          <w:tcPr>
            <w:tcW w:w="410" w:type="dxa"/>
            <w:vAlign w:val="center"/>
          </w:tcPr>
          <w:p w14:paraId="64BE284B" w14:textId="77777777" w:rsidR="00EF0988" w:rsidRDefault="00EF0988">
            <w:pPr>
              <w:spacing w:after="0" w:line="220" w:lineRule="exact"/>
              <w:jc w:val="center"/>
            </w:pPr>
          </w:p>
        </w:tc>
        <w:tc>
          <w:tcPr>
            <w:tcW w:w="410" w:type="dxa"/>
            <w:vAlign w:val="center"/>
          </w:tcPr>
          <w:p w14:paraId="6E1CA59A" w14:textId="77777777" w:rsidR="00EF0988" w:rsidRDefault="00EF0988">
            <w:pPr>
              <w:spacing w:after="0" w:line="220" w:lineRule="exact"/>
              <w:jc w:val="center"/>
            </w:pPr>
          </w:p>
        </w:tc>
        <w:tc>
          <w:tcPr>
            <w:tcW w:w="410" w:type="dxa"/>
            <w:vAlign w:val="center"/>
          </w:tcPr>
          <w:p w14:paraId="5C09F569" w14:textId="77777777" w:rsidR="00EF0988" w:rsidRDefault="00EF0988">
            <w:pPr>
              <w:spacing w:after="0" w:line="220" w:lineRule="exact"/>
              <w:jc w:val="center"/>
            </w:pPr>
          </w:p>
        </w:tc>
        <w:tc>
          <w:tcPr>
            <w:tcW w:w="410" w:type="dxa"/>
            <w:vAlign w:val="center"/>
          </w:tcPr>
          <w:p w14:paraId="0518AFB7" w14:textId="77777777" w:rsidR="00EF0988" w:rsidRDefault="00EF0988">
            <w:pPr>
              <w:spacing w:after="0" w:line="220" w:lineRule="exact"/>
              <w:jc w:val="center"/>
            </w:pPr>
          </w:p>
        </w:tc>
        <w:tc>
          <w:tcPr>
            <w:tcW w:w="410" w:type="dxa"/>
            <w:vAlign w:val="center"/>
          </w:tcPr>
          <w:p w14:paraId="1F19A88B" w14:textId="77777777" w:rsidR="00EF0988" w:rsidRDefault="00EF0988">
            <w:pPr>
              <w:spacing w:after="0" w:line="220" w:lineRule="exact"/>
              <w:jc w:val="center"/>
            </w:pPr>
          </w:p>
        </w:tc>
        <w:tc>
          <w:tcPr>
            <w:tcW w:w="410" w:type="dxa"/>
            <w:vAlign w:val="center"/>
          </w:tcPr>
          <w:p w14:paraId="3663A4A7" w14:textId="77777777" w:rsidR="00EF0988" w:rsidRDefault="00EF0988">
            <w:pPr>
              <w:spacing w:after="0" w:line="220" w:lineRule="exact"/>
              <w:jc w:val="center"/>
            </w:pPr>
          </w:p>
        </w:tc>
        <w:tc>
          <w:tcPr>
            <w:tcW w:w="410" w:type="dxa"/>
            <w:vAlign w:val="center"/>
          </w:tcPr>
          <w:p w14:paraId="27B07170" w14:textId="77777777" w:rsidR="00EF0988" w:rsidRDefault="00EF0988">
            <w:pPr>
              <w:spacing w:after="0" w:line="220" w:lineRule="exact"/>
              <w:jc w:val="center"/>
            </w:pPr>
          </w:p>
        </w:tc>
      </w:tr>
      <w:tr w:rsidR="00EF0988" w14:paraId="0F9239D4" w14:textId="77777777">
        <w:trPr>
          <w:cantSplit/>
          <w:trHeight w:val="230"/>
          <w:jc w:val="center"/>
        </w:trPr>
        <w:tc>
          <w:tcPr>
            <w:tcW w:w="14020" w:type="dxa"/>
            <w:gridSpan w:val="23"/>
            <w:shd w:val="clear" w:color="auto" w:fill="E3F0D7"/>
            <w:vAlign w:val="center"/>
          </w:tcPr>
          <w:p w14:paraId="131B0B6E" w14:textId="77777777" w:rsidR="00EF0988" w:rsidRDefault="00884BE9">
            <w:pPr>
              <w:spacing w:after="0" w:line="220" w:lineRule="exact"/>
              <w:jc w:val="left"/>
            </w:pPr>
            <w:r>
              <w:rPr>
                <w:b/>
                <w:bCs/>
                <w:sz w:val="18"/>
                <w:szCs w:val="18"/>
              </w:rPr>
              <w:t>6. CONCLUSIONES Y ENTREGA</w:t>
            </w:r>
          </w:p>
        </w:tc>
      </w:tr>
      <w:tr w:rsidR="00EF0988" w14:paraId="2CAA63B8" w14:textId="77777777">
        <w:trPr>
          <w:cantSplit/>
          <w:trHeight w:val="230"/>
          <w:jc w:val="center"/>
        </w:trPr>
        <w:tc>
          <w:tcPr>
            <w:tcW w:w="5000" w:type="dxa"/>
            <w:vAlign w:val="center"/>
          </w:tcPr>
          <w:p w14:paraId="77C13CB3" w14:textId="77777777" w:rsidR="00EF0988" w:rsidRDefault="00884BE9">
            <w:pPr>
              <w:spacing w:after="0" w:line="220" w:lineRule="exact"/>
              <w:jc w:val="left"/>
            </w:pPr>
            <w:r>
              <w:rPr>
                <w:sz w:val="18"/>
                <w:szCs w:val="18"/>
              </w:rPr>
              <w:t>Conclusiones, recomendaciones y apéndices</w:t>
            </w:r>
          </w:p>
        </w:tc>
        <w:tc>
          <w:tcPr>
            <w:tcW w:w="410" w:type="dxa"/>
            <w:vAlign w:val="center"/>
          </w:tcPr>
          <w:p w14:paraId="4B429231" w14:textId="77777777" w:rsidR="00EF0988" w:rsidRDefault="00EF0988">
            <w:pPr>
              <w:spacing w:after="0" w:line="220" w:lineRule="exact"/>
              <w:jc w:val="center"/>
            </w:pPr>
          </w:p>
        </w:tc>
        <w:tc>
          <w:tcPr>
            <w:tcW w:w="410" w:type="dxa"/>
            <w:vAlign w:val="center"/>
          </w:tcPr>
          <w:p w14:paraId="53EF42AF" w14:textId="77777777" w:rsidR="00EF0988" w:rsidRDefault="00EF0988">
            <w:pPr>
              <w:spacing w:after="0" w:line="220" w:lineRule="exact"/>
              <w:jc w:val="center"/>
            </w:pPr>
          </w:p>
        </w:tc>
        <w:tc>
          <w:tcPr>
            <w:tcW w:w="410" w:type="dxa"/>
            <w:vAlign w:val="center"/>
          </w:tcPr>
          <w:p w14:paraId="1CDE0819" w14:textId="77777777" w:rsidR="00EF0988" w:rsidRDefault="00EF0988">
            <w:pPr>
              <w:spacing w:after="0" w:line="220" w:lineRule="exact"/>
              <w:jc w:val="center"/>
            </w:pPr>
          </w:p>
        </w:tc>
        <w:tc>
          <w:tcPr>
            <w:tcW w:w="410" w:type="dxa"/>
            <w:vAlign w:val="center"/>
          </w:tcPr>
          <w:p w14:paraId="0CE9565D" w14:textId="77777777" w:rsidR="00EF0988" w:rsidRDefault="00EF0988">
            <w:pPr>
              <w:spacing w:after="0" w:line="220" w:lineRule="exact"/>
              <w:jc w:val="center"/>
            </w:pPr>
          </w:p>
        </w:tc>
        <w:tc>
          <w:tcPr>
            <w:tcW w:w="410" w:type="dxa"/>
            <w:vAlign w:val="center"/>
          </w:tcPr>
          <w:p w14:paraId="6EA2F8DC" w14:textId="77777777" w:rsidR="00EF0988" w:rsidRDefault="00EF0988">
            <w:pPr>
              <w:spacing w:after="0" w:line="220" w:lineRule="exact"/>
              <w:jc w:val="center"/>
            </w:pPr>
          </w:p>
        </w:tc>
        <w:tc>
          <w:tcPr>
            <w:tcW w:w="410" w:type="dxa"/>
            <w:vAlign w:val="center"/>
          </w:tcPr>
          <w:p w14:paraId="7D321045" w14:textId="77777777" w:rsidR="00EF0988" w:rsidRDefault="00EF0988">
            <w:pPr>
              <w:spacing w:after="0" w:line="220" w:lineRule="exact"/>
              <w:jc w:val="center"/>
            </w:pPr>
          </w:p>
        </w:tc>
        <w:tc>
          <w:tcPr>
            <w:tcW w:w="410" w:type="dxa"/>
            <w:vAlign w:val="center"/>
          </w:tcPr>
          <w:p w14:paraId="04A72D1E" w14:textId="77777777" w:rsidR="00EF0988" w:rsidRDefault="00EF0988">
            <w:pPr>
              <w:spacing w:after="0" w:line="220" w:lineRule="exact"/>
              <w:jc w:val="center"/>
            </w:pPr>
          </w:p>
        </w:tc>
        <w:tc>
          <w:tcPr>
            <w:tcW w:w="410" w:type="dxa"/>
            <w:vAlign w:val="center"/>
          </w:tcPr>
          <w:p w14:paraId="1C7A89BA" w14:textId="77777777" w:rsidR="00EF0988" w:rsidRDefault="00EF0988">
            <w:pPr>
              <w:spacing w:after="0" w:line="220" w:lineRule="exact"/>
              <w:jc w:val="center"/>
            </w:pPr>
          </w:p>
        </w:tc>
        <w:tc>
          <w:tcPr>
            <w:tcW w:w="410" w:type="dxa"/>
            <w:vAlign w:val="center"/>
          </w:tcPr>
          <w:p w14:paraId="24027665" w14:textId="77777777" w:rsidR="00EF0988" w:rsidRDefault="00EF0988">
            <w:pPr>
              <w:spacing w:after="0" w:line="220" w:lineRule="exact"/>
              <w:jc w:val="center"/>
            </w:pPr>
          </w:p>
        </w:tc>
        <w:tc>
          <w:tcPr>
            <w:tcW w:w="410" w:type="dxa"/>
            <w:vAlign w:val="center"/>
          </w:tcPr>
          <w:p w14:paraId="0D84C1A8" w14:textId="77777777" w:rsidR="00EF0988" w:rsidRDefault="00EF0988">
            <w:pPr>
              <w:spacing w:after="0" w:line="220" w:lineRule="exact"/>
              <w:jc w:val="center"/>
            </w:pPr>
          </w:p>
        </w:tc>
        <w:tc>
          <w:tcPr>
            <w:tcW w:w="410" w:type="dxa"/>
            <w:vAlign w:val="center"/>
          </w:tcPr>
          <w:p w14:paraId="39061004" w14:textId="77777777" w:rsidR="00EF0988" w:rsidRDefault="00EF0988">
            <w:pPr>
              <w:spacing w:after="0" w:line="220" w:lineRule="exact"/>
              <w:jc w:val="center"/>
            </w:pPr>
          </w:p>
        </w:tc>
        <w:tc>
          <w:tcPr>
            <w:tcW w:w="410" w:type="dxa"/>
            <w:vAlign w:val="center"/>
          </w:tcPr>
          <w:p w14:paraId="38A135F5" w14:textId="77777777" w:rsidR="00EF0988" w:rsidRDefault="00EF0988">
            <w:pPr>
              <w:spacing w:after="0" w:line="220" w:lineRule="exact"/>
              <w:jc w:val="center"/>
            </w:pPr>
          </w:p>
        </w:tc>
        <w:tc>
          <w:tcPr>
            <w:tcW w:w="410" w:type="dxa"/>
            <w:vAlign w:val="center"/>
          </w:tcPr>
          <w:p w14:paraId="1B9FBCF1" w14:textId="77777777" w:rsidR="00EF0988" w:rsidRDefault="00EF0988">
            <w:pPr>
              <w:spacing w:after="0" w:line="220" w:lineRule="exact"/>
              <w:jc w:val="center"/>
            </w:pPr>
          </w:p>
        </w:tc>
        <w:tc>
          <w:tcPr>
            <w:tcW w:w="410" w:type="dxa"/>
            <w:vAlign w:val="center"/>
          </w:tcPr>
          <w:p w14:paraId="5A202139" w14:textId="77777777" w:rsidR="00EF0988" w:rsidRDefault="00EF0988">
            <w:pPr>
              <w:spacing w:after="0" w:line="220" w:lineRule="exact"/>
              <w:jc w:val="center"/>
            </w:pPr>
          </w:p>
        </w:tc>
        <w:tc>
          <w:tcPr>
            <w:tcW w:w="410" w:type="dxa"/>
            <w:vAlign w:val="center"/>
          </w:tcPr>
          <w:p w14:paraId="1DA75FFA" w14:textId="77777777" w:rsidR="00EF0988" w:rsidRDefault="00EF0988">
            <w:pPr>
              <w:spacing w:after="0" w:line="220" w:lineRule="exact"/>
              <w:jc w:val="center"/>
            </w:pPr>
          </w:p>
        </w:tc>
        <w:tc>
          <w:tcPr>
            <w:tcW w:w="410" w:type="dxa"/>
            <w:vAlign w:val="center"/>
          </w:tcPr>
          <w:p w14:paraId="3919AC3F" w14:textId="77777777" w:rsidR="00EF0988" w:rsidRDefault="00EF0988">
            <w:pPr>
              <w:spacing w:after="0" w:line="220" w:lineRule="exact"/>
              <w:jc w:val="center"/>
            </w:pPr>
          </w:p>
        </w:tc>
        <w:tc>
          <w:tcPr>
            <w:tcW w:w="410" w:type="dxa"/>
            <w:vAlign w:val="center"/>
          </w:tcPr>
          <w:p w14:paraId="28F1D018" w14:textId="77777777" w:rsidR="00EF0988" w:rsidRDefault="00EF0988">
            <w:pPr>
              <w:spacing w:after="0" w:line="220" w:lineRule="exact"/>
              <w:jc w:val="center"/>
            </w:pPr>
          </w:p>
        </w:tc>
        <w:tc>
          <w:tcPr>
            <w:tcW w:w="410" w:type="dxa"/>
            <w:vAlign w:val="center"/>
          </w:tcPr>
          <w:p w14:paraId="5FC8EF13" w14:textId="77777777" w:rsidR="00EF0988" w:rsidRDefault="00EF0988">
            <w:pPr>
              <w:spacing w:after="0" w:line="220" w:lineRule="exact"/>
              <w:jc w:val="center"/>
            </w:pPr>
          </w:p>
        </w:tc>
        <w:tc>
          <w:tcPr>
            <w:tcW w:w="410" w:type="dxa"/>
            <w:vAlign w:val="center"/>
          </w:tcPr>
          <w:p w14:paraId="3A889B3F" w14:textId="77777777" w:rsidR="00EF0988" w:rsidRDefault="00EF0988">
            <w:pPr>
              <w:spacing w:after="0" w:line="220" w:lineRule="exact"/>
              <w:jc w:val="center"/>
            </w:pPr>
          </w:p>
        </w:tc>
        <w:tc>
          <w:tcPr>
            <w:tcW w:w="410" w:type="dxa"/>
            <w:shd w:val="clear" w:color="auto" w:fill="A8D8EA"/>
            <w:vAlign w:val="center"/>
          </w:tcPr>
          <w:p w14:paraId="25B89695" w14:textId="77777777" w:rsidR="00EF0988" w:rsidRDefault="00EF0988">
            <w:pPr>
              <w:spacing w:after="0" w:line="220" w:lineRule="exact"/>
              <w:jc w:val="center"/>
            </w:pPr>
          </w:p>
        </w:tc>
        <w:tc>
          <w:tcPr>
            <w:tcW w:w="410" w:type="dxa"/>
            <w:shd w:val="clear" w:color="auto" w:fill="A8D8EA"/>
            <w:vAlign w:val="center"/>
          </w:tcPr>
          <w:p w14:paraId="35758BAD" w14:textId="77777777" w:rsidR="00EF0988" w:rsidRDefault="00EF0988">
            <w:pPr>
              <w:spacing w:after="0" w:line="220" w:lineRule="exact"/>
              <w:jc w:val="center"/>
            </w:pPr>
          </w:p>
        </w:tc>
        <w:tc>
          <w:tcPr>
            <w:tcW w:w="410" w:type="dxa"/>
            <w:vAlign w:val="center"/>
          </w:tcPr>
          <w:p w14:paraId="797C3280" w14:textId="77777777" w:rsidR="00EF0988" w:rsidRDefault="00EF0988">
            <w:pPr>
              <w:spacing w:after="0" w:line="220" w:lineRule="exact"/>
              <w:jc w:val="center"/>
            </w:pPr>
          </w:p>
        </w:tc>
      </w:tr>
      <w:tr w:rsidR="00EF0988" w14:paraId="736948CA" w14:textId="77777777">
        <w:trPr>
          <w:cantSplit/>
          <w:trHeight w:val="230"/>
          <w:jc w:val="center"/>
        </w:trPr>
        <w:tc>
          <w:tcPr>
            <w:tcW w:w="5000" w:type="dxa"/>
            <w:vAlign w:val="center"/>
          </w:tcPr>
          <w:p w14:paraId="1FC05034" w14:textId="77777777" w:rsidR="00EF0988" w:rsidRDefault="00884BE9">
            <w:pPr>
              <w:spacing w:after="0" w:line="220" w:lineRule="exact"/>
              <w:jc w:val="left"/>
            </w:pPr>
            <w:r>
              <w:rPr>
                <w:sz w:val="18"/>
                <w:szCs w:val="18"/>
              </w:rPr>
              <w:t>Revisión final y preparación de la defensa</w:t>
            </w:r>
          </w:p>
        </w:tc>
        <w:tc>
          <w:tcPr>
            <w:tcW w:w="410" w:type="dxa"/>
            <w:vAlign w:val="center"/>
          </w:tcPr>
          <w:p w14:paraId="2FD1A3DF" w14:textId="77777777" w:rsidR="00EF0988" w:rsidRDefault="00EF0988">
            <w:pPr>
              <w:spacing w:after="0" w:line="220" w:lineRule="exact"/>
              <w:jc w:val="center"/>
            </w:pPr>
          </w:p>
        </w:tc>
        <w:tc>
          <w:tcPr>
            <w:tcW w:w="410" w:type="dxa"/>
            <w:vAlign w:val="center"/>
          </w:tcPr>
          <w:p w14:paraId="188878B5" w14:textId="77777777" w:rsidR="00EF0988" w:rsidRDefault="00EF0988">
            <w:pPr>
              <w:spacing w:after="0" w:line="220" w:lineRule="exact"/>
              <w:jc w:val="center"/>
            </w:pPr>
          </w:p>
        </w:tc>
        <w:tc>
          <w:tcPr>
            <w:tcW w:w="410" w:type="dxa"/>
            <w:vAlign w:val="center"/>
          </w:tcPr>
          <w:p w14:paraId="468B714C" w14:textId="77777777" w:rsidR="00EF0988" w:rsidRDefault="00EF0988">
            <w:pPr>
              <w:spacing w:after="0" w:line="220" w:lineRule="exact"/>
              <w:jc w:val="center"/>
            </w:pPr>
          </w:p>
        </w:tc>
        <w:tc>
          <w:tcPr>
            <w:tcW w:w="410" w:type="dxa"/>
            <w:vAlign w:val="center"/>
          </w:tcPr>
          <w:p w14:paraId="6E865DA1" w14:textId="77777777" w:rsidR="00EF0988" w:rsidRDefault="00EF0988">
            <w:pPr>
              <w:spacing w:after="0" w:line="220" w:lineRule="exact"/>
              <w:jc w:val="center"/>
            </w:pPr>
          </w:p>
        </w:tc>
        <w:tc>
          <w:tcPr>
            <w:tcW w:w="410" w:type="dxa"/>
            <w:vAlign w:val="center"/>
          </w:tcPr>
          <w:p w14:paraId="33C2CE58" w14:textId="77777777" w:rsidR="00EF0988" w:rsidRDefault="00EF0988">
            <w:pPr>
              <w:spacing w:after="0" w:line="220" w:lineRule="exact"/>
              <w:jc w:val="center"/>
            </w:pPr>
          </w:p>
        </w:tc>
        <w:tc>
          <w:tcPr>
            <w:tcW w:w="410" w:type="dxa"/>
            <w:vAlign w:val="center"/>
          </w:tcPr>
          <w:p w14:paraId="5372CC53" w14:textId="77777777" w:rsidR="00EF0988" w:rsidRDefault="00EF0988">
            <w:pPr>
              <w:spacing w:after="0" w:line="220" w:lineRule="exact"/>
              <w:jc w:val="center"/>
            </w:pPr>
          </w:p>
        </w:tc>
        <w:tc>
          <w:tcPr>
            <w:tcW w:w="410" w:type="dxa"/>
            <w:vAlign w:val="center"/>
          </w:tcPr>
          <w:p w14:paraId="76157B7E" w14:textId="77777777" w:rsidR="00EF0988" w:rsidRDefault="00EF0988">
            <w:pPr>
              <w:spacing w:after="0" w:line="220" w:lineRule="exact"/>
              <w:jc w:val="center"/>
            </w:pPr>
          </w:p>
        </w:tc>
        <w:tc>
          <w:tcPr>
            <w:tcW w:w="410" w:type="dxa"/>
            <w:vAlign w:val="center"/>
          </w:tcPr>
          <w:p w14:paraId="312F8DD4" w14:textId="77777777" w:rsidR="00EF0988" w:rsidRDefault="00EF0988">
            <w:pPr>
              <w:spacing w:after="0" w:line="220" w:lineRule="exact"/>
              <w:jc w:val="center"/>
            </w:pPr>
          </w:p>
        </w:tc>
        <w:tc>
          <w:tcPr>
            <w:tcW w:w="410" w:type="dxa"/>
            <w:vAlign w:val="center"/>
          </w:tcPr>
          <w:p w14:paraId="0860DE01" w14:textId="77777777" w:rsidR="00EF0988" w:rsidRDefault="00EF0988">
            <w:pPr>
              <w:spacing w:after="0" w:line="220" w:lineRule="exact"/>
              <w:jc w:val="center"/>
            </w:pPr>
          </w:p>
        </w:tc>
        <w:tc>
          <w:tcPr>
            <w:tcW w:w="410" w:type="dxa"/>
            <w:vAlign w:val="center"/>
          </w:tcPr>
          <w:p w14:paraId="073173A1" w14:textId="77777777" w:rsidR="00EF0988" w:rsidRDefault="00EF0988">
            <w:pPr>
              <w:spacing w:after="0" w:line="220" w:lineRule="exact"/>
              <w:jc w:val="center"/>
            </w:pPr>
          </w:p>
        </w:tc>
        <w:tc>
          <w:tcPr>
            <w:tcW w:w="410" w:type="dxa"/>
            <w:vAlign w:val="center"/>
          </w:tcPr>
          <w:p w14:paraId="0F2DA1DC" w14:textId="77777777" w:rsidR="00EF0988" w:rsidRDefault="00EF0988">
            <w:pPr>
              <w:spacing w:after="0" w:line="220" w:lineRule="exact"/>
              <w:jc w:val="center"/>
            </w:pPr>
          </w:p>
        </w:tc>
        <w:tc>
          <w:tcPr>
            <w:tcW w:w="410" w:type="dxa"/>
            <w:vAlign w:val="center"/>
          </w:tcPr>
          <w:p w14:paraId="64A73B81" w14:textId="77777777" w:rsidR="00EF0988" w:rsidRDefault="00EF0988">
            <w:pPr>
              <w:spacing w:after="0" w:line="220" w:lineRule="exact"/>
              <w:jc w:val="center"/>
            </w:pPr>
          </w:p>
        </w:tc>
        <w:tc>
          <w:tcPr>
            <w:tcW w:w="410" w:type="dxa"/>
            <w:vAlign w:val="center"/>
          </w:tcPr>
          <w:p w14:paraId="7EA2A1BF" w14:textId="77777777" w:rsidR="00EF0988" w:rsidRDefault="00EF0988">
            <w:pPr>
              <w:spacing w:after="0" w:line="220" w:lineRule="exact"/>
              <w:jc w:val="center"/>
            </w:pPr>
          </w:p>
        </w:tc>
        <w:tc>
          <w:tcPr>
            <w:tcW w:w="410" w:type="dxa"/>
            <w:vAlign w:val="center"/>
          </w:tcPr>
          <w:p w14:paraId="40240D14" w14:textId="77777777" w:rsidR="00EF0988" w:rsidRDefault="00EF0988">
            <w:pPr>
              <w:spacing w:after="0" w:line="220" w:lineRule="exact"/>
              <w:jc w:val="center"/>
            </w:pPr>
          </w:p>
        </w:tc>
        <w:tc>
          <w:tcPr>
            <w:tcW w:w="410" w:type="dxa"/>
            <w:vAlign w:val="center"/>
          </w:tcPr>
          <w:p w14:paraId="4216994C" w14:textId="77777777" w:rsidR="00EF0988" w:rsidRDefault="00EF0988">
            <w:pPr>
              <w:spacing w:after="0" w:line="220" w:lineRule="exact"/>
              <w:jc w:val="center"/>
            </w:pPr>
          </w:p>
        </w:tc>
        <w:tc>
          <w:tcPr>
            <w:tcW w:w="410" w:type="dxa"/>
            <w:vAlign w:val="center"/>
          </w:tcPr>
          <w:p w14:paraId="7803DB10" w14:textId="77777777" w:rsidR="00EF0988" w:rsidRDefault="00EF0988">
            <w:pPr>
              <w:spacing w:after="0" w:line="220" w:lineRule="exact"/>
              <w:jc w:val="center"/>
            </w:pPr>
          </w:p>
        </w:tc>
        <w:tc>
          <w:tcPr>
            <w:tcW w:w="410" w:type="dxa"/>
            <w:vAlign w:val="center"/>
          </w:tcPr>
          <w:p w14:paraId="46F7E894" w14:textId="77777777" w:rsidR="00EF0988" w:rsidRDefault="00EF0988">
            <w:pPr>
              <w:spacing w:after="0" w:line="220" w:lineRule="exact"/>
              <w:jc w:val="center"/>
            </w:pPr>
          </w:p>
        </w:tc>
        <w:tc>
          <w:tcPr>
            <w:tcW w:w="410" w:type="dxa"/>
            <w:vAlign w:val="center"/>
          </w:tcPr>
          <w:p w14:paraId="2FA241AB" w14:textId="77777777" w:rsidR="00EF0988" w:rsidRDefault="00EF0988">
            <w:pPr>
              <w:spacing w:after="0" w:line="220" w:lineRule="exact"/>
              <w:jc w:val="center"/>
            </w:pPr>
          </w:p>
        </w:tc>
        <w:tc>
          <w:tcPr>
            <w:tcW w:w="410" w:type="dxa"/>
            <w:vAlign w:val="center"/>
          </w:tcPr>
          <w:p w14:paraId="7EBE1708" w14:textId="77777777" w:rsidR="00EF0988" w:rsidRDefault="00EF0988">
            <w:pPr>
              <w:spacing w:after="0" w:line="220" w:lineRule="exact"/>
              <w:jc w:val="center"/>
            </w:pPr>
          </w:p>
        </w:tc>
        <w:tc>
          <w:tcPr>
            <w:tcW w:w="410" w:type="dxa"/>
            <w:vAlign w:val="center"/>
          </w:tcPr>
          <w:p w14:paraId="5D868CE9" w14:textId="77777777" w:rsidR="00EF0988" w:rsidRDefault="00EF0988">
            <w:pPr>
              <w:spacing w:after="0" w:line="220" w:lineRule="exact"/>
              <w:jc w:val="center"/>
            </w:pPr>
          </w:p>
        </w:tc>
        <w:tc>
          <w:tcPr>
            <w:tcW w:w="410" w:type="dxa"/>
            <w:shd w:val="clear" w:color="auto" w:fill="A8D8EA"/>
            <w:vAlign w:val="center"/>
          </w:tcPr>
          <w:p w14:paraId="0DD89BFE" w14:textId="77777777" w:rsidR="00EF0988" w:rsidRDefault="00EF0988">
            <w:pPr>
              <w:spacing w:after="0" w:line="220" w:lineRule="exact"/>
              <w:jc w:val="center"/>
            </w:pPr>
          </w:p>
        </w:tc>
        <w:tc>
          <w:tcPr>
            <w:tcW w:w="410" w:type="dxa"/>
            <w:shd w:val="clear" w:color="auto" w:fill="A8D8EA"/>
            <w:vAlign w:val="center"/>
          </w:tcPr>
          <w:p w14:paraId="49E50E7A" w14:textId="77777777" w:rsidR="00EF0988" w:rsidRDefault="00EF0988">
            <w:pPr>
              <w:spacing w:after="0" w:line="220" w:lineRule="exact"/>
              <w:jc w:val="center"/>
            </w:pPr>
          </w:p>
        </w:tc>
      </w:tr>
    </w:tbl>
    <w:p w14:paraId="291A71DC" w14:textId="77777777" w:rsidR="00EF0988" w:rsidRDefault="00884BE9">
      <w:pPr>
        <w:pStyle w:val="Fuentetablafigura"/>
        <w:sectPr w:rsidR="00EF0988" w:rsidSect="004772E8">
          <w:headerReference w:type="default" r:id="rId15"/>
          <w:footerReference w:type="default" r:id="rId16"/>
          <w:pgSz w:w="15840" w:h="12240" w:orient="landscape" w:code="1"/>
          <w:pgMar w:top="720" w:right="720" w:bottom="720" w:left="720" w:header="720" w:footer="720" w:gutter="0"/>
          <w:cols w:space="720"/>
          <w:docGrid w:linePitch="299"/>
        </w:sectPr>
      </w:pPr>
      <w:r>
        <w:t>Fuente: Elaboración propia, 2026</w:t>
      </w:r>
    </w:p>
    <w:p w14:paraId="768EBDCA" w14:textId="77777777" w:rsidR="00EF0988" w:rsidRDefault="00884BE9">
      <w:pPr>
        <w:pStyle w:val="Heading1"/>
      </w:pPr>
      <w:bookmarkStart w:id="59" w:name="_Toc243341227"/>
      <w:r>
        <w:rPr>
          <w:b/>
          <w:bCs/>
        </w:rPr>
        <w:lastRenderedPageBreak/>
        <w:t>REFERENCIAS BIBLIOGRÁFICAS</w:t>
      </w:r>
      <w:bookmarkEnd w:id="59"/>
    </w:p>
    <w:p w14:paraId="5D13E96A" w14:textId="77777777" w:rsidR="00EF0988" w:rsidRDefault="00884BE9">
      <w:pPr>
        <w:pStyle w:val="Bibliography"/>
        <w:keepLines/>
      </w:pPr>
      <w:r>
        <w:t xml:space="preserve">Anderson, D. J. (2010). </w:t>
      </w:r>
      <w:r>
        <w:rPr>
          <w:i/>
          <w:iCs/>
        </w:rPr>
        <w:t>Kanban: Successful evolutionary change for your technology business</w:t>
      </w:r>
      <w:r>
        <w:t>. Blue Hole Press.</w:t>
      </w:r>
    </w:p>
    <w:p w14:paraId="5FEE6B3C" w14:textId="77777777" w:rsidR="00EF0988" w:rsidRDefault="00884BE9">
      <w:pPr>
        <w:pStyle w:val="Bibliography"/>
        <w:keepLines/>
      </w:pPr>
      <w:r>
        <w:t xml:space="preserve">Archer, N., Fevrier-Thomas, U., Lokker, C., McKibbon, K. A., &amp; Straus, S. E. (2011). Personal health records: A scoping review. </w:t>
      </w:r>
      <w:r>
        <w:rPr>
          <w:i/>
          <w:iCs/>
        </w:rPr>
        <w:t>Journal of the American Medical Informatics Association, 18</w:t>
      </w:r>
      <w:r>
        <w:t>(4), 515-522. Recuperado de https://doi.org/10.1136/amiajnl-2011-000105</w:t>
      </w:r>
    </w:p>
    <w:p w14:paraId="5894D3EF" w14:textId="77777777" w:rsidR="00EF0988" w:rsidRDefault="00884BE9">
      <w:pPr>
        <w:pStyle w:val="Bibliography"/>
        <w:keepLines/>
      </w:pPr>
      <w:r>
        <w:t xml:space="preserve">Bowen, G. A. (2009). Document analysis as a qualitative research method. </w:t>
      </w:r>
      <w:r>
        <w:rPr>
          <w:i/>
          <w:iCs/>
        </w:rPr>
        <w:t>Qualitative Research Journal, 9</w:t>
      </w:r>
      <w:r>
        <w:t>(2), 27-40. Recuperado de https://doi.org/10.3316/QRJ0902027</w:t>
      </w:r>
    </w:p>
    <w:p w14:paraId="60934A52" w14:textId="77777777" w:rsidR="00EF0988" w:rsidRDefault="00884BE9">
      <w:pPr>
        <w:pStyle w:val="Bibliography"/>
        <w:keepLines/>
      </w:pPr>
      <w:r>
        <w:t xml:space="preserve">Brooke, J. (1996). SUS: A quick and dirty usability scale. En P. W. Jordan, B. Thomas, B. A. Weerdmeester &amp; I. L. McClelland (Eds.), </w:t>
      </w:r>
      <w:r>
        <w:rPr>
          <w:i/>
          <w:iCs/>
        </w:rPr>
        <w:t>Usability evaluation in industry</w:t>
      </w:r>
      <w:r>
        <w:t xml:space="preserve"> (pp. 189-194). Taylor &amp; Francis.</w:t>
      </w:r>
    </w:p>
    <w:p w14:paraId="0D97051B" w14:textId="77777777" w:rsidR="00EF0988" w:rsidRDefault="00884BE9">
      <w:pPr>
        <w:pStyle w:val="Bibliography"/>
        <w:keepLines/>
      </w:pPr>
      <w:r>
        <w:t xml:space="preserve">Chacon, S., &amp; Straub, B. (2014). </w:t>
      </w:r>
      <w:r>
        <w:rPr>
          <w:i/>
          <w:iCs/>
        </w:rPr>
        <w:t>Pro Git</w:t>
      </w:r>
      <w:r>
        <w:t xml:space="preserve"> (2.ª ed.). Apress. Recuperado de https://git-scm.com/book/en/v2</w:t>
      </w:r>
    </w:p>
    <w:p w14:paraId="75ABA410" w14:textId="77777777" w:rsidR="00EF0988" w:rsidRDefault="00884BE9">
      <w:pPr>
        <w:pStyle w:val="Bibliography"/>
        <w:keepLines/>
      </w:pPr>
      <w:r>
        <w:t xml:space="preserve">DeepSeek. (2026). </w:t>
      </w:r>
      <w:r>
        <w:rPr>
          <w:i/>
          <w:iCs/>
        </w:rPr>
        <w:t>DeepSeek API Docs</w:t>
      </w:r>
      <w:r>
        <w:t>. Recuperado de https://api-docs.deepseek.com/</w:t>
      </w:r>
    </w:p>
    <w:p w14:paraId="54C1F00C" w14:textId="77777777" w:rsidR="00EF0988" w:rsidRDefault="00884BE9">
      <w:pPr>
        <w:pStyle w:val="Bibliography"/>
        <w:keepLines/>
      </w:pPr>
      <w:r>
        <w:t xml:space="preserve">Figma. (2026). </w:t>
      </w:r>
      <w:r>
        <w:rPr>
          <w:i/>
          <w:iCs/>
        </w:rPr>
        <w:t>Figma Design documentation</w:t>
      </w:r>
      <w:r>
        <w:t>. Recuperado de https://help.figma.com/hc/en-us/categories/360002042553-Figma-Design</w:t>
      </w:r>
    </w:p>
    <w:p w14:paraId="2F22EE7A" w14:textId="77777777" w:rsidR="00EF0988" w:rsidRDefault="00884BE9">
      <w:pPr>
        <w:pStyle w:val="Bibliography"/>
        <w:keepLines/>
      </w:pPr>
      <w:r>
        <w:t xml:space="preserve">Fink, A. (2019). </w:t>
      </w:r>
      <w:r>
        <w:rPr>
          <w:i/>
          <w:iCs/>
        </w:rPr>
        <w:t>Conducting research literature reviews: From the Internet to paper</w:t>
      </w:r>
      <w:r>
        <w:t xml:space="preserve"> (5.ª ed.). SAGE Publications.</w:t>
      </w:r>
    </w:p>
    <w:p w14:paraId="6A238A4C" w14:textId="77777777" w:rsidR="00EF0988" w:rsidRDefault="00884BE9">
      <w:pPr>
        <w:pStyle w:val="Bibliography"/>
        <w:keepLines/>
      </w:pPr>
      <w:r>
        <w:t xml:space="preserve">Gallagher, N. (2026). </w:t>
      </w:r>
      <w:r>
        <w:rPr>
          <w:i/>
          <w:iCs/>
        </w:rPr>
        <w:t>React Native for Web documentation</w:t>
      </w:r>
      <w:r>
        <w:t>. Recuperado de https://necolas.github.io/react-native-web/docs/</w:t>
      </w:r>
    </w:p>
    <w:p w14:paraId="707D667D" w14:textId="77777777" w:rsidR="00EF0988" w:rsidRDefault="00884BE9">
      <w:pPr>
        <w:pStyle w:val="Bibliography"/>
        <w:keepLines/>
      </w:pPr>
      <w:r>
        <w:t xml:space="preserve">GitHub. (2026). </w:t>
      </w:r>
      <w:r>
        <w:rPr>
          <w:i/>
          <w:iCs/>
        </w:rPr>
        <w:t>About GitHub and Git</w:t>
      </w:r>
      <w:r>
        <w:t>. GitHub Docs. Recuperado de https://docs.github.com/en/get-started/start-your-journey/about-github-and-git</w:t>
      </w:r>
    </w:p>
    <w:p w14:paraId="15D1C44C" w14:textId="77777777" w:rsidR="00EF0988" w:rsidRDefault="00884BE9">
      <w:pPr>
        <w:pStyle w:val="Bibliography"/>
        <w:keepLines/>
      </w:pPr>
      <w:r>
        <w:t xml:space="preserve">Google. (2026). </w:t>
      </w:r>
      <w:r>
        <w:rPr>
          <w:i/>
          <w:iCs/>
        </w:rPr>
        <w:t>Introduction to Lighthouse</w:t>
      </w:r>
      <w:r>
        <w:t>. Chrome for Developers. Recuperado de https://developer.chrome.com/docs/lighthouse/overview/</w:t>
      </w:r>
    </w:p>
    <w:p w14:paraId="2B6446E4" w14:textId="77777777" w:rsidR="00EF0988" w:rsidRDefault="00884BE9">
      <w:pPr>
        <w:pStyle w:val="Bibliography"/>
        <w:keepLines/>
      </w:pPr>
      <w:r>
        <w:t xml:space="preserve">Häyrinen, K., Saranto, K., &amp; Nykänen, P. (2008). Definition, structure, content, use and impacts of electronic health records: A review of the research literature. </w:t>
      </w:r>
      <w:r>
        <w:rPr>
          <w:i/>
          <w:iCs/>
        </w:rPr>
        <w:t>International Journal of Medical Informatics, 77</w:t>
      </w:r>
      <w:r>
        <w:t>(5), 291-304. Recuperado de https://doi.org/10.1016/j.ijmedinf.2007.09.001</w:t>
      </w:r>
    </w:p>
    <w:p w14:paraId="410063E8" w14:textId="77777777" w:rsidR="00EF0988" w:rsidRDefault="00884BE9">
      <w:pPr>
        <w:pStyle w:val="Bibliography"/>
        <w:keepLines/>
      </w:pPr>
      <w:r>
        <w:lastRenderedPageBreak/>
        <w:t xml:space="preserve">Health Level Seven International. (2023). </w:t>
      </w:r>
      <w:r>
        <w:rPr>
          <w:i/>
          <w:iCs/>
        </w:rPr>
        <w:t>FHIR Release 5 (v5.0.0)</w:t>
      </w:r>
      <w:r>
        <w:t>. Recuperado de https://hl7.org/fhir/</w:t>
      </w:r>
    </w:p>
    <w:p w14:paraId="47059545" w14:textId="77777777" w:rsidR="00EF0988" w:rsidRDefault="00884BE9">
      <w:pPr>
        <w:pStyle w:val="Bibliography"/>
        <w:keepLines/>
      </w:pPr>
      <w:r>
        <w:t xml:space="preserve">Hernández, R., Fernández, C., &amp; Baptista, M. P. (2014). </w:t>
      </w:r>
      <w:r>
        <w:rPr>
          <w:i/>
          <w:iCs/>
        </w:rPr>
        <w:t>Metodología de la investigación</w:t>
      </w:r>
      <w:r>
        <w:t xml:space="preserve"> (6.ª ed.). McGraw-Hill.</w:t>
      </w:r>
    </w:p>
    <w:p w14:paraId="3C3C57AD" w14:textId="77777777" w:rsidR="00EF0988" w:rsidRDefault="00884BE9">
      <w:pPr>
        <w:pStyle w:val="Bibliography"/>
        <w:keepLines/>
      </w:pPr>
      <w:r>
        <w:t xml:space="preserve">International Organization for Standardization. (2018). </w:t>
      </w:r>
      <w:r>
        <w:rPr>
          <w:i/>
          <w:iCs/>
        </w:rPr>
        <w:t>ISO 9241-11:2018 Ergonomics of human-system interaction — Part 11: Usability: Definitions and concepts</w:t>
      </w:r>
      <w:r>
        <w:t>. Recuperado de https://www.iso.org/standard/63500.html</w:t>
      </w:r>
    </w:p>
    <w:p w14:paraId="71FC58FE" w14:textId="77777777" w:rsidR="00EF0988" w:rsidRDefault="00884BE9">
      <w:pPr>
        <w:pStyle w:val="Bibliography"/>
        <w:keepLines/>
      </w:pPr>
      <w:r>
        <w:t xml:space="preserve">International Organization for Standardization. (2019). </w:t>
      </w:r>
      <w:r>
        <w:rPr>
          <w:i/>
          <w:iCs/>
        </w:rPr>
        <w:t>ISO 9241-210:2019 Ergonomics of human-system interaction — Part 210: Human-centred design for interactive systems</w:t>
      </w:r>
      <w:r>
        <w:t>. Recuperado de https://www.iso.org/standard/77520.html</w:t>
      </w:r>
    </w:p>
    <w:p w14:paraId="78EEFD9C" w14:textId="77777777" w:rsidR="00EF0988" w:rsidRDefault="00884BE9">
      <w:pPr>
        <w:pStyle w:val="Bibliography"/>
        <w:keepLines/>
      </w:pPr>
      <w:r>
        <w:t xml:space="preserve">International Organization for Standardization. (2022). </w:t>
      </w:r>
      <w:r>
        <w:rPr>
          <w:i/>
          <w:iCs/>
        </w:rPr>
        <w:t>ISO/IEC/IEEE 29119-1:2022 Software and systems engineering — Software testing — Part 1: General concepts</w:t>
      </w:r>
      <w:r>
        <w:t>. Recuperado de https://webstore.iec.ch/publication/74072</w:t>
      </w:r>
    </w:p>
    <w:p w14:paraId="038434E6" w14:textId="77777777" w:rsidR="00EF0988" w:rsidRDefault="00884BE9">
      <w:pPr>
        <w:pStyle w:val="Bibliography"/>
        <w:keepLines/>
      </w:pPr>
      <w:r>
        <w:t xml:space="preserve">Kaelber, D. C., Jha, A. K., Johnston, D., Middleton, B., &amp; Bates, D. W. (2008). A research agenda for personal health records (PHRs). </w:t>
      </w:r>
      <w:r>
        <w:rPr>
          <w:i/>
          <w:iCs/>
        </w:rPr>
        <w:t>Journal of the American Medical Informatics Association, 15</w:t>
      </w:r>
      <w:r>
        <w:t>(6), 729-736. Recuperado de https://doi.org/10.1197/jamia.M2547</w:t>
      </w:r>
    </w:p>
    <w:p w14:paraId="01EE0C56" w14:textId="77777777" w:rsidR="00EF0988" w:rsidRDefault="00884BE9">
      <w:pPr>
        <w:pStyle w:val="Bibliography"/>
        <w:keepLines/>
      </w:pPr>
      <w:r>
        <w:t xml:space="preserve">Lozada, J. (2014). Investigación aplicada: Definición, propiedad intelectual e industria. </w:t>
      </w:r>
      <w:r>
        <w:rPr>
          <w:i/>
          <w:iCs/>
        </w:rPr>
        <w:t>CienciAmérica, 3</w:t>
      </w:r>
      <w:r>
        <w:t>(1), 34-39.</w:t>
      </w:r>
    </w:p>
    <w:p w14:paraId="245BFC3C" w14:textId="77777777" w:rsidR="00EF0988" w:rsidRDefault="00884BE9">
      <w:pPr>
        <w:pStyle w:val="Bibliography"/>
        <w:keepLines/>
      </w:pPr>
      <w:r>
        <w:t xml:space="preserve">Meta Platforms. (2026). </w:t>
      </w:r>
      <w:r>
        <w:rPr>
          <w:i/>
          <w:iCs/>
        </w:rPr>
        <w:t>React Native documentation</w:t>
      </w:r>
      <w:r>
        <w:t>. Recuperado de https://reactnative.dev/docs/getting-started</w:t>
      </w:r>
    </w:p>
    <w:p w14:paraId="77E85E17" w14:textId="77777777" w:rsidR="00EF0988" w:rsidRDefault="00884BE9">
      <w:pPr>
        <w:pStyle w:val="Bibliography"/>
        <w:keepLines/>
      </w:pPr>
      <w:r>
        <w:t xml:space="preserve">Mozilla. (2026). </w:t>
      </w:r>
      <w:r>
        <w:rPr>
          <w:i/>
          <w:iCs/>
        </w:rPr>
        <w:t>HTTP Observatory: Frequently asked questions</w:t>
      </w:r>
      <w:r>
        <w:t>. MDN Web Docs. Recuperado de https://developer.mozilla.org/en-US/observatory/docs/faq</w:t>
      </w:r>
    </w:p>
    <w:p w14:paraId="286E9676" w14:textId="77777777" w:rsidR="00EF0988" w:rsidRDefault="00884BE9">
      <w:pPr>
        <w:pStyle w:val="Bibliography"/>
        <w:keepLines/>
      </w:pPr>
      <w:r>
        <w:t xml:space="preserve">Ohno, T. (1988). </w:t>
      </w:r>
      <w:r>
        <w:rPr>
          <w:i/>
          <w:iCs/>
        </w:rPr>
        <w:t>Toyota production system: Beyond large-scale production</w:t>
      </w:r>
      <w:r>
        <w:t>. Productivity Press.</w:t>
      </w:r>
    </w:p>
    <w:p w14:paraId="358EFB51" w14:textId="77777777" w:rsidR="00EF0988" w:rsidRDefault="00884BE9">
      <w:pPr>
        <w:pStyle w:val="Bibliography"/>
        <w:keepLines/>
      </w:pPr>
      <w:r>
        <w:t xml:space="preserve">Open Worldwide Application Security Project. (2025). </w:t>
      </w:r>
      <w:r>
        <w:rPr>
          <w:i/>
          <w:iCs/>
        </w:rPr>
        <w:t>Application Security Verification Standard (ASVS) 5.0.0</w:t>
      </w:r>
      <w:r>
        <w:t>. Recuperado de https://owasp.org/www-project-application-security-verification-standard/</w:t>
      </w:r>
    </w:p>
    <w:p w14:paraId="494C3315" w14:textId="77777777" w:rsidR="00EF0988" w:rsidRDefault="00884BE9">
      <w:pPr>
        <w:pStyle w:val="Bibliography"/>
        <w:keepLines/>
      </w:pPr>
      <w:r>
        <w:t xml:space="preserve">OpenJS Foundation. (2026a). </w:t>
      </w:r>
      <w:r>
        <w:rPr>
          <w:i/>
          <w:iCs/>
        </w:rPr>
        <w:t>Express.js documentation</w:t>
      </w:r>
      <w:r>
        <w:t>. Recuperado de https://expressjs.com/</w:t>
      </w:r>
    </w:p>
    <w:p w14:paraId="0B50929C" w14:textId="77777777" w:rsidR="00EF0988" w:rsidRDefault="00884BE9">
      <w:pPr>
        <w:pStyle w:val="Bibliography"/>
        <w:keepLines/>
      </w:pPr>
      <w:r>
        <w:lastRenderedPageBreak/>
        <w:t xml:space="preserve">OpenJS Foundation. (2026b). </w:t>
      </w:r>
      <w:r>
        <w:rPr>
          <w:i/>
          <w:iCs/>
        </w:rPr>
        <w:t>Node.js documentation</w:t>
      </w:r>
      <w:r>
        <w:t>. Recuperado de https://nodejs.org/docs/latest/api/</w:t>
      </w:r>
    </w:p>
    <w:p w14:paraId="2D152651" w14:textId="77777777" w:rsidR="00EF0988" w:rsidRDefault="00884BE9">
      <w:pPr>
        <w:pStyle w:val="Bibliography"/>
        <w:keepLines/>
      </w:pPr>
      <w:r>
        <w:t xml:space="preserve">Oracle Corporation. (2026). </w:t>
      </w:r>
      <w:r>
        <w:rPr>
          <w:i/>
          <w:iCs/>
        </w:rPr>
        <w:t>MySQL reference manual</w:t>
      </w:r>
      <w:r>
        <w:t>. Recuperado de https://dev.mysql.com/doc/refman/en/</w:t>
      </w:r>
    </w:p>
    <w:p w14:paraId="1F6BBB62" w14:textId="77777777" w:rsidR="00EF0988" w:rsidRDefault="00884BE9">
      <w:pPr>
        <w:pStyle w:val="Bibliography"/>
        <w:keepLines/>
      </w:pPr>
      <w:r>
        <w:t xml:space="preserve">Plazzotta, F., Luna, D., &amp; González, F. (2015). Sistemas de información en salud: Integrando datos clínicos en diferentes escenarios y usuarios. </w:t>
      </w:r>
      <w:r>
        <w:rPr>
          <w:i/>
          <w:iCs/>
        </w:rPr>
        <w:t>Revista Peruana de Medicina Experimental y Salud Pública, 32</w:t>
      </w:r>
      <w:r>
        <w:t>(2), 343-351. Recuperado de https://www.redalyc.org/pdf/363/36341083020.pdf</w:t>
      </w:r>
    </w:p>
    <w:p w14:paraId="03005CCC" w14:textId="77777777" w:rsidR="00EF0988" w:rsidRDefault="00884BE9">
      <w:pPr>
        <w:pStyle w:val="Bibliography"/>
        <w:keepLines/>
      </w:pPr>
      <w:r>
        <w:t xml:space="preserve">Ponto, J. (2015). Understanding and evaluating survey research. </w:t>
      </w:r>
      <w:r>
        <w:rPr>
          <w:i/>
          <w:iCs/>
        </w:rPr>
        <w:t>Journal of the Advanced Practitioner in Oncology, 6</w:t>
      </w:r>
      <w:r>
        <w:t>(2), 168-171. Recuperado de https://pmc.ncbi.nlm.nih.gov/articles/PMC4601897/</w:t>
      </w:r>
    </w:p>
    <w:p w14:paraId="3FF4A872" w14:textId="77777777" w:rsidR="00EF0988" w:rsidRDefault="00884BE9">
      <w:pPr>
        <w:pStyle w:val="Bibliography"/>
        <w:keepLines/>
      </w:pPr>
      <w:r>
        <w:t xml:space="preserve">Postman. (2026). </w:t>
      </w:r>
      <w:r>
        <w:rPr>
          <w:i/>
          <w:iCs/>
        </w:rPr>
        <w:t>Postman Docs</w:t>
      </w:r>
      <w:r>
        <w:t>. Recuperado de https://learning.postman.com/docs/</w:t>
      </w:r>
    </w:p>
    <w:p w14:paraId="27EEE8F2" w14:textId="77777777" w:rsidR="00EF0988" w:rsidRDefault="00884BE9">
      <w:pPr>
        <w:pStyle w:val="Bibliography"/>
        <w:keepLines/>
      </w:pPr>
      <w:r>
        <w:t xml:space="preserve">Roehrs, A., da Costa, C. A., Righi, R. da R., &amp; de Oliveira, K. S. F. (2017). Personal health records: A systematic literature review. </w:t>
      </w:r>
      <w:r>
        <w:rPr>
          <w:i/>
          <w:iCs/>
        </w:rPr>
        <w:t>Journal of Medical Internet Research, 19</w:t>
      </w:r>
      <w:r>
        <w:t>(1), e13. Recuperado de https://doi.org/10.2196/jmir.5876</w:t>
      </w:r>
    </w:p>
    <w:p w14:paraId="136B59FE" w14:textId="77777777" w:rsidR="00EF0988" w:rsidRDefault="00884BE9">
      <w:pPr>
        <w:pStyle w:val="Bibliography"/>
        <w:keepLines/>
      </w:pPr>
      <w:r>
        <w:t xml:space="preserve">Sutton, R. T., Pincock, D., Baumgart, D. C., Sadowski, D. C., Fedorak, R. N., &amp; Kroeker, K. I. (2020). An overview of clinical decision support systems: Benefits, risks, and strategies for success. </w:t>
      </w:r>
      <w:r>
        <w:rPr>
          <w:i/>
          <w:iCs/>
        </w:rPr>
        <w:t>npj Digital Medicine, 3</w:t>
      </w:r>
      <w:r>
        <w:t>, 17. Recuperado de https://doi.org/10.1038/s41746-020-0221-y</w:t>
      </w:r>
    </w:p>
    <w:p w14:paraId="18682318" w14:textId="77777777" w:rsidR="00EF0988" w:rsidRDefault="00884BE9">
      <w:pPr>
        <w:pStyle w:val="Bibliography"/>
        <w:keepLines/>
      </w:pPr>
      <w:r>
        <w:t xml:space="preserve">Tang, P. C., Ash, J. S., Bates, D. W., Overhage, J. M., &amp; Sands, D. Z. (2006). Personal health records: Definitions, benefits, and strategies for overcoming barriers to adoption. </w:t>
      </w:r>
      <w:r>
        <w:rPr>
          <w:i/>
          <w:iCs/>
        </w:rPr>
        <w:t>Journal of the American Medical Informatics Association, 13</w:t>
      </w:r>
      <w:r>
        <w:t>(2), 121-126. Recuperado de https://doi.org/10.1197/jamia.M2025</w:t>
      </w:r>
    </w:p>
    <w:p w14:paraId="6E16FD93" w14:textId="77777777" w:rsidR="00EF0988" w:rsidRDefault="00884BE9">
      <w:pPr>
        <w:pStyle w:val="Bibliography"/>
        <w:keepLines/>
      </w:pPr>
      <w:r>
        <w:t xml:space="preserve">Thirunavukarasu, A. J., Ting, D. S. J., Elangovan, K., Gutierrez, L., Tan, T. F., &amp; Ting, D. S. W. (2023). Large language models in medicine. </w:t>
      </w:r>
      <w:r>
        <w:rPr>
          <w:i/>
          <w:iCs/>
        </w:rPr>
        <w:t>Nature Medicine, 29</w:t>
      </w:r>
      <w:r>
        <w:t>(8), 1930-1940. Recuperado de https://doi.org/10.1038/s41591-023-02448-8</w:t>
      </w:r>
    </w:p>
    <w:p w14:paraId="030AD08A" w14:textId="77777777" w:rsidR="00EF0988" w:rsidRDefault="00884BE9">
      <w:pPr>
        <w:pStyle w:val="Bibliography"/>
        <w:keepLines/>
      </w:pPr>
      <w:r>
        <w:t xml:space="preserve">Van Veen, D., Van Uden, C., Blankemeier, L., Delbrouck, J.-B., Aali, A., Bluethgen, C., … Chaudhari, A. S. (2024). Adapted large language models can outperform medical experts in clinical text summarization. </w:t>
      </w:r>
      <w:r>
        <w:rPr>
          <w:i/>
          <w:iCs/>
        </w:rPr>
        <w:t>Nature Medicine, 30</w:t>
      </w:r>
      <w:r>
        <w:t>(4), 1134-1142. Recuperado de https://doi.org/10.1038/s41591-024-02855-5</w:t>
      </w:r>
    </w:p>
    <w:p w14:paraId="50EEF368" w14:textId="77777777" w:rsidR="00EF0988" w:rsidRDefault="00884BE9">
      <w:pPr>
        <w:pStyle w:val="Bibliography"/>
        <w:keepLines/>
      </w:pPr>
      <w:r>
        <w:lastRenderedPageBreak/>
        <w:t xml:space="preserve">World Health Organization. (2021). </w:t>
      </w:r>
      <w:r>
        <w:rPr>
          <w:i/>
          <w:iCs/>
        </w:rPr>
        <w:t>Ethics and governance of artificial intelligence for health: WHO guidance</w:t>
      </w:r>
      <w:r>
        <w:t>. Recuperado de https://www.who.int/publications/i/item/9789240029200</w:t>
      </w:r>
    </w:p>
    <w:p w14:paraId="79FCBC3D" w14:textId="77777777" w:rsidR="00EF0988" w:rsidRDefault="00884BE9">
      <w:pPr>
        <w:pStyle w:val="Bibliography"/>
        <w:keepLines/>
      </w:pPr>
      <w:r>
        <w:t xml:space="preserve">World Health Organization. (2023). </w:t>
      </w:r>
      <w:r>
        <w:rPr>
          <w:i/>
          <w:iCs/>
        </w:rPr>
        <w:t>Ethical considerations and data protection principles</w:t>
      </w:r>
      <w:r>
        <w:t>. En WHO SMART Trust (v1.7.4). Recuperado de https://smart.who.int/trust/ethical_principles.html</w:t>
      </w:r>
    </w:p>
    <w:p w14:paraId="6FCE70BC" w14:textId="77777777" w:rsidR="00EF0988" w:rsidRDefault="00884BE9">
      <w:pPr>
        <w:pStyle w:val="Bibliography"/>
        <w:keepLines/>
      </w:pPr>
      <w:r>
        <w:t xml:space="preserve">World Health Organization. (2025a). </w:t>
      </w:r>
      <w:r>
        <w:rPr>
          <w:i/>
          <w:iCs/>
        </w:rPr>
        <w:t>Ethics and governance of artificial intelligence for health: Guidance on large multi-modal models</w:t>
      </w:r>
      <w:r>
        <w:t>. Recuperado de https://www.who.int/publications/i/item/9789240084759</w:t>
      </w:r>
    </w:p>
    <w:p w14:paraId="5DC7D0CF" w14:textId="77777777" w:rsidR="00EF0988" w:rsidRDefault="00884BE9">
      <w:pPr>
        <w:pStyle w:val="Bibliography"/>
        <w:keepLines/>
      </w:pPr>
      <w:r>
        <w:t xml:space="preserve">World Health Organization. (2025b). </w:t>
      </w:r>
      <w:r>
        <w:rPr>
          <w:i/>
          <w:iCs/>
        </w:rPr>
        <w:t>Global strategy on digital health 2020-2027</w:t>
      </w:r>
      <w:r>
        <w:t>. Recuperado de https://www.who.int/publications/i/item/9789240116870</w:t>
      </w:r>
    </w:p>
    <w:p w14:paraId="55A2806C" w14:textId="77777777" w:rsidR="00EF0988" w:rsidRDefault="00884BE9">
      <w:pPr>
        <w:pStyle w:val="Bibliography"/>
        <w:keepLines/>
      </w:pPr>
      <w:r>
        <w:t xml:space="preserve">World Wide Web Consortium. (2023). </w:t>
      </w:r>
      <w:r>
        <w:rPr>
          <w:i/>
          <w:iCs/>
        </w:rPr>
        <w:t>Web Content Accessibility Guidelines (WCAG) 2.2</w:t>
      </w:r>
      <w:r>
        <w:t>. Recuperado de https://www.w3.org/TR/WCAG22/</w:t>
      </w:r>
    </w:p>
    <w:sectPr w:rsidR="00EF0988">
      <w:headerReference w:type="default" r:id="rId17"/>
      <w:footerReference w:type="default" r:id="rId18"/>
      <w:pgSz w:w="12240" w:h="15840"/>
      <w:pgMar w:top="1701" w:right="1134"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8DD38" w14:textId="77777777" w:rsidR="00884BE9" w:rsidRDefault="00884BE9">
      <w:pPr>
        <w:spacing w:after="0" w:line="240" w:lineRule="auto"/>
      </w:pPr>
      <w:r>
        <w:separator/>
      </w:r>
    </w:p>
  </w:endnote>
  <w:endnote w:type="continuationSeparator" w:id="0">
    <w:p w14:paraId="519C8D91" w14:textId="77777777" w:rsidR="00884BE9" w:rsidRDefault="00884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4B28F8-E99A-4E62-9C3B-66F55BE808A5}"/>
    <w:embedBold r:id="rId2" w:fontKey="{2AC377C5-EB05-450E-9FCD-BF0850FA6560}"/>
    <w:embedItalic r:id="rId3" w:fontKey="{E49770DE-5D1F-4A6E-BEFB-2382E5EEA4A2}"/>
    <w:embedBoldItalic r:id="rId4" w:fontKey="{34A105BB-3FEE-4C74-BCD5-C2328F77B689}"/>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5" w:fontKey="{5373ECF4-D56F-4AAB-9689-A464C69D381E}"/>
  </w:font>
  <w:font w:name="Cambria">
    <w:panose1 w:val="02040503050406030204"/>
    <w:charset w:val="00"/>
    <w:family w:val="roman"/>
    <w:pitch w:val="variable"/>
    <w:sig w:usb0="E00006FF" w:usb1="420024FF" w:usb2="02000000" w:usb3="00000000" w:csb0="0000019F" w:csb1="00000000"/>
    <w:embedRegular r:id="rId6" w:fontKey="{32B73D1B-AEFA-4A04-B192-E528BB4E80C7}"/>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4001"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28D6"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2756"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B058"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D44A8" w14:textId="77777777" w:rsidR="00884BE9" w:rsidRDefault="00884BE9">
      <w:pPr>
        <w:spacing w:after="0" w:line="240" w:lineRule="auto"/>
      </w:pPr>
      <w:r>
        <w:separator/>
      </w:r>
    </w:p>
  </w:footnote>
  <w:footnote w:type="continuationSeparator" w:id="0">
    <w:p w14:paraId="3C81E266" w14:textId="77777777" w:rsidR="00884BE9" w:rsidRDefault="00884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DB5B" w14:textId="77777777" w:rsidR="00B94FC1" w:rsidRDefault="00B94FC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9628"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6345D"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B56B" w14:textId="77777777" w:rsidR="00B94FC1" w:rsidRDefault="00B94FC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D85F8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3B11AD7"/>
    <w:multiLevelType w:val="multilevel"/>
    <w:tmpl w:val="E5488BD2"/>
    <w:lvl w:ilvl="0">
      <w:start w:val="1"/>
      <w:numFmt w:val="decimal"/>
      <w:pStyle w:val="Heading1"/>
      <w:suff w:val="space"/>
      <w:lvlText w:val="%1."/>
      <w:lvlJc w:val="left"/>
      <w:pPr>
        <w:ind w:left="0" w:firstLine="0"/>
      </w:pPr>
      <w:rPr>
        <w:b/>
        <w:bCs/>
        <w:i w:val="0"/>
      </w:rPr>
    </w:lvl>
    <w:lvl w:ilvl="1">
      <w:start w:val="1"/>
      <w:numFmt w:val="decimal"/>
      <w:pStyle w:val="Heading2"/>
      <w:suff w:val="space"/>
      <w:lvlText w:val="%1.%2."/>
      <w:lvlJc w:val="left"/>
      <w:pPr>
        <w:ind w:left="0" w:firstLine="0"/>
      </w:pPr>
      <w:rPr>
        <w:b/>
        <w:bCs/>
        <w:i w:val="0"/>
      </w:rPr>
    </w:lvl>
    <w:lvl w:ilvl="2">
      <w:start w:val="1"/>
      <w:numFmt w:val="decimal"/>
      <w:pStyle w:val="Heading3"/>
      <w:suff w:val="space"/>
      <w:lvlText w:val="%1.%2.%3."/>
      <w:lvlJc w:val="left"/>
      <w:pPr>
        <w:ind w:left="0" w:firstLine="0"/>
      </w:pPr>
      <w:rPr>
        <w:b w:val="0"/>
        <w:bCs w:val="0"/>
        <w:i/>
        <w:iCs/>
      </w:rPr>
    </w:lvl>
    <w:lvl w:ilvl="3">
      <w:start w:val="1"/>
      <w:numFmt w:val="decimal"/>
      <w:pStyle w:val="Heading4"/>
      <w:suff w:val="space"/>
      <w:lvlText w:val="%1.%2.%3.%4."/>
      <w:lvlJc w:val="left"/>
      <w:pPr>
        <w:ind w:left="0" w:firstLine="0"/>
      </w:pPr>
      <w:rPr>
        <w:b w:val="0"/>
        <w:bCs w:val="0"/>
        <w:i/>
        <w:iCs/>
      </w:r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2" w15:restartNumberingAfterBreak="0">
    <w:nsid w:val="546A3E45"/>
    <w:multiLevelType w:val="multilevel"/>
    <w:tmpl w:val="CBDEBF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2C5615"/>
    <w:multiLevelType w:val="hybridMultilevel"/>
    <w:tmpl w:val="6E1EF888"/>
    <w:lvl w:ilvl="0" w:tplc="0BD2D468">
      <w:start w:val="1"/>
      <w:numFmt w:val="bullet"/>
      <w:lvlText w:val=""/>
      <w:lvlJc w:val="left"/>
      <w:pPr>
        <w:ind w:left="720" w:hanging="360"/>
      </w:pPr>
      <w:rPr>
        <w:rFonts w:ascii="Symbol" w:hAnsi="Symbol"/>
      </w:rPr>
    </w:lvl>
    <w:lvl w:ilvl="1" w:tplc="5618311C">
      <w:start w:val="1"/>
      <w:numFmt w:val="bullet"/>
      <w:lvlText w:val=""/>
      <w:lvlJc w:val="left"/>
      <w:pPr>
        <w:ind w:left="720" w:hanging="360"/>
      </w:pPr>
      <w:rPr>
        <w:rFonts w:ascii="Symbol" w:hAnsi="Symbol"/>
      </w:rPr>
    </w:lvl>
    <w:lvl w:ilvl="2" w:tplc="85AA3EB4">
      <w:start w:val="1"/>
      <w:numFmt w:val="bullet"/>
      <w:lvlText w:val=""/>
      <w:lvlJc w:val="left"/>
      <w:pPr>
        <w:ind w:left="720" w:hanging="360"/>
      </w:pPr>
      <w:rPr>
        <w:rFonts w:ascii="Symbol" w:hAnsi="Symbol"/>
      </w:rPr>
    </w:lvl>
    <w:lvl w:ilvl="3" w:tplc="E3E20534">
      <w:start w:val="1"/>
      <w:numFmt w:val="bullet"/>
      <w:lvlText w:val=""/>
      <w:lvlJc w:val="left"/>
      <w:pPr>
        <w:ind w:left="720" w:hanging="360"/>
      </w:pPr>
      <w:rPr>
        <w:rFonts w:ascii="Symbol" w:hAnsi="Symbol"/>
      </w:rPr>
    </w:lvl>
    <w:lvl w:ilvl="4" w:tplc="FAE496AC">
      <w:start w:val="1"/>
      <w:numFmt w:val="bullet"/>
      <w:lvlText w:val=""/>
      <w:lvlJc w:val="left"/>
      <w:pPr>
        <w:ind w:left="720" w:hanging="360"/>
      </w:pPr>
      <w:rPr>
        <w:rFonts w:ascii="Symbol" w:hAnsi="Symbol"/>
      </w:rPr>
    </w:lvl>
    <w:lvl w:ilvl="5" w:tplc="C9E01A20">
      <w:start w:val="1"/>
      <w:numFmt w:val="bullet"/>
      <w:lvlText w:val=""/>
      <w:lvlJc w:val="left"/>
      <w:pPr>
        <w:ind w:left="720" w:hanging="360"/>
      </w:pPr>
      <w:rPr>
        <w:rFonts w:ascii="Symbol" w:hAnsi="Symbol"/>
      </w:rPr>
    </w:lvl>
    <w:lvl w:ilvl="6" w:tplc="861C48AA">
      <w:start w:val="1"/>
      <w:numFmt w:val="bullet"/>
      <w:lvlText w:val=""/>
      <w:lvlJc w:val="left"/>
      <w:pPr>
        <w:ind w:left="720" w:hanging="360"/>
      </w:pPr>
      <w:rPr>
        <w:rFonts w:ascii="Symbol" w:hAnsi="Symbol"/>
      </w:rPr>
    </w:lvl>
    <w:lvl w:ilvl="7" w:tplc="FB52FD28">
      <w:start w:val="1"/>
      <w:numFmt w:val="bullet"/>
      <w:lvlText w:val=""/>
      <w:lvlJc w:val="left"/>
      <w:pPr>
        <w:ind w:left="720" w:hanging="360"/>
      </w:pPr>
      <w:rPr>
        <w:rFonts w:ascii="Symbol" w:hAnsi="Symbol"/>
      </w:rPr>
    </w:lvl>
    <w:lvl w:ilvl="8" w:tplc="9542B02A">
      <w:start w:val="1"/>
      <w:numFmt w:val="bullet"/>
      <w:lvlText w:val=""/>
      <w:lvlJc w:val="left"/>
      <w:pPr>
        <w:ind w:left="720" w:hanging="360"/>
      </w:pPr>
      <w:rPr>
        <w:rFonts w:ascii="Symbol" w:hAnsi="Symbol"/>
      </w:rPr>
    </w:lvl>
  </w:abstractNum>
  <w:abstractNum w:abstractNumId="4" w15:restartNumberingAfterBreak="0">
    <w:nsid w:val="6B530C36"/>
    <w:multiLevelType w:val="hybridMultilevel"/>
    <w:tmpl w:val="5498DFA4"/>
    <w:lvl w:ilvl="0" w:tplc="1B669CD4">
      <w:start w:val="1"/>
      <w:numFmt w:val="bullet"/>
      <w:lvlText w:val=""/>
      <w:lvlJc w:val="left"/>
      <w:pPr>
        <w:ind w:left="720" w:hanging="360"/>
      </w:pPr>
      <w:rPr>
        <w:rFonts w:ascii="Symbol" w:hAnsi="Symbol"/>
      </w:rPr>
    </w:lvl>
    <w:lvl w:ilvl="1" w:tplc="F11A3C46">
      <w:start w:val="1"/>
      <w:numFmt w:val="bullet"/>
      <w:lvlText w:val=""/>
      <w:lvlJc w:val="left"/>
      <w:pPr>
        <w:ind w:left="720" w:hanging="360"/>
      </w:pPr>
      <w:rPr>
        <w:rFonts w:ascii="Symbol" w:hAnsi="Symbol"/>
      </w:rPr>
    </w:lvl>
    <w:lvl w:ilvl="2" w:tplc="A50A13F8">
      <w:start w:val="1"/>
      <w:numFmt w:val="bullet"/>
      <w:lvlText w:val=""/>
      <w:lvlJc w:val="left"/>
      <w:pPr>
        <w:ind w:left="720" w:hanging="360"/>
      </w:pPr>
      <w:rPr>
        <w:rFonts w:ascii="Symbol" w:hAnsi="Symbol"/>
      </w:rPr>
    </w:lvl>
    <w:lvl w:ilvl="3" w:tplc="7936A250">
      <w:start w:val="1"/>
      <w:numFmt w:val="bullet"/>
      <w:lvlText w:val=""/>
      <w:lvlJc w:val="left"/>
      <w:pPr>
        <w:ind w:left="720" w:hanging="360"/>
      </w:pPr>
      <w:rPr>
        <w:rFonts w:ascii="Symbol" w:hAnsi="Symbol"/>
      </w:rPr>
    </w:lvl>
    <w:lvl w:ilvl="4" w:tplc="77D24DE0">
      <w:start w:val="1"/>
      <w:numFmt w:val="bullet"/>
      <w:lvlText w:val=""/>
      <w:lvlJc w:val="left"/>
      <w:pPr>
        <w:ind w:left="720" w:hanging="360"/>
      </w:pPr>
      <w:rPr>
        <w:rFonts w:ascii="Symbol" w:hAnsi="Symbol"/>
      </w:rPr>
    </w:lvl>
    <w:lvl w:ilvl="5" w:tplc="EBC441F6">
      <w:start w:val="1"/>
      <w:numFmt w:val="bullet"/>
      <w:lvlText w:val=""/>
      <w:lvlJc w:val="left"/>
      <w:pPr>
        <w:ind w:left="720" w:hanging="360"/>
      </w:pPr>
      <w:rPr>
        <w:rFonts w:ascii="Symbol" w:hAnsi="Symbol"/>
      </w:rPr>
    </w:lvl>
    <w:lvl w:ilvl="6" w:tplc="CD4C81A0">
      <w:start w:val="1"/>
      <w:numFmt w:val="bullet"/>
      <w:lvlText w:val=""/>
      <w:lvlJc w:val="left"/>
      <w:pPr>
        <w:ind w:left="720" w:hanging="360"/>
      </w:pPr>
      <w:rPr>
        <w:rFonts w:ascii="Symbol" w:hAnsi="Symbol"/>
      </w:rPr>
    </w:lvl>
    <w:lvl w:ilvl="7" w:tplc="68E6D340">
      <w:start w:val="1"/>
      <w:numFmt w:val="bullet"/>
      <w:lvlText w:val=""/>
      <w:lvlJc w:val="left"/>
      <w:pPr>
        <w:ind w:left="720" w:hanging="360"/>
      </w:pPr>
      <w:rPr>
        <w:rFonts w:ascii="Symbol" w:hAnsi="Symbol"/>
      </w:rPr>
    </w:lvl>
    <w:lvl w:ilvl="8" w:tplc="E1ECA526">
      <w:start w:val="1"/>
      <w:numFmt w:val="bullet"/>
      <w:lvlText w:val=""/>
      <w:lvlJc w:val="left"/>
      <w:pPr>
        <w:ind w:left="720" w:hanging="360"/>
      </w:pPr>
      <w:rPr>
        <w:rFonts w:ascii="Symbol" w:hAnsi="Symbol"/>
      </w:rPr>
    </w:lvl>
  </w:abstractNum>
  <w:abstractNum w:abstractNumId="5" w15:restartNumberingAfterBreak="0">
    <w:nsid w:val="758B2C07"/>
    <w:multiLevelType w:val="hybridMultilevel"/>
    <w:tmpl w:val="A028B4F6"/>
    <w:lvl w:ilvl="0" w:tplc="DC0E8448">
      <w:start w:val="1"/>
      <w:numFmt w:val="bullet"/>
      <w:pStyle w:val="ListBullet"/>
      <w:lvlText w:val=""/>
      <w:lvlJc w:val="left"/>
      <w:pPr>
        <w:ind w:left="714" w:hanging="357"/>
      </w:pPr>
      <w:rPr>
        <w:rFonts w:ascii="Symbol" w:hAnsi="Symbol" w:hint="default"/>
      </w:rPr>
    </w:lvl>
    <w:lvl w:ilvl="1" w:tplc="4330D58E">
      <w:start w:val="1"/>
      <w:numFmt w:val="bullet"/>
      <w:lvlText w:val="o"/>
      <w:lvlJc w:val="left"/>
      <w:pPr>
        <w:ind w:left="1077" w:hanging="357"/>
      </w:pPr>
      <w:rPr>
        <w:rFonts w:ascii="Courier New" w:hAnsi="Courier New" w:hint="default"/>
      </w:rPr>
    </w:lvl>
    <w:lvl w:ilvl="2" w:tplc="475AD244">
      <w:start w:val="1"/>
      <w:numFmt w:val="bullet"/>
      <w:lvlText w:val=""/>
      <w:lvlJc w:val="left"/>
      <w:pPr>
        <w:ind w:left="1440" w:hanging="357"/>
      </w:pPr>
      <w:rPr>
        <w:rFonts w:ascii="Wingdings" w:hAnsi="Wingdings" w:hint="default"/>
      </w:rPr>
    </w:lvl>
    <w:lvl w:ilvl="3" w:tplc="14D2FE04">
      <w:start w:val="1"/>
      <w:numFmt w:val="bullet"/>
      <w:lvlText w:val=""/>
      <w:lvlJc w:val="left"/>
      <w:pPr>
        <w:ind w:left="1803" w:hanging="357"/>
      </w:pPr>
      <w:rPr>
        <w:rFonts w:ascii="Wingdings" w:hAnsi="Wingdings" w:hint="default"/>
      </w:rPr>
    </w:lvl>
    <w:lvl w:ilvl="4" w:tplc="64E62B9C">
      <w:start w:val="1"/>
      <w:numFmt w:val="bullet"/>
      <w:lvlText w:val=""/>
      <w:lvlJc w:val="left"/>
      <w:pPr>
        <w:ind w:left="2166" w:hanging="357"/>
      </w:pPr>
      <w:rPr>
        <w:rFonts w:ascii="Wingdings" w:hAnsi="Wingdings" w:hint="default"/>
      </w:rPr>
    </w:lvl>
    <w:lvl w:ilvl="5" w:tplc="891A11EA">
      <w:start w:val="1"/>
      <w:numFmt w:val="bullet"/>
      <w:lvlText w:val=""/>
      <w:lvlJc w:val="left"/>
      <w:pPr>
        <w:ind w:left="2529" w:hanging="357"/>
      </w:pPr>
      <w:rPr>
        <w:rFonts w:ascii="Wingdings" w:hAnsi="Wingdings" w:hint="default"/>
      </w:rPr>
    </w:lvl>
    <w:lvl w:ilvl="6" w:tplc="807A4CB0">
      <w:start w:val="1"/>
      <w:numFmt w:val="bullet"/>
      <w:lvlText w:val=""/>
      <w:lvlJc w:val="left"/>
      <w:pPr>
        <w:ind w:left="2892" w:hanging="357"/>
      </w:pPr>
      <w:rPr>
        <w:rFonts w:ascii="Wingdings" w:hAnsi="Wingdings" w:hint="default"/>
      </w:rPr>
    </w:lvl>
    <w:lvl w:ilvl="7" w:tplc="569AC30E">
      <w:start w:val="1"/>
      <w:numFmt w:val="bullet"/>
      <w:lvlText w:val=""/>
      <w:lvlJc w:val="left"/>
      <w:pPr>
        <w:ind w:left="3255" w:hanging="357"/>
      </w:pPr>
      <w:rPr>
        <w:rFonts w:ascii="Wingdings" w:hAnsi="Wingdings" w:hint="default"/>
      </w:rPr>
    </w:lvl>
    <w:lvl w:ilvl="8" w:tplc="86420250">
      <w:start w:val="1"/>
      <w:numFmt w:val="bullet"/>
      <w:lvlText w:val=""/>
      <w:lvlJc w:val="left"/>
      <w:pPr>
        <w:ind w:left="3618" w:hanging="357"/>
      </w:pPr>
      <w:rPr>
        <w:rFonts w:ascii="Wingdings" w:hAnsi="Wingdings" w:hint="default"/>
      </w:rPr>
    </w:lvl>
  </w:abstractNum>
  <w:abstractNum w:abstractNumId="6" w15:restartNumberingAfterBreak="0">
    <w:nsid w:val="76393BC1"/>
    <w:multiLevelType w:val="hybridMultilevel"/>
    <w:tmpl w:val="32DA4F18"/>
    <w:lvl w:ilvl="0" w:tplc="D0AC14E2">
      <w:start w:val="1"/>
      <w:numFmt w:val="bullet"/>
      <w:lvlText w:val=""/>
      <w:lvlJc w:val="left"/>
      <w:pPr>
        <w:ind w:left="1020" w:hanging="360"/>
      </w:pPr>
      <w:rPr>
        <w:rFonts w:ascii="Symbol" w:hAnsi="Symbol"/>
      </w:rPr>
    </w:lvl>
    <w:lvl w:ilvl="1" w:tplc="7136B79C">
      <w:start w:val="1"/>
      <w:numFmt w:val="bullet"/>
      <w:lvlText w:val=""/>
      <w:lvlJc w:val="left"/>
      <w:pPr>
        <w:ind w:left="1020" w:hanging="360"/>
      </w:pPr>
      <w:rPr>
        <w:rFonts w:ascii="Symbol" w:hAnsi="Symbol"/>
      </w:rPr>
    </w:lvl>
    <w:lvl w:ilvl="2" w:tplc="8D72EDB8">
      <w:start w:val="1"/>
      <w:numFmt w:val="bullet"/>
      <w:lvlText w:val=""/>
      <w:lvlJc w:val="left"/>
      <w:pPr>
        <w:ind w:left="1020" w:hanging="360"/>
      </w:pPr>
      <w:rPr>
        <w:rFonts w:ascii="Symbol" w:hAnsi="Symbol"/>
      </w:rPr>
    </w:lvl>
    <w:lvl w:ilvl="3" w:tplc="544690C0">
      <w:start w:val="1"/>
      <w:numFmt w:val="bullet"/>
      <w:lvlText w:val=""/>
      <w:lvlJc w:val="left"/>
      <w:pPr>
        <w:ind w:left="1020" w:hanging="360"/>
      </w:pPr>
      <w:rPr>
        <w:rFonts w:ascii="Symbol" w:hAnsi="Symbol"/>
      </w:rPr>
    </w:lvl>
    <w:lvl w:ilvl="4" w:tplc="902C7ADC">
      <w:start w:val="1"/>
      <w:numFmt w:val="bullet"/>
      <w:lvlText w:val=""/>
      <w:lvlJc w:val="left"/>
      <w:pPr>
        <w:ind w:left="1020" w:hanging="360"/>
      </w:pPr>
      <w:rPr>
        <w:rFonts w:ascii="Symbol" w:hAnsi="Symbol"/>
      </w:rPr>
    </w:lvl>
    <w:lvl w:ilvl="5" w:tplc="E56ADA68">
      <w:start w:val="1"/>
      <w:numFmt w:val="bullet"/>
      <w:lvlText w:val=""/>
      <w:lvlJc w:val="left"/>
      <w:pPr>
        <w:ind w:left="1020" w:hanging="360"/>
      </w:pPr>
      <w:rPr>
        <w:rFonts w:ascii="Symbol" w:hAnsi="Symbol"/>
      </w:rPr>
    </w:lvl>
    <w:lvl w:ilvl="6" w:tplc="8526A9E8">
      <w:start w:val="1"/>
      <w:numFmt w:val="bullet"/>
      <w:lvlText w:val=""/>
      <w:lvlJc w:val="left"/>
      <w:pPr>
        <w:ind w:left="1020" w:hanging="360"/>
      </w:pPr>
      <w:rPr>
        <w:rFonts w:ascii="Symbol" w:hAnsi="Symbol"/>
      </w:rPr>
    </w:lvl>
    <w:lvl w:ilvl="7" w:tplc="BA888AA2">
      <w:start w:val="1"/>
      <w:numFmt w:val="bullet"/>
      <w:lvlText w:val=""/>
      <w:lvlJc w:val="left"/>
      <w:pPr>
        <w:ind w:left="1020" w:hanging="360"/>
      </w:pPr>
      <w:rPr>
        <w:rFonts w:ascii="Symbol" w:hAnsi="Symbol"/>
      </w:rPr>
    </w:lvl>
    <w:lvl w:ilvl="8" w:tplc="07B64EC0">
      <w:start w:val="1"/>
      <w:numFmt w:val="bullet"/>
      <w:lvlText w:val=""/>
      <w:lvlJc w:val="left"/>
      <w:pPr>
        <w:ind w:left="1020" w:hanging="360"/>
      </w:pPr>
      <w:rPr>
        <w:rFonts w:ascii="Symbol" w:hAnsi="Symbol"/>
      </w:rPr>
    </w:lvl>
  </w:abstractNum>
  <w:num w:numId="1" w16cid:durableId="637154190">
    <w:abstractNumId w:val="2"/>
  </w:num>
  <w:num w:numId="2" w16cid:durableId="1568421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1556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221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1454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7737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8107108">
    <w:abstractNumId w:val="6"/>
  </w:num>
  <w:num w:numId="8" w16cid:durableId="661658297">
    <w:abstractNumId w:val="3"/>
  </w:num>
  <w:num w:numId="9" w16cid:durableId="1312321787">
    <w:abstractNumId w:val="4"/>
  </w:num>
  <w:num w:numId="10" w16cid:durableId="525411856">
    <w:abstractNumId w:val="0"/>
  </w:num>
  <w:num w:numId="11" w16cid:durableId="1590888656">
    <w:abstractNumId w:val="1"/>
  </w:num>
  <w:num w:numId="12" w16cid:durableId="147140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B24"/>
    <w:rsid w:val="00001718"/>
    <w:rsid w:val="00006DF2"/>
    <w:rsid w:val="000075F0"/>
    <w:rsid w:val="0002529B"/>
    <w:rsid w:val="00034B31"/>
    <w:rsid w:val="00037B54"/>
    <w:rsid w:val="00050A53"/>
    <w:rsid w:val="00061F2A"/>
    <w:rsid w:val="000656F2"/>
    <w:rsid w:val="00066A90"/>
    <w:rsid w:val="00070602"/>
    <w:rsid w:val="00073420"/>
    <w:rsid w:val="00095AF6"/>
    <w:rsid w:val="0009675A"/>
    <w:rsid w:val="000D1DD2"/>
    <w:rsid w:val="000E24AB"/>
    <w:rsid w:val="001619E1"/>
    <w:rsid w:val="001A4E32"/>
    <w:rsid w:val="001B5C80"/>
    <w:rsid w:val="001C1173"/>
    <w:rsid w:val="001D1A3D"/>
    <w:rsid w:val="001D1C5C"/>
    <w:rsid w:val="001E40A9"/>
    <w:rsid w:val="0020388E"/>
    <w:rsid w:val="0020545E"/>
    <w:rsid w:val="00252FE3"/>
    <w:rsid w:val="00271C0F"/>
    <w:rsid w:val="00286940"/>
    <w:rsid w:val="002A6C4F"/>
    <w:rsid w:val="002F21D0"/>
    <w:rsid w:val="00322338"/>
    <w:rsid w:val="00337745"/>
    <w:rsid w:val="00344D2A"/>
    <w:rsid w:val="0036014C"/>
    <w:rsid w:val="00362E52"/>
    <w:rsid w:val="0036560D"/>
    <w:rsid w:val="00377247"/>
    <w:rsid w:val="0038252F"/>
    <w:rsid w:val="003B76F9"/>
    <w:rsid w:val="003D16DD"/>
    <w:rsid w:val="003D408C"/>
    <w:rsid w:val="003E69B6"/>
    <w:rsid w:val="00445BB3"/>
    <w:rsid w:val="004772E8"/>
    <w:rsid w:val="004C711F"/>
    <w:rsid w:val="004D0C0F"/>
    <w:rsid w:val="004D43B6"/>
    <w:rsid w:val="004E3B4C"/>
    <w:rsid w:val="004E5190"/>
    <w:rsid w:val="0052775B"/>
    <w:rsid w:val="0054623C"/>
    <w:rsid w:val="00584644"/>
    <w:rsid w:val="005860B0"/>
    <w:rsid w:val="00592B2E"/>
    <w:rsid w:val="00594F9C"/>
    <w:rsid w:val="005B24EA"/>
    <w:rsid w:val="005B3B78"/>
    <w:rsid w:val="006221AD"/>
    <w:rsid w:val="00655596"/>
    <w:rsid w:val="00670816"/>
    <w:rsid w:val="0069192A"/>
    <w:rsid w:val="00692665"/>
    <w:rsid w:val="006B10DC"/>
    <w:rsid w:val="006C5D22"/>
    <w:rsid w:val="006C7FE1"/>
    <w:rsid w:val="006D2ADF"/>
    <w:rsid w:val="006F5EDF"/>
    <w:rsid w:val="00716EA0"/>
    <w:rsid w:val="007216FF"/>
    <w:rsid w:val="007376C7"/>
    <w:rsid w:val="00741E56"/>
    <w:rsid w:val="0074363A"/>
    <w:rsid w:val="007704C0"/>
    <w:rsid w:val="007822DA"/>
    <w:rsid w:val="00783B24"/>
    <w:rsid w:val="008036F4"/>
    <w:rsid w:val="0082651F"/>
    <w:rsid w:val="00847D79"/>
    <w:rsid w:val="00854EBF"/>
    <w:rsid w:val="00856270"/>
    <w:rsid w:val="00884BE9"/>
    <w:rsid w:val="008B7B49"/>
    <w:rsid w:val="008C27F8"/>
    <w:rsid w:val="008C45DE"/>
    <w:rsid w:val="009156C8"/>
    <w:rsid w:val="00940B50"/>
    <w:rsid w:val="0094366A"/>
    <w:rsid w:val="00944BB1"/>
    <w:rsid w:val="0099552D"/>
    <w:rsid w:val="009C4334"/>
    <w:rsid w:val="009C5548"/>
    <w:rsid w:val="009E26BF"/>
    <w:rsid w:val="009E485F"/>
    <w:rsid w:val="009F4FAF"/>
    <w:rsid w:val="00A117E4"/>
    <w:rsid w:val="00A557C6"/>
    <w:rsid w:val="00A564E8"/>
    <w:rsid w:val="00A63FE3"/>
    <w:rsid w:val="00A66924"/>
    <w:rsid w:val="00A71510"/>
    <w:rsid w:val="00A777B7"/>
    <w:rsid w:val="00AB5C3A"/>
    <w:rsid w:val="00AC1DCD"/>
    <w:rsid w:val="00AD1339"/>
    <w:rsid w:val="00AD68F4"/>
    <w:rsid w:val="00AE7106"/>
    <w:rsid w:val="00AF7688"/>
    <w:rsid w:val="00B94FC1"/>
    <w:rsid w:val="00BA1539"/>
    <w:rsid w:val="00BA57CC"/>
    <w:rsid w:val="00BA79C8"/>
    <w:rsid w:val="00BB5BF7"/>
    <w:rsid w:val="00BD599F"/>
    <w:rsid w:val="00BE6FF6"/>
    <w:rsid w:val="00BE7F89"/>
    <w:rsid w:val="00C0110A"/>
    <w:rsid w:val="00C17164"/>
    <w:rsid w:val="00C24A9D"/>
    <w:rsid w:val="00C66AFD"/>
    <w:rsid w:val="00C7593E"/>
    <w:rsid w:val="00C973B6"/>
    <w:rsid w:val="00CA333F"/>
    <w:rsid w:val="00CB134B"/>
    <w:rsid w:val="00CD27C7"/>
    <w:rsid w:val="00CE0E1E"/>
    <w:rsid w:val="00CF1855"/>
    <w:rsid w:val="00CF1F8B"/>
    <w:rsid w:val="00D1649E"/>
    <w:rsid w:val="00D239F0"/>
    <w:rsid w:val="00D543CB"/>
    <w:rsid w:val="00DB4F54"/>
    <w:rsid w:val="00DC3CE5"/>
    <w:rsid w:val="00DC7C99"/>
    <w:rsid w:val="00DF0CFC"/>
    <w:rsid w:val="00DF7114"/>
    <w:rsid w:val="00E55EB5"/>
    <w:rsid w:val="00E57BA3"/>
    <w:rsid w:val="00E90410"/>
    <w:rsid w:val="00EA2501"/>
    <w:rsid w:val="00EC7A91"/>
    <w:rsid w:val="00EC7AE6"/>
    <w:rsid w:val="00ED3B9C"/>
    <w:rsid w:val="00EE14B8"/>
    <w:rsid w:val="00EF0988"/>
    <w:rsid w:val="00F313F0"/>
    <w:rsid w:val="00F52AA6"/>
    <w:rsid w:val="00F637A8"/>
    <w:rsid w:val="00F7740F"/>
    <w:rsid w:val="00FB3750"/>
    <w:rsid w:val="00FD0140"/>
    <w:rsid w:val="00FF12D2"/>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F90D"/>
  <w15:docId w15:val="{2E42418C-DBA5-46C0-97C6-0F564A4CB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1"/>
      </w:numPr>
      <w:spacing w:before="240"/>
      <w:jc w:val="left"/>
      <w:outlineLvl w:val="0"/>
    </w:pPr>
    <w:rPr>
      <w:color w:val="000000"/>
    </w:rPr>
  </w:style>
  <w:style w:type="paragraph" w:styleId="Heading2">
    <w:name w:val="heading 2"/>
    <w:basedOn w:val="Normal"/>
    <w:next w:val="Normal"/>
    <w:link w:val="Heading2Char"/>
    <w:uiPriority w:val="9"/>
    <w:unhideWhenUsed/>
    <w:qFormat/>
    <w:pPr>
      <w:keepNext/>
      <w:keepLines/>
      <w:numPr>
        <w:ilvl w:val="1"/>
        <w:numId w:val="11"/>
      </w:numPr>
      <w:spacing w:before="200"/>
      <w:jc w:val="left"/>
      <w:outlineLvl w:val="1"/>
    </w:pPr>
    <w:rPr>
      <w:color w:val="000000"/>
    </w:rPr>
  </w:style>
  <w:style w:type="paragraph" w:styleId="Heading3">
    <w:name w:val="heading 3"/>
    <w:basedOn w:val="Normal"/>
    <w:next w:val="Normal"/>
    <w:link w:val="Heading3Char"/>
    <w:uiPriority w:val="9"/>
    <w:unhideWhenUsed/>
    <w:qFormat/>
    <w:pPr>
      <w:keepNext/>
      <w:keepLines/>
      <w:numPr>
        <w:ilvl w:val="2"/>
        <w:numId w:val="11"/>
      </w:numPr>
      <w:spacing w:before="160"/>
      <w:jc w:val="left"/>
      <w:outlineLvl w:val="2"/>
    </w:pPr>
    <w:rPr>
      <w:color w:val="000000"/>
    </w:rPr>
  </w:style>
  <w:style w:type="paragraph" w:styleId="Heading4">
    <w:name w:val="heading 4"/>
    <w:basedOn w:val="Normal"/>
    <w:next w:val="Normal"/>
    <w:link w:val="Heading4Char"/>
    <w:uiPriority w:val="9"/>
    <w:unhideWhenUsed/>
    <w:qFormat/>
    <w:pPr>
      <w:keepNext/>
      <w:keepLines/>
      <w:numPr>
        <w:ilvl w:val="3"/>
        <w:numId w:val="11"/>
      </w:numPr>
      <w:spacing w:before="120"/>
      <w:jc w:val="left"/>
      <w:outlineLvl w:val="3"/>
    </w:pPr>
    <w:rPr>
      <w:color w:val="000000"/>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2"/>
      </w:numPr>
      <w:spacing w:after="60"/>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PCaption">
    <w:name w:val="DAAP Caption"/>
    <w:pPr>
      <w:keepNext/>
      <w:keepLines/>
      <w:spacing w:before="160" w:after="80" w:line="240" w:lineRule="auto"/>
      <w:jc w:val="center"/>
    </w:pPr>
    <w:rPr>
      <w:b/>
      <w:bCs/>
      <w:color w:val="000000"/>
      <w:sz w:val="20"/>
      <w:szCs w:val="20"/>
    </w:rPr>
  </w:style>
  <w:style w:type="paragraph" w:customStyle="1" w:styleId="DAAPIndex">
    <w:name w:val="DAAP Index"/>
    <w:pPr>
      <w:spacing w:after="0" w:line="240" w:lineRule="auto"/>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F1855"/>
    <w:rPr>
      <w:sz w:val="16"/>
      <w:szCs w:val="16"/>
    </w:rPr>
  </w:style>
  <w:style w:type="paragraph" w:styleId="CommentText">
    <w:name w:val="annotation text"/>
    <w:basedOn w:val="Normal"/>
    <w:link w:val="CommentTextChar"/>
    <w:uiPriority w:val="99"/>
    <w:unhideWhenUsed/>
    <w:rsid w:val="00CF1855"/>
    <w:pPr>
      <w:spacing w:line="240" w:lineRule="auto"/>
    </w:pPr>
    <w:rPr>
      <w:sz w:val="20"/>
      <w:szCs w:val="20"/>
    </w:rPr>
  </w:style>
  <w:style w:type="character" w:customStyle="1" w:styleId="CommentTextChar">
    <w:name w:val="Comment Text Char"/>
    <w:basedOn w:val="DefaultParagraphFont"/>
    <w:link w:val="CommentText"/>
    <w:uiPriority w:val="99"/>
    <w:rsid w:val="00CF1855"/>
    <w:rPr>
      <w:sz w:val="20"/>
      <w:szCs w:val="20"/>
    </w:rPr>
  </w:style>
  <w:style w:type="paragraph" w:styleId="CommentSubject">
    <w:name w:val="annotation subject"/>
    <w:basedOn w:val="CommentText"/>
    <w:next w:val="CommentText"/>
    <w:link w:val="CommentSubjectChar"/>
    <w:uiPriority w:val="99"/>
    <w:semiHidden/>
    <w:unhideWhenUsed/>
    <w:rsid w:val="00CF1855"/>
    <w:rPr>
      <w:b/>
      <w:bCs/>
    </w:rPr>
  </w:style>
  <w:style w:type="character" w:customStyle="1" w:styleId="CommentSubjectChar">
    <w:name w:val="Comment Subject Char"/>
    <w:basedOn w:val="CommentTextChar"/>
    <w:link w:val="CommentSubject"/>
    <w:uiPriority w:val="99"/>
    <w:semiHidden/>
    <w:rsid w:val="00CF1855"/>
    <w:rPr>
      <w:b/>
      <w:bCs/>
      <w:sz w:val="20"/>
      <w:szCs w:val="20"/>
    </w:rPr>
  </w:style>
  <w:style w:type="paragraph" w:styleId="Bibliography">
    <w:name w:val="Bibliography"/>
    <w:basedOn w:val="Normal"/>
    <w:next w:val="Normal"/>
    <w:uiPriority w:val="37"/>
    <w:unhideWhenUsed/>
    <w:pPr>
      <w:ind w:left="709" w:hanging="709"/>
      <w:jc w:val="left"/>
    </w:pPr>
  </w:style>
  <w:style w:type="paragraph" w:styleId="BalloonText">
    <w:name w:val="Balloon Text"/>
    <w:basedOn w:val="Normal"/>
    <w:link w:val="BalloonTextChar"/>
    <w:uiPriority w:val="99"/>
    <w:semiHidden/>
    <w:unhideWhenUsed/>
    <w:rsid w:val="00B94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FC1"/>
    <w:rPr>
      <w:rFonts w:ascii="Segoe UI" w:hAnsi="Segoe UI" w:cs="Segoe UI"/>
      <w:sz w:val="18"/>
      <w:szCs w:val="18"/>
    </w:rPr>
  </w:style>
  <w:style w:type="paragraph" w:styleId="TOC1">
    <w:name w:val="toc 1"/>
    <w:basedOn w:val="Normal"/>
    <w:next w:val="Normal"/>
    <w:uiPriority w:val="39"/>
    <w:unhideWhenUsed/>
    <w:pPr>
      <w:tabs>
        <w:tab w:val="right" w:leader="dot" w:pos="9112"/>
      </w:tabs>
      <w:spacing w:after="40" w:line="300" w:lineRule="auto"/>
      <w:ind w:right="425"/>
      <w:jc w:val="left"/>
    </w:pPr>
    <w:rPr>
      <w:noProof/>
    </w:rPr>
  </w:style>
  <w:style w:type="paragraph" w:styleId="TOC2">
    <w:name w:val="toc 2"/>
    <w:basedOn w:val="Normal"/>
    <w:next w:val="Normal"/>
    <w:uiPriority w:val="39"/>
    <w:unhideWhenUsed/>
    <w:pPr>
      <w:tabs>
        <w:tab w:val="right" w:leader="dot" w:pos="9112"/>
      </w:tabs>
      <w:spacing w:after="40" w:line="300" w:lineRule="auto"/>
      <w:ind w:left="284" w:right="425"/>
      <w:jc w:val="left"/>
    </w:pPr>
    <w:rPr>
      <w:noProof/>
    </w:rPr>
  </w:style>
  <w:style w:type="paragraph" w:styleId="TOC3">
    <w:name w:val="toc 3"/>
    <w:basedOn w:val="Normal"/>
    <w:next w:val="Normal"/>
    <w:uiPriority w:val="39"/>
    <w:unhideWhenUsed/>
    <w:pPr>
      <w:tabs>
        <w:tab w:val="right" w:leader="dot" w:pos="9112"/>
      </w:tabs>
      <w:spacing w:after="40" w:line="300" w:lineRule="auto"/>
      <w:ind w:left="567" w:right="425"/>
      <w:jc w:val="left"/>
    </w:pPr>
    <w:rPr>
      <w:noProof/>
    </w:rPr>
  </w:style>
  <w:style w:type="paragraph" w:styleId="TOC4">
    <w:name w:val="toc 4"/>
    <w:basedOn w:val="Normal"/>
    <w:next w:val="Normal"/>
    <w:uiPriority w:val="39"/>
    <w:unhideWhenUsed/>
    <w:pPr>
      <w:tabs>
        <w:tab w:val="right" w:leader="dot" w:pos="9112"/>
      </w:tabs>
      <w:spacing w:after="40" w:line="300" w:lineRule="auto"/>
      <w:ind w:left="851" w:right="425"/>
      <w:jc w:val="left"/>
    </w:pPr>
    <w:rPr>
      <w:noProof/>
    </w:rPr>
  </w:style>
  <w:style w:type="paragraph" w:customStyle="1" w:styleId="Fuentetablafigura">
    <w:name w:val="Fuente tabla figura"/>
    <w:basedOn w:val="Normal"/>
    <w:next w:val="Normal"/>
    <w:qFormat/>
    <w:pPr>
      <w:spacing w:before="60" w:after="240" w:line="240" w:lineRule="auto"/>
      <w:jc w:val="center"/>
    </w:pPr>
    <w:rPr>
      <w:sz w:val="20"/>
      <w:szCs w:val="20"/>
    </w:rPr>
  </w:style>
  <w:style w:type="character" w:styleId="Hyperlink">
    <w:name w:val="Hyperlink"/>
    <w:basedOn w:val="DefaultParagraphFont"/>
    <w:uiPriority w:val="99"/>
    <w:unhideWhenUsed/>
    <w:rsid w:val="00A669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4590">
      <w:bodyDiv w:val="1"/>
      <w:marLeft w:val="0"/>
      <w:marRight w:val="0"/>
      <w:marTop w:val="0"/>
      <w:marBottom w:val="0"/>
      <w:divBdr>
        <w:top w:val="none" w:sz="0" w:space="0" w:color="auto"/>
        <w:left w:val="none" w:sz="0" w:space="0" w:color="auto"/>
        <w:bottom w:val="none" w:sz="0" w:space="0" w:color="auto"/>
        <w:right w:val="none" w:sz="0" w:space="0" w:color="auto"/>
      </w:divBdr>
    </w:div>
    <w:div w:id="18969489">
      <w:bodyDiv w:val="1"/>
      <w:marLeft w:val="0"/>
      <w:marRight w:val="0"/>
      <w:marTop w:val="0"/>
      <w:marBottom w:val="0"/>
      <w:divBdr>
        <w:top w:val="none" w:sz="0" w:space="0" w:color="auto"/>
        <w:left w:val="none" w:sz="0" w:space="0" w:color="auto"/>
        <w:bottom w:val="none" w:sz="0" w:space="0" w:color="auto"/>
        <w:right w:val="none" w:sz="0" w:space="0" w:color="auto"/>
      </w:divBdr>
    </w:div>
    <w:div w:id="27419950">
      <w:bodyDiv w:val="1"/>
      <w:marLeft w:val="0"/>
      <w:marRight w:val="0"/>
      <w:marTop w:val="0"/>
      <w:marBottom w:val="0"/>
      <w:divBdr>
        <w:top w:val="none" w:sz="0" w:space="0" w:color="auto"/>
        <w:left w:val="none" w:sz="0" w:space="0" w:color="auto"/>
        <w:bottom w:val="none" w:sz="0" w:space="0" w:color="auto"/>
        <w:right w:val="none" w:sz="0" w:space="0" w:color="auto"/>
      </w:divBdr>
    </w:div>
    <w:div w:id="32507744">
      <w:bodyDiv w:val="1"/>
      <w:marLeft w:val="0"/>
      <w:marRight w:val="0"/>
      <w:marTop w:val="0"/>
      <w:marBottom w:val="0"/>
      <w:divBdr>
        <w:top w:val="none" w:sz="0" w:space="0" w:color="auto"/>
        <w:left w:val="none" w:sz="0" w:space="0" w:color="auto"/>
        <w:bottom w:val="none" w:sz="0" w:space="0" w:color="auto"/>
        <w:right w:val="none" w:sz="0" w:space="0" w:color="auto"/>
      </w:divBdr>
    </w:div>
    <w:div w:id="39406366">
      <w:bodyDiv w:val="1"/>
      <w:marLeft w:val="0"/>
      <w:marRight w:val="0"/>
      <w:marTop w:val="0"/>
      <w:marBottom w:val="0"/>
      <w:divBdr>
        <w:top w:val="none" w:sz="0" w:space="0" w:color="auto"/>
        <w:left w:val="none" w:sz="0" w:space="0" w:color="auto"/>
        <w:bottom w:val="none" w:sz="0" w:space="0" w:color="auto"/>
        <w:right w:val="none" w:sz="0" w:space="0" w:color="auto"/>
      </w:divBdr>
    </w:div>
    <w:div w:id="39526050">
      <w:bodyDiv w:val="1"/>
      <w:marLeft w:val="0"/>
      <w:marRight w:val="0"/>
      <w:marTop w:val="0"/>
      <w:marBottom w:val="0"/>
      <w:divBdr>
        <w:top w:val="none" w:sz="0" w:space="0" w:color="auto"/>
        <w:left w:val="none" w:sz="0" w:space="0" w:color="auto"/>
        <w:bottom w:val="none" w:sz="0" w:space="0" w:color="auto"/>
        <w:right w:val="none" w:sz="0" w:space="0" w:color="auto"/>
      </w:divBdr>
    </w:div>
    <w:div w:id="40983759">
      <w:bodyDiv w:val="1"/>
      <w:marLeft w:val="0"/>
      <w:marRight w:val="0"/>
      <w:marTop w:val="0"/>
      <w:marBottom w:val="0"/>
      <w:divBdr>
        <w:top w:val="none" w:sz="0" w:space="0" w:color="auto"/>
        <w:left w:val="none" w:sz="0" w:space="0" w:color="auto"/>
        <w:bottom w:val="none" w:sz="0" w:space="0" w:color="auto"/>
        <w:right w:val="none" w:sz="0" w:space="0" w:color="auto"/>
      </w:divBdr>
    </w:div>
    <w:div w:id="58285739">
      <w:bodyDiv w:val="1"/>
      <w:marLeft w:val="0"/>
      <w:marRight w:val="0"/>
      <w:marTop w:val="0"/>
      <w:marBottom w:val="0"/>
      <w:divBdr>
        <w:top w:val="none" w:sz="0" w:space="0" w:color="auto"/>
        <w:left w:val="none" w:sz="0" w:space="0" w:color="auto"/>
        <w:bottom w:val="none" w:sz="0" w:space="0" w:color="auto"/>
        <w:right w:val="none" w:sz="0" w:space="0" w:color="auto"/>
      </w:divBdr>
    </w:div>
    <w:div w:id="62722809">
      <w:bodyDiv w:val="1"/>
      <w:marLeft w:val="0"/>
      <w:marRight w:val="0"/>
      <w:marTop w:val="0"/>
      <w:marBottom w:val="0"/>
      <w:divBdr>
        <w:top w:val="none" w:sz="0" w:space="0" w:color="auto"/>
        <w:left w:val="none" w:sz="0" w:space="0" w:color="auto"/>
        <w:bottom w:val="none" w:sz="0" w:space="0" w:color="auto"/>
        <w:right w:val="none" w:sz="0" w:space="0" w:color="auto"/>
      </w:divBdr>
    </w:div>
    <w:div w:id="94793282">
      <w:bodyDiv w:val="1"/>
      <w:marLeft w:val="0"/>
      <w:marRight w:val="0"/>
      <w:marTop w:val="0"/>
      <w:marBottom w:val="0"/>
      <w:divBdr>
        <w:top w:val="none" w:sz="0" w:space="0" w:color="auto"/>
        <w:left w:val="none" w:sz="0" w:space="0" w:color="auto"/>
        <w:bottom w:val="none" w:sz="0" w:space="0" w:color="auto"/>
        <w:right w:val="none" w:sz="0" w:space="0" w:color="auto"/>
      </w:divBdr>
    </w:div>
    <w:div w:id="102460013">
      <w:bodyDiv w:val="1"/>
      <w:marLeft w:val="0"/>
      <w:marRight w:val="0"/>
      <w:marTop w:val="0"/>
      <w:marBottom w:val="0"/>
      <w:divBdr>
        <w:top w:val="none" w:sz="0" w:space="0" w:color="auto"/>
        <w:left w:val="none" w:sz="0" w:space="0" w:color="auto"/>
        <w:bottom w:val="none" w:sz="0" w:space="0" w:color="auto"/>
        <w:right w:val="none" w:sz="0" w:space="0" w:color="auto"/>
      </w:divBdr>
    </w:div>
    <w:div w:id="110712888">
      <w:bodyDiv w:val="1"/>
      <w:marLeft w:val="0"/>
      <w:marRight w:val="0"/>
      <w:marTop w:val="0"/>
      <w:marBottom w:val="0"/>
      <w:divBdr>
        <w:top w:val="none" w:sz="0" w:space="0" w:color="auto"/>
        <w:left w:val="none" w:sz="0" w:space="0" w:color="auto"/>
        <w:bottom w:val="none" w:sz="0" w:space="0" w:color="auto"/>
        <w:right w:val="none" w:sz="0" w:space="0" w:color="auto"/>
      </w:divBdr>
    </w:div>
    <w:div w:id="118231326">
      <w:bodyDiv w:val="1"/>
      <w:marLeft w:val="0"/>
      <w:marRight w:val="0"/>
      <w:marTop w:val="0"/>
      <w:marBottom w:val="0"/>
      <w:divBdr>
        <w:top w:val="none" w:sz="0" w:space="0" w:color="auto"/>
        <w:left w:val="none" w:sz="0" w:space="0" w:color="auto"/>
        <w:bottom w:val="none" w:sz="0" w:space="0" w:color="auto"/>
        <w:right w:val="none" w:sz="0" w:space="0" w:color="auto"/>
      </w:divBdr>
    </w:div>
    <w:div w:id="118575948">
      <w:bodyDiv w:val="1"/>
      <w:marLeft w:val="0"/>
      <w:marRight w:val="0"/>
      <w:marTop w:val="0"/>
      <w:marBottom w:val="0"/>
      <w:divBdr>
        <w:top w:val="none" w:sz="0" w:space="0" w:color="auto"/>
        <w:left w:val="none" w:sz="0" w:space="0" w:color="auto"/>
        <w:bottom w:val="none" w:sz="0" w:space="0" w:color="auto"/>
        <w:right w:val="none" w:sz="0" w:space="0" w:color="auto"/>
      </w:divBdr>
    </w:div>
    <w:div w:id="123812161">
      <w:bodyDiv w:val="1"/>
      <w:marLeft w:val="0"/>
      <w:marRight w:val="0"/>
      <w:marTop w:val="0"/>
      <w:marBottom w:val="0"/>
      <w:divBdr>
        <w:top w:val="none" w:sz="0" w:space="0" w:color="auto"/>
        <w:left w:val="none" w:sz="0" w:space="0" w:color="auto"/>
        <w:bottom w:val="none" w:sz="0" w:space="0" w:color="auto"/>
        <w:right w:val="none" w:sz="0" w:space="0" w:color="auto"/>
      </w:divBdr>
    </w:div>
    <w:div w:id="124784109">
      <w:bodyDiv w:val="1"/>
      <w:marLeft w:val="0"/>
      <w:marRight w:val="0"/>
      <w:marTop w:val="0"/>
      <w:marBottom w:val="0"/>
      <w:divBdr>
        <w:top w:val="none" w:sz="0" w:space="0" w:color="auto"/>
        <w:left w:val="none" w:sz="0" w:space="0" w:color="auto"/>
        <w:bottom w:val="none" w:sz="0" w:space="0" w:color="auto"/>
        <w:right w:val="none" w:sz="0" w:space="0" w:color="auto"/>
      </w:divBdr>
    </w:div>
    <w:div w:id="135220755">
      <w:bodyDiv w:val="1"/>
      <w:marLeft w:val="0"/>
      <w:marRight w:val="0"/>
      <w:marTop w:val="0"/>
      <w:marBottom w:val="0"/>
      <w:divBdr>
        <w:top w:val="none" w:sz="0" w:space="0" w:color="auto"/>
        <w:left w:val="none" w:sz="0" w:space="0" w:color="auto"/>
        <w:bottom w:val="none" w:sz="0" w:space="0" w:color="auto"/>
        <w:right w:val="none" w:sz="0" w:space="0" w:color="auto"/>
      </w:divBdr>
    </w:div>
    <w:div w:id="140005129">
      <w:bodyDiv w:val="1"/>
      <w:marLeft w:val="0"/>
      <w:marRight w:val="0"/>
      <w:marTop w:val="0"/>
      <w:marBottom w:val="0"/>
      <w:divBdr>
        <w:top w:val="none" w:sz="0" w:space="0" w:color="auto"/>
        <w:left w:val="none" w:sz="0" w:space="0" w:color="auto"/>
        <w:bottom w:val="none" w:sz="0" w:space="0" w:color="auto"/>
        <w:right w:val="none" w:sz="0" w:space="0" w:color="auto"/>
      </w:divBdr>
    </w:div>
    <w:div w:id="140393856">
      <w:bodyDiv w:val="1"/>
      <w:marLeft w:val="0"/>
      <w:marRight w:val="0"/>
      <w:marTop w:val="0"/>
      <w:marBottom w:val="0"/>
      <w:divBdr>
        <w:top w:val="none" w:sz="0" w:space="0" w:color="auto"/>
        <w:left w:val="none" w:sz="0" w:space="0" w:color="auto"/>
        <w:bottom w:val="none" w:sz="0" w:space="0" w:color="auto"/>
        <w:right w:val="none" w:sz="0" w:space="0" w:color="auto"/>
      </w:divBdr>
    </w:div>
    <w:div w:id="162354848">
      <w:bodyDiv w:val="1"/>
      <w:marLeft w:val="0"/>
      <w:marRight w:val="0"/>
      <w:marTop w:val="0"/>
      <w:marBottom w:val="0"/>
      <w:divBdr>
        <w:top w:val="none" w:sz="0" w:space="0" w:color="auto"/>
        <w:left w:val="none" w:sz="0" w:space="0" w:color="auto"/>
        <w:bottom w:val="none" w:sz="0" w:space="0" w:color="auto"/>
        <w:right w:val="none" w:sz="0" w:space="0" w:color="auto"/>
      </w:divBdr>
    </w:div>
    <w:div w:id="169032593">
      <w:bodyDiv w:val="1"/>
      <w:marLeft w:val="0"/>
      <w:marRight w:val="0"/>
      <w:marTop w:val="0"/>
      <w:marBottom w:val="0"/>
      <w:divBdr>
        <w:top w:val="none" w:sz="0" w:space="0" w:color="auto"/>
        <w:left w:val="none" w:sz="0" w:space="0" w:color="auto"/>
        <w:bottom w:val="none" w:sz="0" w:space="0" w:color="auto"/>
        <w:right w:val="none" w:sz="0" w:space="0" w:color="auto"/>
      </w:divBdr>
    </w:div>
    <w:div w:id="171721812">
      <w:bodyDiv w:val="1"/>
      <w:marLeft w:val="0"/>
      <w:marRight w:val="0"/>
      <w:marTop w:val="0"/>
      <w:marBottom w:val="0"/>
      <w:divBdr>
        <w:top w:val="none" w:sz="0" w:space="0" w:color="auto"/>
        <w:left w:val="none" w:sz="0" w:space="0" w:color="auto"/>
        <w:bottom w:val="none" w:sz="0" w:space="0" w:color="auto"/>
        <w:right w:val="none" w:sz="0" w:space="0" w:color="auto"/>
      </w:divBdr>
    </w:div>
    <w:div w:id="176358469">
      <w:bodyDiv w:val="1"/>
      <w:marLeft w:val="0"/>
      <w:marRight w:val="0"/>
      <w:marTop w:val="0"/>
      <w:marBottom w:val="0"/>
      <w:divBdr>
        <w:top w:val="none" w:sz="0" w:space="0" w:color="auto"/>
        <w:left w:val="none" w:sz="0" w:space="0" w:color="auto"/>
        <w:bottom w:val="none" w:sz="0" w:space="0" w:color="auto"/>
        <w:right w:val="none" w:sz="0" w:space="0" w:color="auto"/>
      </w:divBdr>
    </w:div>
    <w:div w:id="187836017">
      <w:bodyDiv w:val="1"/>
      <w:marLeft w:val="0"/>
      <w:marRight w:val="0"/>
      <w:marTop w:val="0"/>
      <w:marBottom w:val="0"/>
      <w:divBdr>
        <w:top w:val="none" w:sz="0" w:space="0" w:color="auto"/>
        <w:left w:val="none" w:sz="0" w:space="0" w:color="auto"/>
        <w:bottom w:val="none" w:sz="0" w:space="0" w:color="auto"/>
        <w:right w:val="none" w:sz="0" w:space="0" w:color="auto"/>
      </w:divBdr>
    </w:div>
    <w:div w:id="196238187">
      <w:bodyDiv w:val="1"/>
      <w:marLeft w:val="0"/>
      <w:marRight w:val="0"/>
      <w:marTop w:val="0"/>
      <w:marBottom w:val="0"/>
      <w:divBdr>
        <w:top w:val="none" w:sz="0" w:space="0" w:color="auto"/>
        <w:left w:val="none" w:sz="0" w:space="0" w:color="auto"/>
        <w:bottom w:val="none" w:sz="0" w:space="0" w:color="auto"/>
        <w:right w:val="none" w:sz="0" w:space="0" w:color="auto"/>
      </w:divBdr>
    </w:div>
    <w:div w:id="196621368">
      <w:bodyDiv w:val="1"/>
      <w:marLeft w:val="0"/>
      <w:marRight w:val="0"/>
      <w:marTop w:val="0"/>
      <w:marBottom w:val="0"/>
      <w:divBdr>
        <w:top w:val="none" w:sz="0" w:space="0" w:color="auto"/>
        <w:left w:val="none" w:sz="0" w:space="0" w:color="auto"/>
        <w:bottom w:val="none" w:sz="0" w:space="0" w:color="auto"/>
        <w:right w:val="none" w:sz="0" w:space="0" w:color="auto"/>
      </w:divBdr>
    </w:div>
    <w:div w:id="197087245">
      <w:bodyDiv w:val="1"/>
      <w:marLeft w:val="0"/>
      <w:marRight w:val="0"/>
      <w:marTop w:val="0"/>
      <w:marBottom w:val="0"/>
      <w:divBdr>
        <w:top w:val="none" w:sz="0" w:space="0" w:color="auto"/>
        <w:left w:val="none" w:sz="0" w:space="0" w:color="auto"/>
        <w:bottom w:val="none" w:sz="0" w:space="0" w:color="auto"/>
        <w:right w:val="none" w:sz="0" w:space="0" w:color="auto"/>
      </w:divBdr>
    </w:div>
    <w:div w:id="197743153">
      <w:bodyDiv w:val="1"/>
      <w:marLeft w:val="0"/>
      <w:marRight w:val="0"/>
      <w:marTop w:val="0"/>
      <w:marBottom w:val="0"/>
      <w:divBdr>
        <w:top w:val="none" w:sz="0" w:space="0" w:color="auto"/>
        <w:left w:val="none" w:sz="0" w:space="0" w:color="auto"/>
        <w:bottom w:val="none" w:sz="0" w:space="0" w:color="auto"/>
        <w:right w:val="none" w:sz="0" w:space="0" w:color="auto"/>
      </w:divBdr>
    </w:div>
    <w:div w:id="209146765">
      <w:bodyDiv w:val="1"/>
      <w:marLeft w:val="0"/>
      <w:marRight w:val="0"/>
      <w:marTop w:val="0"/>
      <w:marBottom w:val="0"/>
      <w:divBdr>
        <w:top w:val="none" w:sz="0" w:space="0" w:color="auto"/>
        <w:left w:val="none" w:sz="0" w:space="0" w:color="auto"/>
        <w:bottom w:val="none" w:sz="0" w:space="0" w:color="auto"/>
        <w:right w:val="none" w:sz="0" w:space="0" w:color="auto"/>
      </w:divBdr>
    </w:div>
    <w:div w:id="233398788">
      <w:bodyDiv w:val="1"/>
      <w:marLeft w:val="0"/>
      <w:marRight w:val="0"/>
      <w:marTop w:val="0"/>
      <w:marBottom w:val="0"/>
      <w:divBdr>
        <w:top w:val="none" w:sz="0" w:space="0" w:color="auto"/>
        <w:left w:val="none" w:sz="0" w:space="0" w:color="auto"/>
        <w:bottom w:val="none" w:sz="0" w:space="0" w:color="auto"/>
        <w:right w:val="none" w:sz="0" w:space="0" w:color="auto"/>
      </w:divBdr>
    </w:div>
    <w:div w:id="244656566">
      <w:bodyDiv w:val="1"/>
      <w:marLeft w:val="0"/>
      <w:marRight w:val="0"/>
      <w:marTop w:val="0"/>
      <w:marBottom w:val="0"/>
      <w:divBdr>
        <w:top w:val="none" w:sz="0" w:space="0" w:color="auto"/>
        <w:left w:val="none" w:sz="0" w:space="0" w:color="auto"/>
        <w:bottom w:val="none" w:sz="0" w:space="0" w:color="auto"/>
        <w:right w:val="none" w:sz="0" w:space="0" w:color="auto"/>
      </w:divBdr>
    </w:div>
    <w:div w:id="255941618">
      <w:bodyDiv w:val="1"/>
      <w:marLeft w:val="0"/>
      <w:marRight w:val="0"/>
      <w:marTop w:val="0"/>
      <w:marBottom w:val="0"/>
      <w:divBdr>
        <w:top w:val="none" w:sz="0" w:space="0" w:color="auto"/>
        <w:left w:val="none" w:sz="0" w:space="0" w:color="auto"/>
        <w:bottom w:val="none" w:sz="0" w:space="0" w:color="auto"/>
        <w:right w:val="none" w:sz="0" w:space="0" w:color="auto"/>
      </w:divBdr>
    </w:div>
    <w:div w:id="259609279">
      <w:bodyDiv w:val="1"/>
      <w:marLeft w:val="0"/>
      <w:marRight w:val="0"/>
      <w:marTop w:val="0"/>
      <w:marBottom w:val="0"/>
      <w:divBdr>
        <w:top w:val="none" w:sz="0" w:space="0" w:color="auto"/>
        <w:left w:val="none" w:sz="0" w:space="0" w:color="auto"/>
        <w:bottom w:val="none" w:sz="0" w:space="0" w:color="auto"/>
        <w:right w:val="none" w:sz="0" w:space="0" w:color="auto"/>
      </w:divBdr>
    </w:div>
    <w:div w:id="265191314">
      <w:bodyDiv w:val="1"/>
      <w:marLeft w:val="0"/>
      <w:marRight w:val="0"/>
      <w:marTop w:val="0"/>
      <w:marBottom w:val="0"/>
      <w:divBdr>
        <w:top w:val="none" w:sz="0" w:space="0" w:color="auto"/>
        <w:left w:val="none" w:sz="0" w:space="0" w:color="auto"/>
        <w:bottom w:val="none" w:sz="0" w:space="0" w:color="auto"/>
        <w:right w:val="none" w:sz="0" w:space="0" w:color="auto"/>
      </w:divBdr>
    </w:div>
    <w:div w:id="278218353">
      <w:bodyDiv w:val="1"/>
      <w:marLeft w:val="0"/>
      <w:marRight w:val="0"/>
      <w:marTop w:val="0"/>
      <w:marBottom w:val="0"/>
      <w:divBdr>
        <w:top w:val="none" w:sz="0" w:space="0" w:color="auto"/>
        <w:left w:val="none" w:sz="0" w:space="0" w:color="auto"/>
        <w:bottom w:val="none" w:sz="0" w:space="0" w:color="auto"/>
        <w:right w:val="none" w:sz="0" w:space="0" w:color="auto"/>
      </w:divBdr>
    </w:div>
    <w:div w:id="283779287">
      <w:bodyDiv w:val="1"/>
      <w:marLeft w:val="0"/>
      <w:marRight w:val="0"/>
      <w:marTop w:val="0"/>
      <w:marBottom w:val="0"/>
      <w:divBdr>
        <w:top w:val="none" w:sz="0" w:space="0" w:color="auto"/>
        <w:left w:val="none" w:sz="0" w:space="0" w:color="auto"/>
        <w:bottom w:val="none" w:sz="0" w:space="0" w:color="auto"/>
        <w:right w:val="none" w:sz="0" w:space="0" w:color="auto"/>
      </w:divBdr>
    </w:div>
    <w:div w:id="283973175">
      <w:bodyDiv w:val="1"/>
      <w:marLeft w:val="0"/>
      <w:marRight w:val="0"/>
      <w:marTop w:val="0"/>
      <w:marBottom w:val="0"/>
      <w:divBdr>
        <w:top w:val="none" w:sz="0" w:space="0" w:color="auto"/>
        <w:left w:val="none" w:sz="0" w:space="0" w:color="auto"/>
        <w:bottom w:val="none" w:sz="0" w:space="0" w:color="auto"/>
        <w:right w:val="none" w:sz="0" w:space="0" w:color="auto"/>
      </w:divBdr>
    </w:div>
    <w:div w:id="284166934">
      <w:bodyDiv w:val="1"/>
      <w:marLeft w:val="0"/>
      <w:marRight w:val="0"/>
      <w:marTop w:val="0"/>
      <w:marBottom w:val="0"/>
      <w:divBdr>
        <w:top w:val="none" w:sz="0" w:space="0" w:color="auto"/>
        <w:left w:val="none" w:sz="0" w:space="0" w:color="auto"/>
        <w:bottom w:val="none" w:sz="0" w:space="0" w:color="auto"/>
        <w:right w:val="none" w:sz="0" w:space="0" w:color="auto"/>
      </w:divBdr>
    </w:div>
    <w:div w:id="285309595">
      <w:bodyDiv w:val="1"/>
      <w:marLeft w:val="0"/>
      <w:marRight w:val="0"/>
      <w:marTop w:val="0"/>
      <w:marBottom w:val="0"/>
      <w:divBdr>
        <w:top w:val="none" w:sz="0" w:space="0" w:color="auto"/>
        <w:left w:val="none" w:sz="0" w:space="0" w:color="auto"/>
        <w:bottom w:val="none" w:sz="0" w:space="0" w:color="auto"/>
        <w:right w:val="none" w:sz="0" w:space="0" w:color="auto"/>
      </w:divBdr>
    </w:div>
    <w:div w:id="295724363">
      <w:bodyDiv w:val="1"/>
      <w:marLeft w:val="0"/>
      <w:marRight w:val="0"/>
      <w:marTop w:val="0"/>
      <w:marBottom w:val="0"/>
      <w:divBdr>
        <w:top w:val="none" w:sz="0" w:space="0" w:color="auto"/>
        <w:left w:val="none" w:sz="0" w:space="0" w:color="auto"/>
        <w:bottom w:val="none" w:sz="0" w:space="0" w:color="auto"/>
        <w:right w:val="none" w:sz="0" w:space="0" w:color="auto"/>
      </w:divBdr>
    </w:div>
    <w:div w:id="301037396">
      <w:bodyDiv w:val="1"/>
      <w:marLeft w:val="0"/>
      <w:marRight w:val="0"/>
      <w:marTop w:val="0"/>
      <w:marBottom w:val="0"/>
      <w:divBdr>
        <w:top w:val="none" w:sz="0" w:space="0" w:color="auto"/>
        <w:left w:val="none" w:sz="0" w:space="0" w:color="auto"/>
        <w:bottom w:val="none" w:sz="0" w:space="0" w:color="auto"/>
        <w:right w:val="none" w:sz="0" w:space="0" w:color="auto"/>
      </w:divBdr>
    </w:div>
    <w:div w:id="313219424">
      <w:bodyDiv w:val="1"/>
      <w:marLeft w:val="0"/>
      <w:marRight w:val="0"/>
      <w:marTop w:val="0"/>
      <w:marBottom w:val="0"/>
      <w:divBdr>
        <w:top w:val="none" w:sz="0" w:space="0" w:color="auto"/>
        <w:left w:val="none" w:sz="0" w:space="0" w:color="auto"/>
        <w:bottom w:val="none" w:sz="0" w:space="0" w:color="auto"/>
        <w:right w:val="none" w:sz="0" w:space="0" w:color="auto"/>
      </w:divBdr>
    </w:div>
    <w:div w:id="322927661">
      <w:bodyDiv w:val="1"/>
      <w:marLeft w:val="0"/>
      <w:marRight w:val="0"/>
      <w:marTop w:val="0"/>
      <w:marBottom w:val="0"/>
      <w:divBdr>
        <w:top w:val="none" w:sz="0" w:space="0" w:color="auto"/>
        <w:left w:val="none" w:sz="0" w:space="0" w:color="auto"/>
        <w:bottom w:val="none" w:sz="0" w:space="0" w:color="auto"/>
        <w:right w:val="none" w:sz="0" w:space="0" w:color="auto"/>
      </w:divBdr>
    </w:div>
    <w:div w:id="336270565">
      <w:bodyDiv w:val="1"/>
      <w:marLeft w:val="0"/>
      <w:marRight w:val="0"/>
      <w:marTop w:val="0"/>
      <w:marBottom w:val="0"/>
      <w:divBdr>
        <w:top w:val="none" w:sz="0" w:space="0" w:color="auto"/>
        <w:left w:val="none" w:sz="0" w:space="0" w:color="auto"/>
        <w:bottom w:val="none" w:sz="0" w:space="0" w:color="auto"/>
        <w:right w:val="none" w:sz="0" w:space="0" w:color="auto"/>
      </w:divBdr>
    </w:div>
    <w:div w:id="359547371">
      <w:bodyDiv w:val="1"/>
      <w:marLeft w:val="0"/>
      <w:marRight w:val="0"/>
      <w:marTop w:val="0"/>
      <w:marBottom w:val="0"/>
      <w:divBdr>
        <w:top w:val="none" w:sz="0" w:space="0" w:color="auto"/>
        <w:left w:val="none" w:sz="0" w:space="0" w:color="auto"/>
        <w:bottom w:val="none" w:sz="0" w:space="0" w:color="auto"/>
        <w:right w:val="none" w:sz="0" w:space="0" w:color="auto"/>
      </w:divBdr>
    </w:div>
    <w:div w:id="366485955">
      <w:bodyDiv w:val="1"/>
      <w:marLeft w:val="0"/>
      <w:marRight w:val="0"/>
      <w:marTop w:val="0"/>
      <w:marBottom w:val="0"/>
      <w:divBdr>
        <w:top w:val="none" w:sz="0" w:space="0" w:color="auto"/>
        <w:left w:val="none" w:sz="0" w:space="0" w:color="auto"/>
        <w:bottom w:val="none" w:sz="0" w:space="0" w:color="auto"/>
        <w:right w:val="none" w:sz="0" w:space="0" w:color="auto"/>
      </w:divBdr>
    </w:div>
    <w:div w:id="370804771">
      <w:bodyDiv w:val="1"/>
      <w:marLeft w:val="0"/>
      <w:marRight w:val="0"/>
      <w:marTop w:val="0"/>
      <w:marBottom w:val="0"/>
      <w:divBdr>
        <w:top w:val="none" w:sz="0" w:space="0" w:color="auto"/>
        <w:left w:val="none" w:sz="0" w:space="0" w:color="auto"/>
        <w:bottom w:val="none" w:sz="0" w:space="0" w:color="auto"/>
        <w:right w:val="none" w:sz="0" w:space="0" w:color="auto"/>
      </w:divBdr>
    </w:div>
    <w:div w:id="375661477">
      <w:bodyDiv w:val="1"/>
      <w:marLeft w:val="0"/>
      <w:marRight w:val="0"/>
      <w:marTop w:val="0"/>
      <w:marBottom w:val="0"/>
      <w:divBdr>
        <w:top w:val="none" w:sz="0" w:space="0" w:color="auto"/>
        <w:left w:val="none" w:sz="0" w:space="0" w:color="auto"/>
        <w:bottom w:val="none" w:sz="0" w:space="0" w:color="auto"/>
        <w:right w:val="none" w:sz="0" w:space="0" w:color="auto"/>
      </w:divBdr>
    </w:div>
    <w:div w:id="402290150">
      <w:bodyDiv w:val="1"/>
      <w:marLeft w:val="0"/>
      <w:marRight w:val="0"/>
      <w:marTop w:val="0"/>
      <w:marBottom w:val="0"/>
      <w:divBdr>
        <w:top w:val="none" w:sz="0" w:space="0" w:color="auto"/>
        <w:left w:val="none" w:sz="0" w:space="0" w:color="auto"/>
        <w:bottom w:val="none" w:sz="0" w:space="0" w:color="auto"/>
        <w:right w:val="none" w:sz="0" w:space="0" w:color="auto"/>
      </w:divBdr>
    </w:div>
    <w:div w:id="414782761">
      <w:bodyDiv w:val="1"/>
      <w:marLeft w:val="0"/>
      <w:marRight w:val="0"/>
      <w:marTop w:val="0"/>
      <w:marBottom w:val="0"/>
      <w:divBdr>
        <w:top w:val="none" w:sz="0" w:space="0" w:color="auto"/>
        <w:left w:val="none" w:sz="0" w:space="0" w:color="auto"/>
        <w:bottom w:val="none" w:sz="0" w:space="0" w:color="auto"/>
        <w:right w:val="none" w:sz="0" w:space="0" w:color="auto"/>
      </w:divBdr>
    </w:div>
    <w:div w:id="425662056">
      <w:bodyDiv w:val="1"/>
      <w:marLeft w:val="0"/>
      <w:marRight w:val="0"/>
      <w:marTop w:val="0"/>
      <w:marBottom w:val="0"/>
      <w:divBdr>
        <w:top w:val="none" w:sz="0" w:space="0" w:color="auto"/>
        <w:left w:val="none" w:sz="0" w:space="0" w:color="auto"/>
        <w:bottom w:val="none" w:sz="0" w:space="0" w:color="auto"/>
        <w:right w:val="none" w:sz="0" w:space="0" w:color="auto"/>
      </w:divBdr>
    </w:div>
    <w:div w:id="431362106">
      <w:bodyDiv w:val="1"/>
      <w:marLeft w:val="0"/>
      <w:marRight w:val="0"/>
      <w:marTop w:val="0"/>
      <w:marBottom w:val="0"/>
      <w:divBdr>
        <w:top w:val="none" w:sz="0" w:space="0" w:color="auto"/>
        <w:left w:val="none" w:sz="0" w:space="0" w:color="auto"/>
        <w:bottom w:val="none" w:sz="0" w:space="0" w:color="auto"/>
        <w:right w:val="none" w:sz="0" w:space="0" w:color="auto"/>
      </w:divBdr>
    </w:div>
    <w:div w:id="436944503">
      <w:bodyDiv w:val="1"/>
      <w:marLeft w:val="0"/>
      <w:marRight w:val="0"/>
      <w:marTop w:val="0"/>
      <w:marBottom w:val="0"/>
      <w:divBdr>
        <w:top w:val="none" w:sz="0" w:space="0" w:color="auto"/>
        <w:left w:val="none" w:sz="0" w:space="0" w:color="auto"/>
        <w:bottom w:val="none" w:sz="0" w:space="0" w:color="auto"/>
        <w:right w:val="none" w:sz="0" w:space="0" w:color="auto"/>
      </w:divBdr>
    </w:div>
    <w:div w:id="442192010">
      <w:bodyDiv w:val="1"/>
      <w:marLeft w:val="0"/>
      <w:marRight w:val="0"/>
      <w:marTop w:val="0"/>
      <w:marBottom w:val="0"/>
      <w:divBdr>
        <w:top w:val="none" w:sz="0" w:space="0" w:color="auto"/>
        <w:left w:val="none" w:sz="0" w:space="0" w:color="auto"/>
        <w:bottom w:val="none" w:sz="0" w:space="0" w:color="auto"/>
        <w:right w:val="none" w:sz="0" w:space="0" w:color="auto"/>
      </w:divBdr>
    </w:div>
    <w:div w:id="450977973">
      <w:bodyDiv w:val="1"/>
      <w:marLeft w:val="0"/>
      <w:marRight w:val="0"/>
      <w:marTop w:val="0"/>
      <w:marBottom w:val="0"/>
      <w:divBdr>
        <w:top w:val="none" w:sz="0" w:space="0" w:color="auto"/>
        <w:left w:val="none" w:sz="0" w:space="0" w:color="auto"/>
        <w:bottom w:val="none" w:sz="0" w:space="0" w:color="auto"/>
        <w:right w:val="none" w:sz="0" w:space="0" w:color="auto"/>
      </w:divBdr>
    </w:div>
    <w:div w:id="456922652">
      <w:bodyDiv w:val="1"/>
      <w:marLeft w:val="0"/>
      <w:marRight w:val="0"/>
      <w:marTop w:val="0"/>
      <w:marBottom w:val="0"/>
      <w:divBdr>
        <w:top w:val="none" w:sz="0" w:space="0" w:color="auto"/>
        <w:left w:val="none" w:sz="0" w:space="0" w:color="auto"/>
        <w:bottom w:val="none" w:sz="0" w:space="0" w:color="auto"/>
        <w:right w:val="none" w:sz="0" w:space="0" w:color="auto"/>
      </w:divBdr>
    </w:div>
    <w:div w:id="461195103">
      <w:bodyDiv w:val="1"/>
      <w:marLeft w:val="0"/>
      <w:marRight w:val="0"/>
      <w:marTop w:val="0"/>
      <w:marBottom w:val="0"/>
      <w:divBdr>
        <w:top w:val="none" w:sz="0" w:space="0" w:color="auto"/>
        <w:left w:val="none" w:sz="0" w:space="0" w:color="auto"/>
        <w:bottom w:val="none" w:sz="0" w:space="0" w:color="auto"/>
        <w:right w:val="none" w:sz="0" w:space="0" w:color="auto"/>
      </w:divBdr>
    </w:div>
    <w:div w:id="461924690">
      <w:bodyDiv w:val="1"/>
      <w:marLeft w:val="0"/>
      <w:marRight w:val="0"/>
      <w:marTop w:val="0"/>
      <w:marBottom w:val="0"/>
      <w:divBdr>
        <w:top w:val="none" w:sz="0" w:space="0" w:color="auto"/>
        <w:left w:val="none" w:sz="0" w:space="0" w:color="auto"/>
        <w:bottom w:val="none" w:sz="0" w:space="0" w:color="auto"/>
        <w:right w:val="none" w:sz="0" w:space="0" w:color="auto"/>
      </w:divBdr>
    </w:div>
    <w:div w:id="482939115">
      <w:bodyDiv w:val="1"/>
      <w:marLeft w:val="0"/>
      <w:marRight w:val="0"/>
      <w:marTop w:val="0"/>
      <w:marBottom w:val="0"/>
      <w:divBdr>
        <w:top w:val="none" w:sz="0" w:space="0" w:color="auto"/>
        <w:left w:val="none" w:sz="0" w:space="0" w:color="auto"/>
        <w:bottom w:val="none" w:sz="0" w:space="0" w:color="auto"/>
        <w:right w:val="none" w:sz="0" w:space="0" w:color="auto"/>
      </w:divBdr>
    </w:div>
    <w:div w:id="484663408">
      <w:bodyDiv w:val="1"/>
      <w:marLeft w:val="0"/>
      <w:marRight w:val="0"/>
      <w:marTop w:val="0"/>
      <w:marBottom w:val="0"/>
      <w:divBdr>
        <w:top w:val="none" w:sz="0" w:space="0" w:color="auto"/>
        <w:left w:val="none" w:sz="0" w:space="0" w:color="auto"/>
        <w:bottom w:val="none" w:sz="0" w:space="0" w:color="auto"/>
        <w:right w:val="none" w:sz="0" w:space="0" w:color="auto"/>
      </w:divBdr>
    </w:div>
    <w:div w:id="490410215">
      <w:bodyDiv w:val="1"/>
      <w:marLeft w:val="0"/>
      <w:marRight w:val="0"/>
      <w:marTop w:val="0"/>
      <w:marBottom w:val="0"/>
      <w:divBdr>
        <w:top w:val="none" w:sz="0" w:space="0" w:color="auto"/>
        <w:left w:val="none" w:sz="0" w:space="0" w:color="auto"/>
        <w:bottom w:val="none" w:sz="0" w:space="0" w:color="auto"/>
        <w:right w:val="none" w:sz="0" w:space="0" w:color="auto"/>
      </w:divBdr>
    </w:div>
    <w:div w:id="500127046">
      <w:bodyDiv w:val="1"/>
      <w:marLeft w:val="0"/>
      <w:marRight w:val="0"/>
      <w:marTop w:val="0"/>
      <w:marBottom w:val="0"/>
      <w:divBdr>
        <w:top w:val="none" w:sz="0" w:space="0" w:color="auto"/>
        <w:left w:val="none" w:sz="0" w:space="0" w:color="auto"/>
        <w:bottom w:val="none" w:sz="0" w:space="0" w:color="auto"/>
        <w:right w:val="none" w:sz="0" w:space="0" w:color="auto"/>
      </w:divBdr>
    </w:div>
    <w:div w:id="514878191">
      <w:bodyDiv w:val="1"/>
      <w:marLeft w:val="0"/>
      <w:marRight w:val="0"/>
      <w:marTop w:val="0"/>
      <w:marBottom w:val="0"/>
      <w:divBdr>
        <w:top w:val="none" w:sz="0" w:space="0" w:color="auto"/>
        <w:left w:val="none" w:sz="0" w:space="0" w:color="auto"/>
        <w:bottom w:val="none" w:sz="0" w:space="0" w:color="auto"/>
        <w:right w:val="none" w:sz="0" w:space="0" w:color="auto"/>
      </w:divBdr>
    </w:div>
    <w:div w:id="549147410">
      <w:bodyDiv w:val="1"/>
      <w:marLeft w:val="0"/>
      <w:marRight w:val="0"/>
      <w:marTop w:val="0"/>
      <w:marBottom w:val="0"/>
      <w:divBdr>
        <w:top w:val="none" w:sz="0" w:space="0" w:color="auto"/>
        <w:left w:val="none" w:sz="0" w:space="0" w:color="auto"/>
        <w:bottom w:val="none" w:sz="0" w:space="0" w:color="auto"/>
        <w:right w:val="none" w:sz="0" w:space="0" w:color="auto"/>
      </w:divBdr>
    </w:div>
    <w:div w:id="573046845">
      <w:bodyDiv w:val="1"/>
      <w:marLeft w:val="0"/>
      <w:marRight w:val="0"/>
      <w:marTop w:val="0"/>
      <w:marBottom w:val="0"/>
      <w:divBdr>
        <w:top w:val="none" w:sz="0" w:space="0" w:color="auto"/>
        <w:left w:val="none" w:sz="0" w:space="0" w:color="auto"/>
        <w:bottom w:val="none" w:sz="0" w:space="0" w:color="auto"/>
        <w:right w:val="none" w:sz="0" w:space="0" w:color="auto"/>
      </w:divBdr>
    </w:div>
    <w:div w:id="585041131">
      <w:bodyDiv w:val="1"/>
      <w:marLeft w:val="0"/>
      <w:marRight w:val="0"/>
      <w:marTop w:val="0"/>
      <w:marBottom w:val="0"/>
      <w:divBdr>
        <w:top w:val="none" w:sz="0" w:space="0" w:color="auto"/>
        <w:left w:val="none" w:sz="0" w:space="0" w:color="auto"/>
        <w:bottom w:val="none" w:sz="0" w:space="0" w:color="auto"/>
        <w:right w:val="none" w:sz="0" w:space="0" w:color="auto"/>
      </w:divBdr>
    </w:div>
    <w:div w:id="591546482">
      <w:bodyDiv w:val="1"/>
      <w:marLeft w:val="0"/>
      <w:marRight w:val="0"/>
      <w:marTop w:val="0"/>
      <w:marBottom w:val="0"/>
      <w:divBdr>
        <w:top w:val="none" w:sz="0" w:space="0" w:color="auto"/>
        <w:left w:val="none" w:sz="0" w:space="0" w:color="auto"/>
        <w:bottom w:val="none" w:sz="0" w:space="0" w:color="auto"/>
        <w:right w:val="none" w:sz="0" w:space="0" w:color="auto"/>
      </w:divBdr>
    </w:div>
    <w:div w:id="592712772">
      <w:bodyDiv w:val="1"/>
      <w:marLeft w:val="0"/>
      <w:marRight w:val="0"/>
      <w:marTop w:val="0"/>
      <w:marBottom w:val="0"/>
      <w:divBdr>
        <w:top w:val="none" w:sz="0" w:space="0" w:color="auto"/>
        <w:left w:val="none" w:sz="0" w:space="0" w:color="auto"/>
        <w:bottom w:val="none" w:sz="0" w:space="0" w:color="auto"/>
        <w:right w:val="none" w:sz="0" w:space="0" w:color="auto"/>
      </w:divBdr>
    </w:div>
    <w:div w:id="607585425">
      <w:bodyDiv w:val="1"/>
      <w:marLeft w:val="0"/>
      <w:marRight w:val="0"/>
      <w:marTop w:val="0"/>
      <w:marBottom w:val="0"/>
      <w:divBdr>
        <w:top w:val="none" w:sz="0" w:space="0" w:color="auto"/>
        <w:left w:val="none" w:sz="0" w:space="0" w:color="auto"/>
        <w:bottom w:val="none" w:sz="0" w:space="0" w:color="auto"/>
        <w:right w:val="none" w:sz="0" w:space="0" w:color="auto"/>
      </w:divBdr>
    </w:div>
    <w:div w:id="617421008">
      <w:bodyDiv w:val="1"/>
      <w:marLeft w:val="0"/>
      <w:marRight w:val="0"/>
      <w:marTop w:val="0"/>
      <w:marBottom w:val="0"/>
      <w:divBdr>
        <w:top w:val="none" w:sz="0" w:space="0" w:color="auto"/>
        <w:left w:val="none" w:sz="0" w:space="0" w:color="auto"/>
        <w:bottom w:val="none" w:sz="0" w:space="0" w:color="auto"/>
        <w:right w:val="none" w:sz="0" w:space="0" w:color="auto"/>
      </w:divBdr>
    </w:div>
    <w:div w:id="622224496">
      <w:bodyDiv w:val="1"/>
      <w:marLeft w:val="0"/>
      <w:marRight w:val="0"/>
      <w:marTop w:val="0"/>
      <w:marBottom w:val="0"/>
      <w:divBdr>
        <w:top w:val="none" w:sz="0" w:space="0" w:color="auto"/>
        <w:left w:val="none" w:sz="0" w:space="0" w:color="auto"/>
        <w:bottom w:val="none" w:sz="0" w:space="0" w:color="auto"/>
        <w:right w:val="none" w:sz="0" w:space="0" w:color="auto"/>
      </w:divBdr>
    </w:div>
    <w:div w:id="626202662">
      <w:bodyDiv w:val="1"/>
      <w:marLeft w:val="0"/>
      <w:marRight w:val="0"/>
      <w:marTop w:val="0"/>
      <w:marBottom w:val="0"/>
      <w:divBdr>
        <w:top w:val="none" w:sz="0" w:space="0" w:color="auto"/>
        <w:left w:val="none" w:sz="0" w:space="0" w:color="auto"/>
        <w:bottom w:val="none" w:sz="0" w:space="0" w:color="auto"/>
        <w:right w:val="none" w:sz="0" w:space="0" w:color="auto"/>
      </w:divBdr>
    </w:div>
    <w:div w:id="630208325">
      <w:bodyDiv w:val="1"/>
      <w:marLeft w:val="0"/>
      <w:marRight w:val="0"/>
      <w:marTop w:val="0"/>
      <w:marBottom w:val="0"/>
      <w:divBdr>
        <w:top w:val="none" w:sz="0" w:space="0" w:color="auto"/>
        <w:left w:val="none" w:sz="0" w:space="0" w:color="auto"/>
        <w:bottom w:val="none" w:sz="0" w:space="0" w:color="auto"/>
        <w:right w:val="none" w:sz="0" w:space="0" w:color="auto"/>
      </w:divBdr>
    </w:div>
    <w:div w:id="633022206">
      <w:bodyDiv w:val="1"/>
      <w:marLeft w:val="0"/>
      <w:marRight w:val="0"/>
      <w:marTop w:val="0"/>
      <w:marBottom w:val="0"/>
      <w:divBdr>
        <w:top w:val="none" w:sz="0" w:space="0" w:color="auto"/>
        <w:left w:val="none" w:sz="0" w:space="0" w:color="auto"/>
        <w:bottom w:val="none" w:sz="0" w:space="0" w:color="auto"/>
        <w:right w:val="none" w:sz="0" w:space="0" w:color="auto"/>
      </w:divBdr>
    </w:div>
    <w:div w:id="643317145">
      <w:bodyDiv w:val="1"/>
      <w:marLeft w:val="0"/>
      <w:marRight w:val="0"/>
      <w:marTop w:val="0"/>
      <w:marBottom w:val="0"/>
      <w:divBdr>
        <w:top w:val="none" w:sz="0" w:space="0" w:color="auto"/>
        <w:left w:val="none" w:sz="0" w:space="0" w:color="auto"/>
        <w:bottom w:val="none" w:sz="0" w:space="0" w:color="auto"/>
        <w:right w:val="none" w:sz="0" w:space="0" w:color="auto"/>
      </w:divBdr>
    </w:div>
    <w:div w:id="645470495">
      <w:bodyDiv w:val="1"/>
      <w:marLeft w:val="0"/>
      <w:marRight w:val="0"/>
      <w:marTop w:val="0"/>
      <w:marBottom w:val="0"/>
      <w:divBdr>
        <w:top w:val="none" w:sz="0" w:space="0" w:color="auto"/>
        <w:left w:val="none" w:sz="0" w:space="0" w:color="auto"/>
        <w:bottom w:val="none" w:sz="0" w:space="0" w:color="auto"/>
        <w:right w:val="none" w:sz="0" w:space="0" w:color="auto"/>
      </w:divBdr>
    </w:div>
    <w:div w:id="671834378">
      <w:bodyDiv w:val="1"/>
      <w:marLeft w:val="0"/>
      <w:marRight w:val="0"/>
      <w:marTop w:val="0"/>
      <w:marBottom w:val="0"/>
      <w:divBdr>
        <w:top w:val="none" w:sz="0" w:space="0" w:color="auto"/>
        <w:left w:val="none" w:sz="0" w:space="0" w:color="auto"/>
        <w:bottom w:val="none" w:sz="0" w:space="0" w:color="auto"/>
        <w:right w:val="none" w:sz="0" w:space="0" w:color="auto"/>
      </w:divBdr>
    </w:div>
    <w:div w:id="675039494">
      <w:bodyDiv w:val="1"/>
      <w:marLeft w:val="0"/>
      <w:marRight w:val="0"/>
      <w:marTop w:val="0"/>
      <w:marBottom w:val="0"/>
      <w:divBdr>
        <w:top w:val="none" w:sz="0" w:space="0" w:color="auto"/>
        <w:left w:val="none" w:sz="0" w:space="0" w:color="auto"/>
        <w:bottom w:val="none" w:sz="0" w:space="0" w:color="auto"/>
        <w:right w:val="none" w:sz="0" w:space="0" w:color="auto"/>
      </w:divBdr>
    </w:div>
    <w:div w:id="687295336">
      <w:bodyDiv w:val="1"/>
      <w:marLeft w:val="0"/>
      <w:marRight w:val="0"/>
      <w:marTop w:val="0"/>
      <w:marBottom w:val="0"/>
      <w:divBdr>
        <w:top w:val="none" w:sz="0" w:space="0" w:color="auto"/>
        <w:left w:val="none" w:sz="0" w:space="0" w:color="auto"/>
        <w:bottom w:val="none" w:sz="0" w:space="0" w:color="auto"/>
        <w:right w:val="none" w:sz="0" w:space="0" w:color="auto"/>
      </w:divBdr>
    </w:div>
    <w:div w:id="693117643">
      <w:bodyDiv w:val="1"/>
      <w:marLeft w:val="0"/>
      <w:marRight w:val="0"/>
      <w:marTop w:val="0"/>
      <w:marBottom w:val="0"/>
      <w:divBdr>
        <w:top w:val="none" w:sz="0" w:space="0" w:color="auto"/>
        <w:left w:val="none" w:sz="0" w:space="0" w:color="auto"/>
        <w:bottom w:val="none" w:sz="0" w:space="0" w:color="auto"/>
        <w:right w:val="none" w:sz="0" w:space="0" w:color="auto"/>
      </w:divBdr>
    </w:div>
    <w:div w:id="713819872">
      <w:bodyDiv w:val="1"/>
      <w:marLeft w:val="0"/>
      <w:marRight w:val="0"/>
      <w:marTop w:val="0"/>
      <w:marBottom w:val="0"/>
      <w:divBdr>
        <w:top w:val="none" w:sz="0" w:space="0" w:color="auto"/>
        <w:left w:val="none" w:sz="0" w:space="0" w:color="auto"/>
        <w:bottom w:val="none" w:sz="0" w:space="0" w:color="auto"/>
        <w:right w:val="none" w:sz="0" w:space="0" w:color="auto"/>
      </w:divBdr>
    </w:div>
    <w:div w:id="719397670">
      <w:bodyDiv w:val="1"/>
      <w:marLeft w:val="0"/>
      <w:marRight w:val="0"/>
      <w:marTop w:val="0"/>
      <w:marBottom w:val="0"/>
      <w:divBdr>
        <w:top w:val="none" w:sz="0" w:space="0" w:color="auto"/>
        <w:left w:val="none" w:sz="0" w:space="0" w:color="auto"/>
        <w:bottom w:val="none" w:sz="0" w:space="0" w:color="auto"/>
        <w:right w:val="none" w:sz="0" w:space="0" w:color="auto"/>
      </w:divBdr>
    </w:div>
    <w:div w:id="725421312">
      <w:bodyDiv w:val="1"/>
      <w:marLeft w:val="0"/>
      <w:marRight w:val="0"/>
      <w:marTop w:val="0"/>
      <w:marBottom w:val="0"/>
      <w:divBdr>
        <w:top w:val="none" w:sz="0" w:space="0" w:color="auto"/>
        <w:left w:val="none" w:sz="0" w:space="0" w:color="auto"/>
        <w:bottom w:val="none" w:sz="0" w:space="0" w:color="auto"/>
        <w:right w:val="none" w:sz="0" w:space="0" w:color="auto"/>
      </w:divBdr>
    </w:div>
    <w:div w:id="730619227">
      <w:bodyDiv w:val="1"/>
      <w:marLeft w:val="0"/>
      <w:marRight w:val="0"/>
      <w:marTop w:val="0"/>
      <w:marBottom w:val="0"/>
      <w:divBdr>
        <w:top w:val="none" w:sz="0" w:space="0" w:color="auto"/>
        <w:left w:val="none" w:sz="0" w:space="0" w:color="auto"/>
        <w:bottom w:val="none" w:sz="0" w:space="0" w:color="auto"/>
        <w:right w:val="none" w:sz="0" w:space="0" w:color="auto"/>
      </w:divBdr>
    </w:div>
    <w:div w:id="759713216">
      <w:bodyDiv w:val="1"/>
      <w:marLeft w:val="0"/>
      <w:marRight w:val="0"/>
      <w:marTop w:val="0"/>
      <w:marBottom w:val="0"/>
      <w:divBdr>
        <w:top w:val="none" w:sz="0" w:space="0" w:color="auto"/>
        <w:left w:val="none" w:sz="0" w:space="0" w:color="auto"/>
        <w:bottom w:val="none" w:sz="0" w:space="0" w:color="auto"/>
        <w:right w:val="none" w:sz="0" w:space="0" w:color="auto"/>
      </w:divBdr>
    </w:div>
    <w:div w:id="759984419">
      <w:bodyDiv w:val="1"/>
      <w:marLeft w:val="0"/>
      <w:marRight w:val="0"/>
      <w:marTop w:val="0"/>
      <w:marBottom w:val="0"/>
      <w:divBdr>
        <w:top w:val="none" w:sz="0" w:space="0" w:color="auto"/>
        <w:left w:val="none" w:sz="0" w:space="0" w:color="auto"/>
        <w:bottom w:val="none" w:sz="0" w:space="0" w:color="auto"/>
        <w:right w:val="none" w:sz="0" w:space="0" w:color="auto"/>
      </w:divBdr>
    </w:div>
    <w:div w:id="761338841">
      <w:bodyDiv w:val="1"/>
      <w:marLeft w:val="0"/>
      <w:marRight w:val="0"/>
      <w:marTop w:val="0"/>
      <w:marBottom w:val="0"/>
      <w:divBdr>
        <w:top w:val="none" w:sz="0" w:space="0" w:color="auto"/>
        <w:left w:val="none" w:sz="0" w:space="0" w:color="auto"/>
        <w:bottom w:val="none" w:sz="0" w:space="0" w:color="auto"/>
        <w:right w:val="none" w:sz="0" w:space="0" w:color="auto"/>
      </w:divBdr>
    </w:div>
    <w:div w:id="763962609">
      <w:bodyDiv w:val="1"/>
      <w:marLeft w:val="0"/>
      <w:marRight w:val="0"/>
      <w:marTop w:val="0"/>
      <w:marBottom w:val="0"/>
      <w:divBdr>
        <w:top w:val="none" w:sz="0" w:space="0" w:color="auto"/>
        <w:left w:val="none" w:sz="0" w:space="0" w:color="auto"/>
        <w:bottom w:val="none" w:sz="0" w:space="0" w:color="auto"/>
        <w:right w:val="none" w:sz="0" w:space="0" w:color="auto"/>
      </w:divBdr>
    </w:div>
    <w:div w:id="774402655">
      <w:bodyDiv w:val="1"/>
      <w:marLeft w:val="0"/>
      <w:marRight w:val="0"/>
      <w:marTop w:val="0"/>
      <w:marBottom w:val="0"/>
      <w:divBdr>
        <w:top w:val="none" w:sz="0" w:space="0" w:color="auto"/>
        <w:left w:val="none" w:sz="0" w:space="0" w:color="auto"/>
        <w:bottom w:val="none" w:sz="0" w:space="0" w:color="auto"/>
        <w:right w:val="none" w:sz="0" w:space="0" w:color="auto"/>
      </w:divBdr>
    </w:div>
    <w:div w:id="774517936">
      <w:bodyDiv w:val="1"/>
      <w:marLeft w:val="0"/>
      <w:marRight w:val="0"/>
      <w:marTop w:val="0"/>
      <w:marBottom w:val="0"/>
      <w:divBdr>
        <w:top w:val="none" w:sz="0" w:space="0" w:color="auto"/>
        <w:left w:val="none" w:sz="0" w:space="0" w:color="auto"/>
        <w:bottom w:val="none" w:sz="0" w:space="0" w:color="auto"/>
        <w:right w:val="none" w:sz="0" w:space="0" w:color="auto"/>
      </w:divBdr>
    </w:div>
    <w:div w:id="790637313">
      <w:bodyDiv w:val="1"/>
      <w:marLeft w:val="0"/>
      <w:marRight w:val="0"/>
      <w:marTop w:val="0"/>
      <w:marBottom w:val="0"/>
      <w:divBdr>
        <w:top w:val="none" w:sz="0" w:space="0" w:color="auto"/>
        <w:left w:val="none" w:sz="0" w:space="0" w:color="auto"/>
        <w:bottom w:val="none" w:sz="0" w:space="0" w:color="auto"/>
        <w:right w:val="none" w:sz="0" w:space="0" w:color="auto"/>
      </w:divBdr>
    </w:div>
    <w:div w:id="790899622">
      <w:bodyDiv w:val="1"/>
      <w:marLeft w:val="0"/>
      <w:marRight w:val="0"/>
      <w:marTop w:val="0"/>
      <w:marBottom w:val="0"/>
      <w:divBdr>
        <w:top w:val="none" w:sz="0" w:space="0" w:color="auto"/>
        <w:left w:val="none" w:sz="0" w:space="0" w:color="auto"/>
        <w:bottom w:val="none" w:sz="0" w:space="0" w:color="auto"/>
        <w:right w:val="none" w:sz="0" w:space="0" w:color="auto"/>
      </w:divBdr>
    </w:div>
    <w:div w:id="806629874">
      <w:bodyDiv w:val="1"/>
      <w:marLeft w:val="0"/>
      <w:marRight w:val="0"/>
      <w:marTop w:val="0"/>
      <w:marBottom w:val="0"/>
      <w:divBdr>
        <w:top w:val="none" w:sz="0" w:space="0" w:color="auto"/>
        <w:left w:val="none" w:sz="0" w:space="0" w:color="auto"/>
        <w:bottom w:val="none" w:sz="0" w:space="0" w:color="auto"/>
        <w:right w:val="none" w:sz="0" w:space="0" w:color="auto"/>
      </w:divBdr>
    </w:div>
    <w:div w:id="807748303">
      <w:bodyDiv w:val="1"/>
      <w:marLeft w:val="0"/>
      <w:marRight w:val="0"/>
      <w:marTop w:val="0"/>
      <w:marBottom w:val="0"/>
      <w:divBdr>
        <w:top w:val="none" w:sz="0" w:space="0" w:color="auto"/>
        <w:left w:val="none" w:sz="0" w:space="0" w:color="auto"/>
        <w:bottom w:val="none" w:sz="0" w:space="0" w:color="auto"/>
        <w:right w:val="none" w:sz="0" w:space="0" w:color="auto"/>
      </w:divBdr>
    </w:div>
    <w:div w:id="812598978">
      <w:bodyDiv w:val="1"/>
      <w:marLeft w:val="0"/>
      <w:marRight w:val="0"/>
      <w:marTop w:val="0"/>
      <w:marBottom w:val="0"/>
      <w:divBdr>
        <w:top w:val="none" w:sz="0" w:space="0" w:color="auto"/>
        <w:left w:val="none" w:sz="0" w:space="0" w:color="auto"/>
        <w:bottom w:val="none" w:sz="0" w:space="0" w:color="auto"/>
        <w:right w:val="none" w:sz="0" w:space="0" w:color="auto"/>
      </w:divBdr>
    </w:div>
    <w:div w:id="820314705">
      <w:bodyDiv w:val="1"/>
      <w:marLeft w:val="0"/>
      <w:marRight w:val="0"/>
      <w:marTop w:val="0"/>
      <w:marBottom w:val="0"/>
      <w:divBdr>
        <w:top w:val="none" w:sz="0" w:space="0" w:color="auto"/>
        <w:left w:val="none" w:sz="0" w:space="0" w:color="auto"/>
        <w:bottom w:val="none" w:sz="0" w:space="0" w:color="auto"/>
        <w:right w:val="none" w:sz="0" w:space="0" w:color="auto"/>
      </w:divBdr>
    </w:div>
    <w:div w:id="822238651">
      <w:bodyDiv w:val="1"/>
      <w:marLeft w:val="0"/>
      <w:marRight w:val="0"/>
      <w:marTop w:val="0"/>
      <w:marBottom w:val="0"/>
      <w:divBdr>
        <w:top w:val="none" w:sz="0" w:space="0" w:color="auto"/>
        <w:left w:val="none" w:sz="0" w:space="0" w:color="auto"/>
        <w:bottom w:val="none" w:sz="0" w:space="0" w:color="auto"/>
        <w:right w:val="none" w:sz="0" w:space="0" w:color="auto"/>
      </w:divBdr>
    </w:div>
    <w:div w:id="829906084">
      <w:bodyDiv w:val="1"/>
      <w:marLeft w:val="0"/>
      <w:marRight w:val="0"/>
      <w:marTop w:val="0"/>
      <w:marBottom w:val="0"/>
      <w:divBdr>
        <w:top w:val="none" w:sz="0" w:space="0" w:color="auto"/>
        <w:left w:val="none" w:sz="0" w:space="0" w:color="auto"/>
        <w:bottom w:val="none" w:sz="0" w:space="0" w:color="auto"/>
        <w:right w:val="none" w:sz="0" w:space="0" w:color="auto"/>
      </w:divBdr>
    </w:div>
    <w:div w:id="855269875">
      <w:bodyDiv w:val="1"/>
      <w:marLeft w:val="0"/>
      <w:marRight w:val="0"/>
      <w:marTop w:val="0"/>
      <w:marBottom w:val="0"/>
      <w:divBdr>
        <w:top w:val="none" w:sz="0" w:space="0" w:color="auto"/>
        <w:left w:val="none" w:sz="0" w:space="0" w:color="auto"/>
        <w:bottom w:val="none" w:sz="0" w:space="0" w:color="auto"/>
        <w:right w:val="none" w:sz="0" w:space="0" w:color="auto"/>
      </w:divBdr>
    </w:div>
    <w:div w:id="860705352">
      <w:bodyDiv w:val="1"/>
      <w:marLeft w:val="0"/>
      <w:marRight w:val="0"/>
      <w:marTop w:val="0"/>
      <w:marBottom w:val="0"/>
      <w:divBdr>
        <w:top w:val="none" w:sz="0" w:space="0" w:color="auto"/>
        <w:left w:val="none" w:sz="0" w:space="0" w:color="auto"/>
        <w:bottom w:val="none" w:sz="0" w:space="0" w:color="auto"/>
        <w:right w:val="none" w:sz="0" w:space="0" w:color="auto"/>
      </w:divBdr>
    </w:div>
    <w:div w:id="879053525">
      <w:bodyDiv w:val="1"/>
      <w:marLeft w:val="0"/>
      <w:marRight w:val="0"/>
      <w:marTop w:val="0"/>
      <w:marBottom w:val="0"/>
      <w:divBdr>
        <w:top w:val="none" w:sz="0" w:space="0" w:color="auto"/>
        <w:left w:val="none" w:sz="0" w:space="0" w:color="auto"/>
        <w:bottom w:val="none" w:sz="0" w:space="0" w:color="auto"/>
        <w:right w:val="none" w:sz="0" w:space="0" w:color="auto"/>
      </w:divBdr>
    </w:div>
    <w:div w:id="899828732">
      <w:bodyDiv w:val="1"/>
      <w:marLeft w:val="0"/>
      <w:marRight w:val="0"/>
      <w:marTop w:val="0"/>
      <w:marBottom w:val="0"/>
      <w:divBdr>
        <w:top w:val="none" w:sz="0" w:space="0" w:color="auto"/>
        <w:left w:val="none" w:sz="0" w:space="0" w:color="auto"/>
        <w:bottom w:val="none" w:sz="0" w:space="0" w:color="auto"/>
        <w:right w:val="none" w:sz="0" w:space="0" w:color="auto"/>
      </w:divBdr>
    </w:div>
    <w:div w:id="909385436">
      <w:bodyDiv w:val="1"/>
      <w:marLeft w:val="0"/>
      <w:marRight w:val="0"/>
      <w:marTop w:val="0"/>
      <w:marBottom w:val="0"/>
      <w:divBdr>
        <w:top w:val="none" w:sz="0" w:space="0" w:color="auto"/>
        <w:left w:val="none" w:sz="0" w:space="0" w:color="auto"/>
        <w:bottom w:val="none" w:sz="0" w:space="0" w:color="auto"/>
        <w:right w:val="none" w:sz="0" w:space="0" w:color="auto"/>
      </w:divBdr>
    </w:div>
    <w:div w:id="910887753">
      <w:bodyDiv w:val="1"/>
      <w:marLeft w:val="0"/>
      <w:marRight w:val="0"/>
      <w:marTop w:val="0"/>
      <w:marBottom w:val="0"/>
      <w:divBdr>
        <w:top w:val="none" w:sz="0" w:space="0" w:color="auto"/>
        <w:left w:val="none" w:sz="0" w:space="0" w:color="auto"/>
        <w:bottom w:val="none" w:sz="0" w:space="0" w:color="auto"/>
        <w:right w:val="none" w:sz="0" w:space="0" w:color="auto"/>
      </w:divBdr>
    </w:div>
    <w:div w:id="913780282">
      <w:bodyDiv w:val="1"/>
      <w:marLeft w:val="0"/>
      <w:marRight w:val="0"/>
      <w:marTop w:val="0"/>
      <w:marBottom w:val="0"/>
      <w:divBdr>
        <w:top w:val="none" w:sz="0" w:space="0" w:color="auto"/>
        <w:left w:val="none" w:sz="0" w:space="0" w:color="auto"/>
        <w:bottom w:val="none" w:sz="0" w:space="0" w:color="auto"/>
        <w:right w:val="none" w:sz="0" w:space="0" w:color="auto"/>
      </w:divBdr>
    </w:div>
    <w:div w:id="918560126">
      <w:bodyDiv w:val="1"/>
      <w:marLeft w:val="0"/>
      <w:marRight w:val="0"/>
      <w:marTop w:val="0"/>
      <w:marBottom w:val="0"/>
      <w:divBdr>
        <w:top w:val="none" w:sz="0" w:space="0" w:color="auto"/>
        <w:left w:val="none" w:sz="0" w:space="0" w:color="auto"/>
        <w:bottom w:val="none" w:sz="0" w:space="0" w:color="auto"/>
        <w:right w:val="none" w:sz="0" w:space="0" w:color="auto"/>
      </w:divBdr>
    </w:div>
    <w:div w:id="932250737">
      <w:bodyDiv w:val="1"/>
      <w:marLeft w:val="0"/>
      <w:marRight w:val="0"/>
      <w:marTop w:val="0"/>
      <w:marBottom w:val="0"/>
      <w:divBdr>
        <w:top w:val="none" w:sz="0" w:space="0" w:color="auto"/>
        <w:left w:val="none" w:sz="0" w:space="0" w:color="auto"/>
        <w:bottom w:val="none" w:sz="0" w:space="0" w:color="auto"/>
        <w:right w:val="none" w:sz="0" w:space="0" w:color="auto"/>
      </w:divBdr>
    </w:div>
    <w:div w:id="935753100">
      <w:bodyDiv w:val="1"/>
      <w:marLeft w:val="0"/>
      <w:marRight w:val="0"/>
      <w:marTop w:val="0"/>
      <w:marBottom w:val="0"/>
      <w:divBdr>
        <w:top w:val="none" w:sz="0" w:space="0" w:color="auto"/>
        <w:left w:val="none" w:sz="0" w:space="0" w:color="auto"/>
        <w:bottom w:val="none" w:sz="0" w:space="0" w:color="auto"/>
        <w:right w:val="none" w:sz="0" w:space="0" w:color="auto"/>
      </w:divBdr>
    </w:div>
    <w:div w:id="948509961">
      <w:bodyDiv w:val="1"/>
      <w:marLeft w:val="0"/>
      <w:marRight w:val="0"/>
      <w:marTop w:val="0"/>
      <w:marBottom w:val="0"/>
      <w:divBdr>
        <w:top w:val="none" w:sz="0" w:space="0" w:color="auto"/>
        <w:left w:val="none" w:sz="0" w:space="0" w:color="auto"/>
        <w:bottom w:val="none" w:sz="0" w:space="0" w:color="auto"/>
        <w:right w:val="none" w:sz="0" w:space="0" w:color="auto"/>
      </w:divBdr>
    </w:div>
    <w:div w:id="951016426">
      <w:bodyDiv w:val="1"/>
      <w:marLeft w:val="0"/>
      <w:marRight w:val="0"/>
      <w:marTop w:val="0"/>
      <w:marBottom w:val="0"/>
      <w:divBdr>
        <w:top w:val="none" w:sz="0" w:space="0" w:color="auto"/>
        <w:left w:val="none" w:sz="0" w:space="0" w:color="auto"/>
        <w:bottom w:val="none" w:sz="0" w:space="0" w:color="auto"/>
        <w:right w:val="none" w:sz="0" w:space="0" w:color="auto"/>
      </w:divBdr>
    </w:div>
    <w:div w:id="958150427">
      <w:bodyDiv w:val="1"/>
      <w:marLeft w:val="0"/>
      <w:marRight w:val="0"/>
      <w:marTop w:val="0"/>
      <w:marBottom w:val="0"/>
      <w:divBdr>
        <w:top w:val="none" w:sz="0" w:space="0" w:color="auto"/>
        <w:left w:val="none" w:sz="0" w:space="0" w:color="auto"/>
        <w:bottom w:val="none" w:sz="0" w:space="0" w:color="auto"/>
        <w:right w:val="none" w:sz="0" w:space="0" w:color="auto"/>
      </w:divBdr>
    </w:div>
    <w:div w:id="978463194">
      <w:bodyDiv w:val="1"/>
      <w:marLeft w:val="0"/>
      <w:marRight w:val="0"/>
      <w:marTop w:val="0"/>
      <w:marBottom w:val="0"/>
      <w:divBdr>
        <w:top w:val="none" w:sz="0" w:space="0" w:color="auto"/>
        <w:left w:val="none" w:sz="0" w:space="0" w:color="auto"/>
        <w:bottom w:val="none" w:sz="0" w:space="0" w:color="auto"/>
        <w:right w:val="none" w:sz="0" w:space="0" w:color="auto"/>
      </w:divBdr>
    </w:div>
    <w:div w:id="981688831">
      <w:bodyDiv w:val="1"/>
      <w:marLeft w:val="0"/>
      <w:marRight w:val="0"/>
      <w:marTop w:val="0"/>
      <w:marBottom w:val="0"/>
      <w:divBdr>
        <w:top w:val="none" w:sz="0" w:space="0" w:color="auto"/>
        <w:left w:val="none" w:sz="0" w:space="0" w:color="auto"/>
        <w:bottom w:val="none" w:sz="0" w:space="0" w:color="auto"/>
        <w:right w:val="none" w:sz="0" w:space="0" w:color="auto"/>
      </w:divBdr>
    </w:div>
    <w:div w:id="982855886">
      <w:bodyDiv w:val="1"/>
      <w:marLeft w:val="0"/>
      <w:marRight w:val="0"/>
      <w:marTop w:val="0"/>
      <w:marBottom w:val="0"/>
      <w:divBdr>
        <w:top w:val="none" w:sz="0" w:space="0" w:color="auto"/>
        <w:left w:val="none" w:sz="0" w:space="0" w:color="auto"/>
        <w:bottom w:val="none" w:sz="0" w:space="0" w:color="auto"/>
        <w:right w:val="none" w:sz="0" w:space="0" w:color="auto"/>
      </w:divBdr>
    </w:div>
    <w:div w:id="1001858503">
      <w:bodyDiv w:val="1"/>
      <w:marLeft w:val="0"/>
      <w:marRight w:val="0"/>
      <w:marTop w:val="0"/>
      <w:marBottom w:val="0"/>
      <w:divBdr>
        <w:top w:val="none" w:sz="0" w:space="0" w:color="auto"/>
        <w:left w:val="none" w:sz="0" w:space="0" w:color="auto"/>
        <w:bottom w:val="none" w:sz="0" w:space="0" w:color="auto"/>
        <w:right w:val="none" w:sz="0" w:space="0" w:color="auto"/>
      </w:divBdr>
    </w:div>
    <w:div w:id="1003243866">
      <w:bodyDiv w:val="1"/>
      <w:marLeft w:val="0"/>
      <w:marRight w:val="0"/>
      <w:marTop w:val="0"/>
      <w:marBottom w:val="0"/>
      <w:divBdr>
        <w:top w:val="none" w:sz="0" w:space="0" w:color="auto"/>
        <w:left w:val="none" w:sz="0" w:space="0" w:color="auto"/>
        <w:bottom w:val="none" w:sz="0" w:space="0" w:color="auto"/>
        <w:right w:val="none" w:sz="0" w:space="0" w:color="auto"/>
      </w:divBdr>
    </w:div>
    <w:div w:id="1010303949">
      <w:bodyDiv w:val="1"/>
      <w:marLeft w:val="0"/>
      <w:marRight w:val="0"/>
      <w:marTop w:val="0"/>
      <w:marBottom w:val="0"/>
      <w:divBdr>
        <w:top w:val="none" w:sz="0" w:space="0" w:color="auto"/>
        <w:left w:val="none" w:sz="0" w:space="0" w:color="auto"/>
        <w:bottom w:val="none" w:sz="0" w:space="0" w:color="auto"/>
        <w:right w:val="none" w:sz="0" w:space="0" w:color="auto"/>
      </w:divBdr>
    </w:div>
    <w:div w:id="1010452844">
      <w:bodyDiv w:val="1"/>
      <w:marLeft w:val="0"/>
      <w:marRight w:val="0"/>
      <w:marTop w:val="0"/>
      <w:marBottom w:val="0"/>
      <w:divBdr>
        <w:top w:val="none" w:sz="0" w:space="0" w:color="auto"/>
        <w:left w:val="none" w:sz="0" w:space="0" w:color="auto"/>
        <w:bottom w:val="none" w:sz="0" w:space="0" w:color="auto"/>
        <w:right w:val="none" w:sz="0" w:space="0" w:color="auto"/>
      </w:divBdr>
    </w:div>
    <w:div w:id="1024333205">
      <w:bodyDiv w:val="1"/>
      <w:marLeft w:val="0"/>
      <w:marRight w:val="0"/>
      <w:marTop w:val="0"/>
      <w:marBottom w:val="0"/>
      <w:divBdr>
        <w:top w:val="none" w:sz="0" w:space="0" w:color="auto"/>
        <w:left w:val="none" w:sz="0" w:space="0" w:color="auto"/>
        <w:bottom w:val="none" w:sz="0" w:space="0" w:color="auto"/>
        <w:right w:val="none" w:sz="0" w:space="0" w:color="auto"/>
      </w:divBdr>
    </w:div>
    <w:div w:id="1027753793">
      <w:bodyDiv w:val="1"/>
      <w:marLeft w:val="0"/>
      <w:marRight w:val="0"/>
      <w:marTop w:val="0"/>
      <w:marBottom w:val="0"/>
      <w:divBdr>
        <w:top w:val="none" w:sz="0" w:space="0" w:color="auto"/>
        <w:left w:val="none" w:sz="0" w:space="0" w:color="auto"/>
        <w:bottom w:val="none" w:sz="0" w:space="0" w:color="auto"/>
        <w:right w:val="none" w:sz="0" w:space="0" w:color="auto"/>
      </w:divBdr>
    </w:div>
    <w:div w:id="1047266718">
      <w:bodyDiv w:val="1"/>
      <w:marLeft w:val="0"/>
      <w:marRight w:val="0"/>
      <w:marTop w:val="0"/>
      <w:marBottom w:val="0"/>
      <w:divBdr>
        <w:top w:val="none" w:sz="0" w:space="0" w:color="auto"/>
        <w:left w:val="none" w:sz="0" w:space="0" w:color="auto"/>
        <w:bottom w:val="none" w:sz="0" w:space="0" w:color="auto"/>
        <w:right w:val="none" w:sz="0" w:space="0" w:color="auto"/>
      </w:divBdr>
    </w:div>
    <w:div w:id="1055196940">
      <w:bodyDiv w:val="1"/>
      <w:marLeft w:val="0"/>
      <w:marRight w:val="0"/>
      <w:marTop w:val="0"/>
      <w:marBottom w:val="0"/>
      <w:divBdr>
        <w:top w:val="none" w:sz="0" w:space="0" w:color="auto"/>
        <w:left w:val="none" w:sz="0" w:space="0" w:color="auto"/>
        <w:bottom w:val="none" w:sz="0" w:space="0" w:color="auto"/>
        <w:right w:val="none" w:sz="0" w:space="0" w:color="auto"/>
      </w:divBdr>
    </w:div>
    <w:div w:id="1061951659">
      <w:bodyDiv w:val="1"/>
      <w:marLeft w:val="0"/>
      <w:marRight w:val="0"/>
      <w:marTop w:val="0"/>
      <w:marBottom w:val="0"/>
      <w:divBdr>
        <w:top w:val="none" w:sz="0" w:space="0" w:color="auto"/>
        <w:left w:val="none" w:sz="0" w:space="0" w:color="auto"/>
        <w:bottom w:val="none" w:sz="0" w:space="0" w:color="auto"/>
        <w:right w:val="none" w:sz="0" w:space="0" w:color="auto"/>
      </w:divBdr>
    </w:div>
    <w:div w:id="1068771605">
      <w:bodyDiv w:val="1"/>
      <w:marLeft w:val="0"/>
      <w:marRight w:val="0"/>
      <w:marTop w:val="0"/>
      <w:marBottom w:val="0"/>
      <w:divBdr>
        <w:top w:val="none" w:sz="0" w:space="0" w:color="auto"/>
        <w:left w:val="none" w:sz="0" w:space="0" w:color="auto"/>
        <w:bottom w:val="none" w:sz="0" w:space="0" w:color="auto"/>
        <w:right w:val="none" w:sz="0" w:space="0" w:color="auto"/>
      </w:divBdr>
    </w:div>
    <w:div w:id="1098066530">
      <w:bodyDiv w:val="1"/>
      <w:marLeft w:val="0"/>
      <w:marRight w:val="0"/>
      <w:marTop w:val="0"/>
      <w:marBottom w:val="0"/>
      <w:divBdr>
        <w:top w:val="none" w:sz="0" w:space="0" w:color="auto"/>
        <w:left w:val="none" w:sz="0" w:space="0" w:color="auto"/>
        <w:bottom w:val="none" w:sz="0" w:space="0" w:color="auto"/>
        <w:right w:val="none" w:sz="0" w:space="0" w:color="auto"/>
      </w:divBdr>
    </w:div>
    <w:div w:id="1107892765">
      <w:bodyDiv w:val="1"/>
      <w:marLeft w:val="0"/>
      <w:marRight w:val="0"/>
      <w:marTop w:val="0"/>
      <w:marBottom w:val="0"/>
      <w:divBdr>
        <w:top w:val="none" w:sz="0" w:space="0" w:color="auto"/>
        <w:left w:val="none" w:sz="0" w:space="0" w:color="auto"/>
        <w:bottom w:val="none" w:sz="0" w:space="0" w:color="auto"/>
        <w:right w:val="none" w:sz="0" w:space="0" w:color="auto"/>
      </w:divBdr>
    </w:div>
    <w:div w:id="1107895096">
      <w:bodyDiv w:val="1"/>
      <w:marLeft w:val="0"/>
      <w:marRight w:val="0"/>
      <w:marTop w:val="0"/>
      <w:marBottom w:val="0"/>
      <w:divBdr>
        <w:top w:val="none" w:sz="0" w:space="0" w:color="auto"/>
        <w:left w:val="none" w:sz="0" w:space="0" w:color="auto"/>
        <w:bottom w:val="none" w:sz="0" w:space="0" w:color="auto"/>
        <w:right w:val="none" w:sz="0" w:space="0" w:color="auto"/>
      </w:divBdr>
    </w:div>
    <w:div w:id="1122068568">
      <w:bodyDiv w:val="1"/>
      <w:marLeft w:val="0"/>
      <w:marRight w:val="0"/>
      <w:marTop w:val="0"/>
      <w:marBottom w:val="0"/>
      <w:divBdr>
        <w:top w:val="none" w:sz="0" w:space="0" w:color="auto"/>
        <w:left w:val="none" w:sz="0" w:space="0" w:color="auto"/>
        <w:bottom w:val="none" w:sz="0" w:space="0" w:color="auto"/>
        <w:right w:val="none" w:sz="0" w:space="0" w:color="auto"/>
      </w:divBdr>
    </w:div>
    <w:div w:id="1122530893">
      <w:bodyDiv w:val="1"/>
      <w:marLeft w:val="0"/>
      <w:marRight w:val="0"/>
      <w:marTop w:val="0"/>
      <w:marBottom w:val="0"/>
      <w:divBdr>
        <w:top w:val="none" w:sz="0" w:space="0" w:color="auto"/>
        <w:left w:val="none" w:sz="0" w:space="0" w:color="auto"/>
        <w:bottom w:val="none" w:sz="0" w:space="0" w:color="auto"/>
        <w:right w:val="none" w:sz="0" w:space="0" w:color="auto"/>
      </w:divBdr>
    </w:div>
    <w:div w:id="1129667048">
      <w:bodyDiv w:val="1"/>
      <w:marLeft w:val="0"/>
      <w:marRight w:val="0"/>
      <w:marTop w:val="0"/>
      <w:marBottom w:val="0"/>
      <w:divBdr>
        <w:top w:val="none" w:sz="0" w:space="0" w:color="auto"/>
        <w:left w:val="none" w:sz="0" w:space="0" w:color="auto"/>
        <w:bottom w:val="none" w:sz="0" w:space="0" w:color="auto"/>
        <w:right w:val="none" w:sz="0" w:space="0" w:color="auto"/>
      </w:divBdr>
    </w:div>
    <w:div w:id="1137718968">
      <w:bodyDiv w:val="1"/>
      <w:marLeft w:val="0"/>
      <w:marRight w:val="0"/>
      <w:marTop w:val="0"/>
      <w:marBottom w:val="0"/>
      <w:divBdr>
        <w:top w:val="none" w:sz="0" w:space="0" w:color="auto"/>
        <w:left w:val="none" w:sz="0" w:space="0" w:color="auto"/>
        <w:bottom w:val="none" w:sz="0" w:space="0" w:color="auto"/>
        <w:right w:val="none" w:sz="0" w:space="0" w:color="auto"/>
      </w:divBdr>
    </w:div>
    <w:div w:id="1139612129">
      <w:bodyDiv w:val="1"/>
      <w:marLeft w:val="0"/>
      <w:marRight w:val="0"/>
      <w:marTop w:val="0"/>
      <w:marBottom w:val="0"/>
      <w:divBdr>
        <w:top w:val="none" w:sz="0" w:space="0" w:color="auto"/>
        <w:left w:val="none" w:sz="0" w:space="0" w:color="auto"/>
        <w:bottom w:val="none" w:sz="0" w:space="0" w:color="auto"/>
        <w:right w:val="none" w:sz="0" w:space="0" w:color="auto"/>
      </w:divBdr>
    </w:div>
    <w:div w:id="1157645372">
      <w:bodyDiv w:val="1"/>
      <w:marLeft w:val="0"/>
      <w:marRight w:val="0"/>
      <w:marTop w:val="0"/>
      <w:marBottom w:val="0"/>
      <w:divBdr>
        <w:top w:val="none" w:sz="0" w:space="0" w:color="auto"/>
        <w:left w:val="none" w:sz="0" w:space="0" w:color="auto"/>
        <w:bottom w:val="none" w:sz="0" w:space="0" w:color="auto"/>
        <w:right w:val="none" w:sz="0" w:space="0" w:color="auto"/>
      </w:divBdr>
    </w:div>
    <w:div w:id="1164054472">
      <w:bodyDiv w:val="1"/>
      <w:marLeft w:val="0"/>
      <w:marRight w:val="0"/>
      <w:marTop w:val="0"/>
      <w:marBottom w:val="0"/>
      <w:divBdr>
        <w:top w:val="none" w:sz="0" w:space="0" w:color="auto"/>
        <w:left w:val="none" w:sz="0" w:space="0" w:color="auto"/>
        <w:bottom w:val="none" w:sz="0" w:space="0" w:color="auto"/>
        <w:right w:val="none" w:sz="0" w:space="0" w:color="auto"/>
      </w:divBdr>
    </w:div>
    <w:div w:id="1190290185">
      <w:bodyDiv w:val="1"/>
      <w:marLeft w:val="0"/>
      <w:marRight w:val="0"/>
      <w:marTop w:val="0"/>
      <w:marBottom w:val="0"/>
      <w:divBdr>
        <w:top w:val="none" w:sz="0" w:space="0" w:color="auto"/>
        <w:left w:val="none" w:sz="0" w:space="0" w:color="auto"/>
        <w:bottom w:val="none" w:sz="0" w:space="0" w:color="auto"/>
        <w:right w:val="none" w:sz="0" w:space="0" w:color="auto"/>
      </w:divBdr>
    </w:div>
    <w:div w:id="1202937241">
      <w:bodyDiv w:val="1"/>
      <w:marLeft w:val="0"/>
      <w:marRight w:val="0"/>
      <w:marTop w:val="0"/>
      <w:marBottom w:val="0"/>
      <w:divBdr>
        <w:top w:val="none" w:sz="0" w:space="0" w:color="auto"/>
        <w:left w:val="none" w:sz="0" w:space="0" w:color="auto"/>
        <w:bottom w:val="none" w:sz="0" w:space="0" w:color="auto"/>
        <w:right w:val="none" w:sz="0" w:space="0" w:color="auto"/>
      </w:divBdr>
    </w:div>
    <w:div w:id="1215043137">
      <w:bodyDiv w:val="1"/>
      <w:marLeft w:val="0"/>
      <w:marRight w:val="0"/>
      <w:marTop w:val="0"/>
      <w:marBottom w:val="0"/>
      <w:divBdr>
        <w:top w:val="none" w:sz="0" w:space="0" w:color="auto"/>
        <w:left w:val="none" w:sz="0" w:space="0" w:color="auto"/>
        <w:bottom w:val="none" w:sz="0" w:space="0" w:color="auto"/>
        <w:right w:val="none" w:sz="0" w:space="0" w:color="auto"/>
      </w:divBdr>
    </w:div>
    <w:div w:id="1216969805">
      <w:bodyDiv w:val="1"/>
      <w:marLeft w:val="0"/>
      <w:marRight w:val="0"/>
      <w:marTop w:val="0"/>
      <w:marBottom w:val="0"/>
      <w:divBdr>
        <w:top w:val="none" w:sz="0" w:space="0" w:color="auto"/>
        <w:left w:val="none" w:sz="0" w:space="0" w:color="auto"/>
        <w:bottom w:val="none" w:sz="0" w:space="0" w:color="auto"/>
        <w:right w:val="none" w:sz="0" w:space="0" w:color="auto"/>
      </w:divBdr>
    </w:div>
    <w:div w:id="1228227959">
      <w:bodyDiv w:val="1"/>
      <w:marLeft w:val="0"/>
      <w:marRight w:val="0"/>
      <w:marTop w:val="0"/>
      <w:marBottom w:val="0"/>
      <w:divBdr>
        <w:top w:val="none" w:sz="0" w:space="0" w:color="auto"/>
        <w:left w:val="none" w:sz="0" w:space="0" w:color="auto"/>
        <w:bottom w:val="none" w:sz="0" w:space="0" w:color="auto"/>
        <w:right w:val="none" w:sz="0" w:space="0" w:color="auto"/>
      </w:divBdr>
    </w:div>
    <w:div w:id="1228300556">
      <w:bodyDiv w:val="1"/>
      <w:marLeft w:val="0"/>
      <w:marRight w:val="0"/>
      <w:marTop w:val="0"/>
      <w:marBottom w:val="0"/>
      <w:divBdr>
        <w:top w:val="none" w:sz="0" w:space="0" w:color="auto"/>
        <w:left w:val="none" w:sz="0" w:space="0" w:color="auto"/>
        <w:bottom w:val="none" w:sz="0" w:space="0" w:color="auto"/>
        <w:right w:val="none" w:sz="0" w:space="0" w:color="auto"/>
      </w:divBdr>
    </w:div>
    <w:div w:id="1243446747">
      <w:bodyDiv w:val="1"/>
      <w:marLeft w:val="0"/>
      <w:marRight w:val="0"/>
      <w:marTop w:val="0"/>
      <w:marBottom w:val="0"/>
      <w:divBdr>
        <w:top w:val="none" w:sz="0" w:space="0" w:color="auto"/>
        <w:left w:val="none" w:sz="0" w:space="0" w:color="auto"/>
        <w:bottom w:val="none" w:sz="0" w:space="0" w:color="auto"/>
        <w:right w:val="none" w:sz="0" w:space="0" w:color="auto"/>
      </w:divBdr>
    </w:div>
    <w:div w:id="1246304139">
      <w:bodyDiv w:val="1"/>
      <w:marLeft w:val="0"/>
      <w:marRight w:val="0"/>
      <w:marTop w:val="0"/>
      <w:marBottom w:val="0"/>
      <w:divBdr>
        <w:top w:val="none" w:sz="0" w:space="0" w:color="auto"/>
        <w:left w:val="none" w:sz="0" w:space="0" w:color="auto"/>
        <w:bottom w:val="none" w:sz="0" w:space="0" w:color="auto"/>
        <w:right w:val="none" w:sz="0" w:space="0" w:color="auto"/>
      </w:divBdr>
    </w:div>
    <w:div w:id="1254317108">
      <w:bodyDiv w:val="1"/>
      <w:marLeft w:val="0"/>
      <w:marRight w:val="0"/>
      <w:marTop w:val="0"/>
      <w:marBottom w:val="0"/>
      <w:divBdr>
        <w:top w:val="none" w:sz="0" w:space="0" w:color="auto"/>
        <w:left w:val="none" w:sz="0" w:space="0" w:color="auto"/>
        <w:bottom w:val="none" w:sz="0" w:space="0" w:color="auto"/>
        <w:right w:val="none" w:sz="0" w:space="0" w:color="auto"/>
      </w:divBdr>
    </w:div>
    <w:div w:id="1256129124">
      <w:bodyDiv w:val="1"/>
      <w:marLeft w:val="0"/>
      <w:marRight w:val="0"/>
      <w:marTop w:val="0"/>
      <w:marBottom w:val="0"/>
      <w:divBdr>
        <w:top w:val="none" w:sz="0" w:space="0" w:color="auto"/>
        <w:left w:val="none" w:sz="0" w:space="0" w:color="auto"/>
        <w:bottom w:val="none" w:sz="0" w:space="0" w:color="auto"/>
        <w:right w:val="none" w:sz="0" w:space="0" w:color="auto"/>
      </w:divBdr>
    </w:div>
    <w:div w:id="1260604280">
      <w:bodyDiv w:val="1"/>
      <w:marLeft w:val="0"/>
      <w:marRight w:val="0"/>
      <w:marTop w:val="0"/>
      <w:marBottom w:val="0"/>
      <w:divBdr>
        <w:top w:val="none" w:sz="0" w:space="0" w:color="auto"/>
        <w:left w:val="none" w:sz="0" w:space="0" w:color="auto"/>
        <w:bottom w:val="none" w:sz="0" w:space="0" w:color="auto"/>
        <w:right w:val="none" w:sz="0" w:space="0" w:color="auto"/>
      </w:divBdr>
    </w:div>
    <w:div w:id="1261991091">
      <w:bodyDiv w:val="1"/>
      <w:marLeft w:val="0"/>
      <w:marRight w:val="0"/>
      <w:marTop w:val="0"/>
      <w:marBottom w:val="0"/>
      <w:divBdr>
        <w:top w:val="none" w:sz="0" w:space="0" w:color="auto"/>
        <w:left w:val="none" w:sz="0" w:space="0" w:color="auto"/>
        <w:bottom w:val="none" w:sz="0" w:space="0" w:color="auto"/>
        <w:right w:val="none" w:sz="0" w:space="0" w:color="auto"/>
      </w:divBdr>
    </w:div>
    <w:div w:id="1271010643">
      <w:bodyDiv w:val="1"/>
      <w:marLeft w:val="0"/>
      <w:marRight w:val="0"/>
      <w:marTop w:val="0"/>
      <w:marBottom w:val="0"/>
      <w:divBdr>
        <w:top w:val="none" w:sz="0" w:space="0" w:color="auto"/>
        <w:left w:val="none" w:sz="0" w:space="0" w:color="auto"/>
        <w:bottom w:val="none" w:sz="0" w:space="0" w:color="auto"/>
        <w:right w:val="none" w:sz="0" w:space="0" w:color="auto"/>
      </w:divBdr>
    </w:div>
    <w:div w:id="1287389336">
      <w:bodyDiv w:val="1"/>
      <w:marLeft w:val="0"/>
      <w:marRight w:val="0"/>
      <w:marTop w:val="0"/>
      <w:marBottom w:val="0"/>
      <w:divBdr>
        <w:top w:val="none" w:sz="0" w:space="0" w:color="auto"/>
        <w:left w:val="none" w:sz="0" w:space="0" w:color="auto"/>
        <w:bottom w:val="none" w:sz="0" w:space="0" w:color="auto"/>
        <w:right w:val="none" w:sz="0" w:space="0" w:color="auto"/>
      </w:divBdr>
    </w:div>
    <w:div w:id="1302075407">
      <w:bodyDiv w:val="1"/>
      <w:marLeft w:val="0"/>
      <w:marRight w:val="0"/>
      <w:marTop w:val="0"/>
      <w:marBottom w:val="0"/>
      <w:divBdr>
        <w:top w:val="none" w:sz="0" w:space="0" w:color="auto"/>
        <w:left w:val="none" w:sz="0" w:space="0" w:color="auto"/>
        <w:bottom w:val="none" w:sz="0" w:space="0" w:color="auto"/>
        <w:right w:val="none" w:sz="0" w:space="0" w:color="auto"/>
      </w:divBdr>
    </w:div>
    <w:div w:id="1305507422">
      <w:bodyDiv w:val="1"/>
      <w:marLeft w:val="0"/>
      <w:marRight w:val="0"/>
      <w:marTop w:val="0"/>
      <w:marBottom w:val="0"/>
      <w:divBdr>
        <w:top w:val="none" w:sz="0" w:space="0" w:color="auto"/>
        <w:left w:val="none" w:sz="0" w:space="0" w:color="auto"/>
        <w:bottom w:val="none" w:sz="0" w:space="0" w:color="auto"/>
        <w:right w:val="none" w:sz="0" w:space="0" w:color="auto"/>
      </w:divBdr>
    </w:div>
    <w:div w:id="1314725512">
      <w:bodyDiv w:val="1"/>
      <w:marLeft w:val="0"/>
      <w:marRight w:val="0"/>
      <w:marTop w:val="0"/>
      <w:marBottom w:val="0"/>
      <w:divBdr>
        <w:top w:val="none" w:sz="0" w:space="0" w:color="auto"/>
        <w:left w:val="none" w:sz="0" w:space="0" w:color="auto"/>
        <w:bottom w:val="none" w:sz="0" w:space="0" w:color="auto"/>
        <w:right w:val="none" w:sz="0" w:space="0" w:color="auto"/>
      </w:divBdr>
    </w:div>
    <w:div w:id="1341467164">
      <w:bodyDiv w:val="1"/>
      <w:marLeft w:val="0"/>
      <w:marRight w:val="0"/>
      <w:marTop w:val="0"/>
      <w:marBottom w:val="0"/>
      <w:divBdr>
        <w:top w:val="none" w:sz="0" w:space="0" w:color="auto"/>
        <w:left w:val="none" w:sz="0" w:space="0" w:color="auto"/>
        <w:bottom w:val="none" w:sz="0" w:space="0" w:color="auto"/>
        <w:right w:val="none" w:sz="0" w:space="0" w:color="auto"/>
      </w:divBdr>
    </w:div>
    <w:div w:id="1350133098">
      <w:bodyDiv w:val="1"/>
      <w:marLeft w:val="0"/>
      <w:marRight w:val="0"/>
      <w:marTop w:val="0"/>
      <w:marBottom w:val="0"/>
      <w:divBdr>
        <w:top w:val="none" w:sz="0" w:space="0" w:color="auto"/>
        <w:left w:val="none" w:sz="0" w:space="0" w:color="auto"/>
        <w:bottom w:val="none" w:sz="0" w:space="0" w:color="auto"/>
        <w:right w:val="none" w:sz="0" w:space="0" w:color="auto"/>
      </w:divBdr>
    </w:div>
    <w:div w:id="1377268431">
      <w:bodyDiv w:val="1"/>
      <w:marLeft w:val="0"/>
      <w:marRight w:val="0"/>
      <w:marTop w:val="0"/>
      <w:marBottom w:val="0"/>
      <w:divBdr>
        <w:top w:val="none" w:sz="0" w:space="0" w:color="auto"/>
        <w:left w:val="none" w:sz="0" w:space="0" w:color="auto"/>
        <w:bottom w:val="none" w:sz="0" w:space="0" w:color="auto"/>
        <w:right w:val="none" w:sz="0" w:space="0" w:color="auto"/>
      </w:divBdr>
    </w:div>
    <w:div w:id="1389568611">
      <w:bodyDiv w:val="1"/>
      <w:marLeft w:val="0"/>
      <w:marRight w:val="0"/>
      <w:marTop w:val="0"/>
      <w:marBottom w:val="0"/>
      <w:divBdr>
        <w:top w:val="none" w:sz="0" w:space="0" w:color="auto"/>
        <w:left w:val="none" w:sz="0" w:space="0" w:color="auto"/>
        <w:bottom w:val="none" w:sz="0" w:space="0" w:color="auto"/>
        <w:right w:val="none" w:sz="0" w:space="0" w:color="auto"/>
      </w:divBdr>
    </w:div>
    <w:div w:id="1421222379">
      <w:bodyDiv w:val="1"/>
      <w:marLeft w:val="0"/>
      <w:marRight w:val="0"/>
      <w:marTop w:val="0"/>
      <w:marBottom w:val="0"/>
      <w:divBdr>
        <w:top w:val="none" w:sz="0" w:space="0" w:color="auto"/>
        <w:left w:val="none" w:sz="0" w:space="0" w:color="auto"/>
        <w:bottom w:val="none" w:sz="0" w:space="0" w:color="auto"/>
        <w:right w:val="none" w:sz="0" w:space="0" w:color="auto"/>
      </w:divBdr>
    </w:div>
    <w:div w:id="1425496882">
      <w:bodyDiv w:val="1"/>
      <w:marLeft w:val="0"/>
      <w:marRight w:val="0"/>
      <w:marTop w:val="0"/>
      <w:marBottom w:val="0"/>
      <w:divBdr>
        <w:top w:val="none" w:sz="0" w:space="0" w:color="auto"/>
        <w:left w:val="none" w:sz="0" w:space="0" w:color="auto"/>
        <w:bottom w:val="none" w:sz="0" w:space="0" w:color="auto"/>
        <w:right w:val="none" w:sz="0" w:space="0" w:color="auto"/>
      </w:divBdr>
    </w:div>
    <w:div w:id="1428620670">
      <w:bodyDiv w:val="1"/>
      <w:marLeft w:val="0"/>
      <w:marRight w:val="0"/>
      <w:marTop w:val="0"/>
      <w:marBottom w:val="0"/>
      <w:divBdr>
        <w:top w:val="none" w:sz="0" w:space="0" w:color="auto"/>
        <w:left w:val="none" w:sz="0" w:space="0" w:color="auto"/>
        <w:bottom w:val="none" w:sz="0" w:space="0" w:color="auto"/>
        <w:right w:val="none" w:sz="0" w:space="0" w:color="auto"/>
      </w:divBdr>
    </w:div>
    <w:div w:id="1432358017">
      <w:bodyDiv w:val="1"/>
      <w:marLeft w:val="0"/>
      <w:marRight w:val="0"/>
      <w:marTop w:val="0"/>
      <w:marBottom w:val="0"/>
      <w:divBdr>
        <w:top w:val="none" w:sz="0" w:space="0" w:color="auto"/>
        <w:left w:val="none" w:sz="0" w:space="0" w:color="auto"/>
        <w:bottom w:val="none" w:sz="0" w:space="0" w:color="auto"/>
        <w:right w:val="none" w:sz="0" w:space="0" w:color="auto"/>
      </w:divBdr>
    </w:div>
    <w:div w:id="1454709441">
      <w:bodyDiv w:val="1"/>
      <w:marLeft w:val="0"/>
      <w:marRight w:val="0"/>
      <w:marTop w:val="0"/>
      <w:marBottom w:val="0"/>
      <w:divBdr>
        <w:top w:val="none" w:sz="0" w:space="0" w:color="auto"/>
        <w:left w:val="none" w:sz="0" w:space="0" w:color="auto"/>
        <w:bottom w:val="none" w:sz="0" w:space="0" w:color="auto"/>
        <w:right w:val="none" w:sz="0" w:space="0" w:color="auto"/>
      </w:divBdr>
    </w:div>
    <w:div w:id="1457989379">
      <w:bodyDiv w:val="1"/>
      <w:marLeft w:val="0"/>
      <w:marRight w:val="0"/>
      <w:marTop w:val="0"/>
      <w:marBottom w:val="0"/>
      <w:divBdr>
        <w:top w:val="none" w:sz="0" w:space="0" w:color="auto"/>
        <w:left w:val="none" w:sz="0" w:space="0" w:color="auto"/>
        <w:bottom w:val="none" w:sz="0" w:space="0" w:color="auto"/>
        <w:right w:val="none" w:sz="0" w:space="0" w:color="auto"/>
      </w:divBdr>
    </w:div>
    <w:div w:id="1466004187">
      <w:bodyDiv w:val="1"/>
      <w:marLeft w:val="0"/>
      <w:marRight w:val="0"/>
      <w:marTop w:val="0"/>
      <w:marBottom w:val="0"/>
      <w:divBdr>
        <w:top w:val="none" w:sz="0" w:space="0" w:color="auto"/>
        <w:left w:val="none" w:sz="0" w:space="0" w:color="auto"/>
        <w:bottom w:val="none" w:sz="0" w:space="0" w:color="auto"/>
        <w:right w:val="none" w:sz="0" w:space="0" w:color="auto"/>
      </w:divBdr>
    </w:div>
    <w:div w:id="1468741007">
      <w:bodyDiv w:val="1"/>
      <w:marLeft w:val="0"/>
      <w:marRight w:val="0"/>
      <w:marTop w:val="0"/>
      <w:marBottom w:val="0"/>
      <w:divBdr>
        <w:top w:val="none" w:sz="0" w:space="0" w:color="auto"/>
        <w:left w:val="none" w:sz="0" w:space="0" w:color="auto"/>
        <w:bottom w:val="none" w:sz="0" w:space="0" w:color="auto"/>
        <w:right w:val="none" w:sz="0" w:space="0" w:color="auto"/>
      </w:divBdr>
    </w:div>
    <w:div w:id="1472749505">
      <w:bodyDiv w:val="1"/>
      <w:marLeft w:val="0"/>
      <w:marRight w:val="0"/>
      <w:marTop w:val="0"/>
      <w:marBottom w:val="0"/>
      <w:divBdr>
        <w:top w:val="none" w:sz="0" w:space="0" w:color="auto"/>
        <w:left w:val="none" w:sz="0" w:space="0" w:color="auto"/>
        <w:bottom w:val="none" w:sz="0" w:space="0" w:color="auto"/>
        <w:right w:val="none" w:sz="0" w:space="0" w:color="auto"/>
      </w:divBdr>
    </w:div>
    <w:div w:id="1491679405">
      <w:bodyDiv w:val="1"/>
      <w:marLeft w:val="0"/>
      <w:marRight w:val="0"/>
      <w:marTop w:val="0"/>
      <w:marBottom w:val="0"/>
      <w:divBdr>
        <w:top w:val="none" w:sz="0" w:space="0" w:color="auto"/>
        <w:left w:val="none" w:sz="0" w:space="0" w:color="auto"/>
        <w:bottom w:val="none" w:sz="0" w:space="0" w:color="auto"/>
        <w:right w:val="none" w:sz="0" w:space="0" w:color="auto"/>
      </w:divBdr>
    </w:div>
    <w:div w:id="1501386902">
      <w:bodyDiv w:val="1"/>
      <w:marLeft w:val="0"/>
      <w:marRight w:val="0"/>
      <w:marTop w:val="0"/>
      <w:marBottom w:val="0"/>
      <w:divBdr>
        <w:top w:val="none" w:sz="0" w:space="0" w:color="auto"/>
        <w:left w:val="none" w:sz="0" w:space="0" w:color="auto"/>
        <w:bottom w:val="none" w:sz="0" w:space="0" w:color="auto"/>
        <w:right w:val="none" w:sz="0" w:space="0" w:color="auto"/>
      </w:divBdr>
    </w:div>
    <w:div w:id="1508709131">
      <w:bodyDiv w:val="1"/>
      <w:marLeft w:val="0"/>
      <w:marRight w:val="0"/>
      <w:marTop w:val="0"/>
      <w:marBottom w:val="0"/>
      <w:divBdr>
        <w:top w:val="none" w:sz="0" w:space="0" w:color="auto"/>
        <w:left w:val="none" w:sz="0" w:space="0" w:color="auto"/>
        <w:bottom w:val="none" w:sz="0" w:space="0" w:color="auto"/>
        <w:right w:val="none" w:sz="0" w:space="0" w:color="auto"/>
      </w:divBdr>
    </w:div>
    <w:div w:id="1509324837">
      <w:bodyDiv w:val="1"/>
      <w:marLeft w:val="0"/>
      <w:marRight w:val="0"/>
      <w:marTop w:val="0"/>
      <w:marBottom w:val="0"/>
      <w:divBdr>
        <w:top w:val="none" w:sz="0" w:space="0" w:color="auto"/>
        <w:left w:val="none" w:sz="0" w:space="0" w:color="auto"/>
        <w:bottom w:val="none" w:sz="0" w:space="0" w:color="auto"/>
        <w:right w:val="none" w:sz="0" w:space="0" w:color="auto"/>
      </w:divBdr>
    </w:div>
    <w:div w:id="1512798185">
      <w:bodyDiv w:val="1"/>
      <w:marLeft w:val="0"/>
      <w:marRight w:val="0"/>
      <w:marTop w:val="0"/>
      <w:marBottom w:val="0"/>
      <w:divBdr>
        <w:top w:val="none" w:sz="0" w:space="0" w:color="auto"/>
        <w:left w:val="none" w:sz="0" w:space="0" w:color="auto"/>
        <w:bottom w:val="none" w:sz="0" w:space="0" w:color="auto"/>
        <w:right w:val="none" w:sz="0" w:space="0" w:color="auto"/>
      </w:divBdr>
    </w:div>
    <w:div w:id="1520466563">
      <w:bodyDiv w:val="1"/>
      <w:marLeft w:val="0"/>
      <w:marRight w:val="0"/>
      <w:marTop w:val="0"/>
      <w:marBottom w:val="0"/>
      <w:divBdr>
        <w:top w:val="none" w:sz="0" w:space="0" w:color="auto"/>
        <w:left w:val="none" w:sz="0" w:space="0" w:color="auto"/>
        <w:bottom w:val="none" w:sz="0" w:space="0" w:color="auto"/>
        <w:right w:val="none" w:sz="0" w:space="0" w:color="auto"/>
      </w:divBdr>
    </w:div>
    <w:div w:id="1521629422">
      <w:bodyDiv w:val="1"/>
      <w:marLeft w:val="0"/>
      <w:marRight w:val="0"/>
      <w:marTop w:val="0"/>
      <w:marBottom w:val="0"/>
      <w:divBdr>
        <w:top w:val="none" w:sz="0" w:space="0" w:color="auto"/>
        <w:left w:val="none" w:sz="0" w:space="0" w:color="auto"/>
        <w:bottom w:val="none" w:sz="0" w:space="0" w:color="auto"/>
        <w:right w:val="none" w:sz="0" w:space="0" w:color="auto"/>
      </w:divBdr>
    </w:div>
    <w:div w:id="1582567997">
      <w:bodyDiv w:val="1"/>
      <w:marLeft w:val="0"/>
      <w:marRight w:val="0"/>
      <w:marTop w:val="0"/>
      <w:marBottom w:val="0"/>
      <w:divBdr>
        <w:top w:val="none" w:sz="0" w:space="0" w:color="auto"/>
        <w:left w:val="none" w:sz="0" w:space="0" w:color="auto"/>
        <w:bottom w:val="none" w:sz="0" w:space="0" w:color="auto"/>
        <w:right w:val="none" w:sz="0" w:space="0" w:color="auto"/>
      </w:divBdr>
    </w:div>
    <w:div w:id="1597059817">
      <w:bodyDiv w:val="1"/>
      <w:marLeft w:val="0"/>
      <w:marRight w:val="0"/>
      <w:marTop w:val="0"/>
      <w:marBottom w:val="0"/>
      <w:divBdr>
        <w:top w:val="none" w:sz="0" w:space="0" w:color="auto"/>
        <w:left w:val="none" w:sz="0" w:space="0" w:color="auto"/>
        <w:bottom w:val="none" w:sz="0" w:space="0" w:color="auto"/>
        <w:right w:val="none" w:sz="0" w:space="0" w:color="auto"/>
      </w:divBdr>
    </w:div>
    <w:div w:id="1599678966">
      <w:bodyDiv w:val="1"/>
      <w:marLeft w:val="0"/>
      <w:marRight w:val="0"/>
      <w:marTop w:val="0"/>
      <w:marBottom w:val="0"/>
      <w:divBdr>
        <w:top w:val="none" w:sz="0" w:space="0" w:color="auto"/>
        <w:left w:val="none" w:sz="0" w:space="0" w:color="auto"/>
        <w:bottom w:val="none" w:sz="0" w:space="0" w:color="auto"/>
        <w:right w:val="none" w:sz="0" w:space="0" w:color="auto"/>
      </w:divBdr>
    </w:div>
    <w:div w:id="1601258848">
      <w:bodyDiv w:val="1"/>
      <w:marLeft w:val="0"/>
      <w:marRight w:val="0"/>
      <w:marTop w:val="0"/>
      <w:marBottom w:val="0"/>
      <w:divBdr>
        <w:top w:val="none" w:sz="0" w:space="0" w:color="auto"/>
        <w:left w:val="none" w:sz="0" w:space="0" w:color="auto"/>
        <w:bottom w:val="none" w:sz="0" w:space="0" w:color="auto"/>
        <w:right w:val="none" w:sz="0" w:space="0" w:color="auto"/>
      </w:divBdr>
    </w:div>
    <w:div w:id="1603343343">
      <w:bodyDiv w:val="1"/>
      <w:marLeft w:val="0"/>
      <w:marRight w:val="0"/>
      <w:marTop w:val="0"/>
      <w:marBottom w:val="0"/>
      <w:divBdr>
        <w:top w:val="none" w:sz="0" w:space="0" w:color="auto"/>
        <w:left w:val="none" w:sz="0" w:space="0" w:color="auto"/>
        <w:bottom w:val="none" w:sz="0" w:space="0" w:color="auto"/>
        <w:right w:val="none" w:sz="0" w:space="0" w:color="auto"/>
      </w:divBdr>
    </w:div>
    <w:div w:id="1613704475">
      <w:bodyDiv w:val="1"/>
      <w:marLeft w:val="0"/>
      <w:marRight w:val="0"/>
      <w:marTop w:val="0"/>
      <w:marBottom w:val="0"/>
      <w:divBdr>
        <w:top w:val="none" w:sz="0" w:space="0" w:color="auto"/>
        <w:left w:val="none" w:sz="0" w:space="0" w:color="auto"/>
        <w:bottom w:val="none" w:sz="0" w:space="0" w:color="auto"/>
        <w:right w:val="none" w:sz="0" w:space="0" w:color="auto"/>
      </w:divBdr>
    </w:div>
    <w:div w:id="1622343763">
      <w:bodyDiv w:val="1"/>
      <w:marLeft w:val="0"/>
      <w:marRight w:val="0"/>
      <w:marTop w:val="0"/>
      <w:marBottom w:val="0"/>
      <w:divBdr>
        <w:top w:val="none" w:sz="0" w:space="0" w:color="auto"/>
        <w:left w:val="none" w:sz="0" w:space="0" w:color="auto"/>
        <w:bottom w:val="none" w:sz="0" w:space="0" w:color="auto"/>
        <w:right w:val="none" w:sz="0" w:space="0" w:color="auto"/>
      </w:divBdr>
    </w:div>
    <w:div w:id="1622686902">
      <w:bodyDiv w:val="1"/>
      <w:marLeft w:val="0"/>
      <w:marRight w:val="0"/>
      <w:marTop w:val="0"/>
      <w:marBottom w:val="0"/>
      <w:divBdr>
        <w:top w:val="none" w:sz="0" w:space="0" w:color="auto"/>
        <w:left w:val="none" w:sz="0" w:space="0" w:color="auto"/>
        <w:bottom w:val="none" w:sz="0" w:space="0" w:color="auto"/>
        <w:right w:val="none" w:sz="0" w:space="0" w:color="auto"/>
      </w:divBdr>
    </w:div>
    <w:div w:id="1623460829">
      <w:bodyDiv w:val="1"/>
      <w:marLeft w:val="0"/>
      <w:marRight w:val="0"/>
      <w:marTop w:val="0"/>
      <w:marBottom w:val="0"/>
      <w:divBdr>
        <w:top w:val="none" w:sz="0" w:space="0" w:color="auto"/>
        <w:left w:val="none" w:sz="0" w:space="0" w:color="auto"/>
        <w:bottom w:val="none" w:sz="0" w:space="0" w:color="auto"/>
        <w:right w:val="none" w:sz="0" w:space="0" w:color="auto"/>
      </w:divBdr>
    </w:div>
    <w:div w:id="1628969054">
      <w:bodyDiv w:val="1"/>
      <w:marLeft w:val="0"/>
      <w:marRight w:val="0"/>
      <w:marTop w:val="0"/>
      <w:marBottom w:val="0"/>
      <w:divBdr>
        <w:top w:val="none" w:sz="0" w:space="0" w:color="auto"/>
        <w:left w:val="none" w:sz="0" w:space="0" w:color="auto"/>
        <w:bottom w:val="none" w:sz="0" w:space="0" w:color="auto"/>
        <w:right w:val="none" w:sz="0" w:space="0" w:color="auto"/>
      </w:divBdr>
    </w:div>
    <w:div w:id="1638677954">
      <w:bodyDiv w:val="1"/>
      <w:marLeft w:val="0"/>
      <w:marRight w:val="0"/>
      <w:marTop w:val="0"/>
      <w:marBottom w:val="0"/>
      <w:divBdr>
        <w:top w:val="none" w:sz="0" w:space="0" w:color="auto"/>
        <w:left w:val="none" w:sz="0" w:space="0" w:color="auto"/>
        <w:bottom w:val="none" w:sz="0" w:space="0" w:color="auto"/>
        <w:right w:val="none" w:sz="0" w:space="0" w:color="auto"/>
      </w:divBdr>
    </w:div>
    <w:div w:id="1641035094">
      <w:bodyDiv w:val="1"/>
      <w:marLeft w:val="0"/>
      <w:marRight w:val="0"/>
      <w:marTop w:val="0"/>
      <w:marBottom w:val="0"/>
      <w:divBdr>
        <w:top w:val="none" w:sz="0" w:space="0" w:color="auto"/>
        <w:left w:val="none" w:sz="0" w:space="0" w:color="auto"/>
        <w:bottom w:val="none" w:sz="0" w:space="0" w:color="auto"/>
        <w:right w:val="none" w:sz="0" w:space="0" w:color="auto"/>
      </w:divBdr>
    </w:div>
    <w:div w:id="1642345958">
      <w:bodyDiv w:val="1"/>
      <w:marLeft w:val="0"/>
      <w:marRight w:val="0"/>
      <w:marTop w:val="0"/>
      <w:marBottom w:val="0"/>
      <w:divBdr>
        <w:top w:val="none" w:sz="0" w:space="0" w:color="auto"/>
        <w:left w:val="none" w:sz="0" w:space="0" w:color="auto"/>
        <w:bottom w:val="none" w:sz="0" w:space="0" w:color="auto"/>
        <w:right w:val="none" w:sz="0" w:space="0" w:color="auto"/>
      </w:divBdr>
    </w:div>
    <w:div w:id="1662389518">
      <w:bodyDiv w:val="1"/>
      <w:marLeft w:val="0"/>
      <w:marRight w:val="0"/>
      <w:marTop w:val="0"/>
      <w:marBottom w:val="0"/>
      <w:divBdr>
        <w:top w:val="none" w:sz="0" w:space="0" w:color="auto"/>
        <w:left w:val="none" w:sz="0" w:space="0" w:color="auto"/>
        <w:bottom w:val="none" w:sz="0" w:space="0" w:color="auto"/>
        <w:right w:val="none" w:sz="0" w:space="0" w:color="auto"/>
      </w:divBdr>
    </w:div>
    <w:div w:id="1664355943">
      <w:bodyDiv w:val="1"/>
      <w:marLeft w:val="0"/>
      <w:marRight w:val="0"/>
      <w:marTop w:val="0"/>
      <w:marBottom w:val="0"/>
      <w:divBdr>
        <w:top w:val="none" w:sz="0" w:space="0" w:color="auto"/>
        <w:left w:val="none" w:sz="0" w:space="0" w:color="auto"/>
        <w:bottom w:val="none" w:sz="0" w:space="0" w:color="auto"/>
        <w:right w:val="none" w:sz="0" w:space="0" w:color="auto"/>
      </w:divBdr>
    </w:div>
    <w:div w:id="1674214080">
      <w:bodyDiv w:val="1"/>
      <w:marLeft w:val="0"/>
      <w:marRight w:val="0"/>
      <w:marTop w:val="0"/>
      <w:marBottom w:val="0"/>
      <w:divBdr>
        <w:top w:val="none" w:sz="0" w:space="0" w:color="auto"/>
        <w:left w:val="none" w:sz="0" w:space="0" w:color="auto"/>
        <w:bottom w:val="none" w:sz="0" w:space="0" w:color="auto"/>
        <w:right w:val="none" w:sz="0" w:space="0" w:color="auto"/>
      </w:divBdr>
    </w:div>
    <w:div w:id="1679696261">
      <w:bodyDiv w:val="1"/>
      <w:marLeft w:val="0"/>
      <w:marRight w:val="0"/>
      <w:marTop w:val="0"/>
      <w:marBottom w:val="0"/>
      <w:divBdr>
        <w:top w:val="none" w:sz="0" w:space="0" w:color="auto"/>
        <w:left w:val="none" w:sz="0" w:space="0" w:color="auto"/>
        <w:bottom w:val="none" w:sz="0" w:space="0" w:color="auto"/>
        <w:right w:val="none" w:sz="0" w:space="0" w:color="auto"/>
      </w:divBdr>
    </w:div>
    <w:div w:id="1693333655">
      <w:bodyDiv w:val="1"/>
      <w:marLeft w:val="0"/>
      <w:marRight w:val="0"/>
      <w:marTop w:val="0"/>
      <w:marBottom w:val="0"/>
      <w:divBdr>
        <w:top w:val="none" w:sz="0" w:space="0" w:color="auto"/>
        <w:left w:val="none" w:sz="0" w:space="0" w:color="auto"/>
        <w:bottom w:val="none" w:sz="0" w:space="0" w:color="auto"/>
        <w:right w:val="none" w:sz="0" w:space="0" w:color="auto"/>
      </w:divBdr>
    </w:div>
    <w:div w:id="1704403156">
      <w:bodyDiv w:val="1"/>
      <w:marLeft w:val="0"/>
      <w:marRight w:val="0"/>
      <w:marTop w:val="0"/>
      <w:marBottom w:val="0"/>
      <w:divBdr>
        <w:top w:val="none" w:sz="0" w:space="0" w:color="auto"/>
        <w:left w:val="none" w:sz="0" w:space="0" w:color="auto"/>
        <w:bottom w:val="none" w:sz="0" w:space="0" w:color="auto"/>
        <w:right w:val="none" w:sz="0" w:space="0" w:color="auto"/>
      </w:divBdr>
    </w:div>
    <w:div w:id="1704818353">
      <w:bodyDiv w:val="1"/>
      <w:marLeft w:val="0"/>
      <w:marRight w:val="0"/>
      <w:marTop w:val="0"/>
      <w:marBottom w:val="0"/>
      <w:divBdr>
        <w:top w:val="none" w:sz="0" w:space="0" w:color="auto"/>
        <w:left w:val="none" w:sz="0" w:space="0" w:color="auto"/>
        <w:bottom w:val="none" w:sz="0" w:space="0" w:color="auto"/>
        <w:right w:val="none" w:sz="0" w:space="0" w:color="auto"/>
      </w:divBdr>
    </w:div>
    <w:div w:id="1708602042">
      <w:bodyDiv w:val="1"/>
      <w:marLeft w:val="0"/>
      <w:marRight w:val="0"/>
      <w:marTop w:val="0"/>
      <w:marBottom w:val="0"/>
      <w:divBdr>
        <w:top w:val="none" w:sz="0" w:space="0" w:color="auto"/>
        <w:left w:val="none" w:sz="0" w:space="0" w:color="auto"/>
        <w:bottom w:val="none" w:sz="0" w:space="0" w:color="auto"/>
        <w:right w:val="none" w:sz="0" w:space="0" w:color="auto"/>
      </w:divBdr>
    </w:div>
    <w:div w:id="1716005450">
      <w:bodyDiv w:val="1"/>
      <w:marLeft w:val="0"/>
      <w:marRight w:val="0"/>
      <w:marTop w:val="0"/>
      <w:marBottom w:val="0"/>
      <w:divBdr>
        <w:top w:val="none" w:sz="0" w:space="0" w:color="auto"/>
        <w:left w:val="none" w:sz="0" w:space="0" w:color="auto"/>
        <w:bottom w:val="none" w:sz="0" w:space="0" w:color="auto"/>
        <w:right w:val="none" w:sz="0" w:space="0" w:color="auto"/>
      </w:divBdr>
    </w:div>
    <w:div w:id="1718822892">
      <w:bodyDiv w:val="1"/>
      <w:marLeft w:val="0"/>
      <w:marRight w:val="0"/>
      <w:marTop w:val="0"/>
      <w:marBottom w:val="0"/>
      <w:divBdr>
        <w:top w:val="none" w:sz="0" w:space="0" w:color="auto"/>
        <w:left w:val="none" w:sz="0" w:space="0" w:color="auto"/>
        <w:bottom w:val="none" w:sz="0" w:space="0" w:color="auto"/>
        <w:right w:val="none" w:sz="0" w:space="0" w:color="auto"/>
      </w:divBdr>
    </w:div>
    <w:div w:id="1720862008">
      <w:bodyDiv w:val="1"/>
      <w:marLeft w:val="0"/>
      <w:marRight w:val="0"/>
      <w:marTop w:val="0"/>
      <w:marBottom w:val="0"/>
      <w:divBdr>
        <w:top w:val="none" w:sz="0" w:space="0" w:color="auto"/>
        <w:left w:val="none" w:sz="0" w:space="0" w:color="auto"/>
        <w:bottom w:val="none" w:sz="0" w:space="0" w:color="auto"/>
        <w:right w:val="none" w:sz="0" w:space="0" w:color="auto"/>
      </w:divBdr>
    </w:div>
    <w:div w:id="1726177120">
      <w:bodyDiv w:val="1"/>
      <w:marLeft w:val="0"/>
      <w:marRight w:val="0"/>
      <w:marTop w:val="0"/>
      <w:marBottom w:val="0"/>
      <w:divBdr>
        <w:top w:val="none" w:sz="0" w:space="0" w:color="auto"/>
        <w:left w:val="none" w:sz="0" w:space="0" w:color="auto"/>
        <w:bottom w:val="none" w:sz="0" w:space="0" w:color="auto"/>
        <w:right w:val="none" w:sz="0" w:space="0" w:color="auto"/>
      </w:divBdr>
    </w:div>
    <w:div w:id="1731684688">
      <w:bodyDiv w:val="1"/>
      <w:marLeft w:val="0"/>
      <w:marRight w:val="0"/>
      <w:marTop w:val="0"/>
      <w:marBottom w:val="0"/>
      <w:divBdr>
        <w:top w:val="none" w:sz="0" w:space="0" w:color="auto"/>
        <w:left w:val="none" w:sz="0" w:space="0" w:color="auto"/>
        <w:bottom w:val="none" w:sz="0" w:space="0" w:color="auto"/>
        <w:right w:val="none" w:sz="0" w:space="0" w:color="auto"/>
      </w:divBdr>
    </w:div>
    <w:div w:id="1738670264">
      <w:bodyDiv w:val="1"/>
      <w:marLeft w:val="0"/>
      <w:marRight w:val="0"/>
      <w:marTop w:val="0"/>
      <w:marBottom w:val="0"/>
      <w:divBdr>
        <w:top w:val="none" w:sz="0" w:space="0" w:color="auto"/>
        <w:left w:val="none" w:sz="0" w:space="0" w:color="auto"/>
        <w:bottom w:val="none" w:sz="0" w:space="0" w:color="auto"/>
        <w:right w:val="none" w:sz="0" w:space="0" w:color="auto"/>
      </w:divBdr>
    </w:div>
    <w:div w:id="1738670481">
      <w:bodyDiv w:val="1"/>
      <w:marLeft w:val="0"/>
      <w:marRight w:val="0"/>
      <w:marTop w:val="0"/>
      <w:marBottom w:val="0"/>
      <w:divBdr>
        <w:top w:val="none" w:sz="0" w:space="0" w:color="auto"/>
        <w:left w:val="none" w:sz="0" w:space="0" w:color="auto"/>
        <w:bottom w:val="none" w:sz="0" w:space="0" w:color="auto"/>
        <w:right w:val="none" w:sz="0" w:space="0" w:color="auto"/>
      </w:divBdr>
    </w:div>
    <w:div w:id="1739941407">
      <w:bodyDiv w:val="1"/>
      <w:marLeft w:val="0"/>
      <w:marRight w:val="0"/>
      <w:marTop w:val="0"/>
      <w:marBottom w:val="0"/>
      <w:divBdr>
        <w:top w:val="none" w:sz="0" w:space="0" w:color="auto"/>
        <w:left w:val="none" w:sz="0" w:space="0" w:color="auto"/>
        <w:bottom w:val="none" w:sz="0" w:space="0" w:color="auto"/>
        <w:right w:val="none" w:sz="0" w:space="0" w:color="auto"/>
      </w:divBdr>
    </w:div>
    <w:div w:id="1743798725">
      <w:bodyDiv w:val="1"/>
      <w:marLeft w:val="0"/>
      <w:marRight w:val="0"/>
      <w:marTop w:val="0"/>
      <w:marBottom w:val="0"/>
      <w:divBdr>
        <w:top w:val="none" w:sz="0" w:space="0" w:color="auto"/>
        <w:left w:val="none" w:sz="0" w:space="0" w:color="auto"/>
        <w:bottom w:val="none" w:sz="0" w:space="0" w:color="auto"/>
        <w:right w:val="none" w:sz="0" w:space="0" w:color="auto"/>
      </w:divBdr>
    </w:div>
    <w:div w:id="1746100331">
      <w:bodyDiv w:val="1"/>
      <w:marLeft w:val="0"/>
      <w:marRight w:val="0"/>
      <w:marTop w:val="0"/>
      <w:marBottom w:val="0"/>
      <w:divBdr>
        <w:top w:val="none" w:sz="0" w:space="0" w:color="auto"/>
        <w:left w:val="none" w:sz="0" w:space="0" w:color="auto"/>
        <w:bottom w:val="none" w:sz="0" w:space="0" w:color="auto"/>
        <w:right w:val="none" w:sz="0" w:space="0" w:color="auto"/>
      </w:divBdr>
    </w:div>
    <w:div w:id="1751731391">
      <w:bodyDiv w:val="1"/>
      <w:marLeft w:val="0"/>
      <w:marRight w:val="0"/>
      <w:marTop w:val="0"/>
      <w:marBottom w:val="0"/>
      <w:divBdr>
        <w:top w:val="none" w:sz="0" w:space="0" w:color="auto"/>
        <w:left w:val="none" w:sz="0" w:space="0" w:color="auto"/>
        <w:bottom w:val="none" w:sz="0" w:space="0" w:color="auto"/>
        <w:right w:val="none" w:sz="0" w:space="0" w:color="auto"/>
      </w:divBdr>
    </w:div>
    <w:div w:id="1753117111">
      <w:bodyDiv w:val="1"/>
      <w:marLeft w:val="0"/>
      <w:marRight w:val="0"/>
      <w:marTop w:val="0"/>
      <w:marBottom w:val="0"/>
      <w:divBdr>
        <w:top w:val="none" w:sz="0" w:space="0" w:color="auto"/>
        <w:left w:val="none" w:sz="0" w:space="0" w:color="auto"/>
        <w:bottom w:val="none" w:sz="0" w:space="0" w:color="auto"/>
        <w:right w:val="none" w:sz="0" w:space="0" w:color="auto"/>
      </w:divBdr>
    </w:div>
    <w:div w:id="1763648030">
      <w:bodyDiv w:val="1"/>
      <w:marLeft w:val="0"/>
      <w:marRight w:val="0"/>
      <w:marTop w:val="0"/>
      <w:marBottom w:val="0"/>
      <w:divBdr>
        <w:top w:val="none" w:sz="0" w:space="0" w:color="auto"/>
        <w:left w:val="none" w:sz="0" w:space="0" w:color="auto"/>
        <w:bottom w:val="none" w:sz="0" w:space="0" w:color="auto"/>
        <w:right w:val="none" w:sz="0" w:space="0" w:color="auto"/>
      </w:divBdr>
    </w:div>
    <w:div w:id="1784877964">
      <w:bodyDiv w:val="1"/>
      <w:marLeft w:val="0"/>
      <w:marRight w:val="0"/>
      <w:marTop w:val="0"/>
      <w:marBottom w:val="0"/>
      <w:divBdr>
        <w:top w:val="none" w:sz="0" w:space="0" w:color="auto"/>
        <w:left w:val="none" w:sz="0" w:space="0" w:color="auto"/>
        <w:bottom w:val="none" w:sz="0" w:space="0" w:color="auto"/>
        <w:right w:val="none" w:sz="0" w:space="0" w:color="auto"/>
      </w:divBdr>
    </w:div>
    <w:div w:id="1787769759">
      <w:bodyDiv w:val="1"/>
      <w:marLeft w:val="0"/>
      <w:marRight w:val="0"/>
      <w:marTop w:val="0"/>
      <w:marBottom w:val="0"/>
      <w:divBdr>
        <w:top w:val="none" w:sz="0" w:space="0" w:color="auto"/>
        <w:left w:val="none" w:sz="0" w:space="0" w:color="auto"/>
        <w:bottom w:val="none" w:sz="0" w:space="0" w:color="auto"/>
        <w:right w:val="none" w:sz="0" w:space="0" w:color="auto"/>
      </w:divBdr>
    </w:div>
    <w:div w:id="1793935756">
      <w:bodyDiv w:val="1"/>
      <w:marLeft w:val="0"/>
      <w:marRight w:val="0"/>
      <w:marTop w:val="0"/>
      <w:marBottom w:val="0"/>
      <w:divBdr>
        <w:top w:val="none" w:sz="0" w:space="0" w:color="auto"/>
        <w:left w:val="none" w:sz="0" w:space="0" w:color="auto"/>
        <w:bottom w:val="none" w:sz="0" w:space="0" w:color="auto"/>
        <w:right w:val="none" w:sz="0" w:space="0" w:color="auto"/>
      </w:divBdr>
    </w:div>
    <w:div w:id="1813516952">
      <w:bodyDiv w:val="1"/>
      <w:marLeft w:val="0"/>
      <w:marRight w:val="0"/>
      <w:marTop w:val="0"/>
      <w:marBottom w:val="0"/>
      <w:divBdr>
        <w:top w:val="none" w:sz="0" w:space="0" w:color="auto"/>
        <w:left w:val="none" w:sz="0" w:space="0" w:color="auto"/>
        <w:bottom w:val="none" w:sz="0" w:space="0" w:color="auto"/>
        <w:right w:val="none" w:sz="0" w:space="0" w:color="auto"/>
      </w:divBdr>
    </w:div>
    <w:div w:id="1823502583">
      <w:bodyDiv w:val="1"/>
      <w:marLeft w:val="0"/>
      <w:marRight w:val="0"/>
      <w:marTop w:val="0"/>
      <w:marBottom w:val="0"/>
      <w:divBdr>
        <w:top w:val="none" w:sz="0" w:space="0" w:color="auto"/>
        <w:left w:val="none" w:sz="0" w:space="0" w:color="auto"/>
        <w:bottom w:val="none" w:sz="0" w:space="0" w:color="auto"/>
        <w:right w:val="none" w:sz="0" w:space="0" w:color="auto"/>
      </w:divBdr>
    </w:div>
    <w:div w:id="1827471921">
      <w:bodyDiv w:val="1"/>
      <w:marLeft w:val="0"/>
      <w:marRight w:val="0"/>
      <w:marTop w:val="0"/>
      <w:marBottom w:val="0"/>
      <w:divBdr>
        <w:top w:val="none" w:sz="0" w:space="0" w:color="auto"/>
        <w:left w:val="none" w:sz="0" w:space="0" w:color="auto"/>
        <w:bottom w:val="none" w:sz="0" w:space="0" w:color="auto"/>
        <w:right w:val="none" w:sz="0" w:space="0" w:color="auto"/>
      </w:divBdr>
    </w:div>
    <w:div w:id="1828980299">
      <w:bodyDiv w:val="1"/>
      <w:marLeft w:val="0"/>
      <w:marRight w:val="0"/>
      <w:marTop w:val="0"/>
      <w:marBottom w:val="0"/>
      <w:divBdr>
        <w:top w:val="none" w:sz="0" w:space="0" w:color="auto"/>
        <w:left w:val="none" w:sz="0" w:space="0" w:color="auto"/>
        <w:bottom w:val="none" w:sz="0" w:space="0" w:color="auto"/>
        <w:right w:val="none" w:sz="0" w:space="0" w:color="auto"/>
      </w:divBdr>
    </w:div>
    <w:div w:id="1832020211">
      <w:bodyDiv w:val="1"/>
      <w:marLeft w:val="0"/>
      <w:marRight w:val="0"/>
      <w:marTop w:val="0"/>
      <w:marBottom w:val="0"/>
      <w:divBdr>
        <w:top w:val="none" w:sz="0" w:space="0" w:color="auto"/>
        <w:left w:val="none" w:sz="0" w:space="0" w:color="auto"/>
        <w:bottom w:val="none" w:sz="0" w:space="0" w:color="auto"/>
        <w:right w:val="none" w:sz="0" w:space="0" w:color="auto"/>
      </w:divBdr>
    </w:div>
    <w:div w:id="1834418703">
      <w:bodyDiv w:val="1"/>
      <w:marLeft w:val="0"/>
      <w:marRight w:val="0"/>
      <w:marTop w:val="0"/>
      <w:marBottom w:val="0"/>
      <w:divBdr>
        <w:top w:val="none" w:sz="0" w:space="0" w:color="auto"/>
        <w:left w:val="none" w:sz="0" w:space="0" w:color="auto"/>
        <w:bottom w:val="none" w:sz="0" w:space="0" w:color="auto"/>
        <w:right w:val="none" w:sz="0" w:space="0" w:color="auto"/>
      </w:divBdr>
    </w:div>
    <w:div w:id="1850289960">
      <w:bodyDiv w:val="1"/>
      <w:marLeft w:val="0"/>
      <w:marRight w:val="0"/>
      <w:marTop w:val="0"/>
      <w:marBottom w:val="0"/>
      <w:divBdr>
        <w:top w:val="none" w:sz="0" w:space="0" w:color="auto"/>
        <w:left w:val="none" w:sz="0" w:space="0" w:color="auto"/>
        <w:bottom w:val="none" w:sz="0" w:space="0" w:color="auto"/>
        <w:right w:val="none" w:sz="0" w:space="0" w:color="auto"/>
      </w:divBdr>
    </w:div>
    <w:div w:id="1854682154">
      <w:bodyDiv w:val="1"/>
      <w:marLeft w:val="0"/>
      <w:marRight w:val="0"/>
      <w:marTop w:val="0"/>
      <w:marBottom w:val="0"/>
      <w:divBdr>
        <w:top w:val="none" w:sz="0" w:space="0" w:color="auto"/>
        <w:left w:val="none" w:sz="0" w:space="0" w:color="auto"/>
        <w:bottom w:val="none" w:sz="0" w:space="0" w:color="auto"/>
        <w:right w:val="none" w:sz="0" w:space="0" w:color="auto"/>
      </w:divBdr>
    </w:div>
    <w:div w:id="1856846524">
      <w:bodyDiv w:val="1"/>
      <w:marLeft w:val="0"/>
      <w:marRight w:val="0"/>
      <w:marTop w:val="0"/>
      <w:marBottom w:val="0"/>
      <w:divBdr>
        <w:top w:val="none" w:sz="0" w:space="0" w:color="auto"/>
        <w:left w:val="none" w:sz="0" w:space="0" w:color="auto"/>
        <w:bottom w:val="none" w:sz="0" w:space="0" w:color="auto"/>
        <w:right w:val="none" w:sz="0" w:space="0" w:color="auto"/>
      </w:divBdr>
    </w:div>
    <w:div w:id="1860466048">
      <w:bodyDiv w:val="1"/>
      <w:marLeft w:val="0"/>
      <w:marRight w:val="0"/>
      <w:marTop w:val="0"/>
      <w:marBottom w:val="0"/>
      <w:divBdr>
        <w:top w:val="none" w:sz="0" w:space="0" w:color="auto"/>
        <w:left w:val="none" w:sz="0" w:space="0" w:color="auto"/>
        <w:bottom w:val="none" w:sz="0" w:space="0" w:color="auto"/>
        <w:right w:val="none" w:sz="0" w:space="0" w:color="auto"/>
      </w:divBdr>
    </w:div>
    <w:div w:id="1865316256">
      <w:bodyDiv w:val="1"/>
      <w:marLeft w:val="0"/>
      <w:marRight w:val="0"/>
      <w:marTop w:val="0"/>
      <w:marBottom w:val="0"/>
      <w:divBdr>
        <w:top w:val="none" w:sz="0" w:space="0" w:color="auto"/>
        <w:left w:val="none" w:sz="0" w:space="0" w:color="auto"/>
        <w:bottom w:val="none" w:sz="0" w:space="0" w:color="auto"/>
        <w:right w:val="none" w:sz="0" w:space="0" w:color="auto"/>
      </w:divBdr>
    </w:div>
    <w:div w:id="1869829307">
      <w:bodyDiv w:val="1"/>
      <w:marLeft w:val="0"/>
      <w:marRight w:val="0"/>
      <w:marTop w:val="0"/>
      <w:marBottom w:val="0"/>
      <w:divBdr>
        <w:top w:val="none" w:sz="0" w:space="0" w:color="auto"/>
        <w:left w:val="none" w:sz="0" w:space="0" w:color="auto"/>
        <w:bottom w:val="none" w:sz="0" w:space="0" w:color="auto"/>
        <w:right w:val="none" w:sz="0" w:space="0" w:color="auto"/>
      </w:divBdr>
    </w:div>
    <w:div w:id="1880624050">
      <w:bodyDiv w:val="1"/>
      <w:marLeft w:val="0"/>
      <w:marRight w:val="0"/>
      <w:marTop w:val="0"/>
      <w:marBottom w:val="0"/>
      <w:divBdr>
        <w:top w:val="none" w:sz="0" w:space="0" w:color="auto"/>
        <w:left w:val="none" w:sz="0" w:space="0" w:color="auto"/>
        <w:bottom w:val="none" w:sz="0" w:space="0" w:color="auto"/>
        <w:right w:val="none" w:sz="0" w:space="0" w:color="auto"/>
      </w:divBdr>
    </w:div>
    <w:div w:id="1886327394">
      <w:bodyDiv w:val="1"/>
      <w:marLeft w:val="0"/>
      <w:marRight w:val="0"/>
      <w:marTop w:val="0"/>
      <w:marBottom w:val="0"/>
      <w:divBdr>
        <w:top w:val="none" w:sz="0" w:space="0" w:color="auto"/>
        <w:left w:val="none" w:sz="0" w:space="0" w:color="auto"/>
        <w:bottom w:val="none" w:sz="0" w:space="0" w:color="auto"/>
        <w:right w:val="none" w:sz="0" w:space="0" w:color="auto"/>
      </w:divBdr>
    </w:div>
    <w:div w:id="1912503612">
      <w:bodyDiv w:val="1"/>
      <w:marLeft w:val="0"/>
      <w:marRight w:val="0"/>
      <w:marTop w:val="0"/>
      <w:marBottom w:val="0"/>
      <w:divBdr>
        <w:top w:val="none" w:sz="0" w:space="0" w:color="auto"/>
        <w:left w:val="none" w:sz="0" w:space="0" w:color="auto"/>
        <w:bottom w:val="none" w:sz="0" w:space="0" w:color="auto"/>
        <w:right w:val="none" w:sz="0" w:space="0" w:color="auto"/>
      </w:divBdr>
    </w:div>
    <w:div w:id="1915160526">
      <w:bodyDiv w:val="1"/>
      <w:marLeft w:val="0"/>
      <w:marRight w:val="0"/>
      <w:marTop w:val="0"/>
      <w:marBottom w:val="0"/>
      <w:divBdr>
        <w:top w:val="none" w:sz="0" w:space="0" w:color="auto"/>
        <w:left w:val="none" w:sz="0" w:space="0" w:color="auto"/>
        <w:bottom w:val="none" w:sz="0" w:space="0" w:color="auto"/>
        <w:right w:val="none" w:sz="0" w:space="0" w:color="auto"/>
      </w:divBdr>
    </w:div>
    <w:div w:id="1922444385">
      <w:bodyDiv w:val="1"/>
      <w:marLeft w:val="0"/>
      <w:marRight w:val="0"/>
      <w:marTop w:val="0"/>
      <w:marBottom w:val="0"/>
      <w:divBdr>
        <w:top w:val="none" w:sz="0" w:space="0" w:color="auto"/>
        <w:left w:val="none" w:sz="0" w:space="0" w:color="auto"/>
        <w:bottom w:val="none" w:sz="0" w:space="0" w:color="auto"/>
        <w:right w:val="none" w:sz="0" w:space="0" w:color="auto"/>
      </w:divBdr>
    </w:div>
    <w:div w:id="1948074937">
      <w:bodyDiv w:val="1"/>
      <w:marLeft w:val="0"/>
      <w:marRight w:val="0"/>
      <w:marTop w:val="0"/>
      <w:marBottom w:val="0"/>
      <w:divBdr>
        <w:top w:val="none" w:sz="0" w:space="0" w:color="auto"/>
        <w:left w:val="none" w:sz="0" w:space="0" w:color="auto"/>
        <w:bottom w:val="none" w:sz="0" w:space="0" w:color="auto"/>
        <w:right w:val="none" w:sz="0" w:space="0" w:color="auto"/>
      </w:divBdr>
    </w:div>
    <w:div w:id="1964531806">
      <w:bodyDiv w:val="1"/>
      <w:marLeft w:val="0"/>
      <w:marRight w:val="0"/>
      <w:marTop w:val="0"/>
      <w:marBottom w:val="0"/>
      <w:divBdr>
        <w:top w:val="none" w:sz="0" w:space="0" w:color="auto"/>
        <w:left w:val="none" w:sz="0" w:space="0" w:color="auto"/>
        <w:bottom w:val="none" w:sz="0" w:space="0" w:color="auto"/>
        <w:right w:val="none" w:sz="0" w:space="0" w:color="auto"/>
      </w:divBdr>
    </w:div>
    <w:div w:id="1964655224">
      <w:bodyDiv w:val="1"/>
      <w:marLeft w:val="0"/>
      <w:marRight w:val="0"/>
      <w:marTop w:val="0"/>
      <w:marBottom w:val="0"/>
      <w:divBdr>
        <w:top w:val="none" w:sz="0" w:space="0" w:color="auto"/>
        <w:left w:val="none" w:sz="0" w:space="0" w:color="auto"/>
        <w:bottom w:val="none" w:sz="0" w:space="0" w:color="auto"/>
        <w:right w:val="none" w:sz="0" w:space="0" w:color="auto"/>
      </w:divBdr>
    </w:div>
    <w:div w:id="1972905989">
      <w:bodyDiv w:val="1"/>
      <w:marLeft w:val="0"/>
      <w:marRight w:val="0"/>
      <w:marTop w:val="0"/>
      <w:marBottom w:val="0"/>
      <w:divBdr>
        <w:top w:val="none" w:sz="0" w:space="0" w:color="auto"/>
        <w:left w:val="none" w:sz="0" w:space="0" w:color="auto"/>
        <w:bottom w:val="none" w:sz="0" w:space="0" w:color="auto"/>
        <w:right w:val="none" w:sz="0" w:space="0" w:color="auto"/>
      </w:divBdr>
    </w:div>
    <w:div w:id="1973630383">
      <w:bodyDiv w:val="1"/>
      <w:marLeft w:val="0"/>
      <w:marRight w:val="0"/>
      <w:marTop w:val="0"/>
      <w:marBottom w:val="0"/>
      <w:divBdr>
        <w:top w:val="none" w:sz="0" w:space="0" w:color="auto"/>
        <w:left w:val="none" w:sz="0" w:space="0" w:color="auto"/>
        <w:bottom w:val="none" w:sz="0" w:space="0" w:color="auto"/>
        <w:right w:val="none" w:sz="0" w:space="0" w:color="auto"/>
      </w:divBdr>
    </w:div>
    <w:div w:id="1990280635">
      <w:bodyDiv w:val="1"/>
      <w:marLeft w:val="0"/>
      <w:marRight w:val="0"/>
      <w:marTop w:val="0"/>
      <w:marBottom w:val="0"/>
      <w:divBdr>
        <w:top w:val="none" w:sz="0" w:space="0" w:color="auto"/>
        <w:left w:val="none" w:sz="0" w:space="0" w:color="auto"/>
        <w:bottom w:val="none" w:sz="0" w:space="0" w:color="auto"/>
        <w:right w:val="none" w:sz="0" w:space="0" w:color="auto"/>
      </w:divBdr>
    </w:div>
    <w:div w:id="1992515211">
      <w:bodyDiv w:val="1"/>
      <w:marLeft w:val="0"/>
      <w:marRight w:val="0"/>
      <w:marTop w:val="0"/>
      <w:marBottom w:val="0"/>
      <w:divBdr>
        <w:top w:val="none" w:sz="0" w:space="0" w:color="auto"/>
        <w:left w:val="none" w:sz="0" w:space="0" w:color="auto"/>
        <w:bottom w:val="none" w:sz="0" w:space="0" w:color="auto"/>
        <w:right w:val="none" w:sz="0" w:space="0" w:color="auto"/>
      </w:divBdr>
    </w:div>
    <w:div w:id="1995181592">
      <w:bodyDiv w:val="1"/>
      <w:marLeft w:val="0"/>
      <w:marRight w:val="0"/>
      <w:marTop w:val="0"/>
      <w:marBottom w:val="0"/>
      <w:divBdr>
        <w:top w:val="none" w:sz="0" w:space="0" w:color="auto"/>
        <w:left w:val="none" w:sz="0" w:space="0" w:color="auto"/>
        <w:bottom w:val="none" w:sz="0" w:space="0" w:color="auto"/>
        <w:right w:val="none" w:sz="0" w:space="0" w:color="auto"/>
      </w:divBdr>
    </w:div>
    <w:div w:id="1995378165">
      <w:bodyDiv w:val="1"/>
      <w:marLeft w:val="0"/>
      <w:marRight w:val="0"/>
      <w:marTop w:val="0"/>
      <w:marBottom w:val="0"/>
      <w:divBdr>
        <w:top w:val="none" w:sz="0" w:space="0" w:color="auto"/>
        <w:left w:val="none" w:sz="0" w:space="0" w:color="auto"/>
        <w:bottom w:val="none" w:sz="0" w:space="0" w:color="auto"/>
        <w:right w:val="none" w:sz="0" w:space="0" w:color="auto"/>
      </w:divBdr>
    </w:div>
    <w:div w:id="2001419513">
      <w:bodyDiv w:val="1"/>
      <w:marLeft w:val="0"/>
      <w:marRight w:val="0"/>
      <w:marTop w:val="0"/>
      <w:marBottom w:val="0"/>
      <w:divBdr>
        <w:top w:val="none" w:sz="0" w:space="0" w:color="auto"/>
        <w:left w:val="none" w:sz="0" w:space="0" w:color="auto"/>
        <w:bottom w:val="none" w:sz="0" w:space="0" w:color="auto"/>
        <w:right w:val="none" w:sz="0" w:space="0" w:color="auto"/>
      </w:divBdr>
    </w:div>
    <w:div w:id="2002660496">
      <w:bodyDiv w:val="1"/>
      <w:marLeft w:val="0"/>
      <w:marRight w:val="0"/>
      <w:marTop w:val="0"/>
      <w:marBottom w:val="0"/>
      <w:divBdr>
        <w:top w:val="none" w:sz="0" w:space="0" w:color="auto"/>
        <w:left w:val="none" w:sz="0" w:space="0" w:color="auto"/>
        <w:bottom w:val="none" w:sz="0" w:space="0" w:color="auto"/>
        <w:right w:val="none" w:sz="0" w:space="0" w:color="auto"/>
      </w:divBdr>
    </w:div>
    <w:div w:id="2008241396">
      <w:bodyDiv w:val="1"/>
      <w:marLeft w:val="0"/>
      <w:marRight w:val="0"/>
      <w:marTop w:val="0"/>
      <w:marBottom w:val="0"/>
      <w:divBdr>
        <w:top w:val="none" w:sz="0" w:space="0" w:color="auto"/>
        <w:left w:val="none" w:sz="0" w:space="0" w:color="auto"/>
        <w:bottom w:val="none" w:sz="0" w:space="0" w:color="auto"/>
        <w:right w:val="none" w:sz="0" w:space="0" w:color="auto"/>
      </w:divBdr>
    </w:div>
    <w:div w:id="2026012320">
      <w:bodyDiv w:val="1"/>
      <w:marLeft w:val="0"/>
      <w:marRight w:val="0"/>
      <w:marTop w:val="0"/>
      <w:marBottom w:val="0"/>
      <w:divBdr>
        <w:top w:val="none" w:sz="0" w:space="0" w:color="auto"/>
        <w:left w:val="none" w:sz="0" w:space="0" w:color="auto"/>
        <w:bottom w:val="none" w:sz="0" w:space="0" w:color="auto"/>
        <w:right w:val="none" w:sz="0" w:space="0" w:color="auto"/>
      </w:divBdr>
    </w:div>
    <w:div w:id="2034184548">
      <w:bodyDiv w:val="1"/>
      <w:marLeft w:val="0"/>
      <w:marRight w:val="0"/>
      <w:marTop w:val="0"/>
      <w:marBottom w:val="0"/>
      <w:divBdr>
        <w:top w:val="none" w:sz="0" w:space="0" w:color="auto"/>
        <w:left w:val="none" w:sz="0" w:space="0" w:color="auto"/>
        <w:bottom w:val="none" w:sz="0" w:space="0" w:color="auto"/>
        <w:right w:val="none" w:sz="0" w:space="0" w:color="auto"/>
      </w:divBdr>
    </w:div>
    <w:div w:id="2036231497">
      <w:bodyDiv w:val="1"/>
      <w:marLeft w:val="0"/>
      <w:marRight w:val="0"/>
      <w:marTop w:val="0"/>
      <w:marBottom w:val="0"/>
      <w:divBdr>
        <w:top w:val="none" w:sz="0" w:space="0" w:color="auto"/>
        <w:left w:val="none" w:sz="0" w:space="0" w:color="auto"/>
        <w:bottom w:val="none" w:sz="0" w:space="0" w:color="auto"/>
        <w:right w:val="none" w:sz="0" w:space="0" w:color="auto"/>
      </w:divBdr>
    </w:div>
    <w:div w:id="2045129288">
      <w:bodyDiv w:val="1"/>
      <w:marLeft w:val="0"/>
      <w:marRight w:val="0"/>
      <w:marTop w:val="0"/>
      <w:marBottom w:val="0"/>
      <w:divBdr>
        <w:top w:val="none" w:sz="0" w:space="0" w:color="auto"/>
        <w:left w:val="none" w:sz="0" w:space="0" w:color="auto"/>
        <w:bottom w:val="none" w:sz="0" w:space="0" w:color="auto"/>
        <w:right w:val="none" w:sz="0" w:space="0" w:color="auto"/>
      </w:divBdr>
    </w:div>
    <w:div w:id="2061174025">
      <w:bodyDiv w:val="1"/>
      <w:marLeft w:val="0"/>
      <w:marRight w:val="0"/>
      <w:marTop w:val="0"/>
      <w:marBottom w:val="0"/>
      <w:divBdr>
        <w:top w:val="none" w:sz="0" w:space="0" w:color="auto"/>
        <w:left w:val="none" w:sz="0" w:space="0" w:color="auto"/>
        <w:bottom w:val="none" w:sz="0" w:space="0" w:color="auto"/>
        <w:right w:val="none" w:sz="0" w:space="0" w:color="auto"/>
      </w:divBdr>
    </w:div>
    <w:div w:id="2061514488">
      <w:bodyDiv w:val="1"/>
      <w:marLeft w:val="0"/>
      <w:marRight w:val="0"/>
      <w:marTop w:val="0"/>
      <w:marBottom w:val="0"/>
      <w:divBdr>
        <w:top w:val="none" w:sz="0" w:space="0" w:color="auto"/>
        <w:left w:val="none" w:sz="0" w:space="0" w:color="auto"/>
        <w:bottom w:val="none" w:sz="0" w:space="0" w:color="auto"/>
        <w:right w:val="none" w:sz="0" w:space="0" w:color="auto"/>
      </w:divBdr>
    </w:div>
    <w:div w:id="2070106228">
      <w:bodyDiv w:val="1"/>
      <w:marLeft w:val="0"/>
      <w:marRight w:val="0"/>
      <w:marTop w:val="0"/>
      <w:marBottom w:val="0"/>
      <w:divBdr>
        <w:top w:val="none" w:sz="0" w:space="0" w:color="auto"/>
        <w:left w:val="none" w:sz="0" w:space="0" w:color="auto"/>
        <w:bottom w:val="none" w:sz="0" w:space="0" w:color="auto"/>
        <w:right w:val="none" w:sz="0" w:space="0" w:color="auto"/>
      </w:divBdr>
    </w:div>
    <w:div w:id="2072192933">
      <w:bodyDiv w:val="1"/>
      <w:marLeft w:val="0"/>
      <w:marRight w:val="0"/>
      <w:marTop w:val="0"/>
      <w:marBottom w:val="0"/>
      <w:divBdr>
        <w:top w:val="none" w:sz="0" w:space="0" w:color="auto"/>
        <w:left w:val="none" w:sz="0" w:space="0" w:color="auto"/>
        <w:bottom w:val="none" w:sz="0" w:space="0" w:color="auto"/>
        <w:right w:val="none" w:sz="0" w:space="0" w:color="auto"/>
      </w:divBdr>
    </w:div>
    <w:div w:id="2087612017">
      <w:bodyDiv w:val="1"/>
      <w:marLeft w:val="0"/>
      <w:marRight w:val="0"/>
      <w:marTop w:val="0"/>
      <w:marBottom w:val="0"/>
      <w:divBdr>
        <w:top w:val="none" w:sz="0" w:space="0" w:color="auto"/>
        <w:left w:val="none" w:sz="0" w:space="0" w:color="auto"/>
        <w:bottom w:val="none" w:sz="0" w:space="0" w:color="auto"/>
        <w:right w:val="none" w:sz="0" w:space="0" w:color="auto"/>
      </w:divBdr>
    </w:div>
    <w:div w:id="2090419994">
      <w:bodyDiv w:val="1"/>
      <w:marLeft w:val="0"/>
      <w:marRight w:val="0"/>
      <w:marTop w:val="0"/>
      <w:marBottom w:val="0"/>
      <w:divBdr>
        <w:top w:val="none" w:sz="0" w:space="0" w:color="auto"/>
        <w:left w:val="none" w:sz="0" w:space="0" w:color="auto"/>
        <w:bottom w:val="none" w:sz="0" w:space="0" w:color="auto"/>
        <w:right w:val="none" w:sz="0" w:space="0" w:color="auto"/>
      </w:divBdr>
    </w:div>
    <w:div w:id="2109615779">
      <w:bodyDiv w:val="1"/>
      <w:marLeft w:val="0"/>
      <w:marRight w:val="0"/>
      <w:marTop w:val="0"/>
      <w:marBottom w:val="0"/>
      <w:divBdr>
        <w:top w:val="none" w:sz="0" w:space="0" w:color="auto"/>
        <w:left w:val="none" w:sz="0" w:space="0" w:color="auto"/>
        <w:bottom w:val="none" w:sz="0" w:space="0" w:color="auto"/>
        <w:right w:val="none" w:sz="0" w:space="0" w:color="auto"/>
      </w:divBdr>
    </w:div>
    <w:div w:id="2125728056">
      <w:bodyDiv w:val="1"/>
      <w:marLeft w:val="0"/>
      <w:marRight w:val="0"/>
      <w:marTop w:val="0"/>
      <w:marBottom w:val="0"/>
      <w:divBdr>
        <w:top w:val="none" w:sz="0" w:space="0" w:color="auto"/>
        <w:left w:val="none" w:sz="0" w:space="0" w:color="auto"/>
        <w:bottom w:val="none" w:sz="0" w:space="0" w:color="auto"/>
        <w:right w:val="none" w:sz="0" w:space="0" w:color="auto"/>
      </w:divBdr>
    </w:div>
    <w:div w:id="2141877457">
      <w:bodyDiv w:val="1"/>
      <w:marLeft w:val="0"/>
      <w:marRight w:val="0"/>
      <w:marTop w:val="0"/>
      <w:marBottom w:val="0"/>
      <w:divBdr>
        <w:top w:val="none" w:sz="0" w:space="0" w:color="auto"/>
        <w:left w:val="none" w:sz="0" w:space="0" w:color="auto"/>
        <w:bottom w:val="none" w:sz="0" w:space="0" w:color="auto"/>
        <w:right w:val="none" w:sz="0" w:space="0" w:color="auto"/>
      </w:divBdr>
    </w:div>
    <w:div w:id="214534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uxjsg9afjnFMZl3H8x0/xYbRg==">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Anderson2010</b:Tag>
    <b:SourceType>Book</b:SourceType>
    <b:LCID>es-ES</b:LCID>
    <b:Author>
      <b:Author>
        <b:NameList>
          <b:Person>
            <b:Last>Anderson</b:Last>
            <b:First>David</b:First>
            <b:Middle>J.</b:Middle>
          </b:Person>
        </b:NameList>
      </b:Author>
    </b:Author>
    <b:Title>Kanban: Successful evolutionary change for your technology business</b:Title>
    <b:Year>2010</b:Year>
    <b:Publisher>Blue Hole Press</b:Publisher>
    <b:RefOrder>27</b:RefOrder>
  </b:Source>
  <b:Source>
    <b:Tag>Archer2011</b:Tag>
    <b:SourceType>JournalArticle</b:SourceType>
    <b:LCID>es-ES</b:LCID>
    <b:Author>
      <b:Author>
        <b:NameList>
          <b:Person>
            <b:Last>Archer</b:Last>
            <b:First>Norm</b:First>
          </b:Person>
          <b:Person>
            <b:Last>Fevrier-Thomas</b:Last>
            <b:First>Urszula</b:First>
          </b:Person>
          <b:Person>
            <b:Last>Lokker</b:Last>
            <b:First>Cynthia</b:First>
          </b:Person>
          <b:Person>
            <b:Last>McKibbon</b:Last>
            <b:First>K.</b:First>
            <b:Middle>Ann</b:Middle>
          </b:Person>
          <b:Person>
            <b:Last>Straus</b:Last>
            <b:First>Sharon</b:First>
            <b:Middle>E.</b:Middle>
          </b:Person>
        </b:NameList>
      </b:Author>
    </b:Author>
    <b:Title>Personal health records: A scoping review</b:Title>
    <b:Year>2011</b:Year>
    <b:JournalName>Journal of the American Medical Informatics Association</b:JournalName>
    <b:Volume>18</b:Volume>
    <b:Issue>4</b:Issue>
    <b:Pages>515-522</b:Pages>
    <b:RefOrder>5</b:RefOrder>
  </b:Source>
  <b:Source>
    <b:Tag>Bowen2009</b:Tag>
    <b:SourceType>JournalArticle</b:SourceType>
    <b:LCID>es-ES</b:LCID>
    <b:Author>
      <b:Author>
        <b:NameList>
          <b:Person>
            <b:Last>Bowen</b:Last>
            <b:First>Glenn</b:First>
            <b:Middle>A.</b:Middle>
          </b:Person>
        </b:NameList>
      </b:Author>
    </b:Author>
    <b:Title>Document analysis as a qualitative research method</b:Title>
    <b:Year>2009</b:Year>
    <b:JournalName>Qualitative Research Journal</b:JournalName>
    <b:Volume>9</b:Volume>
    <b:Issue>2</b:Issue>
    <b:Pages>27-40</b:Pages>
    <b:RefOrder>34</b:RefOrder>
  </b:Source>
  <b:Source>
    <b:Tag>Brooke1996</b:Tag>
    <b:SourceType>BookSection</b:SourceType>
    <b:LCID>es-ES</b:LCID>
    <b:Author>
      <b:Author>
        <b:NameList>
          <b:Person>
            <b:Last>Brooke</b:Last>
            <b:First>John</b:First>
          </b:Person>
        </b:NameList>
      </b:Author>
    </b:Author>
    <b:Title>SUS: A quick and dirty usability scale</b:Title>
    <b:Year>1996</b:Year>
    <b:BookTitle>Usability evaluation in industry</b:BookTitle>
    <b:Pages>189-194</b:Pages>
    <b:Publisher>Taylor &amp; Francis</b:Publisher>
    <b:RefOrder>30</b:RefOrder>
  </b:Source>
  <b:Source>
    <b:Tag>ChaconStraub2014</b:Tag>
    <b:SourceType>Book</b:SourceType>
    <b:LCID>es-ES</b:LCID>
    <b:Author>
      <b:Author>
        <b:NameList>
          <b:Person>
            <b:Last>Chacon</b:Last>
            <b:First>Scott</b:First>
          </b:Person>
          <b:Person>
            <b:Last>Straub</b:Last>
            <b:First>Ben</b:First>
          </b:Person>
        </b:NameList>
      </b:Author>
    </b:Author>
    <b:Title>Pro Git</b:Title>
    <b:Year>2014</b:Year>
    <b:Edition>2</b:Edition>
    <b:Publisher>Apress</b:Publisher>
    <b:URL>https://git-scm.com/book/en/v2</b:URL>
    <b:RefOrder>22</b:RefOrder>
  </b:Source>
  <b:Source>
    <b:Tag>DeepSeek2026</b:Tag>
    <b:SourceType>InternetSite</b:SourceType>
    <b:LCID>es-ES</b:LCID>
    <b:Author>
      <b:Author>
        <b:Corporate>DeepSeek</b:Corporate>
      </b:Author>
    </b:Author>
    <b:Title>DeepSeek API Docs</b:Title>
    <b:Year>2026</b:Year>
    <b:URL>https://api-docs.deepseek.com/</b:URL>
    <b:RefOrder>21</b:RefOrder>
  </b:Source>
  <b:Source>
    <b:Tag>ExpressJS2026</b:Tag>
    <b:SourceType>InternetSite</b:SourceType>
    <b:LCID>es-ES</b:LCID>
    <b:Author>
      <b:Author>
        <b:Corporate>OpenJS Foundation</b:Corporate>
      </b:Author>
    </b:Author>
    <b:Title>Express.js documentation</b:Title>
    <b:Year>2026a</b:Year>
    <b:URL>https://expressjs.com/</b:URL>
    <b:RefOrder>14</b:RefOrder>
  </b:Source>
  <b:Source>
    <b:Tag>Figma2026</b:Tag>
    <b:SourceType>InternetSite</b:SourceType>
    <b:LCID>es-ES</b:LCID>
    <b:Author>
      <b:Author>
        <b:Corporate>Figma</b:Corporate>
      </b:Author>
    </b:Author>
    <b:Title>Figma Design documentation</b:Title>
    <b:Year>2026</b:Year>
    <b:URL>https://help.figma.com/hc/en-us/categories/360002042553-Figma-Design</b:URL>
    <b:RefOrder>36</b:RefOrder>
  </b:Source>
  <b:Source>
    <b:Tag>Fink2019</b:Tag>
    <b:SourceType>Book</b:SourceType>
    <b:LCID>es-ES</b:LCID>
    <b:Author>
      <b:Author>
        <b:NameList>
          <b:Person>
            <b:Last>Fink</b:Last>
            <b:First>Arlene</b:First>
          </b:Person>
        </b:NameList>
      </b:Author>
    </b:Author>
    <b:Title>Conducting research literature reviews: From the Internet to paper</b:Title>
    <b:Year>2019</b:Year>
    <b:Edition>5</b:Edition>
    <b:Publisher>SAGE Publications</b:Publisher>
    <b:RefOrder>33</b:RefOrder>
  </b:Source>
  <b:Source>
    <b:Tag>GitHub2026</b:Tag>
    <b:SourceType>InternetSite</b:SourceType>
    <b:LCID>es-ES</b:LCID>
    <b:Author>
      <b:Author>
        <b:Corporate>GitHub</b:Corporate>
      </b:Author>
    </b:Author>
    <b:Title>About GitHub and Git</b:Title>
    <b:Year>2026</b:Year>
    <b:InternetSiteTitle>GitHub Docs</b:InternetSiteTitle>
    <b:URL>https://docs.github.com/en/get-started/start-your-journey/about-github-and-git</b:URL>
    <b:RefOrder>23</b:RefOrder>
  </b:Source>
  <b:Source>
    <b:Tag>GoogleLighthouse2026</b:Tag>
    <b:SourceType>InternetSite</b:SourceType>
    <b:LCID>es-ES</b:LCID>
    <b:Author>
      <b:Author>
        <b:Corporate>Google</b:Corporate>
      </b:Author>
    </b:Author>
    <b:Title>Introduction to Lighthouse</b:Title>
    <b:Year>2026</b:Year>
    <b:InternetSiteTitle>Chrome for Developers</b:InternetSiteTitle>
    <b:URL>https://developer.chrome.com/docs/lighthouse/overview/</b:URL>
    <b:RefOrder>38</b:RefOrder>
  </b:Source>
  <b:Source>
    <b:Tag>HL7FHIR2023</b:Tag>
    <b:SourceType>InternetSite</b:SourceType>
    <b:LCID>es-ES</b:LCID>
    <b:Author>
      <b:Author>
        <b:Corporate>Health Level Seven International</b:Corporate>
      </b:Author>
    </b:Author>
    <b:Title>FHIR Release 5 (v5.0.0)</b:Title>
    <b:Year>2023</b:Year>
    <b:URL>https://hl7.org/fhir/</b:URL>
    <b:RefOrder>18</b:RefOrder>
  </b:Source>
  <b:Source>
    <b:Tag>Hayrinen2008</b:Tag>
    <b:SourceType>JournalArticle</b:SourceType>
    <b:LCID>es-ES</b:LCID>
    <b:Author>
      <b:Author>
        <b:NameList>
          <b:Person>
            <b:Last>Häyrinen</b:Last>
            <b:First>Kristiina</b:First>
          </b:Person>
          <b:Person>
            <b:Last>Saranto</b:Last>
            <b:First>Kaija</b:First>
          </b:Person>
          <b:Person>
            <b:Last>Nykänen</b:Last>
            <b:First>Pirkko</b:First>
          </b:Person>
        </b:NameList>
      </b:Author>
    </b:Author>
    <b:Title>Definition, structure, content, use and impacts of electronic health records: A review of the research literature</b:Title>
    <b:Year>2008</b:Year>
    <b:JournalName>International Journal of Medical Informatics</b:JournalName>
    <b:Volume>77</b:Volume>
    <b:Issue>5</b:Issue>
    <b:Pages>291-304</b:Pages>
    <b:RefOrder>19</b:RefOrder>
  </b:Source>
  <b:Source>
    <b:Tag>Hernandez2014</b:Tag>
    <b:SourceType>Book</b:SourceType>
    <b:LCID>es-ES</b:LCID>
    <b:Author>
      <b:Author>
        <b:NameList>
          <b:Person>
            <b:Last>Hernández</b:Last>
            <b:First>Roberto</b:First>
          </b:Person>
          <b:Person>
            <b:Last>Fernández</b:Last>
            <b:First>Carlos</b:First>
          </b:Person>
          <b:Person>
            <b:Last>Baptista</b:Last>
            <b:First>María</b:First>
            <b:Middle>del Pilar</b:Middle>
          </b:Person>
        </b:NameList>
      </b:Author>
    </b:Author>
    <b:Title>Metodología de la investigación</b:Title>
    <b:Year>2014</b:Year>
    <b:Edition>6</b:Edition>
    <b:Publisher>McGraw-Hill</b:Publisher>
    <b:RefOrder>31</b:RefOrder>
  </b:Source>
  <b:Source>
    <b:Tag>ISO2018</b:Tag>
    <b:SourceType>Report</b:SourceType>
    <b:LCID>es-ES</b:LCID>
    <b:Author>
      <b:Author>
        <b:Corporate>International Organization for Standardization</b:Corporate>
      </b:Author>
    </b:Author>
    <b:Title>ISO 9241-11:2018 Ergonomics of human-system interaction - Part 11: Usability: Definitions and concepts</b:Title>
    <b:Year>2018</b:Year>
    <b:URL>https://www.iso.org/standard/63500.html</b:URL>
    <b:RefOrder>29</b:RefOrder>
  </b:Source>
  <b:Source>
    <b:Tag>ISO2019</b:Tag>
    <b:SourceType>Report</b:SourceType>
    <b:LCID>es-ES</b:LCID>
    <b:Author>
      <b:Author>
        <b:Corporate>International Organization for Standardization</b:Corporate>
      </b:Author>
    </b:Author>
    <b:Title>ISO 9241-210:2019 Ergonomics of human-system interaction - Part 210: Human-centred design for interactive systems</b:Title>
    <b:Year>2019</b:Year>
    <b:URL>https://www.iso.org/standard/77520.html</b:URL>
    <b:RefOrder>24</b:RefOrder>
  </b:Source>
  <b:Source>
    <b:Tag>ISO2022</b:Tag>
    <b:SourceType>Report</b:SourceType>
    <b:LCID>es-ES</b:LCID>
    <b:Author>
      <b:Author>
        <b:Corporate>International Organization for Standardization</b:Corporate>
      </b:Author>
    </b:Author>
    <b:Title>ISO/IEC/IEEE 29119-1:2022 Software and systems engineering - Software testing - Part 1: General concepts</b:Title>
    <b:Year>2022</b:Year>
    <b:URL>https://webstore.iec.ch/publication/74072</b:URL>
    <b:RefOrder>28</b:RefOrder>
  </b:Source>
  <b:Source>
    <b:Tag>Kaelber2008</b:Tag>
    <b:SourceType>JournalArticle</b:SourceType>
    <b:LCID>es-ES</b:LCID>
    <b:Author>
      <b:Author>
        <b:NameList>
          <b:Person>
            <b:Last>Kaelber</b:Last>
            <b:First>David</b:First>
            <b:Middle>C.</b:Middle>
          </b:Person>
          <b:Person>
            <b:Last>Jha</b:Last>
            <b:First>Ashish</b:First>
            <b:Middle>K.</b:Middle>
          </b:Person>
          <b:Person>
            <b:Last>Johnston</b:Last>
            <b:First>Douglas</b:First>
          </b:Person>
          <b:Person>
            <b:Last>Middleton</b:Last>
            <b:First>Blackford</b:First>
          </b:Person>
          <b:Person>
            <b:Last>Bates</b:Last>
            <b:First>David</b:First>
            <b:Middle>W.</b:Middle>
          </b:Person>
        </b:NameList>
      </b:Author>
    </b:Author>
    <b:Title>A research agenda for personal health records (PHRs)</b:Title>
    <b:Year>2008</b:Year>
    <b:JournalName>Journal of the American Medical Informatics Association</b:JournalName>
    <b:Volume>15</b:Volume>
    <b:Issue>6</b:Issue>
    <b:Pages>729-736</b:Pages>
    <b:RefOrder>4</b:RefOrder>
  </b:Source>
  <b:Source>
    <b:Tag>Lozada2014</b:Tag>
    <b:SourceType>JournalArticle</b:SourceType>
    <b:LCID>es-ES</b:LCID>
    <b:Author>
      <b:Author>
        <b:NameList>
          <b:Person>
            <b:Last>Lozada</b:Last>
            <b:First>José</b:First>
          </b:Person>
        </b:NameList>
      </b:Author>
    </b:Author>
    <b:Title>Investigación aplicada: Definición, propiedad intelectual e industria</b:Title>
    <b:Year>2014</b:Year>
    <b:JournalName>CienciAmérica</b:JournalName>
    <b:Volume>3</b:Volume>
    <b:Issue>1</b:Issue>
    <b:Pages>34-39</b:Pages>
    <b:RefOrder>32</b:RefOrder>
  </b:Source>
  <b:Source>
    <b:Tag>MDNObservatory2026</b:Tag>
    <b:SourceType>InternetSite</b:SourceType>
    <b:LCID>es-ES</b:LCID>
    <b:Author>
      <b:Author>
        <b:Corporate>Mozilla</b:Corporate>
      </b:Author>
    </b:Author>
    <b:Title>HTTP Observatory: Frequently asked questions</b:Title>
    <b:Year>2026</b:Year>
    <b:InternetSiteTitle>MDN Web Docs</b:InternetSiteTitle>
    <b:URL>https://developer.mozilla.org/en-US/observatory/docs/faq</b:URL>
    <b:RefOrder>39</b:RefOrder>
  </b:Source>
  <b:Source>
    <b:Tag>MySQL2026</b:Tag>
    <b:SourceType>InternetSite</b:SourceType>
    <b:LCID>es-ES</b:LCID>
    <b:Author>
      <b:Author>
        <b:Corporate>Oracle Corporation</b:Corporate>
      </b:Author>
    </b:Author>
    <b:Title>MySQL reference manual</b:Title>
    <b:Year>2026</b:Year>
    <b:URL>https://dev.mysql.com/doc/refman/en/</b:URL>
    <b:RefOrder>16</b:RefOrder>
  </b:Source>
  <b:Source>
    <b:Tag>NodeJS2026</b:Tag>
    <b:SourceType>InternetSite</b:SourceType>
    <b:LCID>es-ES</b:LCID>
    <b:Author>
      <b:Author>
        <b:Corporate>OpenJS Foundation</b:Corporate>
      </b:Author>
    </b:Author>
    <b:Title>Node.js documentation</b:Title>
    <b:Year>2026b</b:Year>
    <b:URL>https://nodejs.org/docs/latest/api/</b:URL>
    <b:RefOrder>15</b:RefOrder>
  </b:Source>
  <b:Source>
    <b:Tag>OWASP2025</b:Tag>
    <b:SourceType>InternetSite</b:SourceType>
    <b:LCID>es-ES</b:LCID>
    <b:Author>
      <b:Author>
        <b:Corporate>Open Worldwide Application Security Project</b:Corporate>
      </b:Author>
    </b:Author>
    <b:Title>Application Security Verification Standard (ASVS) 5.0.0</b:Title>
    <b:Year>2025</b:Year>
    <b:URL>https://owasp.org/www-project-application-security-verification-standard/</b:URL>
    <b:RefOrder>17</b:RefOrder>
  </b:Source>
  <b:Source>
    <b:Tag>Ohno1988</b:Tag>
    <b:SourceType>Book</b:SourceType>
    <b:LCID>es-ES</b:LCID>
    <b:Author>
      <b:Author>
        <b:NameList>
          <b:Person>
            <b:Last>Ohno</b:Last>
            <b:First>Taiichi</b:First>
          </b:Person>
        </b:NameList>
      </b:Author>
    </b:Author>
    <b:Title>Toyota production system: Beyond large-scale production</b:Title>
    <b:Year>1988</b:Year>
    <b:Publisher>Productivity Press</b:Publisher>
    <b:RefOrder>26</b:RefOrder>
  </b:Source>
  <b:Source>
    <b:Tag>Plazzotta2015</b:Tag>
    <b:SourceType>JournalArticle</b:SourceType>
    <b:LCID>es-ES</b:LCID>
    <b:Author>
      <b:Author>
        <b:NameList>
          <b:Person>
            <b:Last>Plazzotta</b:Last>
            <b:First>Fernando</b:First>
          </b:Person>
          <b:Person>
            <b:Last>Luna</b:Last>
            <b:First>Daniel</b:First>
          </b:Person>
          <b:Person>
            <b:Last>González</b:Last>
            <b:First>Fernán</b:First>
          </b:Person>
        </b:NameList>
      </b:Author>
    </b:Author>
    <b:Title>Sistemas de información en salud: Integrando datos clínicos en diferentes escenarios y usuarios</b:Title>
    <b:Year>2015</b:Year>
    <b:JournalName>Revista Peruana de Medicina Experimental y Salud Pública</b:JournalName>
    <b:Volume>32</b:Volume>
    <b:Issue>2</b:Issue>
    <b:Pages>343-351</b:Pages>
    <b:RefOrder>6</b:RefOrder>
  </b:Source>
  <b:Source>
    <b:Tag>Ponto2015</b:Tag>
    <b:SourceType>JournalArticle</b:SourceType>
    <b:LCID>es-ES</b:LCID>
    <b:Author>
      <b:Author>
        <b:NameList>
          <b:Person>
            <b:Last>Ponto</b:Last>
            <b:First>Julie</b:First>
          </b:Person>
        </b:NameList>
      </b:Author>
    </b:Author>
    <b:Title>Understanding and evaluating survey research</b:Title>
    <b:Year>2015</b:Year>
    <b:JournalName>Journal of the Advanced Practitioner in Oncology</b:JournalName>
    <b:Volume>6</b:Volume>
    <b:Issue>2</b:Issue>
    <b:Pages>168-171</b:Pages>
    <b:RefOrder>35</b:RefOrder>
  </b:Source>
  <b:Source>
    <b:Tag>Postman2026</b:Tag>
    <b:SourceType>InternetSite</b:SourceType>
    <b:LCID>es-ES</b:LCID>
    <b:Author>
      <b:Author>
        <b:Corporate>Postman</b:Corporate>
      </b:Author>
    </b:Author>
    <b:Title>Postman Docs</b:Title>
    <b:Year>2026</b:Year>
    <b:URL>https://learning.postman.com/docs/</b:URL>
    <b:RefOrder>37</b:RefOrder>
  </b:Source>
  <b:Source>
    <b:Tag>ReactNative2026</b:Tag>
    <b:SourceType>InternetSite</b:SourceType>
    <b:LCID>es-ES</b:LCID>
    <b:Author>
      <b:Author>
        <b:Corporate>Meta Platforms</b:Corporate>
      </b:Author>
    </b:Author>
    <b:Title>React Native documentation</b:Title>
    <b:Year>2026</b:Year>
    <b:URL>https://reactnative.dev/docs/getting-started</b:URL>
    <b:RefOrder>12</b:RefOrder>
  </b:Source>
  <b:Source>
    <b:Tag>ReactNativeWeb2026</b:Tag>
    <b:SourceType>InternetSite</b:SourceType>
    <b:LCID>es-ES</b:LCID>
    <b:Author>
      <b:Author>
        <b:NameList>
          <b:Person>
            <b:Last>Gallagher</b:Last>
            <b:First>Nicolas</b:First>
          </b:Person>
        </b:NameList>
      </b:Author>
    </b:Author>
    <b:Title>React Native for Web documentation</b:Title>
    <b:Year>2026</b:Year>
    <b:URL>https://necolas.github.io/react-native-web/docs/</b:URL>
    <b:RefOrder>13</b:RefOrder>
  </b:Source>
  <b:Source>
    <b:Tag>Roehrs2017</b:Tag>
    <b:SourceType>JournalArticle</b:SourceType>
    <b:LCID>es-ES</b:LCID>
    <b:Author>
      <b:Author>
        <b:NameList>
          <b:Person>
            <b:Last>Roehrs</b:Last>
            <b:First>Alex</b:First>
          </b:Person>
          <b:Person>
            <b:Last>da Costa</b:Last>
            <b:First>Cristiano</b:First>
            <b:Middle>André</b:Middle>
          </b:Person>
          <b:Person>
            <b:Last>Righi</b:Last>
            <b:First>Rodrigo</b:First>
            <b:Middle>da Rosa</b:Middle>
          </b:Person>
          <b:Person>
            <b:Last>de Oliveira</b:Last>
            <b:First>Kleinner</b:First>
            <b:Middle>Silva Farias</b:Middle>
          </b:Person>
        </b:NameList>
      </b:Author>
    </b:Author>
    <b:Title>Personal health records: A systematic literature review</b:Title>
    <b:Year>2017</b:Year>
    <b:JournalName>Journal of Medical Internet Research</b:JournalName>
    <b:Volume>19</b:Volume>
    <b:Issue>1</b:Issue>
    <b:Pages>e13</b:Pages>
    <b:RefOrder>7</b:RefOrder>
  </b:Source>
  <b:Source>
    <b:Tag>Sutton2020</b:Tag>
    <b:SourceType>JournalArticle</b:SourceType>
    <b:LCID>es-ES</b:LCID>
    <b:Author>
      <b:Author>
        <b:NameList>
          <b:Person>
            <b:Last>Sutton</b:Last>
            <b:First>Reed</b:First>
            <b:Middle>T.</b:Middle>
          </b:Person>
          <b:Person>
            <b:Last>Pincock</b:Last>
            <b:First>David</b:First>
          </b:Person>
          <b:Person>
            <b:Last>Baumgart</b:Last>
            <b:First>Daniel</b:First>
            <b:Middle>C.</b:Middle>
          </b:Person>
          <b:Person>
            <b:Last>Sadowski</b:Last>
            <b:First>Daniel</b:First>
            <b:Middle>C.</b:Middle>
          </b:Person>
          <b:Person>
            <b:Last>Fedorak</b:Last>
            <b:First>Richard</b:First>
            <b:Middle>N.</b:Middle>
          </b:Person>
          <b:Person>
            <b:Last>Kroeker</b:Last>
            <b:First>Karen</b:First>
            <b:Middle>I.</b:Middle>
          </b:Person>
        </b:NameList>
      </b:Author>
    </b:Author>
    <b:Title>An overview of clinical decision support systems: Benefits, risks, and strategies for success</b:Title>
    <b:Year>2020</b:Year>
    <b:JournalName>npj Digital Medicine</b:JournalName>
    <b:Volume>3</b:Volume>
    <b:Pages>17</b:Pages>
    <b:RefOrder>20</b:RefOrder>
  </b:Source>
  <b:Source>
    <b:Tag>Tang2006</b:Tag>
    <b:SourceType>JournalArticle</b:SourceType>
    <b:LCID>es-ES</b:LCID>
    <b:Author>
      <b:Author>
        <b:NameList>
          <b:Person>
            <b:Last>Tang</b:Last>
            <b:First>Paul</b:First>
            <b:Middle>C.</b:Middle>
          </b:Person>
          <b:Person>
            <b:Last>Ash</b:Last>
            <b:First>Joan</b:First>
            <b:Middle>S.</b:Middle>
          </b:Person>
          <b:Person>
            <b:Last>Bates</b:Last>
            <b:First>David</b:First>
            <b:Middle>W.</b:Middle>
          </b:Person>
          <b:Person>
            <b:Last>Overhage</b:Last>
            <b:First>J.</b:First>
            <b:Middle>Marc</b:Middle>
          </b:Person>
          <b:Person>
            <b:Last>Sands</b:Last>
            <b:First>Daniel</b:First>
            <b:Middle>Z.</b:Middle>
          </b:Person>
        </b:NameList>
      </b:Author>
    </b:Author>
    <b:Title>Personal health records: Definitions, benefits, and strategies for overcoming barriers to adoption</b:Title>
    <b:Year>2006</b:Year>
    <b:JournalName>Journal of the American Medical Informatics Association</b:JournalName>
    <b:Volume>13</b:Volume>
    <b:Issue>2</b:Issue>
    <b:Pages>121-126</b:Pages>
    <b:RefOrder>2</b:RefOrder>
  </b:Source>
  <b:Source>
    <b:Tag>Thirunavukarasu2023</b:Tag>
    <b:SourceType>JournalArticle</b:SourceType>
    <b:LCID>es-ES</b:LCID>
    <b:Author>
      <b:Author>
        <b:NameList>
          <b:Person>
            <b:Last>Thirunavukarasu</b:Last>
            <b:First>Arun</b:First>
            <b:Middle>James</b:Middle>
          </b:Person>
          <b:Person>
            <b:Last>Ting</b:Last>
            <b:First>Darren</b:First>
            <b:Middle>Shu Jeng</b:Middle>
          </b:Person>
          <b:Person>
            <b:Last>Elangovan</b:Last>
            <b:First>Kabilan</b:First>
          </b:Person>
          <b:Person>
            <b:Last>Gutierrez</b:Last>
            <b:First>Laura</b:First>
          </b:Person>
          <b:Person>
            <b:Last>Tan</b:Last>
            <b:First>Ting</b:First>
            <b:Middle>Fang</b:Middle>
          </b:Person>
          <b:Person>
            <b:Last>Ting</b:Last>
            <b:First>Daniel</b:First>
            <b:Middle>Shu Wei</b:Middle>
          </b:Person>
        </b:NameList>
      </b:Author>
    </b:Author>
    <b:Title>Large language models in medicine</b:Title>
    <b:Year>2023</b:Year>
    <b:JournalName>Nature Medicine</b:JournalName>
    <b:Volume>29</b:Volume>
    <b:Issue>8</b:Issue>
    <b:Pages>1930-1940</b:Pages>
    <b:RefOrder>8</b:RefOrder>
  </b:Source>
  <b:Source>
    <b:Tag>VanVeen2024</b:Tag>
    <b:SourceType>JournalArticle</b:SourceType>
    <b:LCID>es-ES</b:LCID>
    <b:Author>
      <b:Author>
        <b:NameList>
          <b:Person>
            <b:Last>Van Veen</b:Last>
            <b:First>Dave</b:First>
          </b:Person>
          <b:Person>
            <b:Last>Van Uden</b:Last>
            <b:First>Cara</b:First>
          </b:Person>
          <b:Person>
            <b:Last>Blankemeier</b:Last>
            <b:First>Louis</b:First>
          </b:Person>
          <b:Person>
            <b:Last>Delbrouck</b:Last>
            <b:First>Jean-Benoit</b:First>
          </b:Person>
          <b:Person>
            <b:Last>Aali</b:Last>
            <b:First>Asad</b:First>
          </b:Person>
          <b:Person>
            <b:Last>Bluethgen</b:Last>
            <b:First>Christian</b:First>
          </b:Person>
          <b:Person>
            <b:Last>Pareek</b:Last>
            <b:First>Anuj</b:First>
          </b:Person>
          <b:Person>
            <b:Last>Chaudhari</b:Last>
            <b:First>Akshay</b:First>
            <b:Middle>S.</b:Middle>
          </b:Person>
        </b:NameList>
      </b:Author>
    </b:Author>
    <b:Title>Adapted large language models can outperform medical experts in clinical text summarization</b:Title>
    <b:Year>2024</b:Year>
    <b:JournalName>Nature Medicine</b:JournalName>
    <b:Volume>30</b:Volume>
    <b:Issue>4</b:Issue>
    <b:Pages>1134-1142</b:Pages>
    <b:RefOrder>9</b:RefOrder>
  </b:Source>
  <b:Source>
    <b:Tag>W3C2023</b:Tag>
    <b:SourceType>InternetSite</b:SourceType>
    <b:LCID>es-ES</b:LCID>
    <b:Author>
      <b:Author>
        <b:Corporate>World Wide Web Consortium</b:Corporate>
      </b:Author>
    </b:Author>
    <b:Title>Web Content Accessibility Guidelines (WCAG) 2.2</b:Title>
    <b:Year>2023</b:Year>
    <b:URL>https://www.w3.org/TR/WCAG22/</b:URL>
    <b:RefOrder>25</b:RefOrder>
  </b:Source>
  <b:Source>
    <b:Tag>WHO2021</b:Tag>
    <b:SourceType>Report</b:SourceType>
    <b:LCID>es-ES</b:LCID>
    <b:Author>
      <b:Author>
        <b:Corporate>World Health Organization</b:Corporate>
      </b:Author>
    </b:Author>
    <b:Title>Ethics and governance of artificial intelligence for health: WHO guidance</b:Title>
    <b:Year>2021</b:Year>
    <b:URL>https://www.who.int/publications/i/item/9789240029200</b:URL>
    <b:RefOrder>3</b:RefOrder>
  </b:Source>
  <b:Source>
    <b:Tag>WHO2023Trust</b:Tag>
    <b:SourceType>InternetSite</b:SourceType>
    <b:LCID>es-ES</b:LCID>
    <b:Author>
      <b:Author>
        <b:Corporate>World Health Organization</b:Corporate>
      </b:Author>
    </b:Author>
    <b:Title>Ethical considerations and data protection principles</b:Title>
    <b:Year>2023</b:Year>
    <b:InternetSiteTitle>WHO SMART Trust (v1.7.4)</b:InternetSiteTitle>
    <b:URL>https://smart.who.int/trust/ethical_principles.html</b:URL>
    <b:RefOrder>11</b:RefOrder>
  </b:Source>
  <b:Source>
    <b:Tag>WHO2025Ethics</b:Tag>
    <b:SourceType>Report</b:SourceType>
    <b:LCID>es-ES</b:LCID>
    <b:Author>
      <b:Author>
        <b:Corporate>World Health Organization</b:Corporate>
      </b:Author>
    </b:Author>
    <b:Title>Ethics and governance of artificial intelligence for health: Guidance on large multi-modal models</b:Title>
    <b:Year>2025a</b:Year>
    <b:URL>https://www.who.int/publications/i/item/9789240084759</b:URL>
    <b:RefOrder>10</b:RefOrder>
  </b:Source>
  <b:Source>
    <b:Tag>WHO2025Global</b:Tag>
    <b:SourceType>Report</b:SourceType>
    <b:LCID>es-ES</b:LCID>
    <b:Author>
      <b:Author>
        <b:Corporate>World Health Organization</b:Corporate>
      </b:Author>
    </b:Author>
    <b:Title>Global strategy on digital health 2020-2027</b:Title>
    <b:Year>2025b</b:Year>
    <b:URL>https://www.who.int/publications/i/item/9789240116870</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8983AF-0D88-4F6C-B8B7-733270745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13165</Words>
  <Characters>75045</Characters>
  <Application>Microsoft Office Word</Application>
  <DocSecurity>0</DocSecurity>
  <Lines>625</Lines>
  <Paragraphs>176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cp:keywords/>
  <cp:lastModifiedBy>David Acha</cp:lastModifiedBy>
  <cp:revision>2</cp:revision>
  <dcterms:created xsi:type="dcterms:W3CDTF">2026-10-20T02:25:00Z</dcterms:created>
  <dcterms:modified xsi:type="dcterms:W3CDTF">2026-10-20T02:25:00Z</dcterms:modified>
</cp:coreProperties>
</file>