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ind w:left="0" w:right="0" w:firstLine="0"/>
        <w:jc w:val="left"/>
        <w:rPr/>
      </w:pPr>
      <w:r w:rsidDel="00000000" w:rsidR="00000000" w:rsidRPr="00000000">
        <w:rPr>
          <w:rtl w:val="0"/>
        </w:rPr>
        <w:tab/>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 w:line="240" w:lineRule="auto"/>
        <w:ind w:left="0" w:right="0" w:firstLine="0"/>
        <w:jc w:val="left"/>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9">
      <w:pPr>
        <w:spacing w:before="45" w:line="410" w:lineRule="auto"/>
        <w:ind w:left="2433" w:right="3092" w:firstLine="0"/>
        <w:jc w:val="center"/>
        <w:rPr>
          <w:sz w:val="28"/>
          <w:szCs w:val="28"/>
        </w:rPr>
      </w:pPr>
      <w:r w:rsidDel="00000000" w:rsidR="00000000" w:rsidRPr="00000000">
        <w:rPr>
          <w:sz w:val="28"/>
          <w:szCs w:val="28"/>
          <w:rtl w:val="0"/>
        </w:rPr>
        <w:t xml:space="preserve">PONTIFICIA UNIVERSIDAD CATÓLICA DEL PERÚ FACULTAD DE CIENCIAS E INGENIERÍA INGENIERÍA MECATRÓNICA</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 w:line="240" w:lineRule="auto"/>
        <w:ind w:left="0" w:right="0" w:firstLine="0"/>
        <w:jc w:val="left"/>
        <w:rPr>
          <w:color w:val="000000"/>
          <w:sz w:val="11"/>
          <w:szCs w:val="1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956310</wp:posOffset>
            </wp:positionH>
            <wp:positionV relativeFrom="paragraph">
              <wp:posOffset>110983</wp:posOffset>
            </wp:positionV>
            <wp:extent cx="4320424" cy="1425321"/>
            <wp:effectExtent b="0" l="0" r="0" t="0"/>
            <wp:wrapTopAndBottom distB="0" distT="0"/>
            <wp:docPr id="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320424" cy="1425321"/>
                    </a:xfrm>
                    <a:prstGeom prst="rect"/>
                    <a:ln/>
                  </pic:spPr>
                </pic:pic>
              </a:graphicData>
            </a:graphic>
          </wp:anchor>
        </w:drawing>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40" w:lineRule="auto"/>
        <w:ind w:left="0" w:right="0" w:firstLine="0"/>
        <w:jc w:val="left"/>
        <w:rPr>
          <w:color w:val="000000"/>
          <w:sz w:val="28"/>
          <w:szCs w:val="28"/>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240" w:lineRule="auto"/>
        <w:ind w:left="0" w:right="0" w:firstLine="0"/>
        <w:jc w:val="left"/>
        <w:rPr>
          <w:color w:val="000000"/>
          <w:sz w:val="28"/>
          <w:szCs w:val="2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left="0" w:right="0" w:firstLine="0"/>
        <w:jc w:val="left"/>
        <w:rPr>
          <w:color w:val="000000"/>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240" w:lineRule="auto"/>
        <w:ind w:left="0" w:right="0" w:firstLine="0"/>
        <w:jc w:val="left"/>
        <w:rPr>
          <w:color w:val="000000"/>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7" w:line="240" w:lineRule="auto"/>
        <w:ind w:left="0" w:right="0" w:firstLine="0"/>
        <w:jc w:val="left"/>
        <w:rPr>
          <w:color w:val="000000"/>
          <w:sz w:val="31"/>
          <w:szCs w:val="31"/>
        </w:rPr>
      </w:pPr>
      <w:r w:rsidDel="00000000" w:rsidR="00000000" w:rsidRPr="00000000">
        <w:rPr>
          <w:rtl w:val="0"/>
        </w:rPr>
      </w:r>
    </w:p>
    <w:p w:rsidR="00000000" w:rsidDel="00000000" w:rsidP="00000000" w:rsidRDefault="00000000" w:rsidRPr="00000000" w14:paraId="00000016">
      <w:pPr>
        <w:ind w:left="2427" w:right="3092" w:firstLine="0"/>
        <w:jc w:val="center"/>
        <w:rPr>
          <w:sz w:val="28"/>
          <w:szCs w:val="28"/>
        </w:rPr>
      </w:pPr>
      <w:r w:rsidDel="00000000" w:rsidR="00000000" w:rsidRPr="00000000">
        <w:rPr>
          <w:sz w:val="28"/>
          <w:szCs w:val="28"/>
          <w:rtl w:val="0"/>
        </w:rPr>
        <w:t xml:space="preserve">2026 - 1</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240" w:lineRule="auto"/>
        <w:ind w:left="0" w:right="0" w:firstLine="0"/>
        <w:jc w:val="left"/>
        <w:rPr>
          <w:color w:val="000000"/>
          <w:sz w:val="21"/>
          <w:szCs w:val="21"/>
        </w:rPr>
      </w:pPr>
      <w:r w:rsidDel="00000000" w:rsidR="00000000" w:rsidRPr="00000000">
        <w:rPr>
          <w:rtl w:val="0"/>
        </w:rPr>
      </w:r>
    </w:p>
    <w:p w:rsidR="00000000" w:rsidDel="00000000" w:rsidP="00000000" w:rsidRDefault="00000000" w:rsidRPr="00000000" w14:paraId="00000018">
      <w:pPr>
        <w:spacing w:before="1" w:line="410" w:lineRule="auto"/>
        <w:ind w:left="1891" w:right="2548" w:firstLine="0"/>
        <w:jc w:val="center"/>
        <w:rPr>
          <w:sz w:val="28"/>
          <w:szCs w:val="28"/>
        </w:rPr>
      </w:pPr>
      <w:r w:rsidDel="00000000" w:rsidR="00000000" w:rsidRPr="00000000">
        <w:rPr>
          <w:sz w:val="28"/>
          <w:szCs w:val="28"/>
          <w:rtl w:val="0"/>
        </w:rPr>
        <w:t xml:space="preserve">AUTOMATIZACIÓN INDUSTRIAL INTELIGENTE B</w:t>
      </w:r>
    </w:p>
    <w:p w:rsidR="00000000" w:rsidDel="00000000" w:rsidP="00000000" w:rsidRDefault="00000000" w:rsidRPr="00000000" w14:paraId="00000019">
      <w:pPr>
        <w:spacing w:before="1" w:line="410" w:lineRule="auto"/>
        <w:ind w:left="1891" w:right="2548" w:firstLine="0"/>
        <w:jc w:val="center"/>
        <w:rPr>
          <w:sz w:val="28"/>
          <w:szCs w:val="28"/>
        </w:rPr>
        <w:sectPr>
          <w:pgSz w:h="15840" w:w="12240" w:orient="portrait"/>
          <w:pgMar w:bottom="280" w:top="1500" w:left="1140" w:right="460" w:header="720" w:footer="720"/>
          <w:pgNumType w:start="1"/>
        </w:sectPr>
      </w:pPr>
      <w:r w:rsidDel="00000000" w:rsidR="00000000" w:rsidRPr="00000000">
        <w:rPr>
          <w:sz w:val="28"/>
          <w:szCs w:val="28"/>
          <w:rtl w:val="0"/>
        </w:rPr>
        <w:t xml:space="preserve">INTELIGENCIA ARTIFICIAL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ind w:left="0" w:right="0" w:firstLine="0"/>
        <w:jc w:val="left"/>
        <w:rPr>
          <w:color w:val="000000"/>
          <w:sz w:val="20"/>
          <w:szCs w:val="20"/>
        </w:rPr>
      </w:pPr>
      <w:r w:rsidDel="00000000" w:rsidR="00000000" w:rsidRPr="00000000">
        <w:rPr>
          <w:rtl w:val="0"/>
        </w:rPr>
      </w:r>
    </w:p>
    <w:p w:rsidR="00000000" w:rsidDel="00000000" w:rsidP="00000000" w:rsidRDefault="00000000" w:rsidRPr="00000000" w14:paraId="0000001B">
      <w:pPr>
        <w:keepNext w:val="1"/>
        <w:keepLines w:val="1"/>
        <w:widowControl w:val="1"/>
        <w:pBdr>
          <w:top w:space="0" w:sz="0" w:val="nil"/>
          <w:left w:space="0" w:sz="0" w:val="nil"/>
          <w:bottom w:space="0" w:sz="0" w:val="nil"/>
          <w:right w:space="0" w:sz="0" w:val="nil"/>
          <w:between w:space="0" w:sz="0" w:val="nil"/>
        </w:pBdr>
        <w:spacing w:before="240" w:line="259" w:lineRule="auto"/>
        <w:ind w:left="0" w:right="0" w:firstLine="0"/>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Contenido</w:t>
      </w:r>
    </w:p>
    <w:sdt>
      <w:sdtPr>
        <w:id w:val="1743053636"/>
        <w:docPartObj>
          <w:docPartGallery w:val="Table of Contents"/>
          <w:docPartUnique w:val="1"/>
        </w:docPartObj>
      </w:sdtPr>
      <w:sdtContent>
        <w:p w:rsidR="00000000" w:rsidDel="00000000" w:rsidP="00000000" w:rsidRDefault="00000000" w:rsidRPr="00000000" w14:paraId="0000001C">
          <w:pPr>
            <w:tabs>
              <w:tab w:val="right" w:leader="none" w:pos="12000"/>
            </w:tabs>
            <w:spacing w:before="60" w:line="240" w:lineRule="auto"/>
            <w:ind w:left="0" w:right="0" w:firstLine="0"/>
            <w:jc w:val="left"/>
            <w:rPr>
              <w:rFonts w:ascii="Arial" w:cs="Arial" w:eastAsia="Arial" w:hAnsi="Arial"/>
              <w:b w:val="1"/>
              <w:bCs w:val="1"/>
              <w:color w:val="000000"/>
            </w:rPr>
          </w:pPr>
          <w:r w:rsidDel="00000000" w:rsidR="00000000" w:rsidRPr="00000000">
            <w:fldChar w:fldCharType="begin"/>
            <w:instrText xml:space="preserve"> TOC \h \u \z \t "Heading 1,1,Heading 2,2,Heading 4,4,Heading 5,5,Heading 6,6,"</w:instrText>
            <w:fldChar w:fldCharType="separate"/>
          </w:r>
          <w:hyperlink w:anchor="_heading=h.1fob9te">
            <w:r w:rsidDel="00000000" w:rsidR="00000000" w:rsidRPr="00000000">
              <w:rPr>
                <w:rFonts w:ascii="Arial" w:cs="Arial" w:eastAsia="Arial" w:hAnsi="Arial"/>
                <w:b w:val="1"/>
                <w:bCs w:val="1"/>
                <w:color w:val="000000"/>
                <w:rtl w:val="0"/>
              </w:rPr>
              <w:t xml:space="preserve">1. Visión por Computadora</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ind w:left="360" w:right="0" w:firstLine="0"/>
            <w:jc w:val="left"/>
            <w:rPr>
              <w:rFonts w:ascii="Arial" w:cs="Arial" w:eastAsia="Arial" w:hAnsi="Arial"/>
              <w:color w:val="000000"/>
            </w:rPr>
          </w:pPr>
          <w:hyperlink w:anchor="_heading=h.30j0zll">
            <w:r w:rsidDel="00000000" w:rsidR="00000000" w:rsidRPr="00000000">
              <w:rPr>
                <w:rFonts w:ascii="Arial" w:cs="Arial" w:eastAsia="Arial" w:hAnsi="Arial"/>
                <w:color w:val="000000"/>
                <w:rtl w:val="0"/>
              </w:rPr>
              <w:t xml:space="preserve">1.1 Definición</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ind w:left="0" w:right="0" w:firstLine="0"/>
            <w:jc w:val="left"/>
            <w:rPr>
              <w:rFonts w:ascii="Arial" w:cs="Arial" w:eastAsia="Arial" w:hAnsi="Arial"/>
              <w:b w:val="1"/>
              <w:bCs w:val="1"/>
              <w:color w:val="000000"/>
            </w:rPr>
          </w:pPr>
          <w:hyperlink w:anchor="_heading=h.3znysh7">
            <w:r w:rsidDel="00000000" w:rsidR="00000000" w:rsidRPr="00000000">
              <w:rPr>
                <w:rFonts w:ascii="Arial" w:cs="Arial" w:eastAsia="Arial" w:hAnsi="Arial"/>
                <w:b w:val="1"/>
                <w:bCs w:val="1"/>
                <w:color w:val="000000"/>
                <w:rtl w:val="0"/>
              </w:rPr>
              <w:t xml:space="preserve">2. Visión por Computadora utilizando Feature Extraction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ind w:left="0" w:right="0" w:firstLine="0"/>
            <w:jc w:val="left"/>
            <w:rPr>
              <w:rFonts w:ascii="Arial" w:cs="Arial" w:eastAsia="Arial" w:hAnsi="Arial"/>
              <w:b w:val="1"/>
              <w:bCs w:val="1"/>
              <w:color w:val="000000"/>
            </w:rPr>
          </w:pPr>
          <w:hyperlink w:anchor="_heading=h.2et92p0">
            <w:r w:rsidDel="00000000" w:rsidR="00000000" w:rsidRPr="00000000">
              <w:rPr>
                <w:rFonts w:ascii="Arial" w:cs="Arial" w:eastAsia="Arial" w:hAnsi="Arial"/>
                <w:b w:val="1"/>
                <w:bCs w:val="1"/>
                <w:color w:val="000000"/>
                <w:rtl w:val="0"/>
              </w:rPr>
              <w:t xml:space="preserve">3. Visión por Computadora utilizando IA</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ind w:left="0" w:right="0" w:firstLine="0"/>
            <w:jc w:val="left"/>
            <w:rPr>
              <w:rFonts w:ascii="Arial" w:cs="Arial" w:eastAsia="Arial" w:hAnsi="Arial"/>
              <w:b w:val="1"/>
              <w:bCs w:val="1"/>
              <w:color w:val="000000"/>
            </w:rPr>
          </w:pPr>
          <w:hyperlink w:anchor="_heading=h.tyjcwt">
            <w:r w:rsidDel="00000000" w:rsidR="00000000" w:rsidRPr="00000000">
              <w:rPr>
                <w:rFonts w:ascii="Arial" w:cs="Arial" w:eastAsia="Arial" w:hAnsi="Arial"/>
                <w:b w:val="1"/>
                <w:bCs w:val="1"/>
                <w:color w:val="000000"/>
                <w:rtl w:val="0"/>
              </w:rPr>
              <w:t xml:space="preserve">4. Redes Neuronales Convolucionales (CNN)</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ind w:left="360" w:right="0" w:firstLine="0"/>
            <w:jc w:val="left"/>
            <w:rPr>
              <w:rFonts w:ascii="Arial" w:cs="Arial" w:eastAsia="Arial" w:hAnsi="Arial"/>
              <w:color w:val="000000"/>
            </w:rPr>
          </w:pPr>
          <w:hyperlink w:anchor="_heading=h.1t3h5sf">
            <w:r w:rsidDel="00000000" w:rsidR="00000000" w:rsidRPr="00000000">
              <w:rPr>
                <w:rFonts w:ascii="Arial" w:cs="Arial" w:eastAsia="Arial" w:hAnsi="Arial"/>
                <w:color w:val="000000"/>
                <w:rtl w:val="0"/>
              </w:rPr>
              <w:t xml:space="preserve">Elementos de Redes Neuronales Convolucionales</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ind w:left="360" w:right="0" w:firstLine="0"/>
            <w:jc w:val="left"/>
            <w:rPr>
              <w:rFonts w:ascii="Arial" w:cs="Arial" w:eastAsia="Arial" w:hAnsi="Arial"/>
              <w:color w:val="000000"/>
            </w:rPr>
          </w:pPr>
          <w:hyperlink w:anchor="_heading=h.gwkafbhokq4l">
            <w:r w:rsidDel="00000000" w:rsidR="00000000" w:rsidRPr="00000000">
              <w:rPr>
                <w:rFonts w:ascii="Arial" w:cs="Arial" w:eastAsia="Arial" w:hAnsi="Arial"/>
                <w:color w:val="000000"/>
                <w:rtl w:val="0"/>
              </w:rPr>
              <w:t xml:space="preserve">Proceso de Entrenamiento</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ind w:left="360" w:right="0" w:firstLine="0"/>
            <w:jc w:val="left"/>
            <w:rPr>
              <w:rFonts w:ascii="Arial" w:cs="Arial" w:eastAsia="Arial" w:hAnsi="Arial"/>
              <w:color w:val="000000"/>
            </w:rPr>
          </w:pPr>
          <w:hyperlink w:anchor="_heading=h.6xco1in9t28">
            <w:r w:rsidDel="00000000" w:rsidR="00000000" w:rsidRPr="00000000">
              <w:rPr>
                <w:rFonts w:ascii="Arial" w:cs="Arial" w:eastAsia="Arial" w:hAnsi="Arial"/>
                <w:color w:val="000000"/>
                <w:rtl w:val="0"/>
              </w:rPr>
              <w:t xml:space="preserve">Evaluación del Modelo</w:t>
              <w:tab/>
              <w:t xml:space="preserve">9</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ind w:left="360" w:right="0" w:firstLine="0"/>
            <w:jc w:val="left"/>
            <w:rPr>
              <w:rFonts w:ascii="Arial" w:cs="Arial" w:eastAsia="Arial" w:hAnsi="Arial"/>
              <w:color w:val="000000"/>
            </w:rPr>
          </w:pPr>
          <w:hyperlink w:anchor="_heading=h.w0yewj5y957u">
            <w:r w:rsidDel="00000000" w:rsidR="00000000" w:rsidRPr="00000000">
              <w:rPr>
                <w:rFonts w:ascii="Arial" w:cs="Arial" w:eastAsia="Arial" w:hAnsi="Arial"/>
                <w:color w:val="000000"/>
                <w:rtl w:val="0"/>
              </w:rPr>
              <w:t xml:space="preserve">Ejemplo de Función de Pérdida</w:t>
              <w:tab/>
              <w:t xml:space="preserve">10</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ind w:left="0" w:right="0" w:firstLine="0"/>
            <w:jc w:val="left"/>
            <w:rPr>
              <w:rFonts w:ascii="Arial" w:cs="Arial" w:eastAsia="Arial" w:hAnsi="Arial"/>
              <w:b w:val="1"/>
              <w:bCs w:val="1"/>
              <w:color w:val="000000"/>
            </w:rPr>
          </w:pPr>
          <w:hyperlink w:anchor="_heading=h.oyi39l4s3pel">
            <w:r w:rsidDel="00000000" w:rsidR="00000000" w:rsidRPr="00000000">
              <w:rPr>
                <w:rFonts w:ascii="Arial" w:cs="Arial" w:eastAsia="Arial" w:hAnsi="Arial"/>
                <w:b w:val="1"/>
                <w:bCs w:val="1"/>
                <w:color w:val="000000"/>
                <w:rtl w:val="0"/>
              </w:rPr>
              <w:t xml:space="preserve">5. Inteligencia Artificial en Industria 5.0</w:t>
              <w:tab/>
              <w:t xml:space="preserve">11</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ind w:left="0" w:right="0" w:firstLine="0"/>
            <w:jc w:val="left"/>
            <w:rPr>
              <w:rFonts w:ascii="Arial" w:cs="Arial" w:eastAsia="Arial" w:hAnsi="Arial"/>
              <w:b w:val="1"/>
              <w:bCs w:val="1"/>
              <w:color w:val="000000"/>
            </w:rPr>
          </w:pPr>
          <w:hyperlink w:anchor="_heading=h.37qdynh0ypq7">
            <w:r w:rsidDel="00000000" w:rsidR="00000000" w:rsidRPr="00000000">
              <w:rPr>
                <w:rFonts w:ascii="Arial" w:cs="Arial" w:eastAsia="Arial" w:hAnsi="Arial"/>
                <w:b w:val="1"/>
                <w:bCs w:val="1"/>
                <w:color w:val="000000"/>
                <w:rtl w:val="0"/>
              </w:rPr>
              <w:t xml:space="preserve">6. EXPERIENCIA GUIADA</w:t>
              <w:tab/>
              <w:t xml:space="preserve">12</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0" w:right="0" w:firstLine="0"/>
            <w:jc w:val="left"/>
            <w:rPr>
              <w:rFonts w:ascii="Arial" w:cs="Arial" w:eastAsia="Arial" w:hAnsi="Arial"/>
              <w:b w:val="1"/>
              <w:bCs w:val="1"/>
              <w:color w:val="000000"/>
            </w:rPr>
          </w:pPr>
          <w:hyperlink w:anchor="_heading=h.4d34og8">
            <w:r w:rsidDel="00000000" w:rsidR="00000000" w:rsidRPr="00000000">
              <w:rPr>
                <w:rFonts w:ascii="Arial" w:cs="Arial" w:eastAsia="Arial" w:hAnsi="Arial"/>
                <w:b w:val="1"/>
                <w:bCs w:val="1"/>
                <w:color w:val="000000"/>
                <w:rtl w:val="0"/>
              </w:rPr>
              <w:t xml:space="preserve">7. EXPERIENCIA PRÁCTICA (primera parte)</w:t>
              <w:tab/>
              <w:t xml:space="preserve">18</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0" w:right="0" w:firstLine="0"/>
            <w:jc w:val="left"/>
            <w:rPr>
              <w:rFonts w:ascii="Arial" w:cs="Arial" w:eastAsia="Arial" w:hAnsi="Arial"/>
              <w:b w:val="1"/>
              <w:bCs w:val="1"/>
              <w:color w:val="000000"/>
            </w:rPr>
          </w:pPr>
          <w:hyperlink w:anchor="_heading=">
            <w:r w:rsidDel="00000000" w:rsidR="00000000" w:rsidRPr="00000000">
              <w:rPr>
                <w:rFonts w:ascii="Arial" w:cs="Arial" w:eastAsia="Arial" w:hAnsi="Arial"/>
                <w:b w:val="1"/>
                <w:bCs w:val="1"/>
                <w:color w:val="000000"/>
                <w:rtl w:val="0"/>
              </w:rPr>
              <w:t xml:space="preserve">Anexos</w:t>
              <w:tab/>
              <w:t xml:space="preserve">21</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360" w:right="0" w:firstLine="0"/>
            <w:jc w:val="left"/>
            <w:rPr>
              <w:rFonts w:ascii="Arial" w:cs="Arial" w:eastAsia="Arial" w:hAnsi="Arial"/>
              <w:color w:val="000000"/>
            </w:rPr>
          </w:pPr>
          <w:hyperlink w:anchor="_heading=h.2s8eyo1">
            <w:r w:rsidDel="00000000" w:rsidR="00000000" w:rsidRPr="00000000">
              <w:rPr>
                <w:rFonts w:ascii="Arial" w:cs="Arial" w:eastAsia="Arial" w:hAnsi="Arial"/>
                <w:color w:val="000000"/>
                <w:rtl w:val="0"/>
              </w:rPr>
              <w:t xml:space="preserve">Anexo 1: Código de división de datos</w:t>
              <w:tab/>
              <w:t xml:space="preserve">21</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360" w:right="0" w:firstLine="0"/>
            <w:jc w:val="left"/>
            <w:rPr>
              <w:rFonts w:ascii="Arial" w:cs="Arial" w:eastAsia="Arial" w:hAnsi="Arial"/>
              <w:color w:val="000000"/>
            </w:rPr>
          </w:pPr>
          <w:hyperlink w:anchor="_heading=h.17dp8vu">
            <w:r w:rsidDel="00000000" w:rsidR="00000000" w:rsidRPr="00000000">
              <w:rPr>
                <w:rFonts w:ascii="Arial" w:cs="Arial" w:eastAsia="Arial" w:hAnsi="Arial"/>
                <w:color w:val="000000"/>
                <w:rtl w:val="0"/>
              </w:rPr>
              <w:t xml:space="preserve">Anexo 2: Tabla de parámetros del objeto model</w:t>
              <w:tab/>
              <w:t xml:space="preserve">23</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360" w:right="0" w:firstLine="0"/>
            <w:jc w:val="left"/>
            <w:rPr>
              <w:rFonts w:ascii="Arial" w:cs="Arial" w:eastAsia="Arial" w:hAnsi="Arial"/>
              <w:color w:val="000000"/>
            </w:rPr>
          </w:pPr>
          <w:hyperlink w:anchor="_heading=h.3rdcrjn">
            <w:r w:rsidDel="00000000" w:rsidR="00000000" w:rsidRPr="00000000">
              <w:rPr>
                <w:rFonts w:ascii="Arial" w:cs="Arial" w:eastAsia="Arial" w:hAnsi="Arial"/>
                <w:color w:val="000000"/>
                <w:rtl w:val="0"/>
              </w:rPr>
              <w:t xml:space="preserve">Anexo 3: Tabla de parámetros del objeto model</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before="161" w:lineRule="auto"/>
        <w:ind w:left="564" w:firstLine="0"/>
        <w:rPr>
          <w:b w:val="1"/>
          <w:bCs w:val="1"/>
          <w:color w:val="5a5a5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before="161" w:lineRule="auto"/>
        <w:ind w:left="564" w:firstLine="0"/>
        <w:rPr>
          <w:b w:val="1"/>
          <w:bCs w:val="1"/>
          <w:sz w:val="28"/>
          <w:szCs w:val="28"/>
        </w:rPr>
      </w:pPr>
      <w:r w:rsidDel="00000000" w:rsidR="00000000" w:rsidRPr="00000000">
        <w:rPr>
          <w:b w:val="1"/>
          <w:bCs w:val="1"/>
          <w:color w:val="5a5a5a"/>
          <w:sz w:val="28"/>
          <w:szCs w:val="28"/>
          <w:rtl w:val="0"/>
        </w:rPr>
        <w:t xml:space="preserve">OBJETIVOS</w:t>
      </w:r>
      <w:r w:rsidDel="00000000" w:rsidR="00000000" w:rsidRPr="00000000">
        <w:rPr>
          <w:rtl w:val="0"/>
        </w:rPr>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tabs>
          <w:tab w:val="left" w:leader="none" w:pos="1293"/>
          <w:tab w:val="left" w:leader="none" w:pos="1294"/>
        </w:tabs>
        <w:spacing w:before="208" w:line="240" w:lineRule="auto"/>
        <w:ind w:left="1294" w:right="0" w:hanging="360"/>
        <w:jc w:val="left"/>
        <w:rPr/>
      </w:pPr>
      <w:r w:rsidDel="00000000" w:rsidR="00000000" w:rsidRPr="00000000">
        <w:rPr>
          <w:color w:val="000000"/>
          <w:rtl w:val="0"/>
        </w:rPr>
        <w:t xml:space="preserve">Introducir al alumno </w:t>
      </w:r>
      <w:r w:rsidDel="00000000" w:rsidR="00000000" w:rsidRPr="00000000">
        <w:rPr>
          <w:rtl w:val="0"/>
        </w:rPr>
        <w:t xml:space="preserve">la definición de visión por computadora</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tabs>
          <w:tab w:val="left" w:leader="none" w:pos="1293"/>
          <w:tab w:val="left" w:leader="none" w:pos="1294"/>
        </w:tabs>
        <w:spacing w:line="278.00000000000006" w:lineRule="auto"/>
        <w:ind w:left="1294" w:right="0" w:hanging="360"/>
        <w:jc w:val="left"/>
        <w:rPr/>
      </w:pPr>
      <w:r w:rsidDel="00000000" w:rsidR="00000000" w:rsidRPr="00000000">
        <w:rPr>
          <w:color w:val="000000"/>
          <w:rtl w:val="0"/>
        </w:rPr>
        <w:t xml:space="preserve">Familiarizar al alumno con inteligencia artificial basica</w:t>
      </w:r>
      <w:r w:rsidDel="00000000" w:rsidR="00000000" w:rsidRPr="00000000">
        <w:rPr>
          <w:rtl w:val="0"/>
        </w:rPr>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tabs>
          <w:tab w:val="left" w:leader="none" w:pos="1293"/>
          <w:tab w:val="left" w:leader="none" w:pos="1294"/>
        </w:tabs>
        <w:spacing w:line="278.00000000000006" w:lineRule="auto"/>
        <w:ind w:left="1294" w:right="0" w:hanging="360"/>
        <w:jc w:val="left"/>
        <w:rPr/>
      </w:pPr>
      <w:r w:rsidDel="00000000" w:rsidR="00000000" w:rsidRPr="00000000">
        <w:rPr>
          <w:color w:val="000000"/>
          <w:rtl w:val="0"/>
        </w:rPr>
        <w:t xml:space="preserve">Familiarizar al alumno con el uso de </w:t>
      </w:r>
      <w:r w:rsidDel="00000000" w:rsidR="00000000" w:rsidRPr="00000000">
        <w:rPr>
          <w:rtl w:val="0"/>
        </w:rPr>
        <w:t xml:space="preserve">librerías de visión por computadora en Python.</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tabs>
          <w:tab w:val="left" w:leader="none" w:pos="1293"/>
          <w:tab w:val="left" w:leader="none" w:pos="1294"/>
        </w:tabs>
        <w:spacing w:before="53" w:line="278.00000000000006" w:lineRule="auto"/>
        <w:ind w:left="1294" w:right="0" w:hanging="360"/>
        <w:jc w:val="left"/>
        <w:rPr/>
      </w:pPr>
      <w:r w:rsidDel="00000000" w:rsidR="00000000" w:rsidRPr="00000000">
        <w:rPr>
          <w:color w:val="000000"/>
          <w:rtl w:val="0"/>
        </w:rPr>
        <w:t xml:space="preserve">Familiarizar al alumno con el uso del</w:t>
      </w:r>
      <w:r w:rsidDel="00000000" w:rsidR="00000000" w:rsidRPr="00000000">
        <w:rPr>
          <w:rtl w:val="0"/>
        </w:rPr>
        <w:t xml:space="preserve"> protocolo S7.</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tabs>
          <w:tab w:val="left" w:leader="none" w:pos="1293"/>
          <w:tab w:val="left" w:leader="none" w:pos="1294"/>
        </w:tabs>
        <w:spacing w:line="278.00000000000006" w:lineRule="auto"/>
        <w:ind w:left="1294" w:right="0" w:hanging="360"/>
        <w:jc w:val="left"/>
        <w:rPr/>
      </w:pPr>
      <w:r w:rsidDel="00000000" w:rsidR="00000000" w:rsidRPr="00000000">
        <w:rPr>
          <w:color w:val="000000"/>
          <w:rtl w:val="0"/>
        </w:rPr>
        <w:t xml:space="preserve">Desarrollar programas en </w:t>
      </w:r>
      <w:r w:rsidDel="00000000" w:rsidR="00000000" w:rsidRPr="00000000">
        <w:rPr>
          <w:i w:val="1"/>
          <w:iCs w:val="1"/>
          <w:rtl w:val="0"/>
        </w:rPr>
        <w:t xml:space="preserve">Visual Studio </w:t>
      </w:r>
      <w:r w:rsidDel="00000000" w:rsidR="00000000" w:rsidRPr="00000000">
        <w:rPr>
          <w:rtl w:val="0"/>
        </w:rPr>
        <w:t xml:space="preserve">utilizando repositorios de GitHub.</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40" w:lineRule="auto"/>
        <w:ind w:left="0" w:right="0" w:firstLine="0"/>
        <w:jc w:val="left"/>
        <w:rPr>
          <w:color w:val="000000"/>
          <w:sz w:val="25"/>
          <w:szCs w:val="25"/>
        </w:rPr>
      </w:pPr>
      <w:r w:rsidDel="00000000" w:rsidR="00000000" w:rsidRPr="00000000">
        <w:rPr>
          <w:rtl w:val="0"/>
        </w:rPr>
      </w:r>
    </w:p>
    <w:p w:rsidR="00000000" w:rsidDel="00000000" w:rsidP="00000000" w:rsidRDefault="00000000" w:rsidRPr="00000000" w14:paraId="00000034">
      <w:pPr>
        <w:ind w:left="564" w:firstLine="0"/>
        <w:rPr>
          <w:b w:val="1"/>
          <w:bCs w:val="1"/>
          <w:sz w:val="28"/>
          <w:szCs w:val="28"/>
        </w:rPr>
      </w:pPr>
      <w:r w:rsidDel="00000000" w:rsidR="00000000" w:rsidRPr="00000000">
        <w:rPr>
          <w:b w:val="1"/>
          <w:bCs w:val="1"/>
          <w:color w:val="5a5a5a"/>
          <w:sz w:val="28"/>
          <w:szCs w:val="28"/>
          <w:rtl w:val="0"/>
        </w:rPr>
        <w:t xml:space="preserve">MATERIALES</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 w:before="6" w:line="240" w:lineRule="auto"/>
        <w:ind w:left="0" w:right="0" w:firstLine="0"/>
        <w:jc w:val="left"/>
        <w:rPr>
          <w:b w:val="1"/>
          <w:bCs w:val="1"/>
          <w:color w:val="000000"/>
          <w:sz w:val="17"/>
          <w:szCs w:val="17"/>
        </w:rPr>
      </w:pPr>
      <w:r w:rsidDel="00000000" w:rsidR="00000000" w:rsidRPr="00000000">
        <w:rPr>
          <w:rtl w:val="0"/>
        </w:rPr>
      </w:r>
    </w:p>
    <w:tbl>
      <w:tblPr>
        <w:tblStyle w:val="Table1"/>
        <w:tblW w:w="8884.0" w:type="dxa"/>
        <w:jc w:val="left"/>
        <w:tblInd w:w="751.0" w:type="dxa"/>
        <w:tblLayout w:type="fixed"/>
        <w:tblLook w:val="0000"/>
      </w:tblPr>
      <w:tblGrid>
        <w:gridCol w:w="4173"/>
        <w:gridCol w:w="4711"/>
        <w:tblGridChange w:id="0">
          <w:tblGrid>
            <w:gridCol w:w="4173"/>
            <w:gridCol w:w="4711"/>
          </w:tblGrid>
        </w:tblGridChange>
      </w:tblGrid>
      <w:tr>
        <w:trPr>
          <w:cantSplit w:val="0"/>
          <w:trHeight w:val="246" w:hRule="atLeast"/>
          <w:tblHeader w:val="0"/>
        </w:trPr>
        <w:tc>
          <w:tcPr/>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tabs>
                <w:tab w:val="left" w:leader="none" w:pos="559"/>
                <w:tab w:val="left" w:leader="none" w:pos="560"/>
              </w:tabs>
              <w:spacing w:before="1" w:line="276" w:lineRule="auto"/>
              <w:ind w:left="560" w:right="0" w:hanging="360"/>
              <w:jc w:val="left"/>
              <w:rPr>
                <w:i w:val="1"/>
                <w:iCs w:val="1"/>
                <w:color w:val="000000"/>
              </w:rPr>
            </w:pPr>
            <w:r w:rsidDel="00000000" w:rsidR="00000000" w:rsidRPr="00000000">
              <w:rPr>
                <w:i w:val="1"/>
                <w:iCs w:val="1"/>
                <w:rtl w:val="0"/>
              </w:rPr>
              <w:t xml:space="preserve">Camara Web</w:t>
            </w:r>
            <w:r w:rsidDel="00000000" w:rsidR="00000000" w:rsidRPr="00000000">
              <w:rPr>
                <w:rtl w:val="0"/>
              </w:rPr>
            </w:r>
          </w:p>
        </w:tc>
        <w:tc>
          <w:tcPr/>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tabs>
                <w:tab w:val="left" w:leader="none" w:pos="1147"/>
                <w:tab w:val="left" w:leader="none" w:pos="1148"/>
              </w:tabs>
              <w:spacing w:before="1" w:line="276" w:lineRule="auto"/>
              <w:ind w:left="1147" w:right="0" w:hanging="361.0000000000001"/>
              <w:jc w:val="left"/>
              <w:rPr>
                <w:i w:val="1"/>
                <w:iCs w:val="1"/>
                <w:color w:val="000000"/>
              </w:rPr>
            </w:pPr>
            <w:r w:rsidDel="00000000" w:rsidR="00000000" w:rsidRPr="00000000">
              <w:rPr>
                <w:rtl w:val="0"/>
              </w:rPr>
              <w:t xml:space="preserve">Visual Studio Code IDE</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559"/>
                <w:tab w:val="left" w:leader="none" w:pos="560"/>
              </w:tabs>
              <w:spacing w:line="266" w:lineRule="auto"/>
              <w:ind w:left="0" w:right="785" w:firstLine="0"/>
              <w:jc w:val="left"/>
              <w:rPr/>
            </w:pPr>
            <w:r w:rsidDel="00000000" w:rsidR="00000000" w:rsidRPr="00000000">
              <w:rPr>
                <w:rtl w:val="0"/>
              </w:rPr>
            </w:r>
          </w:p>
        </w:tc>
        <w:tc>
          <w:tcPr/>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tabs>
                <w:tab w:val="left" w:leader="none" w:pos="1147"/>
                <w:tab w:val="left" w:leader="none" w:pos="1148"/>
              </w:tabs>
              <w:spacing w:before="21" w:line="240" w:lineRule="auto"/>
              <w:ind w:left="1147" w:right="0" w:hanging="361.0000000000001"/>
              <w:jc w:val="left"/>
              <w:rPr>
                <w:i w:val="1"/>
                <w:iCs w:val="1"/>
                <w:color w:val="000000"/>
              </w:rPr>
            </w:pPr>
            <w:r w:rsidDel="00000000" w:rsidR="00000000" w:rsidRPr="00000000">
              <w:rPr>
                <w:color w:val="000000"/>
                <w:rtl w:val="0"/>
              </w:rPr>
              <w:t xml:space="preserve">Python</w:t>
            </w:r>
            <w:r w:rsidDel="00000000" w:rsidR="00000000" w:rsidRPr="00000000">
              <w:rPr>
                <w:rtl w:val="0"/>
              </w:rPr>
            </w:r>
          </w:p>
        </w:tc>
      </w:tr>
    </w:tbl>
    <w:p w:rsidR="00000000" w:rsidDel="00000000" w:rsidP="00000000" w:rsidRDefault="00000000" w:rsidRPr="00000000" w14:paraId="0000003A">
      <w:pPr>
        <w:pStyle w:val="Heading1"/>
        <w:numPr>
          <w:ilvl w:val="0"/>
          <w:numId w:val="4"/>
        </w:numPr>
        <w:tabs>
          <w:tab w:val="left" w:leader="none" w:pos="898"/>
        </w:tabs>
        <w:ind w:left="1135" w:hanging="284.00000000000006"/>
        <w:rPr/>
      </w:pPr>
      <w:bookmarkStart w:colFirst="0" w:colLast="0" w:name="_heading=h.1fob9te" w:id="0"/>
      <w:bookmarkEnd w:id="0"/>
      <w:r w:rsidDel="00000000" w:rsidR="00000000" w:rsidRPr="00000000">
        <w:rPr>
          <w:rtl w:val="0"/>
        </w:rPr>
        <w:t xml:space="preserve">Visión por Computadora</w:t>
      </w:r>
    </w:p>
    <w:p w:rsidR="00000000" w:rsidDel="00000000" w:rsidP="00000000" w:rsidRDefault="00000000" w:rsidRPr="00000000" w14:paraId="0000003B">
      <w:pPr>
        <w:pStyle w:val="Heading2"/>
        <w:numPr>
          <w:ilvl w:val="1"/>
          <w:numId w:val="4"/>
        </w:numPr>
        <w:tabs>
          <w:tab w:val="left" w:leader="none" w:pos="1354"/>
        </w:tabs>
        <w:spacing w:before="244" w:lineRule="auto"/>
        <w:ind w:left="1354" w:hanging="365"/>
        <w:rPr/>
      </w:pPr>
      <w:bookmarkStart w:colFirst="0" w:colLast="0" w:name="_heading=h.30j0zll" w:id="1"/>
      <w:bookmarkEnd w:id="1"/>
      <w:r w:rsidDel="00000000" w:rsidR="00000000" w:rsidRPr="00000000">
        <w:rPr>
          <w:rtl w:val="0"/>
        </w:rPr>
        <w:t xml:space="preserve">Definición</w:t>
      </w:r>
    </w:p>
    <w:p w:rsidR="00000000" w:rsidDel="00000000" w:rsidP="00000000" w:rsidRDefault="00000000" w:rsidRPr="00000000" w14:paraId="0000003C">
      <w:pPr>
        <w:rPr/>
      </w:pPr>
      <w:r w:rsidDel="00000000" w:rsidR="00000000" w:rsidRPr="00000000">
        <w:rPr>
          <w:rtl w:val="0"/>
        </w:rPr>
        <w:t xml:space="preserve">       </w:t>
        <w:tab/>
        <w:t xml:space="preserve">La visión por computadora es una disciplina dentro de la inteligencia artificial que se centra en la replicación de la capacidad humana de la vista mediante el uso de cámaras, algoritmos y computadoras. Su objetivo es permitir que las máquinas interpreten y comprendan el mundo visual de manera similar a como lo hacen los humanos. Esta disciplina abarca una amplia gama de tareas, desde la identificación y clasificación de objetos en imágenes hasta la interpretación de escenas complejas y el análisis de videos en tiempo real.</w:t>
      </w:r>
    </w:p>
    <w:p w:rsidR="00000000" w:rsidDel="00000000" w:rsidP="00000000" w:rsidRDefault="00000000" w:rsidRPr="00000000" w14:paraId="0000003D">
      <w:pPr>
        <w:rPr/>
      </w:pPr>
      <w:r w:rsidDel="00000000" w:rsidR="00000000" w:rsidRPr="00000000">
        <w:rPr>
          <w:rtl w:val="0"/>
        </w:rPr>
        <w:t xml:space="preserve">          </w:t>
        <w:tab/>
        <w:t xml:space="preserve">El campo de la visión por computadora ha experimentado un crecimiento significativo debido a los avances en la tecnología de sensores, el aumento en la capacidad de procesamiento y los desarrollos en algoritmos y técnicas de inteligencia artificial. Las aplicaciones de la visión por computadora son vastas y diversas, incluyendo la seguridad y vigilancia, la medicina, la automoción, la manufactura, el entretenimiento, y la robótica, entre otros.</w:t>
      </w:r>
    </w:p>
    <w:p w:rsidR="00000000" w:rsidDel="00000000" w:rsidP="00000000" w:rsidRDefault="00000000" w:rsidRPr="00000000" w14:paraId="0000003E">
      <w:pPr>
        <w:ind w:firstLine="720"/>
        <w:rPr>
          <w:color w:val="000000"/>
        </w:rPr>
      </w:pPr>
      <w:r w:rsidDel="00000000" w:rsidR="00000000" w:rsidRPr="00000000">
        <w:rPr>
          <w:rtl w:val="0"/>
        </w:rPr>
        <w:t xml:space="preserve">Un aspecto fundamental de la visión por computadora es la adquisición de imágenes, que implica el uso de cámaras y otros dispositivos de captura de imágenes para obtener datos visuales. Estos datos se procesan mediante algoritmos para extraer información relevante, como formas, colores, texturas y patrones. Posteriormente, esta información se utiliza para realizar tareas específicas, como el reconocimiento de objetos, la detección de eventos, la segmentación de imágenes y la reconstrucción tridimensional.</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2" w:line="240" w:lineRule="auto"/>
        <w:ind w:left="0" w:right="0" w:firstLine="0"/>
        <w:jc w:val="left"/>
        <w:rPr>
          <w:b w:val="1"/>
          <w:bCs w:val="1"/>
          <w:color w:val="000000"/>
          <w:sz w:val="20"/>
          <w:szCs w:val="2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4"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4"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42">
      <w:pPr>
        <w:pStyle w:val="Heading1"/>
        <w:numPr>
          <w:ilvl w:val="0"/>
          <w:numId w:val="4"/>
        </w:numPr>
        <w:tabs>
          <w:tab w:val="left" w:leader="none" w:pos="1282"/>
        </w:tabs>
        <w:ind w:left="1135" w:hanging="284.00000000000006"/>
        <w:rPr/>
      </w:pPr>
      <w:bookmarkStart w:colFirst="0" w:colLast="0" w:name="_heading=h.3znysh7" w:id="2"/>
      <w:bookmarkEnd w:id="2"/>
      <w:r w:rsidDel="00000000" w:rsidR="00000000" w:rsidRPr="00000000">
        <w:rPr>
          <w:rtl w:val="0"/>
        </w:rPr>
        <w:t xml:space="preserve">Visión por Computadora utilizando Feature Extraction</w:t>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921" w:firstLine="0"/>
        <w:rPr>
          <w:color w:val="000000"/>
        </w:rPr>
      </w:pPr>
      <w:r w:rsidDel="00000000" w:rsidR="00000000" w:rsidRPr="00000000">
        <w:rPr>
          <w:color w:val="000000"/>
          <w:rtl w:val="0"/>
        </w:rPr>
        <w:t xml:space="preserve">La visión por computadora tradicional se basa en técnicas de extracción de características que permiten identificar y describir elementos importantes dentro de una imagen. Uno de los métodos más básicos es la detección de color, que utiliza el análisis de los valores de los píxeles para segmentar y reconocer objetos basados en su color. Otro enfoque común es la transformada de Hough, que se emplea para la detección de formas geométricas como líneas y círculos dentro de una imagen. Estas técnicas son parte de un conjunto más amplio conocido como extracción de características, que también incluye el uso de descriptores como SIFT (Scale-Invariant Feature Transform) y SURF (Speeded Up Robust Features). Estos descriptores permiten la detección y descripción de puntos de interés en una imagen, que luego se pueden utilizar para tareas de correspondencia y reconocimiento. Aunque estos métodos tradicionales han sido muy útiles y siguen siendo relevantes, presentan limitaciones en cuanto a su capacidad para manejar variaciones complejas en las imágenes y requieren un diseño manual de las características.</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921" w:firstLine="0"/>
        <w:jc w:val="center"/>
        <w:rPr/>
      </w:pPr>
      <w:r w:rsidDel="00000000" w:rsidR="00000000" w:rsidRPr="00000000">
        <w:rPr/>
        <w:drawing>
          <wp:inline distB="114300" distT="114300" distL="114300" distR="114300">
            <wp:extent cx="1485900" cy="1374884"/>
            <wp:effectExtent b="0" l="0" r="0" t="0"/>
            <wp:docPr id="1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485900" cy="1374884"/>
                    </a:xfrm>
                    <a:prstGeom prst="rect"/>
                    <a:ln/>
                  </pic:spPr>
                </pic:pic>
              </a:graphicData>
            </a:graphic>
          </wp:inline>
        </w:drawing>
      </w:r>
      <w:r w:rsidDel="00000000" w:rsidR="00000000" w:rsidRPr="00000000">
        <w:rPr/>
        <w:drawing>
          <wp:inline distB="114300" distT="114300" distL="114300" distR="114300">
            <wp:extent cx="2011167" cy="1368946"/>
            <wp:effectExtent b="0" l="0" r="0" t="0"/>
            <wp:docPr id="16" name="image11.png"/>
            <a:graphic>
              <a:graphicData uri="http://schemas.openxmlformats.org/drawingml/2006/picture">
                <pic:pic>
                  <pic:nvPicPr>
                    <pic:cNvPr id="0" name="image11.png"/>
                    <pic:cNvPicPr preferRelativeResize="0"/>
                  </pic:nvPicPr>
                  <pic:blipFill>
                    <a:blip r:embed="rId9"/>
                    <a:srcRect b="5350" l="0" r="0" t="0"/>
                    <a:stretch>
                      <a:fillRect/>
                    </a:stretch>
                  </pic:blipFill>
                  <pic:spPr>
                    <a:xfrm>
                      <a:off x="0" y="0"/>
                      <a:ext cx="2011167" cy="136894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 Visión por Computadora con Feature Extraction</w:t>
      </w:r>
    </w:p>
    <w:p w:rsidR="00000000" w:rsidDel="00000000" w:rsidP="00000000" w:rsidRDefault="00000000" w:rsidRPr="00000000" w14:paraId="00000046">
      <w:pPr>
        <w:pStyle w:val="Heading1"/>
        <w:numPr>
          <w:ilvl w:val="0"/>
          <w:numId w:val="4"/>
        </w:numPr>
        <w:tabs>
          <w:tab w:val="left" w:leader="none" w:pos="1282"/>
        </w:tabs>
        <w:ind w:left="1135" w:hanging="284.00000000000006"/>
        <w:rPr/>
      </w:pPr>
      <w:bookmarkStart w:colFirst="0" w:colLast="0" w:name="_heading=h.2et92p0" w:id="3"/>
      <w:bookmarkEnd w:id="3"/>
      <w:r w:rsidDel="00000000" w:rsidR="00000000" w:rsidRPr="00000000">
        <w:rPr>
          <w:rtl w:val="0"/>
        </w:rPr>
        <w:t xml:space="preserve">Visión por Computadora utilizando IA</w:t>
      </w:r>
    </w:p>
    <w:p w:rsidR="00000000" w:rsidDel="00000000" w:rsidP="00000000" w:rsidRDefault="00000000" w:rsidRPr="00000000" w14:paraId="00000047">
      <w:pPr>
        <w:rPr/>
      </w:pPr>
      <w:r w:rsidDel="00000000" w:rsidR="00000000" w:rsidRPr="00000000">
        <w:rPr>
          <w:rtl w:val="0"/>
        </w:rPr>
        <w:t xml:space="preserve">           La evolución de la visión por computadora ha sido profundamente impactada por los avances en machine learning, especialmente con el surgimiento de las redes neuronales profundas (deep learning). En lugar de depender de características diseñadas manualmente, los métodos basados en machine learning permiten que los algoritmos aprendan directamente a partir de los datos. Las redes neuronales convolucionales (CNN) son especialmente efectivas para tareas de visión por computadora, ya que pueden aprender a identificar patrones y características relevantes en imágenes a través de múltiples capas de procesamiento. Estas técnicas han demostrado un rendimiento sobresaliente en tareas como el reconocimiento de objetos, la clasificación de imágenes, la detección de objetos y la segmentación semántica. Además, las redes neuronales profundas pueden manejar una gran variedad de variaciones en las imágenes, incluyendo cambios en la iluminación, el ángulo y el contexto. El uso de datasets grandes y variados para entrenar estos modelos, junto con técnicas como el aprendizaje transferido, ha permitido avances significativos en la precisión y robustez de los sistemas de visión por computadora basados en machine learning.</w:t>
      </w:r>
    </w:p>
    <w:p w:rsidR="00000000" w:rsidDel="00000000" w:rsidP="00000000" w:rsidRDefault="00000000" w:rsidRPr="00000000" w14:paraId="00000048">
      <w:pPr>
        <w:ind w:firstLine="720"/>
        <w:jc w:val="center"/>
        <w:rPr/>
      </w:pPr>
      <w:r w:rsidDel="00000000" w:rsidR="00000000" w:rsidRPr="00000000">
        <w:rPr/>
        <w:drawing>
          <wp:inline distB="114300" distT="114300" distL="114300" distR="114300">
            <wp:extent cx="2681225" cy="2065216"/>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2681225" cy="206521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2: Visión por Computadora utilizando un modelo de Machine Learning</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right="0" w:firstLine="0"/>
        <w:jc w:val="left"/>
        <w:rPr>
          <w:i w:val="1"/>
          <w:iCs w:val="1"/>
          <w:color w:val="000000"/>
          <w:sz w:val="18"/>
          <w:szCs w:val="18"/>
        </w:rPr>
      </w:pPr>
      <w:r w:rsidDel="00000000" w:rsidR="00000000" w:rsidRPr="00000000">
        <w:rPr>
          <w:rtl w:val="0"/>
        </w:rPr>
      </w:r>
    </w:p>
    <w:p w:rsidR="00000000" w:rsidDel="00000000" w:rsidP="00000000" w:rsidRDefault="00000000" w:rsidRPr="00000000" w14:paraId="0000004B">
      <w:pPr>
        <w:pStyle w:val="Heading1"/>
        <w:numPr>
          <w:ilvl w:val="0"/>
          <w:numId w:val="4"/>
        </w:numPr>
        <w:tabs>
          <w:tab w:val="left" w:leader="none" w:pos="898"/>
        </w:tabs>
        <w:ind w:left="1135" w:hanging="284.00000000000006"/>
        <w:rPr/>
      </w:pPr>
      <w:bookmarkStart w:colFirst="0" w:colLast="0" w:name="_heading=h.tyjcwt" w:id="4"/>
      <w:bookmarkEnd w:id="4"/>
      <w:r w:rsidDel="00000000" w:rsidR="00000000" w:rsidRPr="00000000">
        <w:rPr>
          <w:rtl w:val="0"/>
        </w:rPr>
        <w:t xml:space="preserve">Redes Neuronales Convolucionales (CNN)</w:t>
      </w:r>
    </w:p>
    <w:p w:rsidR="00000000" w:rsidDel="00000000" w:rsidP="00000000" w:rsidRDefault="00000000" w:rsidRPr="00000000" w14:paraId="0000004C">
      <w:pPr>
        <w:rPr/>
      </w:pPr>
      <w:r w:rsidDel="00000000" w:rsidR="00000000" w:rsidRPr="00000000">
        <w:rPr>
          <w:rtl w:val="0"/>
        </w:rPr>
        <w:t xml:space="preserve">           Las Redes Neuronales Convolucionales (CNN) son una clase de redes neuronales especialmente diseñadas para procesar y analizar datos con una estructura de rejilla, como imágenes. Se distinguen de las redes neuronales regulares (feedforward) por su arquitectura específica que incluye capas convolucionales, lo que les permite aprender características espaciales y jerárquicas directamente de los datos de entrada.</w:t>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898" w:right="0" w:firstLine="0"/>
        <w:rPr/>
      </w:pPr>
      <w:bookmarkStart w:colFirst="0" w:colLast="0" w:name="_heading=h.3dy6vkm" w:id="5"/>
      <w:bookmarkEnd w:id="5"/>
      <w:r w:rsidDel="00000000" w:rsidR="00000000" w:rsidRPr="00000000">
        <w:rPr>
          <w:rtl w:val="0"/>
        </w:rPr>
      </w:r>
    </w:p>
    <w:p w:rsidR="00000000" w:rsidDel="00000000" w:rsidP="00000000" w:rsidRDefault="00000000" w:rsidRPr="00000000" w14:paraId="0000004E">
      <w:pPr>
        <w:pStyle w:val="Heading2"/>
        <w:rPr/>
      </w:pPr>
      <w:bookmarkStart w:colFirst="0" w:colLast="0" w:name="_heading=h.1t3h5sf" w:id="6"/>
      <w:bookmarkEnd w:id="6"/>
      <w:r w:rsidDel="00000000" w:rsidR="00000000" w:rsidRPr="00000000">
        <w:rPr>
          <w:rtl w:val="0"/>
        </w:rPr>
        <w:t xml:space="preserve">Elementos de Redes Neuronales Convolucionales</w:t>
      </w:r>
    </w:p>
    <w:p w:rsidR="00000000" w:rsidDel="00000000" w:rsidP="00000000" w:rsidRDefault="00000000" w:rsidRPr="00000000" w14:paraId="0000004F">
      <w:pPr>
        <w:numPr>
          <w:ilvl w:val="0"/>
          <w:numId w:val="11"/>
        </w:numPr>
        <w:ind w:left="1440" w:hanging="360"/>
        <w:rPr/>
      </w:pPr>
      <w:r w:rsidDel="00000000" w:rsidR="00000000" w:rsidRPr="00000000">
        <w:rPr>
          <w:rtl w:val="0"/>
        </w:rPr>
        <w:t xml:space="preserve">Capas convolucionales: En estas capas, se aplican filtros (o kernels) que recorren la imagen de entrada para producir mapas de características. Cada filtro es capaz de detectar diferentes patrones, como bordes, texturas, o colores. El proceso de convolución implica multiplicar los valores de los píxeles de la imagen de entrada por los valores del filtro y sumar estos productos para obtener un único valor en el mapa de características. Este proceso se repite para cada posición del filtro sobre la imagen.</w:t>
      </w:r>
    </w:p>
    <w:p w:rsidR="00000000" w:rsidDel="00000000" w:rsidP="00000000" w:rsidRDefault="00000000" w:rsidRPr="00000000" w14:paraId="00000050">
      <w:pPr>
        <w:pStyle w:val="Heading2"/>
        <w:rPr>
          <w:b w:val="0"/>
          <w:bCs w:val="0"/>
          <w:sz w:val="22"/>
          <w:szCs w:val="22"/>
        </w:rPr>
      </w:pPr>
      <w:r w:rsidDel="00000000" w:rsidR="00000000" w:rsidRPr="00000000">
        <w:rPr>
          <w:rtl w:val="0"/>
        </w:rPr>
      </w:r>
    </w:p>
    <w:p w:rsidR="00000000" w:rsidDel="00000000" w:rsidP="00000000" w:rsidRDefault="00000000" w:rsidRPr="00000000" w14:paraId="00000051">
      <w:pPr>
        <w:ind w:firstLine="720"/>
        <w:jc w:val="center"/>
        <w:rPr/>
      </w:pPr>
      <w:r w:rsidDel="00000000" w:rsidR="00000000" w:rsidRPr="00000000">
        <w:rPr/>
        <w:drawing>
          <wp:inline distB="0" distT="0" distL="0" distR="0">
            <wp:extent cx="3514725" cy="1847274"/>
            <wp:effectExtent b="0" l="0" r="0" t="0"/>
            <wp:docPr descr="Image Kernels explained visually" id="18" name="image25.png"/>
            <a:graphic>
              <a:graphicData uri="http://schemas.openxmlformats.org/drawingml/2006/picture">
                <pic:pic>
                  <pic:nvPicPr>
                    <pic:cNvPr descr="Image Kernels explained visually" id="0" name="image25.png"/>
                    <pic:cNvPicPr preferRelativeResize="0"/>
                  </pic:nvPicPr>
                  <pic:blipFill>
                    <a:blip r:embed="rId11"/>
                    <a:srcRect b="0" l="0" r="0" t="0"/>
                    <a:stretch>
                      <a:fillRect/>
                    </a:stretch>
                  </pic:blipFill>
                  <pic:spPr>
                    <a:xfrm>
                      <a:off x="0" y="0"/>
                      <a:ext cx="3514725" cy="18472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3: Efectos de la operación convolución</w:t>
      </w:r>
    </w:p>
    <w:p w:rsidR="00000000" w:rsidDel="00000000" w:rsidP="00000000" w:rsidRDefault="00000000" w:rsidRPr="00000000" w14:paraId="00000053">
      <w:pPr>
        <w:pStyle w:val="Heading3"/>
        <w:numPr>
          <w:ilvl w:val="0"/>
          <w:numId w:val="5"/>
        </w:numPr>
        <w:ind w:left="1440" w:hanging="360"/>
        <w:rPr/>
      </w:pPr>
      <w:bookmarkStart w:colFirst="0" w:colLast="0" w:name="_heading=h.4rnsr2p6ll01" w:id="7"/>
      <w:bookmarkEnd w:id="7"/>
      <w:r w:rsidDel="00000000" w:rsidR="00000000" w:rsidRPr="00000000">
        <w:rPr>
          <w:rtl w:val="0"/>
        </w:rPr>
        <w:t xml:space="preserve">Stride y Padding:</w:t>
      </w:r>
      <w:r w:rsidDel="00000000" w:rsidR="00000000" w:rsidRPr="00000000">
        <w:rPr>
          <w:sz w:val="22"/>
          <w:szCs w:val="22"/>
          <w:rtl w:val="0"/>
        </w:rPr>
        <w:t xml:space="preserve"> El stride determina el paso con el que los filtros se mueven sobre la imagen, es decir, si el Stride es igual a 1, se moverá desplazándose una unidad como en la Figura 4. Por otro lado, el padding se usa para controlar el tamaño de la salida y conservar las dimensiones originales de la imagen.</w:t>
      </w:r>
      <w:r w:rsidDel="00000000" w:rsidR="00000000" w:rsidRPr="00000000">
        <w:rPr>
          <w:rtl w:val="0"/>
        </w:rPr>
      </w:r>
    </w:p>
    <w:p w:rsidR="00000000" w:rsidDel="00000000" w:rsidP="00000000" w:rsidRDefault="00000000" w:rsidRPr="00000000" w14:paraId="00000054">
      <w:pPr>
        <w:ind w:left="1440" w:firstLine="0"/>
        <w:jc w:val="center"/>
        <w:rPr/>
      </w:pPr>
      <w:r w:rsidDel="00000000" w:rsidR="00000000" w:rsidRPr="00000000">
        <w:rPr/>
        <w:drawing>
          <wp:inline distB="114300" distT="114300" distL="114300" distR="114300">
            <wp:extent cx="2085975" cy="1261760"/>
            <wp:effectExtent b="0" l="0" r="0" t="0"/>
            <wp:docPr id="2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085975" cy="1261760"/>
                    </a:xfrm>
                    <a:prstGeom prst="rect"/>
                    <a:ln/>
                  </pic:spPr>
                </pic:pic>
              </a:graphicData>
            </a:graphic>
          </wp:inline>
        </w:drawing>
      </w:r>
      <w:r w:rsidDel="00000000" w:rsidR="00000000" w:rsidRPr="00000000">
        <w:rPr/>
        <w:drawing>
          <wp:inline distB="114300" distT="114300" distL="114300" distR="114300">
            <wp:extent cx="2066925" cy="1245818"/>
            <wp:effectExtent b="0" l="0" r="0" 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066925" cy="124581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4: Efectos de la operación Stride y Padding</w:t>
      </w:r>
    </w:p>
    <w:p w:rsidR="00000000" w:rsidDel="00000000" w:rsidP="00000000" w:rsidRDefault="00000000" w:rsidRPr="00000000" w14:paraId="00000056">
      <w:pPr>
        <w:ind w:left="1440" w:firstLine="0"/>
        <w:jc w:val="center"/>
        <w:rPr/>
      </w:pPr>
      <w:r w:rsidDel="00000000" w:rsidR="00000000" w:rsidRPr="00000000">
        <w:rPr>
          <w:rtl w:val="0"/>
        </w:rPr>
      </w:r>
    </w:p>
    <w:p w:rsidR="00000000" w:rsidDel="00000000" w:rsidP="00000000" w:rsidRDefault="00000000" w:rsidRPr="00000000" w14:paraId="00000057">
      <w:pPr>
        <w:numPr>
          <w:ilvl w:val="0"/>
          <w:numId w:val="7"/>
        </w:numPr>
        <w:ind w:left="1440" w:hanging="360"/>
        <w:jc w:val="left"/>
        <w:rPr/>
      </w:pPr>
      <w:r w:rsidDel="00000000" w:rsidR="00000000" w:rsidRPr="00000000">
        <w:rPr>
          <w:rtl w:val="0"/>
        </w:rPr>
        <w:t xml:space="preserve">Capas de Pooling: Max Pooling y Average Pooling: Estas capas reducen las dimensiones de los mapas de características, resumiendo la información más importante. Max pooling toma el valor máximo en una región, mientras que average pooling toma el promedio. Pooling ayuda a reducir el número de parámetros, prevenir el sobreajuste y disminuir el costo computacional, a la vez que conserva las características más relevantes de la imagen como se muestra en la Figura 5.</w:t>
      </w:r>
    </w:p>
    <w:p w:rsidR="00000000" w:rsidDel="00000000" w:rsidP="00000000" w:rsidRDefault="00000000" w:rsidRPr="00000000" w14:paraId="00000058">
      <w:pPr>
        <w:spacing w:after="240" w:before="240" w:lineRule="auto"/>
        <w:ind w:right="0" w:firstLine="720"/>
        <w:jc w:val="center"/>
        <w:rPr/>
      </w:pPr>
      <w:r w:rsidDel="00000000" w:rsidR="00000000" w:rsidRPr="00000000">
        <w:rPr/>
        <w:drawing>
          <wp:inline distB="114300" distT="114300" distL="114300" distR="114300">
            <wp:extent cx="2636170" cy="2297113"/>
            <wp:effectExtent b="0" l="0" r="0" t="0"/>
            <wp:docPr id="2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636170" cy="22971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5: Efectos de la capa Pooling (Max y Average Pooling)</w:t>
      </w:r>
    </w:p>
    <w:p w:rsidR="00000000" w:rsidDel="00000000" w:rsidP="00000000" w:rsidRDefault="00000000" w:rsidRPr="00000000" w14:paraId="0000005A">
      <w:pPr>
        <w:numPr>
          <w:ilvl w:val="0"/>
          <w:numId w:val="6"/>
        </w:numPr>
        <w:ind w:left="1440" w:hanging="360"/>
        <w:rPr/>
      </w:pPr>
      <w:r w:rsidDel="00000000" w:rsidR="00000000" w:rsidRPr="00000000">
        <w:rPr>
          <w:rtl w:val="0"/>
        </w:rPr>
        <w:t xml:space="preserve">Capas de Activación: Las funciones de activación introducen no linealidades en la red, permitiendo que aprenda representaciones complejas. Las más comunes son ReLU (Rectified Linear Unit), que aplica la función, y su variante Leaky ReLU, que permite pequeños valores negativos y ayuda a mitigar el problema de las unidades muertas en las redes profundas. En la Figura 6 se muestran más ejemplos de funciones. Estas funciones de activación son esenciales para que la red pueda aprender relaciones no lineales en los datos.</w:t>
      </w:r>
    </w:p>
    <w:p w:rsidR="00000000" w:rsidDel="00000000" w:rsidP="00000000" w:rsidRDefault="00000000" w:rsidRPr="00000000" w14:paraId="0000005B">
      <w:pPr>
        <w:ind w:firstLine="720"/>
        <w:jc w:val="center"/>
        <w:rPr/>
      </w:pPr>
      <w:r w:rsidDel="00000000" w:rsidR="00000000" w:rsidRPr="00000000">
        <w:rPr/>
        <w:drawing>
          <wp:inline distB="114300" distT="114300" distL="114300" distR="114300">
            <wp:extent cx="3438525" cy="2570707"/>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438525" cy="257070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6: Funciones de activación</w:t>
      </w:r>
    </w:p>
    <w:p w:rsidR="00000000" w:rsidDel="00000000" w:rsidP="00000000" w:rsidRDefault="00000000" w:rsidRPr="00000000" w14:paraId="0000005D">
      <w:pPr>
        <w:pStyle w:val="Heading2"/>
        <w:jc w:val="left"/>
        <w:rPr/>
      </w:pPr>
      <w:bookmarkStart w:colFirst="0" w:colLast="0" w:name="_heading=h.t6siz9upgtql" w:id="8"/>
      <w:bookmarkEnd w:id="8"/>
      <w:r w:rsidDel="00000000" w:rsidR="00000000" w:rsidRPr="00000000">
        <w:rPr>
          <w:rtl w:val="0"/>
        </w:rPr>
      </w:r>
    </w:p>
    <w:p w:rsidR="00000000" w:rsidDel="00000000" w:rsidP="00000000" w:rsidRDefault="00000000" w:rsidRPr="00000000" w14:paraId="0000005E">
      <w:pPr>
        <w:numPr>
          <w:ilvl w:val="0"/>
          <w:numId w:val="2"/>
        </w:numPr>
        <w:ind w:left="1440" w:hanging="360"/>
        <w:rPr/>
      </w:pPr>
      <w:r w:rsidDel="00000000" w:rsidR="00000000" w:rsidRPr="00000000">
        <w:rPr>
          <w:rtl w:val="0"/>
        </w:rPr>
        <w:t xml:space="preserve">Capas Completamente Conectadas (Fully Connected): Al final de la red, las capas completamente conectadas toman las características aprendidas y las combinan para realizar la tarea final, como la clasificación de imágenes. En estas capas, cada neurona está conectada a todas las neuronas de la capa anterior, lo que permite la integración de toda la información extraída por las capas convolucionales. Estas capas son esenciales para la toma de decisiones basadas en las características aprendidas.</w:t>
      </w:r>
    </w:p>
    <w:p w:rsidR="00000000" w:rsidDel="00000000" w:rsidP="00000000" w:rsidRDefault="00000000" w:rsidRPr="00000000" w14:paraId="0000005F">
      <w:pPr>
        <w:ind w:firstLine="720"/>
        <w:jc w:val="center"/>
        <w:rPr/>
      </w:pPr>
      <w:r w:rsidDel="00000000" w:rsidR="00000000" w:rsidRPr="00000000">
        <w:rPr>
          <w:rtl w:val="0"/>
        </w:rPr>
      </w:r>
    </w:p>
    <w:p w:rsidR="00000000" w:rsidDel="00000000" w:rsidP="00000000" w:rsidRDefault="00000000" w:rsidRPr="00000000" w14:paraId="00000060">
      <w:pPr>
        <w:ind w:firstLine="720"/>
        <w:jc w:val="center"/>
        <w:rPr/>
      </w:pPr>
      <w:r w:rsidDel="00000000" w:rsidR="00000000" w:rsidRPr="00000000">
        <w:rPr/>
        <w:drawing>
          <wp:inline distB="114300" distT="114300" distL="114300" distR="114300">
            <wp:extent cx="2286000" cy="1934936"/>
            <wp:effectExtent b="0" l="0" r="0" t="0"/>
            <wp:docPr id="2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286000" cy="193493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7: Capas Fully Connected</w:t>
      </w:r>
    </w:p>
    <w:p w:rsidR="00000000" w:rsidDel="00000000" w:rsidP="00000000" w:rsidRDefault="00000000" w:rsidRPr="00000000" w14:paraId="00000062">
      <w:pPr>
        <w:ind w:firstLine="720"/>
        <w:jc w:val="center"/>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gwkafbhokq4l" w:id="9"/>
      <w:bookmarkEnd w:id="9"/>
      <w:r w:rsidDel="00000000" w:rsidR="00000000" w:rsidRPr="00000000">
        <w:rPr>
          <w:rtl w:val="0"/>
        </w:rPr>
        <w:t xml:space="preserve">Proceso de Entrenamiento</w:t>
      </w:r>
    </w:p>
    <w:p w:rsidR="00000000" w:rsidDel="00000000" w:rsidP="00000000" w:rsidRDefault="00000000" w:rsidRPr="00000000" w14:paraId="00000064">
      <w:pPr>
        <w:pStyle w:val="Heading3"/>
        <w:numPr>
          <w:ilvl w:val="0"/>
          <w:numId w:val="10"/>
        </w:numPr>
        <w:ind w:left="1440" w:hanging="360"/>
        <w:rPr/>
      </w:pPr>
      <w:bookmarkStart w:colFirst="0" w:colLast="0" w:name="_heading=h.ap7ssgl7ba5l" w:id="10"/>
      <w:bookmarkEnd w:id="10"/>
      <w:r w:rsidDel="00000000" w:rsidR="00000000" w:rsidRPr="00000000">
        <w:rPr>
          <w:rtl w:val="0"/>
        </w:rPr>
        <w:t xml:space="preserve">Inicialización:</w:t>
      </w:r>
    </w:p>
    <w:p w:rsidR="00000000" w:rsidDel="00000000" w:rsidP="00000000" w:rsidRDefault="00000000" w:rsidRPr="00000000" w14:paraId="00000065">
      <w:pPr>
        <w:ind w:left="1440" w:firstLine="0"/>
        <w:rPr/>
      </w:pPr>
      <w:r w:rsidDel="00000000" w:rsidR="00000000" w:rsidRPr="00000000">
        <w:rPr>
          <w:rtl w:val="0"/>
        </w:rPr>
        <w:t xml:space="preserve">Los pesos de la red (valores de los filtros) se inicializan, típicamente de manera aleatoria. La inicialización adecuada de los pesos es crucial para asegurar una convergencia rápida y efectiva durante el entrenamiento.</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pStyle w:val="Heading3"/>
        <w:numPr>
          <w:ilvl w:val="0"/>
          <w:numId w:val="10"/>
        </w:numPr>
        <w:ind w:left="1440" w:hanging="360"/>
        <w:rPr/>
      </w:pPr>
      <w:bookmarkStart w:colFirst="0" w:colLast="0" w:name="_heading=h.4e2zhizgqjep" w:id="11"/>
      <w:bookmarkEnd w:id="11"/>
      <w:r w:rsidDel="00000000" w:rsidR="00000000" w:rsidRPr="00000000">
        <w:rPr>
          <w:rtl w:val="0"/>
        </w:rPr>
        <w:t xml:space="preserve">Propagación hacia Adelante (Forward Propagation):</w:t>
      </w:r>
    </w:p>
    <w:p w:rsidR="00000000" w:rsidDel="00000000" w:rsidP="00000000" w:rsidRDefault="00000000" w:rsidRPr="00000000" w14:paraId="00000068">
      <w:pPr>
        <w:ind w:left="1440" w:firstLine="0"/>
        <w:rPr/>
      </w:pPr>
      <w:r w:rsidDel="00000000" w:rsidR="00000000" w:rsidRPr="00000000">
        <w:rPr>
          <w:rtl w:val="0"/>
        </w:rPr>
        <w:t xml:space="preserve">Como se muestra en la Figura 8, la imagen de entrada pasa a través de las capas convolucionales y de pooling, aplicando las funciones de activación y generando un conjunto de características. Este proceso transforma la imagen de entrada en una representación de características de mayor nivel que captura la información relevante para la tarea específica.</w:t>
      </w:r>
    </w:p>
    <w:p w:rsidR="00000000" w:rsidDel="00000000" w:rsidP="00000000" w:rsidRDefault="00000000" w:rsidRPr="00000000" w14:paraId="00000069">
      <w:pPr>
        <w:ind w:left="1440" w:firstLine="0"/>
        <w:jc w:val="center"/>
        <w:rPr/>
      </w:pPr>
      <w:r w:rsidDel="00000000" w:rsidR="00000000" w:rsidRPr="00000000">
        <w:rPr/>
        <w:drawing>
          <wp:inline distB="114300" distT="114300" distL="114300" distR="114300">
            <wp:extent cx="3245550" cy="1438914"/>
            <wp:effectExtent b="0" l="0" r="0" t="0"/>
            <wp:docPr id="24"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3245550" cy="143891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8: Forward Propagation</w:t>
      </w:r>
    </w:p>
    <w:p w:rsidR="00000000" w:rsidDel="00000000" w:rsidP="00000000" w:rsidRDefault="00000000" w:rsidRPr="00000000" w14:paraId="0000006B">
      <w:pPr>
        <w:ind w:left="1440" w:firstLine="0"/>
        <w:rPr/>
      </w:pPr>
      <w:r w:rsidDel="00000000" w:rsidR="00000000" w:rsidRPr="00000000">
        <w:rPr>
          <w:rtl w:val="0"/>
        </w:rPr>
      </w:r>
    </w:p>
    <w:p w:rsidR="00000000" w:rsidDel="00000000" w:rsidP="00000000" w:rsidRDefault="00000000" w:rsidRPr="00000000" w14:paraId="0000006C">
      <w:pPr>
        <w:pStyle w:val="Heading3"/>
        <w:numPr>
          <w:ilvl w:val="0"/>
          <w:numId w:val="10"/>
        </w:numPr>
        <w:ind w:left="1440" w:hanging="360"/>
        <w:rPr/>
      </w:pPr>
      <w:bookmarkStart w:colFirst="0" w:colLast="0" w:name="_heading=h.b5hhz3tc6ubv" w:id="12"/>
      <w:bookmarkEnd w:id="12"/>
      <w:r w:rsidDel="00000000" w:rsidR="00000000" w:rsidRPr="00000000">
        <w:rPr>
          <w:rtl w:val="0"/>
        </w:rPr>
        <w:t xml:space="preserve">Cálculo de la Función de Pérdida:</w:t>
      </w:r>
    </w:p>
    <w:p w:rsidR="00000000" w:rsidDel="00000000" w:rsidP="00000000" w:rsidRDefault="00000000" w:rsidRPr="00000000" w14:paraId="0000006D">
      <w:pPr>
        <w:ind w:left="1440" w:firstLine="0"/>
        <w:rPr/>
      </w:pPr>
      <w:r w:rsidDel="00000000" w:rsidR="00000000" w:rsidRPr="00000000">
        <w:rPr>
          <w:rtl w:val="0"/>
        </w:rPr>
        <w:t xml:space="preserve">La función de pérdida mide la discrepancia entre las predicciones de la red y las etiquetas verdaderas. Ejemplos de funciones de pérdida incluyen la entropía cruzada para clasificación y el error cuadrático medio para regresión. Un ejemplo se muestra en la Figura 9.</w:t>
      </w:r>
    </w:p>
    <w:p w:rsidR="00000000" w:rsidDel="00000000" w:rsidP="00000000" w:rsidRDefault="00000000" w:rsidRPr="00000000" w14:paraId="0000006E">
      <w:pPr>
        <w:ind w:left="1440" w:firstLine="0"/>
        <w:jc w:val="center"/>
        <w:rPr/>
      </w:pPr>
      <w:r w:rsidDel="00000000" w:rsidR="00000000" w:rsidRPr="00000000">
        <w:rPr/>
        <w:drawing>
          <wp:inline distB="114300" distT="114300" distL="114300" distR="114300">
            <wp:extent cx="2726438" cy="1548617"/>
            <wp:effectExtent b="0" l="0" r="0" t="0"/>
            <wp:docPr id="2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2726438" cy="15486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9: Uso de la función pérdida o Loss</w:t>
      </w:r>
    </w:p>
    <w:p w:rsidR="00000000" w:rsidDel="00000000" w:rsidP="00000000" w:rsidRDefault="00000000" w:rsidRPr="00000000" w14:paraId="00000070">
      <w:pPr>
        <w:ind w:left="1440" w:firstLine="0"/>
        <w:jc w:val="center"/>
        <w:rPr/>
      </w:pPr>
      <w:r w:rsidDel="00000000" w:rsidR="00000000" w:rsidRPr="00000000">
        <w:rPr>
          <w:rtl w:val="0"/>
        </w:rPr>
      </w:r>
    </w:p>
    <w:p w:rsidR="00000000" w:rsidDel="00000000" w:rsidP="00000000" w:rsidRDefault="00000000" w:rsidRPr="00000000" w14:paraId="00000071">
      <w:pPr>
        <w:pStyle w:val="Heading3"/>
        <w:numPr>
          <w:ilvl w:val="0"/>
          <w:numId w:val="10"/>
        </w:numPr>
        <w:ind w:left="1440" w:hanging="360"/>
        <w:rPr/>
      </w:pPr>
      <w:bookmarkStart w:colFirst="0" w:colLast="0" w:name="_heading=h.km9dntk69vu" w:id="13"/>
      <w:bookmarkEnd w:id="13"/>
      <w:r w:rsidDel="00000000" w:rsidR="00000000" w:rsidRPr="00000000">
        <w:rPr>
          <w:rtl w:val="0"/>
        </w:rPr>
        <w:t xml:space="preserve">Retropropagación (Backpropagation):</w:t>
      </w:r>
    </w:p>
    <w:p w:rsidR="00000000" w:rsidDel="00000000" w:rsidP="00000000" w:rsidRDefault="00000000" w:rsidRPr="00000000" w14:paraId="00000072">
      <w:pPr>
        <w:ind w:left="1440" w:firstLine="0"/>
        <w:rPr/>
      </w:pPr>
      <w:r w:rsidDel="00000000" w:rsidR="00000000" w:rsidRPr="00000000">
        <w:rPr>
          <w:rtl w:val="0"/>
        </w:rPr>
        <w:t xml:space="preserve">Como se muestra en la Figura 10, este proceso ajusta los pesos de la red para minimizar la función de pérdida. Utiliza el gradiente de la pérdida con respecto a los pesos y aplica la regla de la cadena para actualizar los pesos en todas las capas.</w:t>
      </w:r>
    </w:p>
    <w:p w:rsidR="00000000" w:rsidDel="00000000" w:rsidP="00000000" w:rsidRDefault="00000000" w:rsidRPr="00000000" w14:paraId="00000073">
      <w:pPr>
        <w:ind w:left="1440" w:firstLine="0"/>
        <w:jc w:val="center"/>
        <w:rPr/>
      </w:pPr>
      <w:r w:rsidDel="00000000" w:rsidR="00000000" w:rsidRPr="00000000">
        <w:rPr/>
        <w:drawing>
          <wp:inline distB="114300" distT="114300" distL="114300" distR="114300">
            <wp:extent cx="2883600" cy="1658845"/>
            <wp:effectExtent b="0" l="0" r="0" t="0"/>
            <wp:docPr id="27"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883600" cy="165884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10: Backpropagation</w:t>
      </w:r>
    </w:p>
    <w:p w:rsidR="00000000" w:rsidDel="00000000" w:rsidP="00000000" w:rsidRDefault="00000000" w:rsidRPr="00000000" w14:paraId="00000075">
      <w:pPr>
        <w:ind w:left="1440" w:firstLine="0"/>
        <w:jc w:val="center"/>
        <w:rPr/>
      </w:pPr>
      <w:r w:rsidDel="00000000" w:rsidR="00000000" w:rsidRPr="00000000">
        <w:rPr>
          <w:rtl w:val="0"/>
        </w:rPr>
      </w:r>
    </w:p>
    <w:p w:rsidR="00000000" w:rsidDel="00000000" w:rsidP="00000000" w:rsidRDefault="00000000" w:rsidRPr="00000000" w14:paraId="00000076">
      <w:pPr>
        <w:pStyle w:val="Heading3"/>
        <w:numPr>
          <w:ilvl w:val="0"/>
          <w:numId w:val="10"/>
        </w:numPr>
        <w:ind w:left="1440" w:hanging="360"/>
        <w:rPr/>
      </w:pPr>
      <w:bookmarkStart w:colFirst="0" w:colLast="0" w:name="_heading=h.yuu8liwjc81u" w:id="14"/>
      <w:bookmarkEnd w:id="14"/>
      <w:r w:rsidDel="00000000" w:rsidR="00000000" w:rsidRPr="00000000">
        <w:rPr>
          <w:rtl w:val="0"/>
        </w:rPr>
        <w:t xml:space="preserve">Optimización:</w:t>
      </w:r>
    </w:p>
    <w:p w:rsidR="00000000" w:rsidDel="00000000" w:rsidP="00000000" w:rsidRDefault="00000000" w:rsidRPr="00000000" w14:paraId="00000077">
      <w:pPr>
        <w:ind w:left="1440" w:firstLine="0"/>
        <w:rPr/>
      </w:pPr>
      <w:r w:rsidDel="00000000" w:rsidR="00000000" w:rsidRPr="00000000">
        <w:rPr>
          <w:rtl w:val="0"/>
        </w:rPr>
        <w:t xml:space="preserve">Los optimizadores son algoritmos que ajustan los pesos durante la retropropagación. Ejemplos comunes son el SGD (Stochastic Gradient Descent), Adam y RMSprop. Adam es particularmente popular por su capacidad de ajustar el tamaño del paso de aprendizaje adaptativamente.</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2"/>
        <w:spacing w:after="40" w:before="240" w:lineRule="auto"/>
        <w:ind w:right="0"/>
        <w:jc w:val="left"/>
        <w:rPr/>
      </w:pPr>
      <w:bookmarkStart w:colFirst="0" w:colLast="0" w:name="_heading=h.951q3epy2wvn" w:id="15"/>
      <w:bookmarkEnd w:id="15"/>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after="40" w:before="240" w:lineRule="auto"/>
        <w:ind w:right="0"/>
        <w:jc w:val="left"/>
        <w:rPr/>
      </w:pPr>
      <w:bookmarkStart w:colFirst="0" w:colLast="0" w:name="_heading=h.6xco1in9t28" w:id="16"/>
      <w:bookmarkEnd w:id="16"/>
      <w:r w:rsidDel="00000000" w:rsidR="00000000" w:rsidRPr="00000000">
        <w:rPr>
          <w:rtl w:val="0"/>
        </w:rPr>
        <w:t xml:space="preserve">Evaluación del Modelo</w:t>
      </w:r>
    </w:p>
    <w:p w:rsidR="00000000" w:rsidDel="00000000" w:rsidP="00000000" w:rsidRDefault="00000000" w:rsidRPr="00000000" w14:paraId="0000007B">
      <w:pPr>
        <w:pStyle w:val="Heading3"/>
        <w:ind w:left="1134" w:firstLine="220"/>
        <w:rPr/>
      </w:pPr>
      <w:bookmarkStart w:colFirst="0" w:colLast="0" w:name="_heading=h.xr2yknhcg5wa" w:id="17"/>
      <w:bookmarkEnd w:id="17"/>
      <w:r w:rsidDel="00000000" w:rsidR="00000000" w:rsidRPr="00000000">
        <w:rPr>
          <w:b w:val="1"/>
          <w:bCs w:val="1"/>
          <w:rtl w:val="0"/>
        </w:rPr>
        <w:t xml:space="preserve">Conjunto de Validación</w:t>
      </w:r>
      <w:r w:rsidDel="00000000" w:rsidR="00000000" w:rsidRPr="00000000">
        <w:rPr>
          <w:rtl w:val="0"/>
        </w:rPr>
        <w:t xml:space="preserve">:</w:t>
      </w:r>
    </w:p>
    <w:p w:rsidR="00000000" w:rsidDel="00000000" w:rsidP="00000000" w:rsidRDefault="00000000" w:rsidRPr="00000000" w14:paraId="0000007C">
      <w:pPr>
        <w:ind w:left="1440" w:firstLine="0"/>
        <w:rPr/>
      </w:pPr>
      <w:r w:rsidDel="00000000" w:rsidR="00000000" w:rsidRPr="00000000">
        <w:rPr>
          <w:rtl w:val="0"/>
        </w:rPr>
        <w:t xml:space="preserve">Se utiliza un conjunto de datos separado del entrenamiento para ajustar los hiperparámetros y prevenir el sobreajuste. El conjunto de validación permite evaluar cómo el modelo generaliza los  datos no vistos durante el entrenamiento.</w:t>
      </w:r>
    </w:p>
    <w:p w:rsidR="00000000" w:rsidDel="00000000" w:rsidP="00000000" w:rsidRDefault="00000000" w:rsidRPr="00000000" w14:paraId="0000007D">
      <w:pPr>
        <w:pStyle w:val="Heading3"/>
        <w:ind w:left="868" w:firstLine="572"/>
        <w:rPr/>
      </w:pPr>
      <w:bookmarkStart w:colFirst="0" w:colLast="0" w:name="_heading=h.93onmwwl6os4" w:id="18"/>
      <w:bookmarkEnd w:id="18"/>
      <w:r w:rsidDel="00000000" w:rsidR="00000000" w:rsidRPr="00000000">
        <w:rPr>
          <w:b w:val="1"/>
          <w:bCs w:val="1"/>
          <w:rtl w:val="0"/>
        </w:rPr>
        <w:t xml:space="preserve">Métricas de Rendimiento</w:t>
      </w:r>
      <w:r w:rsidDel="00000000" w:rsidR="00000000" w:rsidRPr="00000000">
        <w:rPr>
          <w:rtl w:val="0"/>
        </w:rPr>
        <w:t xml:space="preserve">:</w:t>
      </w:r>
    </w:p>
    <w:p w:rsidR="00000000" w:rsidDel="00000000" w:rsidP="00000000" w:rsidRDefault="00000000" w:rsidRPr="00000000" w14:paraId="0000007E">
      <w:pPr>
        <w:ind w:left="1440" w:firstLine="0"/>
        <w:rPr/>
      </w:pPr>
      <w:r w:rsidDel="00000000" w:rsidR="00000000" w:rsidRPr="00000000">
        <w:rPr>
          <w:rtl w:val="0"/>
        </w:rPr>
        <w:t xml:space="preserve">Para problemas de clasificación, las métricas comunes incluyen la precisión (accuracy), la precisión (precisión), el recall (recuerdo) y el F1-score. Para problemas de regresión, se utilizan el error cuadrático medio (MSE) y el coeficiente de determinación. Estas métricas proporcionan una evaluación cuantitativa del rendimiento del modelo en sus tareas específicas.</w:t>
      </w:r>
    </w:p>
    <w:p w:rsidR="00000000" w:rsidDel="00000000" w:rsidP="00000000" w:rsidRDefault="00000000" w:rsidRPr="00000000" w14:paraId="0000007F">
      <w:pPr>
        <w:pStyle w:val="Heading3"/>
        <w:ind w:left="868" w:firstLine="572"/>
        <w:rPr/>
      </w:pPr>
      <w:bookmarkStart w:colFirst="0" w:colLast="0" w:name="_heading=h.y7abdt43dbhm" w:id="19"/>
      <w:bookmarkEnd w:id="19"/>
      <w:r w:rsidDel="00000000" w:rsidR="00000000" w:rsidRPr="00000000">
        <w:rPr>
          <w:b w:val="1"/>
          <w:bCs w:val="1"/>
          <w:rtl w:val="0"/>
        </w:rPr>
        <w:t xml:space="preserve">Evaluación en Conjunto de Prueba</w:t>
      </w:r>
      <w:r w:rsidDel="00000000" w:rsidR="00000000" w:rsidRPr="00000000">
        <w:rPr>
          <w:rtl w:val="0"/>
        </w:rPr>
        <w:t xml:space="preserve">:</w:t>
      </w:r>
    </w:p>
    <w:p w:rsidR="00000000" w:rsidDel="00000000" w:rsidP="00000000" w:rsidRDefault="00000000" w:rsidRPr="00000000" w14:paraId="00000080">
      <w:pPr>
        <w:ind w:left="1440" w:firstLine="0"/>
        <w:rPr/>
      </w:pPr>
      <w:r w:rsidDel="00000000" w:rsidR="00000000" w:rsidRPr="00000000">
        <w:rPr>
          <w:rtl w:val="0"/>
        </w:rPr>
        <w:t xml:space="preserve">Se evalúa el modelo en un conjunto de prueba independiente para estimar su rendimiento en datos no vistos. Esta evaluación final proporciona una medida más precisa del rendimiento del modelo en un entorno del mundo real.</w:t>
      </w:r>
    </w:p>
    <w:p w:rsidR="00000000" w:rsidDel="00000000" w:rsidP="00000000" w:rsidRDefault="00000000" w:rsidRPr="00000000" w14:paraId="00000081">
      <w:pPr>
        <w:pStyle w:val="Heading2"/>
        <w:spacing w:after="80" w:before="280" w:lineRule="auto"/>
        <w:ind w:left="720" w:right="0" w:firstLine="0"/>
        <w:jc w:val="left"/>
        <w:rPr/>
      </w:pPr>
      <w:bookmarkStart w:colFirst="0" w:colLast="0" w:name="_heading=h.w0yewj5y957u" w:id="20"/>
      <w:bookmarkEnd w:id="20"/>
      <w:r w:rsidDel="00000000" w:rsidR="00000000" w:rsidRPr="00000000">
        <w:rPr>
          <w:rtl w:val="0"/>
        </w:rPr>
        <w:t xml:space="preserve">Ejemplo de Función de Pérdida</w:t>
      </w:r>
    </w:p>
    <w:p w:rsidR="00000000" w:rsidDel="00000000" w:rsidP="00000000" w:rsidRDefault="00000000" w:rsidRPr="00000000" w14:paraId="00000082">
      <w:pPr>
        <w:numPr>
          <w:ilvl w:val="0"/>
          <w:numId w:val="12"/>
        </w:numPr>
        <w:spacing w:after="240" w:before="240" w:lineRule="auto"/>
        <w:ind w:left="1440" w:right="1162" w:hanging="360"/>
        <w:rPr/>
      </w:pPr>
      <w:r w:rsidDel="00000000" w:rsidR="00000000" w:rsidRPr="00000000">
        <w:rPr>
          <w:b w:val="1"/>
          <w:bCs w:val="1"/>
          <w:rtl w:val="0"/>
        </w:rPr>
        <w:t xml:space="preserve">Entropía Cruzada</w:t>
      </w:r>
      <w:r w:rsidDel="00000000" w:rsidR="00000000" w:rsidRPr="00000000">
        <w:rPr>
          <w:rtl w:val="0"/>
        </w:rPr>
        <w:t xml:space="preserve">: La entropía cruzada es ampliamente utilizada en problemas de clasificación, ya que mide la divergencia entre las distribuciones de probabilidad predichas y las verdaderas.</w:t>
      </w:r>
    </w:p>
    <w:p w:rsidR="00000000" w:rsidDel="00000000" w:rsidP="00000000" w:rsidRDefault="00000000" w:rsidRPr="00000000" w14:paraId="00000083">
      <w:pPr>
        <w:ind w:left="1440" w:firstLine="0"/>
        <w:jc w:val="center"/>
        <w:rPr/>
      </w:pPr>
      <w:r w:rsidDel="00000000" w:rsidR="00000000" w:rsidRPr="00000000">
        <w:rPr/>
        <w:drawing>
          <wp:inline distB="114300" distT="114300" distL="114300" distR="114300">
            <wp:extent cx="1559625" cy="536920"/>
            <wp:effectExtent b="0" l="0" r="0" t="0"/>
            <wp:docPr id="28"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1559625" cy="53692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13"/>
        </w:numPr>
        <w:ind w:left="1440" w:right="1162" w:hanging="360"/>
        <w:rPr/>
      </w:pPr>
      <w:r w:rsidDel="00000000" w:rsidR="00000000" w:rsidRPr="00000000">
        <w:rPr>
          <w:b w:val="1"/>
          <w:bCs w:val="1"/>
          <w:rtl w:val="0"/>
        </w:rPr>
        <w:t xml:space="preserve">Error Cuadrático Medio (MSE):</w:t>
      </w:r>
      <w:r w:rsidDel="00000000" w:rsidR="00000000" w:rsidRPr="00000000">
        <w:rPr>
          <w:rtl w:val="0"/>
        </w:rPr>
        <w:t xml:space="preserve"> El MSE es común en problemas de regresión, midiendo el promedio de los cuadrados de los errores entre las predicciones y los valores verdaderos.</w:t>
      </w:r>
    </w:p>
    <w:p w:rsidR="00000000" w:rsidDel="00000000" w:rsidP="00000000" w:rsidRDefault="00000000" w:rsidRPr="00000000" w14:paraId="00000085">
      <w:pPr>
        <w:ind w:left="1440" w:firstLine="0"/>
        <w:jc w:val="center"/>
        <w:rPr/>
      </w:pPr>
      <w:r w:rsidDel="00000000" w:rsidR="00000000" w:rsidRPr="00000000">
        <w:rPr/>
        <w:drawing>
          <wp:inline distB="114300" distT="114300" distL="114300" distR="114300">
            <wp:extent cx="1788225" cy="613755"/>
            <wp:effectExtent b="0" l="0" r="0" t="0"/>
            <wp:docPr id="29"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788225" cy="61375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1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0" w:line="240" w:lineRule="auto"/>
        <w:ind w:left="0" w:right="0" w:firstLine="0"/>
        <w:jc w:val="left"/>
        <w:rPr/>
      </w:pPr>
      <w:r w:rsidDel="00000000" w:rsidR="00000000" w:rsidRPr="00000000">
        <w:rPr>
          <w:rtl w:val="0"/>
        </w:rPr>
      </w:r>
    </w:p>
    <w:p w:rsidR="00000000" w:rsidDel="00000000" w:rsidP="00000000" w:rsidRDefault="00000000" w:rsidRPr="00000000" w14:paraId="00000088">
      <w:pPr>
        <w:pStyle w:val="Heading1"/>
        <w:numPr>
          <w:ilvl w:val="0"/>
          <w:numId w:val="4"/>
        </w:numPr>
        <w:tabs>
          <w:tab w:val="left" w:leader="none" w:pos="1282"/>
        </w:tabs>
        <w:ind w:left="1135" w:hanging="284.00000000000006"/>
        <w:rPr/>
      </w:pPr>
      <w:bookmarkStart w:colFirst="0" w:colLast="0" w:name="_heading=h.oyi39l4s3pel" w:id="21"/>
      <w:bookmarkEnd w:id="21"/>
      <w:r w:rsidDel="00000000" w:rsidR="00000000" w:rsidRPr="00000000">
        <w:rPr>
          <w:rtl w:val="0"/>
        </w:rPr>
        <w:t xml:space="preserve">Inteligencia Artificial en Industria 5.0</w:t>
      </w:r>
    </w:p>
    <w:p w:rsidR="00000000" w:rsidDel="00000000" w:rsidP="00000000" w:rsidRDefault="00000000" w:rsidRPr="00000000" w14:paraId="00000089">
      <w:pPr>
        <w:tabs>
          <w:tab w:val="left" w:leader="none" w:pos="1282"/>
        </w:tabs>
        <w:spacing w:after="240" w:before="240" w:lineRule="auto"/>
        <w:ind w:right="878" w:firstLine="720"/>
        <w:rPr/>
      </w:pPr>
      <w:r w:rsidDel="00000000" w:rsidR="00000000" w:rsidRPr="00000000">
        <w:rPr>
          <w:rtl w:val="0"/>
        </w:rPr>
        <w:t xml:space="preserve">A lo largo de la historia, la industria ha pasado por distintas etapas de transformación. Desde la mecanización con la máquina de vapor en la Industria 1.0, pasando por la electricidad y la producción en masa en la 2.0, hasta llegar a la automatización con electrónica e informática en la 3.0, cada revolución ha cambiado nuestra forma de producir. La más reciente, la Industria 4.0, introdujo el uso intensivo de tecnologías como el Internet de las Cosas (IoT), la robótica avanzada, la computación en la nube y la Inteligencia Artificial (IA), enfocándose principalmente en automatizar procesos y maximizar la eficiencia.</w:t>
      </w:r>
    </w:p>
    <w:p w:rsidR="00000000" w:rsidDel="00000000" w:rsidP="00000000" w:rsidRDefault="00000000" w:rsidRPr="00000000" w14:paraId="0000008A">
      <w:pPr>
        <w:tabs>
          <w:tab w:val="left" w:leader="none" w:pos="1282"/>
        </w:tabs>
        <w:spacing w:after="240" w:before="240" w:lineRule="auto"/>
        <w:ind w:right="878" w:firstLine="720"/>
        <w:rPr/>
      </w:pPr>
      <w:r w:rsidDel="00000000" w:rsidR="00000000" w:rsidRPr="00000000">
        <w:rPr>
          <w:rtl w:val="0"/>
        </w:rPr>
        <w:t xml:space="preserve">Hoy estamos entrando en una nueva etapa conocida como </w:t>
      </w:r>
      <w:r w:rsidDel="00000000" w:rsidR="00000000" w:rsidRPr="00000000">
        <w:rPr>
          <w:b w:val="1"/>
          <w:bCs w:val="1"/>
          <w:rtl w:val="0"/>
        </w:rPr>
        <w:t xml:space="preserve">Industria 5.0</w:t>
      </w:r>
      <w:r w:rsidDel="00000000" w:rsidR="00000000" w:rsidRPr="00000000">
        <w:rPr>
          <w:rtl w:val="0"/>
        </w:rPr>
        <w:t xml:space="preserve">, que no busca únicamente mejorar la productividad, sino también integrar valores humanos, éticos y sostenibles en el entorno industrial. En lugar de ver a los humanos como piezas reemplazables en un sistema automatizado, la Industria 5.0 propone una colaboración estrecha entre humanos y máquinas, en la que cada uno aporta lo que mejor sabe hacer. Aquí, la Inteligencia Artificial juega un papel clave: no solo automatiza tareas, sino que se convierte en una herramienta que </w:t>
      </w:r>
      <w:r w:rsidDel="00000000" w:rsidR="00000000" w:rsidRPr="00000000">
        <w:rPr>
          <w:b w:val="1"/>
          <w:bCs w:val="1"/>
          <w:rtl w:val="0"/>
        </w:rPr>
        <w:t xml:space="preserve">potencia las capacidades humanas</w:t>
      </w:r>
      <w:r w:rsidDel="00000000" w:rsidR="00000000" w:rsidRPr="00000000">
        <w:rPr>
          <w:rtl w:val="0"/>
        </w:rPr>
        <w:t xml:space="preserve">.</w:t>
      </w:r>
    </w:p>
    <w:p w:rsidR="00000000" w:rsidDel="00000000" w:rsidP="00000000" w:rsidRDefault="00000000" w:rsidRPr="00000000" w14:paraId="0000008B">
      <w:pPr>
        <w:tabs>
          <w:tab w:val="left" w:leader="none" w:pos="1282"/>
        </w:tabs>
        <w:spacing w:after="240" w:before="240" w:lineRule="auto"/>
        <w:ind w:right="878" w:firstLine="720"/>
        <w:rPr/>
      </w:pPr>
      <w:r w:rsidDel="00000000" w:rsidR="00000000" w:rsidRPr="00000000">
        <w:rPr>
          <w:rtl w:val="0"/>
        </w:rPr>
        <w:t xml:space="preserve">La diferencia fundamental con la Industria 4.0 es el enfoque. Mientras que la anterior giraba en torno a la eficiencia técnica, </w:t>
      </w:r>
      <w:r w:rsidDel="00000000" w:rsidR="00000000" w:rsidRPr="00000000">
        <w:rPr>
          <w:b w:val="1"/>
          <w:bCs w:val="1"/>
          <w:rtl w:val="0"/>
        </w:rPr>
        <w:t xml:space="preserve">la Industria 5.0 pone al ser humano en el centro de los procesos</w:t>
      </w:r>
      <w:r w:rsidDel="00000000" w:rsidR="00000000" w:rsidRPr="00000000">
        <w:rPr>
          <w:rtl w:val="0"/>
        </w:rPr>
        <w:t xml:space="preserve">. Esto implica que la tecnología debe adaptarse a las personas, no al revés. La IA, en este contexto, se usa para asistir a los trabajadores en la toma de decisiones, personalizar productos de acuerdo con las necesidades del usuario, anticipar fallos antes de que ocurran, y proponer soluciones que respeten tanto los objetivos de producción como el bienestar social y ambiental.</w:t>
      </w:r>
    </w:p>
    <w:p w:rsidR="00000000" w:rsidDel="00000000" w:rsidP="00000000" w:rsidRDefault="00000000" w:rsidRPr="00000000" w14:paraId="0000008C">
      <w:pPr>
        <w:tabs>
          <w:tab w:val="left" w:leader="none" w:pos="1282"/>
        </w:tabs>
        <w:spacing w:after="240" w:before="240" w:lineRule="auto"/>
        <w:ind w:right="878" w:firstLine="720"/>
        <w:rPr/>
      </w:pPr>
      <w:r w:rsidDel="00000000" w:rsidR="00000000" w:rsidRPr="00000000">
        <w:rPr>
          <w:rtl w:val="0"/>
        </w:rPr>
        <w:t xml:space="preserve">Imagina una fábrica donde los operarios no están aislados de la tecnología, sino que trabajan en conjunto con sistemas inteligentes. Estos sistemas pueden interpretar instrucciones en lenguaje natural, entender gestos o incluso adaptarse al estado emocional del trabajador para brindar apoyo en tiempo real. Además, permiten una producción más personalizada: en lugar de fabricar en masa el mismo producto, es posible adaptar cada unidad según los requerimientos de cada cliente sin perder eficiencia. Esta combinación de precisión tecnológica y creatividad humana es lo que define a la Industria 5.0.</w:t>
      </w:r>
    </w:p>
    <w:p w:rsidR="00000000" w:rsidDel="00000000" w:rsidP="00000000" w:rsidRDefault="00000000" w:rsidRPr="00000000" w14:paraId="0000008D">
      <w:pPr>
        <w:tabs>
          <w:tab w:val="left" w:leader="none" w:pos="1282"/>
        </w:tabs>
        <w:spacing w:after="240" w:before="240" w:lineRule="auto"/>
        <w:ind w:right="878" w:firstLine="720"/>
        <w:rPr/>
      </w:pPr>
      <w:r w:rsidDel="00000000" w:rsidR="00000000" w:rsidRPr="00000000">
        <w:rPr>
          <w:rtl w:val="0"/>
        </w:rPr>
        <w:t xml:space="preserve">Desde el punto de vista académico y profesional, comprender este nuevo paradigma es esencial. Como futuros ingenieros, científicos o desarrolladores, los estudiantes de pregrado deben prepararse no solo para diseñar sistemas eficientes, sino también para pensar en su impacto humano, ético y ambiental. </w:t>
      </w:r>
    </w:p>
    <w:p w:rsidR="00000000" w:rsidDel="00000000" w:rsidP="00000000" w:rsidRDefault="00000000" w:rsidRPr="00000000" w14:paraId="0000008E">
      <w:pPr>
        <w:pStyle w:val="Heading1"/>
        <w:numPr>
          <w:ilvl w:val="0"/>
          <w:numId w:val="4"/>
        </w:numPr>
        <w:tabs>
          <w:tab w:val="left" w:leader="none" w:pos="1282"/>
        </w:tabs>
        <w:ind w:left="1135" w:hanging="284.00000000000006"/>
      </w:pPr>
      <w:bookmarkStart w:colFirst="0" w:colLast="0" w:name="_heading=h.yjgh9jptwfsh" w:id="22"/>
      <w:bookmarkEnd w:id="22"/>
      <w:r w:rsidDel="00000000" w:rsidR="00000000" w:rsidRPr="00000000">
        <w:rPr>
          <w:rtl w:val="0"/>
        </w:rPr>
        <w:t xml:space="preserve">ADS</w:t>
      </w:r>
    </w:p>
    <w:p w:rsidR="00000000" w:rsidDel="00000000" w:rsidP="00000000" w:rsidRDefault="00000000" w:rsidRPr="00000000" w14:paraId="0000008F">
      <w:pPr>
        <w:tabs>
          <w:tab w:val="left" w:leader="none" w:pos="1282"/>
        </w:tabs>
        <w:ind w:left="720" w:firstLine="0"/>
        <w:rPr/>
      </w:pPr>
      <w:r w:rsidDel="00000000" w:rsidR="00000000" w:rsidRPr="00000000">
        <w:rPr>
          <w:rtl w:val="0"/>
        </w:rPr>
        <w:t xml:space="preserve">El ADS (Automation Device Specification) es un protocolo de comunicación desarrollado por Beckhoff para facilitar el intercambio de datos entre diferentes componentes dentro del entorno de automatización industrial, especialmente en sistemas que utilizan la plataforma TwinCAT. Su diseño permite una integración sencilla y eficiente entre controladores PLC, interfaces gráficas, sistemas SCADA, y aplicaciones personalizadas desarrolladas en lenguajes como C++, C#, o Python</w:t>
      </w:r>
    </w:p>
    <w:p w:rsidR="00000000" w:rsidDel="00000000" w:rsidP="00000000" w:rsidRDefault="00000000" w:rsidRPr="00000000" w14:paraId="00000090">
      <w:pPr>
        <w:tabs>
          <w:tab w:val="left" w:leader="none" w:pos="1282"/>
        </w:tabs>
        <w:ind w:firstLine="720"/>
        <w:jc w:val="center"/>
        <w:rPr/>
      </w:pPr>
      <w:r w:rsidDel="00000000" w:rsidR="00000000" w:rsidRPr="00000000">
        <w:rPr/>
        <w:drawing>
          <wp:inline distB="114300" distT="114300" distL="114300" distR="114300">
            <wp:extent cx="3167063" cy="1850146"/>
            <wp:effectExtent b="0" l="0" r="0" t="0"/>
            <wp:docPr id="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167063" cy="185014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left="921" w:firstLine="0"/>
        <w:jc w:val="center"/>
        <w:rPr/>
      </w:pPr>
      <w:r w:rsidDel="00000000" w:rsidR="00000000" w:rsidRPr="00000000">
        <w:rPr>
          <w:b w:val="1"/>
          <w:bCs w:val="1"/>
          <w:sz w:val="20"/>
          <w:szCs w:val="20"/>
          <w:rtl w:val="0"/>
        </w:rPr>
        <w:t xml:space="preserve">Figura: Protocolo ADS</w:t>
      </w:r>
      <w:r w:rsidDel="00000000" w:rsidR="00000000" w:rsidRPr="00000000">
        <w:rPr>
          <w:rtl w:val="0"/>
        </w:rPr>
      </w:r>
    </w:p>
    <w:p w:rsidR="00000000" w:rsidDel="00000000" w:rsidP="00000000" w:rsidRDefault="00000000" w:rsidRPr="00000000" w14:paraId="00000092">
      <w:pPr>
        <w:widowControl w:val="1"/>
        <w:spacing w:after="200" w:line="240" w:lineRule="auto"/>
        <w:ind w:right="0" w:firstLine="720"/>
        <w:rPr/>
      </w:pPr>
      <w:r w:rsidDel="00000000" w:rsidR="00000000" w:rsidRPr="00000000">
        <w:rPr>
          <w:rtl w:val="0"/>
        </w:rPr>
        <w:t xml:space="preserve">Algunas de sus características principales son:</w:t>
      </w:r>
    </w:p>
    <w:p w:rsidR="00000000" w:rsidDel="00000000" w:rsidP="00000000" w:rsidRDefault="00000000" w:rsidRPr="00000000" w14:paraId="00000093">
      <w:pPr>
        <w:widowControl w:val="1"/>
        <w:numPr>
          <w:ilvl w:val="0"/>
          <w:numId w:val="1"/>
        </w:numPr>
        <w:spacing w:after="0" w:afterAutospacing="0" w:before="240" w:line="240" w:lineRule="auto"/>
        <w:ind w:right="0" w:firstLine="360"/>
        <w:rPr>
          <w:u w:val="none"/>
        </w:rPr>
      </w:pPr>
      <w:r w:rsidDel="00000000" w:rsidR="00000000" w:rsidRPr="00000000">
        <w:rPr>
          <w:b w:val="1"/>
          <w:bCs w:val="1"/>
          <w:rtl w:val="0"/>
        </w:rPr>
        <w:t xml:space="preserve">Conectividad con PLC, SCADA y aplicaciones personalizadas:</w:t>
      </w:r>
      <w:r w:rsidDel="00000000" w:rsidR="00000000" w:rsidRPr="00000000">
        <w:rPr>
          <w:rtl w:val="0"/>
        </w:rPr>
        <w:t xml:space="preserve"> ADS facilita la conexión directa entre controladores </w:t>
      </w:r>
      <w:r w:rsidDel="00000000" w:rsidR="00000000" w:rsidRPr="00000000">
        <w:rPr>
          <w:b w:val="1"/>
          <w:bCs w:val="1"/>
          <w:rtl w:val="0"/>
        </w:rPr>
        <w:t xml:space="preserve">Beckhoff PLC</w:t>
      </w:r>
      <w:r w:rsidDel="00000000" w:rsidR="00000000" w:rsidRPr="00000000">
        <w:rPr>
          <w:rtl w:val="0"/>
        </w:rPr>
        <w:t xml:space="preserve">, sistemas </w:t>
      </w:r>
      <w:r w:rsidDel="00000000" w:rsidR="00000000" w:rsidRPr="00000000">
        <w:rPr>
          <w:b w:val="1"/>
          <w:bCs w:val="1"/>
          <w:rtl w:val="0"/>
        </w:rPr>
        <w:t xml:space="preserve">SCADA</w:t>
      </w:r>
      <w:r w:rsidDel="00000000" w:rsidR="00000000" w:rsidRPr="00000000">
        <w:rPr>
          <w:rtl w:val="0"/>
        </w:rPr>
        <w:t xml:space="preserve">, </w:t>
      </w:r>
      <w:r w:rsidDel="00000000" w:rsidR="00000000" w:rsidRPr="00000000">
        <w:rPr>
          <w:b w:val="1"/>
          <w:bCs w:val="1"/>
          <w:rtl w:val="0"/>
        </w:rPr>
        <w:t xml:space="preserve">HMI</w:t>
      </w:r>
      <w:r w:rsidDel="00000000" w:rsidR="00000000" w:rsidRPr="00000000">
        <w:rPr>
          <w:rtl w:val="0"/>
        </w:rPr>
        <w:t xml:space="preserve">, y aplicaciones desarrolladas en lenguajes como </w:t>
      </w:r>
      <w:r w:rsidDel="00000000" w:rsidR="00000000" w:rsidRPr="00000000">
        <w:rPr>
          <w:b w:val="1"/>
          <w:bCs w:val="1"/>
          <w:rtl w:val="0"/>
        </w:rPr>
        <w:t xml:space="preserve">C#, C++, Python</w:t>
      </w:r>
      <w:r w:rsidDel="00000000" w:rsidR="00000000" w:rsidRPr="00000000">
        <w:rPr>
          <w:rtl w:val="0"/>
        </w:rPr>
        <w:t xml:space="preserve">, entre otros. Gracias a su diseño basado en direcciones simbólicas, el acceso a las variables del PLC se realiza de forma sencilla y estructurada.</w:t>
      </w:r>
    </w:p>
    <w:p w:rsidR="00000000" w:rsidDel="00000000" w:rsidP="00000000" w:rsidRDefault="00000000" w:rsidRPr="00000000" w14:paraId="00000094">
      <w:pPr>
        <w:widowControl w:val="1"/>
        <w:numPr>
          <w:ilvl w:val="0"/>
          <w:numId w:val="1"/>
        </w:numPr>
        <w:spacing w:after="0" w:afterAutospacing="0" w:before="0" w:beforeAutospacing="0" w:line="240" w:lineRule="auto"/>
        <w:ind w:right="0" w:firstLine="360"/>
        <w:rPr>
          <w:u w:val="none"/>
        </w:rPr>
      </w:pPr>
      <w:r w:rsidDel="00000000" w:rsidR="00000000" w:rsidRPr="00000000">
        <w:rPr>
          <w:b w:val="1"/>
          <w:bCs w:val="1"/>
          <w:rtl w:val="0"/>
        </w:rPr>
        <w:t xml:space="preserve">Comunicación basada en TCP/IP:</w:t>
      </w:r>
      <w:r w:rsidDel="00000000" w:rsidR="00000000" w:rsidRPr="00000000">
        <w:rPr>
          <w:rtl w:val="0"/>
        </w:rPr>
        <w:t xml:space="preserve"> El protocolo ADS opera sobre TCP/IP, lo que permite tanto la comunicación </w:t>
      </w:r>
      <w:r w:rsidDel="00000000" w:rsidR="00000000" w:rsidRPr="00000000">
        <w:rPr>
          <w:b w:val="1"/>
          <w:bCs w:val="1"/>
          <w:rtl w:val="0"/>
        </w:rPr>
        <w:t xml:space="preserve">local</w:t>
      </w:r>
      <w:r w:rsidDel="00000000" w:rsidR="00000000" w:rsidRPr="00000000">
        <w:rPr>
          <w:rtl w:val="0"/>
        </w:rPr>
        <w:t xml:space="preserve"> como </w:t>
      </w:r>
      <w:r w:rsidDel="00000000" w:rsidR="00000000" w:rsidRPr="00000000">
        <w:rPr>
          <w:b w:val="1"/>
          <w:bCs w:val="1"/>
          <w:rtl w:val="0"/>
        </w:rPr>
        <w:t xml:space="preserve">remota</w:t>
      </w:r>
      <w:r w:rsidDel="00000000" w:rsidR="00000000" w:rsidRPr="00000000">
        <w:rPr>
          <w:rtl w:val="0"/>
        </w:rPr>
        <w:t xml:space="preserve"> entre dispositivos. Esto lo convierte en una solución ideal para sistemas distribuidos, con múltiples nodos de control y monitoreo.</w:t>
      </w:r>
    </w:p>
    <w:p w:rsidR="00000000" w:rsidDel="00000000" w:rsidP="00000000" w:rsidRDefault="00000000" w:rsidRPr="00000000" w14:paraId="00000095">
      <w:pPr>
        <w:widowControl w:val="1"/>
        <w:numPr>
          <w:ilvl w:val="0"/>
          <w:numId w:val="1"/>
        </w:numPr>
        <w:spacing w:after="0" w:afterAutospacing="0" w:before="0" w:beforeAutospacing="0" w:line="240" w:lineRule="auto"/>
        <w:ind w:right="0" w:firstLine="360"/>
        <w:rPr>
          <w:u w:val="none"/>
        </w:rPr>
      </w:pPr>
      <w:r w:rsidDel="00000000" w:rsidR="00000000" w:rsidRPr="00000000">
        <w:rPr>
          <w:b w:val="1"/>
          <w:bCs w:val="1"/>
          <w:rtl w:val="0"/>
        </w:rPr>
        <w:t xml:space="preserve">Independencia del lenguaje de programación:</w:t>
      </w:r>
      <w:r w:rsidDel="00000000" w:rsidR="00000000" w:rsidRPr="00000000">
        <w:rPr>
          <w:rtl w:val="0"/>
        </w:rPr>
        <w:t xml:space="preserve"> Existen bibliotecas oficiales y de terceros que permiten utilizar ADS desde distintos entornos de desarrollo, lo que lo hace accesible para integradores, desarrolladores de software e ingenieros de control que buscan personalizar sus aplicaciones.</w:t>
      </w:r>
    </w:p>
    <w:p w:rsidR="00000000" w:rsidDel="00000000" w:rsidP="00000000" w:rsidRDefault="00000000" w:rsidRPr="00000000" w14:paraId="00000096">
      <w:pPr>
        <w:widowControl w:val="1"/>
        <w:numPr>
          <w:ilvl w:val="0"/>
          <w:numId w:val="1"/>
        </w:numPr>
        <w:spacing w:after="240" w:before="0" w:beforeAutospacing="0" w:line="240" w:lineRule="auto"/>
        <w:ind w:right="0" w:firstLine="360"/>
        <w:rPr>
          <w:u w:val="none"/>
        </w:rPr>
      </w:pPr>
      <w:r w:rsidDel="00000000" w:rsidR="00000000" w:rsidRPr="00000000">
        <w:rPr>
          <w:b w:val="1"/>
          <w:bCs w:val="1"/>
          <w:rtl w:val="0"/>
        </w:rPr>
        <w:t xml:space="preserve">Alta integración y rendimiento:</w:t>
      </w:r>
      <w:r w:rsidDel="00000000" w:rsidR="00000000" w:rsidRPr="00000000">
        <w:rPr>
          <w:rtl w:val="0"/>
        </w:rPr>
        <w:t xml:space="preserve"> Al ser un protocolo desarrollado específicamente para entornos de automatización, ADS ofrece </w:t>
      </w:r>
      <w:r w:rsidDel="00000000" w:rsidR="00000000" w:rsidRPr="00000000">
        <w:rPr>
          <w:b w:val="1"/>
          <w:bCs w:val="1"/>
          <w:rtl w:val="0"/>
        </w:rPr>
        <w:t xml:space="preserve">baja latencia</w:t>
      </w:r>
      <w:r w:rsidDel="00000000" w:rsidR="00000000" w:rsidRPr="00000000">
        <w:rPr>
          <w:rtl w:val="0"/>
        </w:rPr>
        <w:t xml:space="preserve">, </w:t>
      </w:r>
      <w:r w:rsidDel="00000000" w:rsidR="00000000" w:rsidRPr="00000000">
        <w:rPr>
          <w:b w:val="1"/>
          <w:bCs w:val="1"/>
          <w:rtl w:val="0"/>
        </w:rPr>
        <w:t xml:space="preserve">alta confiabilidad</w:t>
      </w:r>
      <w:r w:rsidDel="00000000" w:rsidR="00000000" w:rsidRPr="00000000">
        <w:rPr>
          <w:rtl w:val="0"/>
        </w:rPr>
        <w:t xml:space="preserve">, y una </w:t>
      </w:r>
      <w:r w:rsidDel="00000000" w:rsidR="00000000" w:rsidRPr="00000000">
        <w:rPr>
          <w:b w:val="1"/>
          <w:bCs w:val="1"/>
          <w:rtl w:val="0"/>
        </w:rPr>
        <w:t xml:space="preserve">integración profunda</w:t>
      </w:r>
      <w:r w:rsidDel="00000000" w:rsidR="00000000" w:rsidRPr="00000000">
        <w:rPr>
          <w:rtl w:val="0"/>
        </w:rPr>
        <w:t xml:space="preserve"> con los controladores Beckhoff, lo que lo convierte en una herramienta robusta para sistemas de control en tiempo real</w:t>
      </w:r>
    </w:p>
    <w:p w:rsidR="00000000" w:rsidDel="00000000" w:rsidP="00000000" w:rsidRDefault="00000000" w:rsidRPr="00000000" w14:paraId="00000097">
      <w:pPr>
        <w:tabs>
          <w:tab w:val="left" w:leader="none" w:pos="1282"/>
        </w:tabs>
        <w:ind w:left="1135" w:firstLine="0"/>
        <w:rPr/>
      </w:pPr>
      <w:r w:rsidDel="00000000" w:rsidR="00000000" w:rsidRPr="00000000">
        <w:rPr>
          <w:rtl w:val="0"/>
        </w:rPr>
      </w:r>
    </w:p>
    <w:p w:rsidR="00000000" w:rsidDel="00000000" w:rsidP="00000000" w:rsidRDefault="00000000" w:rsidRPr="00000000" w14:paraId="00000098">
      <w:pPr>
        <w:pStyle w:val="Heading1"/>
        <w:tabs>
          <w:tab w:val="left" w:leader="none" w:pos="1282"/>
        </w:tabs>
        <w:spacing w:before="44" w:line="240" w:lineRule="auto"/>
        <w:ind w:left="1282" w:right="0" w:hanging="360"/>
        <w:jc w:val="left"/>
        <w:rPr/>
        <w:sectPr>
          <w:type w:val="nextPage"/>
          <w:pgSz w:h="15840" w:w="12240" w:orient="portrait"/>
          <w:pgMar w:bottom="780" w:top="1100" w:left="1080" w:right="1522" w:header="523" w:footer="583"/>
        </w:sectPr>
      </w:pPr>
      <w:bookmarkStart w:colFirst="0" w:colLast="0" w:name="_heading=h.bdj9ig4vxg23" w:id="23"/>
      <w:bookmarkEnd w:id="23"/>
      <w:r w:rsidDel="00000000" w:rsidR="00000000" w:rsidRPr="00000000">
        <w:rPr>
          <w:rtl w:val="0"/>
        </w:rPr>
      </w:r>
    </w:p>
    <w:p w:rsidR="00000000" w:rsidDel="00000000" w:rsidP="00000000" w:rsidRDefault="00000000" w:rsidRPr="00000000" w14:paraId="00000099">
      <w:pPr>
        <w:pStyle w:val="Heading1"/>
        <w:numPr>
          <w:ilvl w:val="0"/>
          <w:numId w:val="4"/>
        </w:numPr>
        <w:tabs>
          <w:tab w:val="left" w:leader="none" w:pos="1282"/>
        </w:tabs>
        <w:spacing w:before="44" w:line="240" w:lineRule="auto"/>
        <w:ind w:left="1282" w:right="0" w:hanging="360"/>
        <w:jc w:val="left"/>
        <w:rPr/>
      </w:pPr>
      <w:bookmarkStart w:colFirst="0" w:colLast="0" w:name="_heading=h.37qdynh0ypq7" w:id="24"/>
      <w:bookmarkEnd w:id="24"/>
      <w:r w:rsidDel="00000000" w:rsidR="00000000" w:rsidRPr="00000000">
        <w:rPr>
          <w:rtl w:val="0"/>
        </w:rPr>
        <w:t xml:space="preserve">EXPERIENCIA GUIADA</w:t>
      </w:r>
    </w:p>
    <w:p w:rsidR="00000000" w:rsidDel="00000000" w:rsidP="00000000" w:rsidRDefault="00000000" w:rsidRPr="00000000" w14:paraId="0000009A">
      <w:pPr>
        <w:tabs>
          <w:tab w:val="left" w:leader="none" w:pos="1282"/>
        </w:tabs>
        <w:ind w:left="1135" w:firstLine="0"/>
        <w:rPr/>
      </w:pPr>
      <w:r w:rsidDel="00000000" w:rsidR="00000000" w:rsidRPr="00000000">
        <w:rPr>
          <w:rtl w:val="0"/>
        </w:rPr>
      </w:r>
    </w:p>
    <w:p w:rsidR="00000000" w:rsidDel="00000000" w:rsidP="00000000" w:rsidRDefault="00000000" w:rsidRPr="00000000" w14:paraId="0000009B">
      <w:pPr>
        <w:tabs>
          <w:tab w:val="left" w:leader="none" w:pos="1282"/>
        </w:tabs>
        <w:ind w:left="898" w:firstLine="0"/>
        <w:rPr/>
      </w:pPr>
      <w:r w:rsidDel="00000000" w:rsidR="00000000" w:rsidRPr="00000000">
        <w:rPr>
          <w:rtl w:val="0"/>
        </w:rPr>
        <w:t xml:space="preserve">En el presente capítulo se hará la implementación de un sistema para detección de botellas usando una arquitectura simple de Machine Learning. Los tipos de botellas a detectar o </w:t>
      </w:r>
      <w:r w:rsidDel="00000000" w:rsidR="00000000" w:rsidRPr="00000000">
        <w:rPr>
          <w:b w:val="1"/>
          <w:bCs w:val="1"/>
          <w:rtl w:val="0"/>
        </w:rPr>
        <w:t xml:space="preserve">targets </w:t>
      </w:r>
      <w:r w:rsidDel="00000000" w:rsidR="00000000" w:rsidRPr="00000000">
        <w:rPr>
          <w:rtl w:val="0"/>
        </w:rPr>
        <w:t xml:space="preserve">son botellas de plástico y botellas de vidrio. Para esto, es necesario acondicionar la data y ordenarla en carpetas como se muestra en la Figura. 11. Es recomendado dejar una gran parte de la data total para el entrenamiento (un 70% u 80% de la data total) y el restante para la validación y test si fuera necesario.</w:t>
      </w:r>
    </w:p>
    <w:p w:rsidR="00000000" w:rsidDel="00000000" w:rsidP="00000000" w:rsidRDefault="00000000" w:rsidRPr="00000000" w14:paraId="0000009C">
      <w:pPr>
        <w:tabs>
          <w:tab w:val="left" w:leader="none" w:pos="1282"/>
        </w:tabs>
        <w:ind w:left="898" w:firstLine="0"/>
        <w:jc w:val="center"/>
        <w:rPr/>
      </w:pPr>
      <w:r w:rsidDel="00000000" w:rsidR="00000000" w:rsidRPr="00000000">
        <w:rPr/>
        <w:drawing>
          <wp:inline distB="114300" distT="114300" distL="114300" distR="114300">
            <wp:extent cx="1764105" cy="1261033"/>
            <wp:effectExtent b="0" l="0" r="0" t="0"/>
            <wp:docPr id="30"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1764105" cy="126103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11: Organización del dataset</w:t>
      </w:r>
    </w:p>
    <w:p w:rsidR="00000000" w:rsidDel="00000000" w:rsidP="00000000" w:rsidRDefault="00000000" w:rsidRPr="00000000" w14:paraId="0000009E">
      <w:pPr>
        <w:tabs>
          <w:tab w:val="left" w:leader="none" w:pos="1282"/>
        </w:tabs>
        <w:ind w:left="898" w:firstLine="0"/>
        <w:jc w:val="left"/>
        <w:rPr/>
      </w:pPr>
      <w:r w:rsidDel="00000000" w:rsidR="00000000" w:rsidRPr="00000000">
        <w:rPr>
          <w:rtl w:val="0"/>
        </w:rPr>
        <w:t xml:space="preserve">Lo siguiente es el diseño de la arquitectura a utilizar para la clasificación, para esto es recomendable realizar primero un esquema de cómo es la arquitectura como se muestra en la Figura 12.</w:t>
      </w:r>
    </w:p>
    <w:p w:rsidR="00000000" w:rsidDel="00000000" w:rsidP="00000000" w:rsidRDefault="00000000" w:rsidRPr="00000000" w14:paraId="0000009F">
      <w:pPr>
        <w:tabs>
          <w:tab w:val="left" w:leader="none" w:pos="1282"/>
        </w:tabs>
        <w:ind w:left="898" w:firstLine="0"/>
        <w:jc w:val="center"/>
        <w:rPr/>
      </w:pPr>
      <w:r w:rsidDel="00000000" w:rsidR="00000000" w:rsidRPr="00000000">
        <w:rPr/>
        <w:drawing>
          <wp:inline distB="114300" distT="114300" distL="114300" distR="114300">
            <wp:extent cx="3148930" cy="3678237"/>
            <wp:effectExtent b="0" l="0" r="0" t="0"/>
            <wp:docPr id="31"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148930" cy="367823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12: Ejemplo de arquitectura de Machine Learning</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921" w:firstLine="0"/>
        <w:jc w:val="center"/>
        <w:rPr>
          <w:b w:val="1"/>
          <w:bCs w:val="1"/>
          <w:sz w:val="20"/>
          <w:szCs w:val="20"/>
        </w:rPr>
      </w:pPr>
      <w:r w:rsidDel="00000000" w:rsidR="00000000" w:rsidRPr="00000000">
        <w:rPr>
          <w:rtl w:val="0"/>
        </w:rPr>
      </w:r>
    </w:p>
    <w:p w:rsidR="00000000" w:rsidDel="00000000" w:rsidP="00000000" w:rsidRDefault="00000000" w:rsidRPr="00000000" w14:paraId="000000A2">
      <w:pPr>
        <w:tabs>
          <w:tab w:val="left" w:leader="none" w:pos="1282"/>
        </w:tabs>
        <w:ind w:left="898" w:firstLine="0"/>
        <w:jc w:val="center"/>
        <w:rPr/>
      </w:pPr>
      <w:r w:rsidDel="00000000" w:rsidR="00000000" w:rsidRPr="00000000">
        <w:rPr>
          <w:rtl w:val="0"/>
        </w:rPr>
      </w:r>
    </w:p>
    <w:p w:rsidR="00000000" w:rsidDel="00000000" w:rsidP="00000000" w:rsidRDefault="00000000" w:rsidRPr="00000000" w14:paraId="000000A3">
      <w:pPr>
        <w:tabs>
          <w:tab w:val="left" w:leader="none" w:pos="1282"/>
        </w:tabs>
        <w:ind w:left="898" w:firstLine="0"/>
        <w:rPr/>
      </w:pPr>
      <w:r w:rsidDel="00000000" w:rsidR="00000000" w:rsidRPr="00000000">
        <w:rPr>
          <w:rtl w:val="0"/>
        </w:rPr>
        <w:t xml:space="preserve">En nuestro caso dirigido, la arquitectura planteada para detección de tipo de botellas será más sencilla como se ilustra en la Figura 13. Como se puede observar únicamente hace uso de 2 capas de convolución (de dimensión 3x3 usando 32 filtros), 2 capas de max pooling (de dimensión 2x2) adicionando 2 capas fully connected (de dimensiones 128 y 2 para el dropout y la salida respectivamente). Es importante destacar que la entrada debe ser una imagen de dimensiones 64x64 pixeles y esta será ingresada como un dato de 3 canales debido a que es una imagen RGB.</w:t>
      </w:r>
    </w:p>
    <w:p w:rsidR="00000000" w:rsidDel="00000000" w:rsidP="00000000" w:rsidRDefault="00000000" w:rsidRPr="00000000" w14:paraId="000000A4">
      <w:pPr>
        <w:tabs>
          <w:tab w:val="left" w:leader="none" w:pos="1282"/>
        </w:tabs>
        <w:ind w:left="898" w:firstLine="0"/>
        <w:rPr/>
      </w:pPr>
      <w:r w:rsidDel="00000000" w:rsidR="00000000" w:rsidRPr="00000000">
        <w:rPr/>
        <w:drawing>
          <wp:inline distB="114300" distT="114300" distL="114300" distR="114300">
            <wp:extent cx="5367338" cy="2223739"/>
            <wp:effectExtent b="0" l="0" r="0" t="0"/>
            <wp:docPr id="32" name="image29.png"/>
            <a:graphic>
              <a:graphicData uri="http://schemas.openxmlformats.org/drawingml/2006/picture">
                <pic:pic>
                  <pic:nvPicPr>
                    <pic:cNvPr id="0" name="image29.png"/>
                    <pic:cNvPicPr preferRelativeResize="0"/>
                  </pic:nvPicPr>
                  <pic:blipFill>
                    <a:blip r:embed="rId25"/>
                    <a:srcRect b="16853" l="0" r="0" t="9831"/>
                    <a:stretch>
                      <a:fillRect/>
                    </a:stretch>
                  </pic:blipFill>
                  <pic:spPr>
                    <a:xfrm>
                      <a:off x="0" y="0"/>
                      <a:ext cx="5367338" cy="222373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13: Arquitectura utilizada para el ejercicio guiado.</w:t>
      </w:r>
    </w:p>
    <w:p w:rsidR="00000000" w:rsidDel="00000000" w:rsidP="00000000" w:rsidRDefault="00000000" w:rsidRPr="00000000" w14:paraId="000000A6">
      <w:pPr>
        <w:tabs>
          <w:tab w:val="left" w:leader="none" w:pos="1282"/>
        </w:tabs>
        <w:ind w:left="898" w:firstLine="0"/>
        <w:jc w:val="left"/>
        <w:rPr/>
      </w:pPr>
      <w:r w:rsidDel="00000000" w:rsidR="00000000" w:rsidRPr="00000000">
        <w:rPr>
          <w:rtl w:val="0"/>
        </w:rPr>
      </w:r>
    </w:p>
    <w:p w:rsidR="00000000" w:rsidDel="00000000" w:rsidP="00000000" w:rsidRDefault="00000000" w:rsidRPr="00000000" w14:paraId="000000A7">
      <w:pPr>
        <w:tabs>
          <w:tab w:val="left" w:leader="none" w:pos="1282"/>
        </w:tabs>
        <w:ind w:left="898" w:firstLine="0"/>
        <w:rPr/>
      </w:pPr>
      <w:r w:rsidDel="00000000" w:rsidR="00000000" w:rsidRPr="00000000">
        <w:rPr>
          <w:rtl w:val="0"/>
        </w:rPr>
        <w:t xml:space="preserve">A continuación, será necesario definir de qué manera se compile el modelo o arquitectura diseñada, para esto es importante definir como mínimo 3 parámetros: El optimizador, la función de pérdida y la métrica a utilizar para la evaluación del modelo. Para este caso, al tratarse de una arquitectura de clasificación de imágenes se utiliza el modelo Adam, asimismo al tener más de dos salidas se utilizará la función de pérdida </w:t>
      </w:r>
      <w:r w:rsidDel="00000000" w:rsidR="00000000" w:rsidRPr="00000000">
        <w:rPr>
          <w:b w:val="1"/>
          <w:bCs w:val="1"/>
          <w:rtl w:val="0"/>
        </w:rPr>
        <w:t xml:space="preserve">CategoricalCrossentropy</w:t>
      </w:r>
      <w:r w:rsidDel="00000000" w:rsidR="00000000" w:rsidRPr="00000000">
        <w:rPr>
          <w:rtl w:val="0"/>
        </w:rPr>
        <w:t xml:space="preserve"> y como métrica inicial se utilizará </w:t>
      </w:r>
      <w:r w:rsidDel="00000000" w:rsidR="00000000" w:rsidRPr="00000000">
        <w:rPr>
          <w:b w:val="1"/>
          <w:bCs w:val="1"/>
          <w:rtl w:val="0"/>
        </w:rPr>
        <w:t xml:space="preserve">accuracy</w:t>
      </w:r>
      <w:r w:rsidDel="00000000" w:rsidR="00000000" w:rsidRPr="00000000">
        <w:rPr>
          <w:rtl w:val="0"/>
        </w:rPr>
        <w:t xml:space="preserve">. Si se requiere utilizar otros tipos de optimizadores, funciones de pérdidas y métricas, puede encontrarlo en el Anexo 3.</w:t>
      </w:r>
    </w:p>
    <w:p w:rsidR="00000000" w:rsidDel="00000000" w:rsidP="00000000" w:rsidRDefault="00000000" w:rsidRPr="00000000" w14:paraId="000000A8">
      <w:pPr>
        <w:tabs>
          <w:tab w:val="left" w:leader="none" w:pos="1282"/>
        </w:tabs>
        <w:ind w:left="898" w:firstLine="0"/>
        <w:rPr/>
      </w:pPr>
      <w:r w:rsidDel="00000000" w:rsidR="00000000" w:rsidRPr="00000000">
        <w:rPr>
          <w:rtl w:val="0"/>
        </w:rPr>
        <w:t xml:space="preserve">Una vez planteado su arquitectura y la compilación, lo siguiente será implementarlo en código como se muestra en el Script 1. Se puede apreciar que primero es necesario importar las librerías necesarias para construir la arquitectura, siendo fundamental tener instalado las dependencias o librerias como tensorflow. De igual manera, al ser una arquitectura secuencial, esta se define inicialmente como tal para posteriormente realizar la construcción de la misma. Como se mencionó anteriormente, la arquitectura consta de </w:t>
      </w:r>
      <w:r w:rsidDel="00000000" w:rsidR="00000000" w:rsidRPr="00000000">
        <w:rPr>
          <w:b w:val="1"/>
          <w:bCs w:val="1"/>
          <w:rtl w:val="0"/>
        </w:rPr>
        <w:t xml:space="preserve">2 capas convolucionales</w:t>
      </w:r>
      <w:r w:rsidDel="00000000" w:rsidR="00000000" w:rsidRPr="00000000">
        <w:rPr>
          <w:rtl w:val="0"/>
        </w:rPr>
        <w:t xml:space="preserve">, </w:t>
      </w:r>
      <w:r w:rsidDel="00000000" w:rsidR="00000000" w:rsidRPr="00000000">
        <w:rPr>
          <w:b w:val="1"/>
          <w:bCs w:val="1"/>
          <w:rtl w:val="0"/>
        </w:rPr>
        <w:t xml:space="preserve">2 capas de max pooling</w:t>
      </w:r>
      <w:r w:rsidDel="00000000" w:rsidR="00000000" w:rsidRPr="00000000">
        <w:rPr>
          <w:rtl w:val="0"/>
        </w:rPr>
        <w:t xml:space="preserve"> y </w:t>
      </w:r>
      <w:r w:rsidDel="00000000" w:rsidR="00000000" w:rsidRPr="00000000">
        <w:rPr>
          <w:b w:val="1"/>
          <w:bCs w:val="1"/>
          <w:rtl w:val="0"/>
        </w:rPr>
        <w:t xml:space="preserve">2  de fully connected</w:t>
      </w:r>
      <w:r w:rsidDel="00000000" w:rsidR="00000000" w:rsidRPr="00000000">
        <w:rPr>
          <w:rtl w:val="0"/>
        </w:rPr>
        <w:t xml:space="preserve"> y estas se codifican con la sintaxis mostrada abajo, de requerir más información sobre los parámetros de entrada puede leer el Anexo 4. Finalmente, se realiza la compilación con los parámetros definidos anteriormente.</w:t>
      </w:r>
    </w:p>
    <w:p w:rsidR="00000000" w:rsidDel="00000000" w:rsidP="00000000" w:rsidRDefault="00000000" w:rsidRPr="00000000" w14:paraId="000000A9">
      <w:pPr>
        <w:tabs>
          <w:tab w:val="left" w:leader="none" w:pos="1282"/>
        </w:tabs>
        <w:ind w:left="898" w:firstLine="0"/>
        <w:jc w:val="center"/>
        <w:rPr>
          <w:color w:val="000000"/>
          <w:sz w:val="20"/>
          <w:szCs w:val="20"/>
        </w:rPr>
      </w:pPr>
      <w:r w:rsidDel="00000000" w:rsidR="00000000" w:rsidRPr="00000000">
        <w:rPr>
          <w:b w:val="1"/>
          <w:bCs w:val="1"/>
          <w:color w:val="000000"/>
          <w:sz w:val="20"/>
          <w:szCs w:val="20"/>
          <w:rtl w:val="0"/>
        </w:rPr>
        <w:t xml:space="preserve">Script 1: Código para creación de arquitectura</w:t>
      </w:r>
      <w:r w:rsidDel="00000000" w:rsidR="00000000" w:rsidRPr="00000000">
        <w:rPr>
          <w:color w:val="000000"/>
          <w:sz w:val="20"/>
          <w:szCs w:val="20"/>
          <w:rtl w:val="0"/>
        </w:rPr>
        <w:t xml:space="preserve">.</w:t>
      </w:r>
    </w:p>
    <w:p w:rsidR="00000000" w:rsidDel="00000000" w:rsidP="00000000" w:rsidRDefault="00000000" w:rsidRPr="00000000" w14:paraId="000000AA">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from</w:t>
      </w:r>
      <w:r w:rsidDel="00000000" w:rsidR="00000000" w:rsidRPr="00000000">
        <w:rPr>
          <w:rFonts w:ascii="Consolas" w:cs="Consolas" w:eastAsia="Consolas" w:hAnsi="Consolas"/>
          <w:color w:val="d4d4d4"/>
          <w:sz w:val="21"/>
          <w:szCs w:val="21"/>
          <w:rtl w:val="0"/>
        </w:rPr>
        <w:t xml:space="preserve"> tensorflow.keras.models </w:t>
      </w: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Sequential</w:t>
      </w:r>
    </w:p>
    <w:p w:rsidR="00000000" w:rsidDel="00000000" w:rsidP="00000000" w:rsidRDefault="00000000" w:rsidRPr="00000000" w14:paraId="000000AB">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from</w:t>
      </w:r>
      <w:r w:rsidDel="00000000" w:rsidR="00000000" w:rsidRPr="00000000">
        <w:rPr>
          <w:rFonts w:ascii="Consolas" w:cs="Consolas" w:eastAsia="Consolas" w:hAnsi="Consolas"/>
          <w:color w:val="d4d4d4"/>
          <w:sz w:val="21"/>
          <w:szCs w:val="21"/>
          <w:rtl w:val="0"/>
        </w:rPr>
        <w:t xml:space="preserve"> tensorflow.keras.layers </w:t>
      </w: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Conv2D, MaxPooling2D, Flatten, Dense</w:t>
      </w:r>
    </w:p>
    <w:p w:rsidR="00000000" w:rsidDel="00000000" w:rsidP="00000000" w:rsidRDefault="00000000" w:rsidRPr="00000000" w14:paraId="000000AC">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from</w:t>
      </w:r>
      <w:r w:rsidDel="00000000" w:rsidR="00000000" w:rsidRPr="00000000">
        <w:rPr>
          <w:rFonts w:ascii="Consolas" w:cs="Consolas" w:eastAsia="Consolas" w:hAnsi="Consolas"/>
          <w:color w:val="d4d4d4"/>
          <w:sz w:val="21"/>
          <w:szCs w:val="21"/>
          <w:rtl w:val="0"/>
        </w:rPr>
        <w:t xml:space="preserve"> tensorflow.keras.preprocessing.image </w:t>
      </w: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ImageDataGenerator</w:t>
      </w:r>
    </w:p>
    <w:p w:rsidR="00000000" w:rsidDel="00000000" w:rsidP="00000000" w:rsidRDefault="00000000" w:rsidRPr="00000000" w14:paraId="000000AD">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AE">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Crear el modelo</w:t>
      </w:r>
      <w:r w:rsidDel="00000000" w:rsidR="00000000" w:rsidRPr="00000000">
        <w:rPr>
          <w:rtl w:val="0"/>
        </w:rPr>
      </w:r>
    </w:p>
    <w:p w:rsidR="00000000" w:rsidDel="00000000" w:rsidP="00000000" w:rsidRDefault="00000000" w:rsidRPr="00000000" w14:paraId="000000AF">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model = Sequential([</w:t>
      </w:r>
    </w:p>
    <w:p w:rsidR="00000000" w:rsidDel="00000000" w:rsidP="00000000" w:rsidRDefault="00000000" w:rsidRPr="00000000" w14:paraId="000000B0">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Conv2D(</w:t>
      </w:r>
      <w:r w:rsidDel="00000000" w:rsidR="00000000" w:rsidRPr="00000000">
        <w:rPr>
          <w:rFonts w:ascii="Consolas" w:cs="Consolas" w:eastAsia="Consolas" w:hAnsi="Consolas"/>
          <w:color w:val="b5cea8"/>
          <w:sz w:val="21"/>
          <w:szCs w:val="21"/>
          <w:rtl w:val="0"/>
        </w:rPr>
        <w:t xml:space="preserve">32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activation=</w:t>
      </w:r>
      <w:r w:rsidDel="00000000" w:rsidR="00000000" w:rsidRPr="00000000">
        <w:rPr>
          <w:rFonts w:ascii="Consolas" w:cs="Consolas" w:eastAsia="Consolas" w:hAnsi="Consolas"/>
          <w:color w:val="ce9178"/>
          <w:sz w:val="21"/>
          <w:szCs w:val="21"/>
          <w:rtl w:val="0"/>
        </w:rPr>
        <w:t xml:space="preserve">'relu'</w:t>
      </w:r>
      <w:r w:rsidDel="00000000" w:rsidR="00000000" w:rsidRPr="00000000">
        <w:rPr>
          <w:rFonts w:ascii="Consolas" w:cs="Consolas" w:eastAsia="Consolas" w:hAnsi="Consolas"/>
          <w:color w:val="d4d4d4"/>
          <w:sz w:val="21"/>
          <w:szCs w:val="21"/>
          <w:rtl w:val="0"/>
        </w:rPr>
        <w:t xml:space="preserve">, padding=</w:t>
      </w:r>
      <w:r w:rsidDel="00000000" w:rsidR="00000000" w:rsidRPr="00000000">
        <w:rPr>
          <w:rFonts w:ascii="Consolas" w:cs="Consolas" w:eastAsia="Consolas" w:hAnsi="Consolas"/>
          <w:color w:val="ce9178"/>
          <w:sz w:val="21"/>
          <w:szCs w:val="21"/>
          <w:rtl w:val="0"/>
        </w:rPr>
        <w:t xml:space="preserve">'same'</w:t>
      </w:r>
      <w:r w:rsidDel="00000000" w:rsidR="00000000" w:rsidRPr="00000000">
        <w:rPr>
          <w:rFonts w:ascii="Consolas" w:cs="Consolas" w:eastAsia="Consolas" w:hAnsi="Consolas"/>
          <w:color w:val="d4d4d4"/>
          <w:sz w:val="21"/>
          <w:szCs w:val="21"/>
          <w:rtl w:val="0"/>
        </w:rPr>
        <w:t xml:space="preserve">, input_shape=(</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1">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MaxPooling2D(pool_size=(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2">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3">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Conv2D(</w:t>
      </w:r>
      <w:r w:rsidDel="00000000" w:rsidR="00000000" w:rsidRPr="00000000">
        <w:rPr>
          <w:rFonts w:ascii="Consolas" w:cs="Consolas" w:eastAsia="Consolas" w:hAnsi="Consolas"/>
          <w:color w:val="b5cea8"/>
          <w:sz w:val="21"/>
          <w:szCs w:val="21"/>
          <w:rtl w:val="0"/>
        </w:rPr>
        <w:t xml:space="preserve">32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activation=</w:t>
      </w:r>
      <w:r w:rsidDel="00000000" w:rsidR="00000000" w:rsidRPr="00000000">
        <w:rPr>
          <w:rFonts w:ascii="Consolas" w:cs="Consolas" w:eastAsia="Consolas" w:hAnsi="Consolas"/>
          <w:color w:val="ce9178"/>
          <w:sz w:val="21"/>
          <w:szCs w:val="21"/>
          <w:rtl w:val="0"/>
        </w:rPr>
        <w:t xml:space="preserve">'relu'</w:t>
      </w:r>
      <w:r w:rsidDel="00000000" w:rsidR="00000000" w:rsidRPr="00000000">
        <w:rPr>
          <w:rFonts w:ascii="Consolas" w:cs="Consolas" w:eastAsia="Consolas" w:hAnsi="Consolas"/>
          <w:color w:val="d4d4d4"/>
          <w:sz w:val="21"/>
          <w:szCs w:val="21"/>
          <w:rtl w:val="0"/>
        </w:rPr>
        <w:t xml:space="preserve">, padding=</w:t>
      </w:r>
      <w:r w:rsidDel="00000000" w:rsidR="00000000" w:rsidRPr="00000000">
        <w:rPr>
          <w:rFonts w:ascii="Consolas" w:cs="Consolas" w:eastAsia="Consolas" w:hAnsi="Consolas"/>
          <w:color w:val="ce9178"/>
          <w:sz w:val="21"/>
          <w:szCs w:val="21"/>
          <w:rtl w:val="0"/>
        </w:rPr>
        <w:t xml:space="preserve">'same'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4">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MaxPooling2D(pool_size=(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5">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6">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Flatten(),</w:t>
      </w:r>
    </w:p>
    <w:p w:rsidR="00000000" w:rsidDel="00000000" w:rsidP="00000000" w:rsidRDefault="00000000" w:rsidRPr="00000000" w14:paraId="000000B7">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Dense(</w:t>
      </w:r>
      <w:r w:rsidDel="00000000" w:rsidR="00000000" w:rsidRPr="00000000">
        <w:rPr>
          <w:rFonts w:ascii="Consolas" w:cs="Consolas" w:eastAsia="Consolas" w:hAnsi="Consolas"/>
          <w:color w:val="b5cea8"/>
          <w:sz w:val="21"/>
          <w:szCs w:val="21"/>
          <w:rtl w:val="0"/>
        </w:rPr>
        <w:t xml:space="preserve">64</w:t>
      </w:r>
      <w:r w:rsidDel="00000000" w:rsidR="00000000" w:rsidRPr="00000000">
        <w:rPr>
          <w:rFonts w:ascii="Consolas" w:cs="Consolas" w:eastAsia="Consolas" w:hAnsi="Consolas"/>
          <w:color w:val="d4d4d4"/>
          <w:sz w:val="21"/>
          <w:szCs w:val="21"/>
          <w:rtl w:val="0"/>
        </w:rPr>
        <w:t xml:space="preserve">, activation=</w:t>
      </w:r>
      <w:r w:rsidDel="00000000" w:rsidR="00000000" w:rsidRPr="00000000">
        <w:rPr>
          <w:rFonts w:ascii="Consolas" w:cs="Consolas" w:eastAsia="Consolas" w:hAnsi="Consolas"/>
          <w:color w:val="ce9178"/>
          <w:sz w:val="21"/>
          <w:szCs w:val="21"/>
          <w:rtl w:val="0"/>
        </w:rPr>
        <w:t xml:space="preserve">'relu'</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8">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Dense(</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activation=</w:t>
      </w:r>
      <w:r w:rsidDel="00000000" w:rsidR="00000000" w:rsidRPr="00000000">
        <w:rPr>
          <w:rFonts w:ascii="Consolas" w:cs="Consolas" w:eastAsia="Consolas" w:hAnsi="Consolas"/>
          <w:color w:val="ce9178"/>
          <w:sz w:val="21"/>
          <w:szCs w:val="21"/>
          <w:rtl w:val="0"/>
        </w:rPr>
        <w:t xml:space="preserve">'softmax'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6a9955"/>
          <w:sz w:val="21"/>
          <w:szCs w:val="21"/>
          <w:rtl w:val="0"/>
        </w:rPr>
        <w:t xml:space="preserve"># Para clasificación binaria (glass, plastic)</w:t>
      </w:r>
      <w:r w:rsidDel="00000000" w:rsidR="00000000" w:rsidRPr="00000000">
        <w:rPr>
          <w:rtl w:val="0"/>
        </w:rPr>
      </w:r>
    </w:p>
    <w:p w:rsidR="00000000" w:rsidDel="00000000" w:rsidP="00000000" w:rsidRDefault="00000000" w:rsidRPr="00000000" w14:paraId="000000B9">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A">
      <w:pPr>
        <w:widowControl w:val="1"/>
        <w:shd w:fill="1e1e1e" w:val="clear"/>
        <w:ind w:left="0" w:right="0" w:firstLine="0"/>
        <w:jc w:val="left"/>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model.compile(optimizer=</w:t>
      </w:r>
      <w:r w:rsidDel="00000000" w:rsidR="00000000" w:rsidRPr="00000000">
        <w:rPr>
          <w:rFonts w:ascii="Consolas" w:cs="Consolas" w:eastAsia="Consolas" w:hAnsi="Consolas"/>
          <w:color w:val="ce9178"/>
          <w:sz w:val="21"/>
          <w:szCs w:val="21"/>
          <w:rtl w:val="0"/>
        </w:rPr>
        <w:t xml:space="preserve">'adam'</w:t>
      </w:r>
      <w:r w:rsidDel="00000000" w:rsidR="00000000" w:rsidRPr="00000000">
        <w:rPr>
          <w:rFonts w:ascii="Consolas" w:cs="Consolas" w:eastAsia="Consolas" w:hAnsi="Consolas"/>
          <w:color w:val="d4d4d4"/>
          <w:sz w:val="21"/>
          <w:szCs w:val="21"/>
          <w:rtl w:val="0"/>
        </w:rPr>
        <w:t xml:space="preserve">, loss=</w:t>
      </w:r>
      <w:r w:rsidDel="00000000" w:rsidR="00000000" w:rsidRPr="00000000">
        <w:rPr>
          <w:rFonts w:ascii="Consolas" w:cs="Consolas" w:eastAsia="Consolas" w:hAnsi="Consolas"/>
          <w:color w:val="ce9178"/>
          <w:sz w:val="21"/>
          <w:szCs w:val="21"/>
          <w:rtl w:val="0"/>
        </w:rPr>
        <w:t xml:space="preserve">'categorical_crossentropy'</w:t>
      </w:r>
      <w:r w:rsidDel="00000000" w:rsidR="00000000" w:rsidRPr="00000000">
        <w:rPr>
          <w:rFonts w:ascii="Consolas" w:cs="Consolas" w:eastAsia="Consolas" w:hAnsi="Consolas"/>
          <w:color w:val="d4d4d4"/>
          <w:sz w:val="21"/>
          <w:szCs w:val="21"/>
          <w:rtl w:val="0"/>
        </w:rPr>
        <w:t xml:space="preserve">, metrics=[</w:t>
      </w:r>
      <w:r w:rsidDel="00000000" w:rsidR="00000000" w:rsidRPr="00000000">
        <w:rPr>
          <w:rFonts w:ascii="Consolas" w:cs="Consolas" w:eastAsia="Consolas" w:hAnsi="Consolas"/>
          <w:color w:val="ce9178"/>
          <w:sz w:val="21"/>
          <w:szCs w:val="21"/>
          <w:rtl w:val="0"/>
        </w:rPr>
        <w:t xml:space="preserve">'accuracy'</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B">
      <w:pPr>
        <w:tabs>
          <w:tab w:val="left" w:leader="none" w:pos="1282"/>
        </w:tabs>
        <w:ind w:left="898" w:firstLine="0"/>
        <w:jc w:val="left"/>
        <w:rPr/>
      </w:pPr>
      <w:r w:rsidDel="00000000" w:rsidR="00000000" w:rsidRPr="00000000">
        <w:rPr>
          <w:rtl w:val="0"/>
        </w:rPr>
      </w:r>
    </w:p>
    <w:p w:rsidR="00000000" w:rsidDel="00000000" w:rsidP="00000000" w:rsidRDefault="00000000" w:rsidRPr="00000000" w14:paraId="000000BC">
      <w:pPr>
        <w:tabs>
          <w:tab w:val="left" w:leader="none" w:pos="1282"/>
        </w:tabs>
        <w:ind w:left="898" w:firstLine="0"/>
        <w:jc w:val="left"/>
        <w:rPr/>
      </w:pPr>
      <w:r w:rsidDel="00000000" w:rsidR="00000000" w:rsidRPr="00000000">
        <w:rPr>
          <w:rtl w:val="0"/>
        </w:rPr>
        <w:t xml:space="preserve">Una representación de manera más gráfica de cómo utilizar el código en base al esquema de la arquitectura se muestra en la Figura 14.</w:t>
      </w:r>
      <w:r w:rsidDel="00000000" w:rsidR="00000000" w:rsidRPr="00000000">
        <w:rPr/>
        <w:drawing>
          <wp:inline distB="114300" distT="114300" distL="114300" distR="114300">
            <wp:extent cx="5276850" cy="2369648"/>
            <wp:effectExtent b="0" l="0" r="0" t="0"/>
            <wp:docPr id="33" name="image26.png"/>
            <a:graphic>
              <a:graphicData uri="http://schemas.openxmlformats.org/drawingml/2006/picture">
                <pic:pic>
                  <pic:nvPicPr>
                    <pic:cNvPr id="0" name="image26.png"/>
                    <pic:cNvPicPr preferRelativeResize="0"/>
                  </pic:nvPicPr>
                  <pic:blipFill>
                    <a:blip r:embed="rId26"/>
                    <a:srcRect b="9162" l="0" r="0" t="10983"/>
                    <a:stretch>
                      <a:fillRect/>
                    </a:stretch>
                  </pic:blipFill>
                  <pic:spPr>
                    <a:xfrm>
                      <a:off x="0" y="0"/>
                      <a:ext cx="5276850" cy="236964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Figura 14: Arquitectura utilizada para el ejercicio guiado junto con código (Fila inferior).</w:t>
      </w:r>
      <w:r w:rsidDel="00000000" w:rsidR="00000000" w:rsidRPr="00000000">
        <w:br w:type="page"/>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921" w:firstLine="0"/>
        <w:jc w:val="center"/>
        <w:rPr>
          <w:b w:val="1"/>
          <w:bCs w:val="1"/>
          <w:sz w:val="20"/>
          <w:szCs w:val="20"/>
        </w:rPr>
      </w:pPr>
      <w:r w:rsidDel="00000000" w:rsidR="00000000" w:rsidRPr="00000000">
        <w:rPr>
          <w:rtl w:val="0"/>
        </w:rPr>
      </w:r>
    </w:p>
    <w:p w:rsidR="00000000" w:rsidDel="00000000" w:rsidP="00000000" w:rsidRDefault="00000000" w:rsidRPr="00000000" w14:paraId="000000BF">
      <w:pPr>
        <w:tabs>
          <w:tab w:val="left" w:leader="none" w:pos="1282"/>
        </w:tabs>
        <w:ind w:left="898" w:firstLine="0"/>
        <w:rPr/>
      </w:pPr>
      <w:r w:rsidDel="00000000" w:rsidR="00000000" w:rsidRPr="00000000">
        <w:rPr>
          <w:rtl w:val="0"/>
        </w:rPr>
        <w:t xml:space="preserve">Lo siguiente sería adaptar el tamaño de las imágenes en el caso de que no tengan las dimensiones requeridas por la arquitectura y adaptarlas para el entrenamiento del modelo. Asimismo es importante destacar que al preparase la data para ser entrenada se debe definir el tipo de clasificación que tendrá y el batch, el cual hace referencia al subconjunto de imágenes que se usará para entrenar por cada paso de cada época. El código para realizar dicha conversión se muestra en el Script 2</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Script 2: Código para acondicionamiento del dataset de entrenamiento y validación</w:t>
      </w:r>
    </w:p>
    <w:p w:rsidR="00000000" w:rsidDel="00000000" w:rsidP="00000000" w:rsidRDefault="00000000" w:rsidRPr="00000000" w14:paraId="000000C1">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train_datagen = ImageDataGenerator(rescale=</w:t>
      </w:r>
      <w:r w:rsidDel="00000000" w:rsidR="00000000" w:rsidRPr="00000000">
        <w:rPr>
          <w:rFonts w:ascii="Consolas" w:cs="Consolas" w:eastAsia="Consolas" w:hAnsi="Consolas"/>
          <w:color w:val="b5cea8"/>
          <w:sz w:val="19"/>
          <w:szCs w:val="19"/>
          <w:rtl w:val="0"/>
        </w:rPr>
        <w:t xml:space="preserve">1</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5cea8"/>
          <w:sz w:val="19"/>
          <w:szCs w:val="19"/>
          <w:rtl w:val="0"/>
        </w:rPr>
        <w:t xml:space="preserve">255</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2">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validation_datagen = ImageDataGenerator(rescale=</w:t>
      </w:r>
      <w:r w:rsidDel="00000000" w:rsidR="00000000" w:rsidRPr="00000000">
        <w:rPr>
          <w:rFonts w:ascii="Consolas" w:cs="Consolas" w:eastAsia="Consolas" w:hAnsi="Consolas"/>
          <w:color w:val="b5cea8"/>
          <w:sz w:val="19"/>
          <w:szCs w:val="19"/>
          <w:rtl w:val="0"/>
        </w:rPr>
        <w:t xml:space="preserve">1</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b5cea8"/>
          <w:sz w:val="19"/>
          <w:szCs w:val="19"/>
          <w:rtl w:val="0"/>
        </w:rPr>
        <w:t xml:space="preserve">255</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3">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output_dir = </w:t>
      </w:r>
      <w:r w:rsidDel="00000000" w:rsidR="00000000" w:rsidRPr="00000000">
        <w:rPr>
          <w:rFonts w:ascii="Consolas" w:cs="Consolas" w:eastAsia="Consolas" w:hAnsi="Consolas"/>
          <w:color w:val="ce9178"/>
          <w:sz w:val="19"/>
          <w:szCs w:val="19"/>
          <w:rtl w:val="0"/>
        </w:rPr>
        <w:t xml:space="preserve">'classification-of-bottles-1_div'</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6a9955"/>
          <w:sz w:val="19"/>
          <w:szCs w:val="19"/>
          <w:rtl w:val="0"/>
        </w:rPr>
        <w:t xml:space="preserve"># Aqui se debe colocar la dirección del dataset dividido en train y validation</w:t>
      </w:r>
      <w:r w:rsidDel="00000000" w:rsidR="00000000" w:rsidRPr="00000000">
        <w:rPr>
          <w:rtl w:val="0"/>
        </w:rPr>
      </w:r>
    </w:p>
    <w:p w:rsidR="00000000" w:rsidDel="00000000" w:rsidP="00000000" w:rsidRDefault="00000000" w:rsidRPr="00000000" w14:paraId="000000C4">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train_set = train_datagen.flow_from_directory(</w:t>
      </w:r>
    </w:p>
    <w:p w:rsidR="00000000" w:rsidDel="00000000" w:rsidP="00000000" w:rsidRDefault="00000000" w:rsidRPr="00000000" w14:paraId="000000C5">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os.path.join(output_dir, </w:t>
      </w:r>
      <w:r w:rsidDel="00000000" w:rsidR="00000000" w:rsidRPr="00000000">
        <w:rPr>
          <w:rFonts w:ascii="Consolas" w:cs="Consolas" w:eastAsia="Consolas" w:hAnsi="Consolas"/>
          <w:color w:val="ce9178"/>
          <w:sz w:val="19"/>
          <w:szCs w:val="19"/>
          <w:rtl w:val="0"/>
        </w:rPr>
        <w:t xml:space="preserve">'train'</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6">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target_size=(</w:t>
      </w:r>
      <w:r w:rsidDel="00000000" w:rsidR="00000000" w:rsidRPr="00000000">
        <w:rPr>
          <w:rFonts w:ascii="Consolas" w:cs="Consolas" w:eastAsia="Consolas" w:hAnsi="Consolas"/>
          <w:color w:val="b5cea8"/>
          <w:sz w:val="19"/>
          <w:szCs w:val="19"/>
          <w:rtl w:val="0"/>
        </w:rPr>
        <w:t xml:space="preserve">64</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b5cea8"/>
          <w:sz w:val="19"/>
          <w:szCs w:val="19"/>
          <w:rtl w:val="0"/>
        </w:rPr>
        <w:t xml:space="preserve">64</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6a9955"/>
          <w:sz w:val="19"/>
          <w:szCs w:val="19"/>
          <w:rtl w:val="0"/>
        </w:rPr>
        <w:t xml:space="preserve">#Dimensiones requeridas</w:t>
      </w:r>
      <w:r w:rsidDel="00000000" w:rsidR="00000000" w:rsidRPr="00000000">
        <w:rPr>
          <w:rtl w:val="0"/>
        </w:rPr>
      </w:r>
    </w:p>
    <w:p w:rsidR="00000000" w:rsidDel="00000000" w:rsidP="00000000" w:rsidRDefault="00000000" w:rsidRPr="00000000" w14:paraId="000000C7">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batch_size=</w:t>
      </w:r>
      <w:r w:rsidDel="00000000" w:rsidR="00000000" w:rsidRPr="00000000">
        <w:rPr>
          <w:rFonts w:ascii="Consolas" w:cs="Consolas" w:eastAsia="Consolas" w:hAnsi="Consolas"/>
          <w:color w:val="b5cea8"/>
          <w:sz w:val="19"/>
          <w:szCs w:val="19"/>
          <w:rtl w:val="0"/>
        </w:rPr>
        <w:t xml:space="preserve">32</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8">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class_mode=</w:t>
      </w:r>
      <w:r w:rsidDel="00000000" w:rsidR="00000000" w:rsidRPr="00000000">
        <w:rPr>
          <w:rFonts w:ascii="Consolas" w:cs="Consolas" w:eastAsia="Consolas" w:hAnsi="Consolas"/>
          <w:color w:val="ce9178"/>
          <w:sz w:val="19"/>
          <w:szCs w:val="19"/>
          <w:rtl w:val="0"/>
        </w:rPr>
        <w:t xml:space="preserve">'categorical'</w:t>
      </w:r>
      <w:r w:rsidDel="00000000" w:rsidR="00000000" w:rsidRPr="00000000">
        <w:rPr>
          <w:rtl w:val="0"/>
        </w:rPr>
      </w:r>
    </w:p>
    <w:p w:rsidR="00000000" w:rsidDel="00000000" w:rsidP="00000000" w:rsidRDefault="00000000" w:rsidRPr="00000000" w14:paraId="000000C9">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A">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validation_set = validation_datagen.flow_from_directory(</w:t>
      </w:r>
    </w:p>
    <w:p w:rsidR="00000000" w:rsidDel="00000000" w:rsidP="00000000" w:rsidRDefault="00000000" w:rsidRPr="00000000" w14:paraId="000000CB">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os.path.join(output_dir, </w:t>
      </w:r>
      <w:r w:rsidDel="00000000" w:rsidR="00000000" w:rsidRPr="00000000">
        <w:rPr>
          <w:rFonts w:ascii="Consolas" w:cs="Consolas" w:eastAsia="Consolas" w:hAnsi="Consolas"/>
          <w:color w:val="ce9178"/>
          <w:sz w:val="19"/>
          <w:szCs w:val="19"/>
          <w:rtl w:val="0"/>
        </w:rPr>
        <w:t xml:space="preserve">'validation'</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C">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target_size=(</w:t>
      </w:r>
      <w:r w:rsidDel="00000000" w:rsidR="00000000" w:rsidRPr="00000000">
        <w:rPr>
          <w:rFonts w:ascii="Consolas" w:cs="Consolas" w:eastAsia="Consolas" w:hAnsi="Consolas"/>
          <w:color w:val="b5cea8"/>
          <w:sz w:val="19"/>
          <w:szCs w:val="19"/>
          <w:rtl w:val="0"/>
        </w:rPr>
        <w:t xml:space="preserve">64</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b5cea8"/>
          <w:sz w:val="19"/>
          <w:szCs w:val="19"/>
          <w:rtl w:val="0"/>
        </w:rPr>
        <w:t xml:space="preserve">64</w:t>
      </w:r>
      <w:r w:rsidDel="00000000" w:rsidR="00000000" w:rsidRPr="00000000">
        <w:rPr>
          <w:rFonts w:ascii="Consolas" w:cs="Consolas" w:eastAsia="Consolas" w:hAnsi="Consolas"/>
          <w:color w:val="d4d4d4"/>
          <w:sz w:val="19"/>
          <w:szCs w:val="19"/>
          <w:rtl w:val="0"/>
        </w:rPr>
        <w:t xml:space="preserve">), </w:t>
      </w:r>
      <w:r w:rsidDel="00000000" w:rsidR="00000000" w:rsidRPr="00000000">
        <w:rPr>
          <w:rFonts w:ascii="Consolas" w:cs="Consolas" w:eastAsia="Consolas" w:hAnsi="Consolas"/>
          <w:color w:val="6a9955"/>
          <w:sz w:val="19"/>
          <w:szCs w:val="19"/>
          <w:rtl w:val="0"/>
        </w:rPr>
        <w:t xml:space="preserve">#Dimensiones requeridas</w:t>
      </w:r>
      <w:r w:rsidDel="00000000" w:rsidR="00000000" w:rsidRPr="00000000">
        <w:rPr>
          <w:rtl w:val="0"/>
        </w:rPr>
      </w:r>
    </w:p>
    <w:p w:rsidR="00000000" w:rsidDel="00000000" w:rsidP="00000000" w:rsidRDefault="00000000" w:rsidRPr="00000000" w14:paraId="000000CD">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batch_size=</w:t>
      </w:r>
      <w:r w:rsidDel="00000000" w:rsidR="00000000" w:rsidRPr="00000000">
        <w:rPr>
          <w:rFonts w:ascii="Consolas" w:cs="Consolas" w:eastAsia="Consolas" w:hAnsi="Consolas"/>
          <w:color w:val="b5cea8"/>
          <w:sz w:val="19"/>
          <w:szCs w:val="19"/>
          <w:rtl w:val="0"/>
        </w:rPr>
        <w:t xml:space="preserve">32</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E">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class_mode=</w:t>
      </w:r>
      <w:r w:rsidDel="00000000" w:rsidR="00000000" w:rsidRPr="00000000">
        <w:rPr>
          <w:rFonts w:ascii="Consolas" w:cs="Consolas" w:eastAsia="Consolas" w:hAnsi="Consolas"/>
          <w:color w:val="ce9178"/>
          <w:sz w:val="19"/>
          <w:szCs w:val="19"/>
          <w:rtl w:val="0"/>
        </w:rPr>
        <w:t xml:space="preserve">'categorical'</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CF">
      <w:pPr>
        <w:tabs>
          <w:tab w:val="left" w:leader="none" w:pos="1282"/>
        </w:tabs>
        <w:ind w:left="898" w:firstLine="0"/>
        <w:rPr/>
      </w:pPr>
      <w:r w:rsidDel="00000000" w:rsidR="00000000" w:rsidRPr="00000000">
        <w:rPr>
          <w:rtl w:val="0"/>
        </w:rPr>
      </w:r>
    </w:p>
    <w:p w:rsidR="00000000" w:rsidDel="00000000" w:rsidP="00000000" w:rsidRDefault="00000000" w:rsidRPr="00000000" w14:paraId="000000D0">
      <w:pPr>
        <w:tabs>
          <w:tab w:val="left" w:leader="none" w:pos="1282"/>
        </w:tabs>
        <w:ind w:left="898" w:firstLine="0"/>
        <w:rPr/>
      </w:pPr>
      <w:r w:rsidDel="00000000" w:rsidR="00000000" w:rsidRPr="00000000">
        <w:rPr>
          <w:rtl w:val="0"/>
        </w:rPr>
        <w:t xml:space="preserve">A continuación se llevará a cabo el entrenamiento del modelo previamente construido. Para este proceso, es fundamental entender los parámetros utilizados durante el entrenamiento. El primer parámetro clave es la cantidad de épocas, que determina el número de veces que el modelo recorrerá el conjunto de datos completo durante el entrenamiento. A mayor número de épocas, el modelo tiene más oportunidades de ajustar sus pesos y mejorar su precisión, aunque un exceso de épocas puede llevar al sobreajuste.</w:t>
      </w:r>
    </w:p>
    <w:p w:rsidR="00000000" w:rsidDel="00000000" w:rsidP="00000000" w:rsidRDefault="00000000" w:rsidRPr="00000000" w14:paraId="000000D1">
      <w:pPr>
        <w:tabs>
          <w:tab w:val="left" w:leader="none" w:pos="1282"/>
        </w:tabs>
        <w:ind w:left="898" w:firstLine="0"/>
        <w:rPr/>
      </w:pPr>
      <w:r w:rsidDel="00000000" w:rsidR="00000000" w:rsidRPr="00000000">
        <w:rPr>
          <w:rtl w:val="0"/>
        </w:rPr>
        <w:t xml:space="preserve">Otro parámetro importante es el número de pasos por época, que define cuántos lotes de datos se procesan en cada época. Este valor está relacionado con el tamaño del conjunto de datos y el tamaño de los lotes (batches). Un tamaño de lote adecuado permite un equilibrio entre la eficiencia del entrenamiento y la estabilidad del gradiente, mientras que los pasos por época aseguran que se procesen todas las muestras disponibles en cada ciclo de entrenamiento. </w:t>
      </w:r>
    </w:p>
    <w:p w:rsidR="00000000" w:rsidDel="00000000" w:rsidP="00000000" w:rsidRDefault="00000000" w:rsidRPr="00000000" w14:paraId="000000D2">
      <w:pPr>
        <w:tabs>
          <w:tab w:val="left" w:leader="none" w:pos="1282"/>
        </w:tabs>
        <w:ind w:left="898" w:firstLine="0"/>
        <w:jc w:val="center"/>
        <w:rPr>
          <w:b w:val="1"/>
          <w:bCs w:val="1"/>
          <w:color w:val="000000"/>
          <w:sz w:val="20"/>
          <w:szCs w:val="20"/>
        </w:rPr>
      </w:pPr>
      <w:r w:rsidDel="00000000" w:rsidR="00000000" w:rsidRPr="00000000">
        <w:rPr>
          <w:b w:val="1"/>
          <w:bCs w:val="1"/>
          <w:color w:val="000000"/>
          <w:sz w:val="20"/>
          <w:szCs w:val="20"/>
          <w:rtl w:val="0"/>
        </w:rPr>
        <w:t xml:space="preserve">Script 3: Código para entrenamiento del modelo de Machine Learning</w:t>
      </w:r>
    </w:p>
    <w:p w:rsidR="00000000" w:rsidDel="00000000" w:rsidP="00000000" w:rsidRDefault="00000000" w:rsidRPr="00000000" w14:paraId="000000D3">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model.fit(train_set,</w:t>
      </w:r>
    </w:p>
    <w:p w:rsidR="00000000" w:rsidDel="00000000" w:rsidP="00000000" w:rsidRDefault="00000000" w:rsidRPr="00000000" w14:paraId="000000D4">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steps_per_epoch=train_set.samples // train_set.batch_size,</w:t>
      </w:r>
    </w:p>
    <w:p w:rsidR="00000000" w:rsidDel="00000000" w:rsidP="00000000" w:rsidRDefault="00000000" w:rsidRPr="00000000" w14:paraId="000000D5">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epochs=</w:t>
      </w:r>
      <w:r w:rsidDel="00000000" w:rsidR="00000000" w:rsidRPr="00000000">
        <w:rPr>
          <w:rFonts w:ascii="Consolas" w:cs="Consolas" w:eastAsia="Consolas" w:hAnsi="Consolas"/>
          <w:color w:val="b5cea8"/>
          <w:sz w:val="19"/>
          <w:szCs w:val="19"/>
          <w:rtl w:val="0"/>
        </w:rPr>
        <w:t xml:space="preserve">100</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D6">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validation_data=validation_set,</w:t>
      </w:r>
    </w:p>
    <w:p w:rsidR="00000000" w:rsidDel="00000000" w:rsidP="00000000" w:rsidRDefault="00000000" w:rsidRPr="00000000" w14:paraId="000000D7">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    validation_steps=validation_set.samples // validation_set.batch_size)</w:t>
      </w:r>
    </w:p>
    <w:p w:rsidR="00000000" w:rsidDel="00000000" w:rsidP="00000000" w:rsidRDefault="00000000" w:rsidRPr="00000000" w14:paraId="000000D8">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tl w:val="0"/>
        </w:rPr>
      </w:r>
    </w:p>
    <w:p w:rsidR="00000000" w:rsidDel="00000000" w:rsidP="00000000" w:rsidRDefault="00000000" w:rsidRPr="00000000" w14:paraId="000000D9">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6a9955"/>
          <w:sz w:val="19"/>
          <w:szCs w:val="19"/>
          <w:rtl w:val="0"/>
        </w:rPr>
        <w:t xml:space="preserve"># Evaluación</w:t>
      </w:r>
      <w:r w:rsidDel="00000000" w:rsidR="00000000" w:rsidRPr="00000000">
        <w:rPr>
          <w:rtl w:val="0"/>
        </w:rPr>
      </w:r>
    </w:p>
    <w:p w:rsidR="00000000" w:rsidDel="00000000" w:rsidP="00000000" w:rsidRDefault="00000000" w:rsidRPr="00000000" w14:paraId="000000DA">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loss, accuracy = model.evaluate(validation_set)</w:t>
      </w:r>
    </w:p>
    <w:p w:rsidR="00000000" w:rsidDel="00000000" w:rsidP="00000000" w:rsidRDefault="00000000" w:rsidRPr="00000000" w14:paraId="000000DB">
      <w:pPr>
        <w:widowControl w:val="1"/>
        <w:shd w:fill="1e1e1e" w:val="clear"/>
        <w:ind w:left="0" w:right="0" w:firstLine="0"/>
        <w:jc w:val="left"/>
        <w:rPr>
          <w:rFonts w:ascii="Consolas" w:cs="Consolas" w:eastAsia="Consolas" w:hAnsi="Consolas"/>
          <w:color w:val="d4d4d4"/>
          <w:sz w:val="19"/>
          <w:szCs w:val="19"/>
        </w:rPr>
      </w:pPr>
      <w:r w:rsidDel="00000000" w:rsidR="00000000" w:rsidRPr="00000000">
        <w:rPr>
          <w:rFonts w:ascii="Consolas" w:cs="Consolas" w:eastAsia="Consolas" w:hAnsi="Consolas"/>
          <w:color w:val="d4d4d4"/>
          <w:sz w:val="19"/>
          <w:szCs w:val="19"/>
          <w:rtl w:val="0"/>
        </w:rPr>
        <w:t xml:space="preserve">print(</w:t>
      </w:r>
      <w:r w:rsidDel="00000000" w:rsidR="00000000" w:rsidRPr="00000000">
        <w:rPr>
          <w:rFonts w:ascii="Consolas" w:cs="Consolas" w:eastAsia="Consolas" w:hAnsi="Consolas"/>
          <w:color w:val="569cd6"/>
          <w:sz w:val="19"/>
          <w:szCs w:val="19"/>
          <w:rtl w:val="0"/>
        </w:rPr>
        <w:t xml:space="preserve">f</w:t>
      </w:r>
      <w:r w:rsidDel="00000000" w:rsidR="00000000" w:rsidRPr="00000000">
        <w:rPr>
          <w:rFonts w:ascii="Consolas" w:cs="Consolas" w:eastAsia="Consolas" w:hAnsi="Consolas"/>
          <w:color w:val="ce9178"/>
          <w:sz w:val="19"/>
          <w:szCs w:val="19"/>
          <w:rtl w:val="0"/>
        </w:rPr>
        <w:t xml:space="preserve">'Loss: </w:t>
      </w:r>
      <w:r w:rsidDel="00000000" w:rsidR="00000000" w:rsidRPr="00000000">
        <w:rPr>
          <w:rFonts w:ascii="Consolas" w:cs="Consolas" w:eastAsia="Consolas" w:hAnsi="Consolas"/>
          <w:color w:val="d4d4d4"/>
          <w:sz w:val="19"/>
          <w:szCs w:val="19"/>
          <w:rtl w:val="0"/>
        </w:rPr>
        <w:t xml:space="preserve">{loss</w:t>
      </w:r>
      <w:r w:rsidDel="00000000" w:rsidR="00000000" w:rsidRPr="00000000">
        <w:rPr>
          <w:rFonts w:ascii="Consolas" w:cs="Consolas" w:eastAsia="Consolas" w:hAnsi="Consolas"/>
          <w:color w:val="569cd6"/>
          <w:sz w:val="19"/>
          <w:szCs w:val="19"/>
          <w:rtl w:val="0"/>
        </w:rPr>
        <w:t xml:space="preserve">:.4f</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ce9178"/>
          <w:sz w:val="19"/>
          <w:szCs w:val="19"/>
          <w:rtl w:val="0"/>
        </w:rPr>
        <w:t xml:space="preserve">, Accuracy: </w:t>
      </w:r>
      <w:r w:rsidDel="00000000" w:rsidR="00000000" w:rsidRPr="00000000">
        <w:rPr>
          <w:rFonts w:ascii="Consolas" w:cs="Consolas" w:eastAsia="Consolas" w:hAnsi="Consolas"/>
          <w:color w:val="d4d4d4"/>
          <w:sz w:val="19"/>
          <w:szCs w:val="19"/>
          <w:rtl w:val="0"/>
        </w:rPr>
        <w:t xml:space="preserve">{accuracy</w:t>
      </w:r>
      <w:r w:rsidDel="00000000" w:rsidR="00000000" w:rsidRPr="00000000">
        <w:rPr>
          <w:rFonts w:ascii="Consolas" w:cs="Consolas" w:eastAsia="Consolas" w:hAnsi="Consolas"/>
          <w:color w:val="569cd6"/>
          <w:sz w:val="19"/>
          <w:szCs w:val="19"/>
          <w:rtl w:val="0"/>
        </w:rPr>
        <w:t xml:space="preserve">:.4f</w:t>
      </w:r>
      <w:r w:rsidDel="00000000" w:rsidR="00000000" w:rsidRPr="00000000">
        <w:rPr>
          <w:rFonts w:ascii="Consolas" w:cs="Consolas" w:eastAsia="Consolas" w:hAnsi="Consolas"/>
          <w:color w:val="d4d4d4"/>
          <w:sz w:val="19"/>
          <w:szCs w:val="19"/>
          <w:rtl w:val="0"/>
        </w:rPr>
        <w:t xml:space="preserve">}</w:t>
      </w:r>
      <w:r w:rsidDel="00000000" w:rsidR="00000000" w:rsidRPr="00000000">
        <w:rPr>
          <w:rFonts w:ascii="Consolas" w:cs="Consolas" w:eastAsia="Consolas" w:hAnsi="Consolas"/>
          <w:color w:val="ce9178"/>
          <w:sz w:val="19"/>
          <w:szCs w:val="19"/>
          <w:rtl w:val="0"/>
        </w:rPr>
        <w:t xml:space="preserve">'</w:t>
      </w:r>
      <w:r w:rsidDel="00000000" w:rsidR="00000000" w:rsidRPr="00000000">
        <w:rPr>
          <w:rFonts w:ascii="Consolas" w:cs="Consolas" w:eastAsia="Consolas" w:hAnsi="Consolas"/>
          <w:color w:val="d4d4d4"/>
          <w:sz w:val="19"/>
          <w:szCs w:val="19"/>
          <w:rtl w:val="0"/>
        </w:rPr>
        <w:t xml:space="preserve">)</w:t>
      </w:r>
    </w:p>
    <w:p w:rsidR="00000000" w:rsidDel="00000000" w:rsidP="00000000" w:rsidRDefault="00000000" w:rsidRPr="00000000" w14:paraId="000000DC">
      <w:pPr>
        <w:tabs>
          <w:tab w:val="left" w:leader="none" w:pos="1282"/>
        </w:tabs>
        <w:ind w:left="898" w:firstLine="0"/>
        <w:jc w:val="left"/>
        <w:rPr/>
      </w:pPr>
      <w:r w:rsidDel="00000000" w:rsidR="00000000" w:rsidRPr="00000000">
        <w:rPr>
          <w:rtl w:val="0"/>
        </w:rPr>
      </w:r>
    </w:p>
    <w:p w:rsidR="00000000" w:rsidDel="00000000" w:rsidP="00000000" w:rsidRDefault="00000000" w:rsidRPr="00000000" w14:paraId="000000DD">
      <w:pPr>
        <w:tabs>
          <w:tab w:val="left" w:leader="none" w:pos="1282"/>
        </w:tabs>
        <w:ind w:left="898" w:firstLine="0"/>
        <w:rPr/>
      </w:pPr>
      <w:r w:rsidDel="00000000" w:rsidR="00000000" w:rsidRPr="00000000">
        <w:rPr>
          <w:rtl w:val="0"/>
        </w:rPr>
        <w:t xml:space="preserve">Se construye la matriz de confusión del modelo construido con el fin de conocer otras métricas si se desea como se muestra en el Script 4.</w:t>
      </w:r>
    </w:p>
    <w:p w:rsidR="00000000" w:rsidDel="00000000" w:rsidP="00000000" w:rsidRDefault="00000000" w:rsidRPr="00000000" w14:paraId="000000DE">
      <w:pPr>
        <w:ind w:left="921" w:firstLine="0"/>
        <w:jc w:val="center"/>
        <w:rPr/>
      </w:pPr>
      <w:r w:rsidDel="00000000" w:rsidR="00000000" w:rsidRPr="00000000">
        <w:rPr>
          <w:b w:val="1"/>
          <w:bCs w:val="1"/>
          <w:sz w:val="20"/>
          <w:szCs w:val="20"/>
          <w:rtl w:val="0"/>
        </w:rPr>
        <w:t xml:space="preserve">Script 4: Construcción de la matriz de confusión</w:t>
      </w:r>
      <w:r w:rsidDel="00000000" w:rsidR="00000000" w:rsidRPr="00000000">
        <w:rPr>
          <w:rtl w:val="0"/>
        </w:rPr>
      </w:r>
    </w:p>
    <w:p w:rsidR="00000000" w:rsidDel="00000000" w:rsidP="00000000" w:rsidRDefault="00000000" w:rsidRPr="00000000" w14:paraId="000000DF">
      <w:pPr>
        <w:shd w:fill="1f1f1f" w:val="clear"/>
        <w:tabs>
          <w:tab w:val="left" w:leader="none" w:pos="1282"/>
        </w:tabs>
        <w:spacing w:line="325" w:lineRule="auto"/>
        <w:ind w:left="898" w:firstLine="0"/>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0E0">
      <w:pPr>
        <w:shd w:fill="1f1f1f" w:val="clear"/>
        <w:tabs>
          <w:tab w:val="left" w:leader="none" w:pos="1282"/>
        </w:tabs>
        <w:spacing w:line="325" w:lineRule="auto"/>
        <w:ind w:left="898" w:firstLine="0"/>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p>
    <w:p w:rsidR="00000000" w:rsidDel="00000000" w:rsidP="00000000" w:rsidRDefault="00000000" w:rsidRPr="00000000" w14:paraId="000000E1">
      <w:pPr>
        <w:shd w:fill="1f1f1f" w:val="clear"/>
        <w:tabs>
          <w:tab w:val="left" w:leader="none" w:pos="1282"/>
        </w:tabs>
        <w:spacing w:line="325" w:lineRule="auto"/>
        <w:ind w:left="898" w:firstLine="0"/>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matplotlib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pyplot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plt</w:t>
      </w:r>
    </w:p>
    <w:p w:rsidR="00000000" w:rsidDel="00000000" w:rsidP="00000000" w:rsidRDefault="00000000" w:rsidRPr="00000000" w14:paraId="000000E2">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seaborn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tl w:val="0"/>
        </w:rPr>
      </w:r>
    </w:p>
    <w:p w:rsidR="00000000" w:rsidDel="00000000" w:rsidP="00000000" w:rsidRDefault="00000000" w:rsidRPr="00000000" w14:paraId="000000E3">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predictions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.predict(</w:t>
      </w:r>
      <w:r w:rsidDel="00000000" w:rsidR="00000000" w:rsidRPr="00000000">
        <w:rPr>
          <w:rFonts w:ascii="Courier New" w:cs="Courier New" w:eastAsia="Courier New" w:hAnsi="Courier New"/>
          <w:color w:val="9cdcfe"/>
          <w:sz w:val="21"/>
          <w:szCs w:val="21"/>
          <w:rtl w:val="0"/>
        </w:rPr>
        <w:t xml:space="preserve">validation_set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verbose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4">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Convertir probabilidades en etiquetas predichas</w:t>
      </w:r>
    </w:p>
    <w:p w:rsidR="00000000" w:rsidDel="00000000" w:rsidP="00000000" w:rsidRDefault="00000000" w:rsidRPr="00000000" w14:paraId="000000E5">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y_pred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).numpy()</w:t>
      </w:r>
    </w:p>
    <w:p w:rsidR="00000000" w:rsidDel="00000000" w:rsidP="00000000" w:rsidRDefault="00000000" w:rsidRPr="00000000" w14:paraId="000000E6">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Etiquetas verdaderas</w:t>
      </w:r>
    </w:p>
    <w:p w:rsidR="00000000" w:rsidDel="00000000" w:rsidP="00000000" w:rsidRDefault="00000000" w:rsidRPr="00000000" w14:paraId="000000E7">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y_true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validation_set</w:t>
      </w:r>
      <w:r w:rsidDel="00000000" w:rsidR="00000000" w:rsidRPr="00000000">
        <w:rPr>
          <w:rFonts w:ascii="Courier New" w:cs="Courier New" w:eastAsia="Courier New" w:hAnsi="Courier New"/>
          <w:color w:val="cccccc"/>
          <w:sz w:val="21"/>
          <w:szCs w:val="21"/>
          <w:rtl w:val="0"/>
        </w:rPr>
        <w:t xml:space="preserve">.classes</w:t>
      </w:r>
    </w:p>
    <w:p w:rsidR="00000000" w:rsidDel="00000000" w:rsidP="00000000" w:rsidRDefault="00000000" w:rsidRPr="00000000" w14:paraId="000000E8">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Obtener número de clases</w:t>
      </w:r>
    </w:p>
    <w:p w:rsidR="00000000" w:rsidDel="00000000" w:rsidP="00000000" w:rsidRDefault="00000000" w:rsidRPr="00000000" w14:paraId="000000E9">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num_classes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validation_set</w:t>
      </w:r>
      <w:r w:rsidDel="00000000" w:rsidR="00000000" w:rsidRPr="00000000">
        <w:rPr>
          <w:rFonts w:ascii="Courier New" w:cs="Courier New" w:eastAsia="Courier New" w:hAnsi="Courier New"/>
          <w:color w:val="cccccc"/>
          <w:sz w:val="21"/>
          <w:szCs w:val="21"/>
          <w:rtl w:val="0"/>
        </w:rPr>
        <w:t xml:space="preserve">.class_indices)</w:t>
      </w:r>
    </w:p>
    <w:p w:rsidR="00000000" w:rsidDel="00000000" w:rsidP="00000000" w:rsidRDefault="00000000" w:rsidRPr="00000000" w14:paraId="000000EA">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Crear matriz de confusión vacía</w:t>
      </w:r>
    </w:p>
    <w:p w:rsidR="00000000" w:rsidDel="00000000" w:rsidP="00000000" w:rsidRDefault="00000000" w:rsidRPr="00000000" w14:paraId="000000EB">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confusion_mtx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zeros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num_classes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num_classes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int32</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C">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Rellenar matriz de confusión</w:t>
      </w:r>
    </w:p>
    <w:p w:rsidR="00000000" w:rsidDel="00000000" w:rsidP="00000000" w:rsidRDefault="00000000" w:rsidRPr="00000000" w14:paraId="000000ED">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true_label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zip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y_true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y_pred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EE">
      <w:pPr>
        <w:shd w:fill="1f1f1f" w:val="clear"/>
        <w:tabs>
          <w:tab w:val="left" w:leader="none" w:pos="1282"/>
        </w:tabs>
        <w:spacing w:line="325" w:lineRule="auto"/>
        <w:ind w:left="898" w:firstLine="0"/>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confusion_mtx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true_label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EF">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Nombres de clases (ordenados según el generador)</w:t>
      </w:r>
    </w:p>
    <w:p w:rsidR="00000000" w:rsidDel="00000000" w:rsidP="00000000" w:rsidRDefault="00000000" w:rsidRPr="00000000" w14:paraId="000000F0">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class_names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validation_set</w:t>
      </w:r>
      <w:r w:rsidDel="00000000" w:rsidR="00000000" w:rsidRPr="00000000">
        <w:rPr>
          <w:rFonts w:ascii="Courier New" w:cs="Courier New" w:eastAsia="Courier New" w:hAnsi="Courier New"/>
          <w:color w:val="cccccc"/>
          <w:sz w:val="21"/>
          <w:szCs w:val="21"/>
          <w:rtl w:val="0"/>
        </w:rPr>
        <w:t xml:space="preserve">.class_indices.keys())</w:t>
      </w:r>
    </w:p>
    <w:p w:rsidR="00000000" w:rsidDel="00000000" w:rsidP="00000000" w:rsidRDefault="00000000" w:rsidRPr="00000000" w14:paraId="000000F1">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Graficar la matriz de confusión</w:t>
      </w:r>
    </w:p>
    <w:p w:rsidR="00000000" w:rsidDel="00000000" w:rsidP="00000000" w:rsidRDefault="00000000" w:rsidRPr="00000000" w14:paraId="000000F2">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figure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figsize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3">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sns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heatmap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confusion_mtx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annot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fmt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cmap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"Blues"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4">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xticklabels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class_names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yticklabels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class_names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5">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xlabel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"Predicted Label"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6">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ylabel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"True Label"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7">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title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"Matriz de Confusión (TensorFlow)"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8">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4ec9b0"/>
          <w:sz w:val="21"/>
          <w:szCs w:val="21"/>
          <w:rtl w:val="0"/>
        </w:rPr>
        <w:t xml:space="preserve">plt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show</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F9">
      <w:pPr>
        <w:tabs>
          <w:tab w:val="left" w:leader="none" w:pos="1282"/>
        </w:tabs>
        <w:ind w:left="898" w:firstLine="0"/>
        <w:jc w:val="left"/>
        <w:rPr/>
      </w:pPr>
      <w:r w:rsidDel="00000000" w:rsidR="00000000" w:rsidRPr="00000000">
        <w:rPr>
          <w:rtl w:val="0"/>
        </w:rPr>
      </w:r>
    </w:p>
    <w:p w:rsidR="00000000" w:rsidDel="00000000" w:rsidP="00000000" w:rsidRDefault="00000000" w:rsidRPr="00000000" w14:paraId="000000FA">
      <w:pPr>
        <w:tabs>
          <w:tab w:val="left" w:leader="none" w:pos="1282"/>
        </w:tabs>
        <w:ind w:left="898" w:firstLine="0"/>
        <w:rPr>
          <w:b w:val="1"/>
          <w:bCs w:val="1"/>
        </w:rPr>
      </w:pPr>
      <w:r w:rsidDel="00000000" w:rsidR="00000000" w:rsidRPr="00000000">
        <w:rPr>
          <w:rtl w:val="0"/>
        </w:rPr>
        <w:t xml:space="preserve">Finalmente, se prueba el modelo con una imagen de prueba utilizando el siguiente código. Recordar que las variables dentro de </w:t>
      </w:r>
      <w:r w:rsidDel="00000000" w:rsidR="00000000" w:rsidRPr="00000000">
        <w:rPr>
          <w:b w:val="1"/>
          <w:bCs w:val="1"/>
          <w:rtl w:val="0"/>
        </w:rPr>
        <w:t xml:space="preserve">class_indices </w:t>
      </w:r>
      <w:r w:rsidDel="00000000" w:rsidR="00000000" w:rsidRPr="00000000">
        <w:rPr>
          <w:rtl w:val="0"/>
        </w:rPr>
        <w:t xml:space="preserve">deben estar en </w:t>
      </w:r>
      <w:r w:rsidDel="00000000" w:rsidR="00000000" w:rsidRPr="00000000">
        <w:rPr>
          <w:b w:val="1"/>
          <w:bCs w:val="1"/>
          <w:rtl w:val="0"/>
        </w:rPr>
        <w:t xml:space="preserve">orden alfabético. </w:t>
      </w:r>
      <w:r w:rsidDel="00000000" w:rsidR="00000000" w:rsidRPr="00000000">
        <w:rPr>
          <w:rtl w:val="0"/>
        </w:rPr>
        <w:t xml:space="preserve">En el caso de colores sería, por ejemplo, </w:t>
      </w:r>
      <w:r w:rsidDel="00000000" w:rsidR="00000000" w:rsidRPr="00000000">
        <w:rPr>
          <w:b w:val="1"/>
          <w:bCs w:val="1"/>
          <w:rtl w:val="0"/>
        </w:rPr>
        <w:t xml:space="preserve">{‘amarillo’:0, ‘azul’: 1, ‘rojo’:2}</w:t>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921" w:firstLine="0"/>
        <w:jc w:val="center"/>
        <w:rPr>
          <w:b w:val="1"/>
          <w:bCs w:val="1"/>
          <w:color w:val="000000"/>
          <w:sz w:val="20"/>
          <w:szCs w:val="20"/>
        </w:rPr>
      </w:pPr>
      <w:r w:rsidDel="00000000" w:rsidR="00000000" w:rsidRPr="00000000">
        <w:rPr>
          <w:b w:val="1"/>
          <w:bCs w:val="1"/>
          <w:color w:val="000000"/>
          <w:sz w:val="20"/>
          <w:szCs w:val="20"/>
          <w:rtl w:val="0"/>
        </w:rPr>
        <w:t xml:space="preserve">Script </w:t>
      </w:r>
      <w:r w:rsidDel="00000000" w:rsidR="00000000" w:rsidRPr="00000000">
        <w:rPr>
          <w:b w:val="1"/>
          <w:bCs w:val="1"/>
          <w:sz w:val="20"/>
          <w:szCs w:val="20"/>
          <w:rtl w:val="0"/>
        </w:rPr>
        <w:t xml:space="preserve">5</w:t>
      </w:r>
      <w:r w:rsidDel="00000000" w:rsidR="00000000" w:rsidRPr="00000000">
        <w:rPr>
          <w:b w:val="1"/>
          <w:bCs w:val="1"/>
          <w:color w:val="000000"/>
          <w:sz w:val="20"/>
          <w:szCs w:val="20"/>
          <w:rtl w:val="0"/>
        </w:rPr>
        <w:t xml:space="preserve">: Uso del modelo de Machine Learning para pruebas</w:t>
      </w:r>
    </w:p>
    <w:p w:rsidR="00000000" w:rsidDel="00000000" w:rsidP="00000000" w:rsidRDefault="00000000" w:rsidRPr="00000000" w14:paraId="000000FC">
      <w:pPr>
        <w:shd w:fill="1f1f1f" w:val="clear"/>
        <w:tabs>
          <w:tab w:val="left" w:leader="none" w:pos="1282"/>
        </w:tabs>
        <w:spacing w:line="325" w:lineRule="auto"/>
        <w:ind w:left="898" w:firstLine="0"/>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numpy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p>
    <w:p w:rsidR="00000000" w:rsidDel="00000000" w:rsidP="00000000" w:rsidRDefault="00000000" w:rsidRPr="00000000" w14:paraId="000000FD">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.keras.models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load_model</w:t>
      </w:r>
    </w:p>
    <w:p w:rsidR="00000000" w:rsidDel="00000000" w:rsidP="00000000" w:rsidRDefault="00000000" w:rsidRPr="00000000" w14:paraId="000000FE">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tensorflow</w:t>
      </w:r>
      <w:r w:rsidDel="00000000" w:rsidR="00000000" w:rsidRPr="00000000">
        <w:rPr>
          <w:rFonts w:ascii="Courier New" w:cs="Courier New" w:eastAsia="Courier New" w:hAnsi="Courier New"/>
          <w:color w:val="cccccc"/>
          <w:sz w:val="21"/>
          <w:szCs w:val="21"/>
          <w:rtl w:val="0"/>
        </w:rPr>
        <w:t xml:space="preserve">.keras.preprocessing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image</w:t>
      </w:r>
    </w:p>
    <w:p w:rsidR="00000000" w:rsidDel="00000000" w:rsidP="00000000" w:rsidRDefault="00000000" w:rsidRPr="00000000" w14:paraId="000000FF">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Diccionario de clases (ajustar si fue entrenado con más o diferentes clases)</w:t>
      </w:r>
    </w:p>
    <w:p w:rsidR="00000000" w:rsidDel="00000000" w:rsidP="00000000" w:rsidRDefault="00000000" w:rsidRPr="00000000" w14:paraId="00000100">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class_indices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'plastic'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1">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class_labels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class_indices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items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Invertimos para obtener nombre desde índice</w:t>
      </w:r>
    </w:p>
    <w:p w:rsidR="00000000" w:rsidDel="00000000" w:rsidP="00000000" w:rsidRDefault="00000000" w:rsidRPr="00000000" w14:paraId="00000102">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3">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predict_image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class_labels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4">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5">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Cargar y preprocesar la imagen</w:t>
      </w:r>
    </w:p>
    <w:p w:rsidR="00000000" w:rsidDel="00000000" w:rsidP="00000000" w:rsidRDefault="00000000" w:rsidRPr="00000000" w14:paraId="00000106">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image.load_img(</w:t>
      </w:r>
      <w:r w:rsidDel="00000000" w:rsidR="00000000" w:rsidRPr="00000000">
        <w:rPr>
          <w:rFonts w:ascii="Courier New" w:cs="Courier New" w:eastAsia="Courier New" w:hAnsi="Courier New"/>
          <w:color w:val="9cdcfe"/>
          <w:sz w:val="21"/>
          <w:szCs w:val="21"/>
          <w:rtl w:val="0"/>
        </w:rPr>
        <w:t xml:space="preserve">img_path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target_size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7">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image.img_to_array(</w:t>
      </w:r>
      <w:r w:rsidDel="00000000" w:rsidR="00000000" w:rsidRPr="00000000">
        <w:rPr>
          <w:rFonts w:ascii="Courier New" w:cs="Courier New" w:eastAsia="Courier New" w:hAnsi="Courier New"/>
          <w:color w:val="9cdcfe"/>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8">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expand_dims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axis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 64, 64, 3)</w:t>
      </w:r>
    </w:p>
    <w:p w:rsidR="00000000" w:rsidDel="00000000" w:rsidP="00000000" w:rsidRDefault="00000000" w:rsidRPr="00000000" w14:paraId="00000109">
      <w:pPr>
        <w:shd w:fill="1f1f1f" w:val="clear"/>
        <w:tabs>
          <w:tab w:val="left" w:leader="none" w:pos="1282"/>
        </w:tabs>
        <w:spacing w:line="325" w:lineRule="auto"/>
        <w:ind w:left="898" w:firstLine="0"/>
        <w:jc w:val="left"/>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255.0</w:t>
      </w:r>
    </w:p>
    <w:p w:rsidR="00000000" w:rsidDel="00000000" w:rsidP="00000000" w:rsidRDefault="00000000" w:rsidRPr="00000000" w14:paraId="0000010A">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B">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Hacer la predicción</w:t>
      </w:r>
    </w:p>
    <w:p w:rsidR="00000000" w:rsidDel="00000000" w:rsidP="00000000" w:rsidRDefault="00000000" w:rsidRPr="00000000" w14:paraId="0000010C">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prediction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.predict(</w:t>
      </w:r>
      <w:r w:rsidDel="00000000" w:rsidR="00000000" w:rsidRPr="00000000">
        <w:rPr>
          <w:rFonts w:ascii="Courier New" w:cs="Courier New" w:eastAsia="Courier New" w:hAnsi="Courier New"/>
          <w:color w:val="9cdcfe"/>
          <w:sz w:val="21"/>
          <w:szCs w:val="21"/>
          <w:rtl w:val="0"/>
        </w:rPr>
        <w:t xml:space="preserve">img_array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D">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predicted_index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argmax</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E">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predicted_label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class_labels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predicted_index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0F">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confidence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prediction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predicted_index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0">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1">
      <w:pPr>
        <w:shd w:fill="1f1f1f" w:val="clear"/>
        <w:tabs>
          <w:tab w:val="left" w:leader="none" w:pos="1282"/>
        </w:tabs>
        <w:spacing w:line="325" w:lineRule="auto"/>
        <w:ind w:left="898" w:firstLine="0"/>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'Predicción: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predicted_label</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(Confianza: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confidence</w:t>
      </w:r>
      <w:r w:rsidDel="00000000" w:rsidR="00000000" w:rsidRPr="00000000">
        <w:rPr>
          <w:rFonts w:ascii="Courier New" w:cs="Courier New" w:eastAsia="Courier New" w:hAnsi="Courier New"/>
          <w:color w:val="569cd6"/>
          <w:sz w:val="21"/>
          <w:szCs w:val="21"/>
          <w:rtl w:val="0"/>
        </w:rPr>
        <w:t xml:space="preserve">:.2f}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12">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Exception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shd w:fill="1f1f1f" w:val="clear"/>
        <w:tabs>
          <w:tab w:val="left" w:leader="none" w:pos="1282"/>
        </w:tabs>
        <w:spacing w:line="325" w:lineRule="auto"/>
        <w:ind w:left="898" w:firstLine="0"/>
        <w:jc w:val="left"/>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al procesar la imagen: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14">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5">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Ruta de la imagen individual que deseas probar</w:t>
      </w:r>
    </w:p>
    <w:p w:rsidR="00000000" w:rsidDel="00000000" w:rsidP="00000000" w:rsidRDefault="00000000" w:rsidRPr="00000000" w14:paraId="00000116">
      <w:pPr>
        <w:shd w:fill="1f1f1f" w:val="clear"/>
        <w:tabs>
          <w:tab w:val="left" w:leader="none" w:pos="1282"/>
        </w:tabs>
        <w:spacing w:line="325" w:lineRule="auto"/>
        <w:ind w:left="898" w:firstLine="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img_path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#"DIRECCIÓN DE IMAGEN"</w:t>
      </w:r>
    </w:p>
    <w:p w:rsidR="00000000" w:rsidDel="00000000" w:rsidP="00000000" w:rsidRDefault="00000000" w:rsidRPr="00000000" w14:paraId="00000117">
      <w:pPr>
        <w:shd w:fill="1f1f1f" w:val="clear"/>
        <w:tabs>
          <w:tab w:val="left" w:leader="none" w:pos="1282"/>
        </w:tabs>
        <w:spacing w:line="325" w:lineRule="auto"/>
        <w:ind w:left="898" w:firstLine="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predict_image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img_path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class_labels</w:t>
      </w:r>
      <w:r w:rsidDel="00000000" w:rsidR="00000000" w:rsidRPr="00000000">
        <w:rPr>
          <w:rFonts w:ascii="Courier New" w:cs="Courier New" w:eastAsia="Courier New" w:hAnsi="Courier New"/>
          <w:color w:val="cccccc"/>
          <w:sz w:val="21"/>
          <w:szCs w:val="21"/>
          <w:rtl w:val="0"/>
        </w:rPr>
        <w:t xml:space="preserve">))#Se imprime el resultado</w:t>
      </w:r>
    </w:p>
    <w:p w:rsidR="00000000" w:rsidDel="00000000" w:rsidP="00000000" w:rsidRDefault="00000000" w:rsidRPr="00000000" w14:paraId="00000118">
      <w:pPr>
        <w:tabs>
          <w:tab w:val="left" w:leader="none" w:pos="1282"/>
        </w:tabs>
        <w:ind w:left="898"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4"/>
        </w:numPr>
        <w:tabs>
          <w:tab w:val="left" w:leader="none" w:pos="1339"/>
        </w:tabs>
        <w:spacing w:before="90" w:line="341" w:lineRule="auto"/>
        <w:ind w:left="1135" w:hanging="284.00000000000006"/>
        <w:jc w:val="left"/>
        <w:rPr/>
      </w:pPr>
      <w:bookmarkStart w:colFirst="0" w:colLast="0" w:name="_heading=h.4d34og8" w:id="25"/>
      <w:bookmarkEnd w:id="25"/>
      <w:r w:rsidDel="00000000" w:rsidR="00000000" w:rsidRPr="00000000">
        <w:rPr>
          <w:rtl w:val="0"/>
        </w:rPr>
        <w:t xml:space="preserve">EXPERIENCIA PRÁCTICA</w:t>
      </w:r>
    </w:p>
    <w:p w:rsidR="00000000" w:rsidDel="00000000" w:rsidP="00000000" w:rsidRDefault="00000000" w:rsidRPr="00000000" w14:paraId="0000011A">
      <w:pPr>
        <w:pBdr>
          <w:top w:space="0" w:sz="0" w:val="nil"/>
          <w:left w:space="0" w:sz="0" w:val="nil"/>
          <w:bottom w:space="0" w:sz="0" w:val="nil"/>
          <w:right w:space="0" w:sz="0" w:val="nil"/>
          <w:between w:space="0" w:sz="0" w:val="nil"/>
        </w:pBdr>
        <w:ind w:left="958" w:right="1101" w:firstLine="0"/>
        <w:rPr/>
      </w:pPr>
      <w:r w:rsidDel="00000000" w:rsidR="00000000" w:rsidRPr="00000000">
        <w:rPr>
          <w:rtl w:val="0"/>
        </w:rPr>
        <w:t xml:space="preserve">Una empresa dedicada al empaquetado de juguetes ha identificado cuatro tipos de fallas en sus productos, las cuales están representadas mediante tapitas de diferentes colores. Como ingeniero de automatización, tu tarea es desarrollar un sistema que clasifique correctamente estos defectos para facilitar su recolección y manejo en el proceso productivo. Para lograrlo, se entrenarán modelos de Machine Learning que permitan detectar las tapitas de colores mostradas en la figura adjunta.</w:t>
      </w:r>
    </w:p>
    <w:p w:rsidR="00000000" w:rsidDel="00000000" w:rsidP="00000000" w:rsidRDefault="00000000" w:rsidRPr="00000000" w14:paraId="0000011B">
      <w:pPr>
        <w:pBdr>
          <w:top w:space="0" w:sz="0" w:val="nil"/>
          <w:left w:space="0" w:sz="0" w:val="nil"/>
          <w:bottom w:space="0" w:sz="0" w:val="nil"/>
          <w:right w:space="0" w:sz="0" w:val="nil"/>
          <w:between w:space="0" w:sz="0" w:val="nil"/>
        </w:pBdr>
        <w:ind w:left="958" w:right="1101" w:firstLine="0"/>
        <w:rPr>
          <w:b w:val="1"/>
          <w:bCs w:val="1"/>
        </w:rPr>
      </w:pPr>
      <w:r w:rsidDel="00000000" w:rsidR="00000000" w:rsidRPr="00000000">
        <w:rPr>
          <w:rtl w:val="0"/>
        </w:rPr>
        <w:t xml:space="preserve">Para este ejercicio, es necesario contar con una computadora que tenga instalado el intérprete de Python y las librerías requeridas para el desarrollo. El primer paso fundamental es obtener y preparar los datos que se utilizarán para el entrenamiento, la validación y la prueba del algoritmo de clasificación. </w:t>
      </w:r>
      <w:r w:rsidDel="00000000" w:rsidR="00000000" w:rsidRPr="00000000">
        <w:rPr>
          <w:b w:val="1"/>
          <w:bCs w:val="1"/>
          <w:rtl w:val="0"/>
        </w:rPr>
        <w:t xml:space="preserve">Usar Anexo 4</w:t>
      </w:r>
    </w:p>
    <w:p w:rsidR="00000000" w:rsidDel="00000000" w:rsidP="00000000" w:rsidRDefault="00000000" w:rsidRPr="00000000" w14:paraId="0000011C">
      <w:pPr>
        <w:pBdr>
          <w:top w:space="0" w:sz="0" w:val="nil"/>
          <w:left w:space="0" w:sz="0" w:val="nil"/>
          <w:bottom w:space="0" w:sz="0" w:val="nil"/>
          <w:right w:space="0" w:sz="0" w:val="nil"/>
          <w:between w:space="0" w:sz="0" w:val="nil"/>
        </w:pBdr>
        <w:ind w:left="958" w:right="1101" w:firstLine="0"/>
        <w:rPr>
          <w:b w:val="1"/>
          <w:bCs w:val="1"/>
          <w:color w:val="000000"/>
        </w:rPr>
      </w:pPr>
      <w:r w:rsidDel="00000000" w:rsidR="00000000" w:rsidRPr="00000000">
        <w:rPr>
          <w:rtl w:val="0"/>
        </w:rPr>
      </w:r>
    </w:p>
    <w:p w:rsidR="00000000" w:rsidDel="00000000" w:rsidP="00000000" w:rsidRDefault="00000000" w:rsidRPr="00000000" w14:paraId="0000011D">
      <w:pPr>
        <w:pStyle w:val="Heading3"/>
        <w:ind w:left="0" w:firstLine="720"/>
        <w:rPr>
          <w:b w:val="1"/>
          <w:bCs w:val="1"/>
        </w:rPr>
      </w:pPr>
      <w:bookmarkStart w:colFirst="0" w:colLast="0" w:name="_heading=h.26in1rg" w:id="26"/>
      <w:bookmarkEnd w:id="26"/>
      <w:r w:rsidDel="00000000" w:rsidR="00000000" w:rsidRPr="00000000">
        <w:rPr>
          <w:b w:val="1"/>
          <w:bCs w:val="1"/>
          <w:rtl w:val="0"/>
        </w:rPr>
        <w:t xml:space="preserve">Actividad 1: Obtención y separación de datos (4 puntos)</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before="148" w:lineRule="auto"/>
        <w:ind w:left="958" w:right="1104" w:firstLine="0"/>
        <w:rPr/>
      </w:pPr>
      <w:r w:rsidDel="00000000" w:rsidR="00000000" w:rsidRPr="00000000">
        <w:rPr>
          <w:color w:val="000000"/>
          <w:rtl w:val="0"/>
        </w:rPr>
        <w:t xml:space="preserve">Para esta actividad será necesario tomar fotos o un video de cada color de tapa así como del fondo donde se encontrarán las tapas, siendo este la faja utilizado en laboratorios anteriores. </w:t>
      </w:r>
      <w:r w:rsidDel="00000000" w:rsidR="00000000" w:rsidRPr="00000000">
        <w:rPr>
          <w:b w:val="1"/>
          <w:bCs w:val="1"/>
          <w:color w:val="000000"/>
          <w:rtl w:val="0"/>
        </w:rPr>
        <w:t xml:space="preserve">Cabe mencionar que mientras más datos se usen, la eficiencia de la red neuronal se incrementa.</w:t>
      </w:r>
      <w:r w:rsidDel="00000000" w:rsidR="00000000" w:rsidRPr="00000000">
        <w:rPr>
          <w:color w:val="000000"/>
          <w:rtl w:val="0"/>
        </w:rPr>
        <w:t xml:space="preserve"> Como se muestra en la Figura 15, </w:t>
      </w:r>
      <w:r w:rsidDel="00000000" w:rsidR="00000000" w:rsidRPr="00000000">
        <w:rPr>
          <w:rtl w:val="0"/>
        </w:rPr>
        <w:t xml:space="preserve">e</w:t>
      </w:r>
      <w:r w:rsidDel="00000000" w:rsidR="00000000" w:rsidRPr="00000000">
        <w:rPr>
          <w:color w:val="000000"/>
          <w:rtl w:val="0"/>
        </w:rPr>
        <w:t xml:space="preserve">n el caso se use vídeos </w:t>
      </w:r>
      <w:r w:rsidDel="00000000" w:rsidR="00000000" w:rsidRPr="00000000">
        <w:rPr>
          <w:b w:val="1"/>
          <w:bCs w:val="1"/>
          <w:rtl w:val="0"/>
        </w:rPr>
        <w:t xml:space="preserve">estos vídeos deben estar en la misma carpeta o dirección</w:t>
      </w:r>
      <w:r w:rsidDel="00000000" w:rsidR="00000000" w:rsidRPr="00000000">
        <w:rPr>
          <w:rtl w:val="0"/>
        </w:rPr>
        <w:t xml:space="preserve"> que el código </w:t>
      </w:r>
      <w:r w:rsidDel="00000000" w:rsidR="00000000" w:rsidRPr="00000000">
        <w:rPr>
          <w:b w:val="1"/>
          <w:bCs w:val="1"/>
          <w:rtl w:val="0"/>
        </w:rPr>
        <w:t xml:space="preserve">DividirVideo.py</w:t>
      </w:r>
      <w:r w:rsidDel="00000000" w:rsidR="00000000" w:rsidRPr="00000000">
        <w:rPr>
          <w:rtl w:val="0"/>
        </w:rPr>
        <w:t xml:space="preserve"> el cual sirve para separar vídeos en imágenes como se muestra en el Anexo 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before="148" w:lineRule="auto"/>
        <w:ind w:left="958" w:right="1104" w:firstLine="0"/>
        <w:jc w:val="center"/>
        <w:rPr>
          <w:sz w:val="20"/>
          <w:szCs w:val="20"/>
        </w:rPr>
      </w:pPr>
      <w:r w:rsidDel="00000000" w:rsidR="00000000" w:rsidRPr="00000000">
        <w:rPr>
          <w:sz w:val="20"/>
          <w:szCs w:val="20"/>
        </w:rPr>
        <w:drawing>
          <wp:inline distB="114300" distT="114300" distL="114300" distR="114300">
            <wp:extent cx="2263228" cy="1637621"/>
            <wp:effectExtent b="0" l="0" r="0" t="0"/>
            <wp:docPr id="34"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2263228" cy="163762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921" w:firstLine="0"/>
        <w:jc w:val="center"/>
        <w:rPr>
          <w:sz w:val="20"/>
          <w:szCs w:val="20"/>
        </w:rPr>
      </w:pPr>
      <w:r w:rsidDel="00000000" w:rsidR="00000000" w:rsidRPr="00000000">
        <w:rPr>
          <w:b w:val="1"/>
          <w:bCs w:val="1"/>
          <w:sz w:val="20"/>
          <w:szCs w:val="20"/>
          <w:rtl w:val="0"/>
        </w:rPr>
        <w:t xml:space="preserve">Figura 15: Videos en la misma carpeta que el código DividirVideo.py.</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36" w:lineRule="auto"/>
        <w:ind w:left="958" w:right="1101" w:firstLine="0"/>
        <w:rPr>
          <w:color w:val="000000"/>
        </w:rPr>
      </w:pPr>
      <w:r w:rsidDel="00000000" w:rsidR="00000000" w:rsidRPr="00000000">
        <w:rPr>
          <w:color w:val="000000"/>
          <w:rtl w:val="0"/>
        </w:rPr>
        <w:t xml:space="preserve">Posteriormente, se tendrá que realizar un código para separar la data en entrenamiento y validation como se muestra en la Figura 16. El porcentaje de imagenes que deben haber en train es del 80% de cada tipo de color mientras que en el validation es de 20%. Es recomendable que la cantidad de imágenes de cada color sea el mismo para evitar sobreajuste, sin embargo no es obligatorio para esta parte. Para realizar esta parte pueden guiarse del </w:t>
      </w:r>
      <w:r w:rsidDel="00000000" w:rsidR="00000000" w:rsidRPr="00000000">
        <w:rPr>
          <w:rtl w:val="0"/>
        </w:rPr>
        <w:t xml:space="preserve">A</w:t>
      </w:r>
      <w:r w:rsidDel="00000000" w:rsidR="00000000" w:rsidRPr="00000000">
        <w:rPr>
          <w:color w:val="000000"/>
          <w:rtl w:val="0"/>
        </w:rPr>
        <w:t xml:space="preserve">nexo 2.</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before="136" w:lineRule="auto"/>
        <w:ind w:left="958" w:right="1101" w:firstLine="0"/>
        <w:jc w:val="center"/>
        <w:rPr/>
      </w:pPr>
      <w:r w:rsidDel="00000000" w:rsidR="00000000" w:rsidRPr="00000000">
        <w:rPr/>
        <w:drawing>
          <wp:inline distB="114300" distT="114300" distL="114300" distR="114300">
            <wp:extent cx="1566863" cy="2161190"/>
            <wp:effectExtent b="0" l="0" r="0" t="0"/>
            <wp:docPr id="4"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566863" cy="216119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ind w:left="921" w:firstLine="0"/>
        <w:jc w:val="center"/>
        <w:rPr>
          <w:sz w:val="20"/>
          <w:szCs w:val="20"/>
        </w:rPr>
      </w:pPr>
      <w:r w:rsidDel="00000000" w:rsidR="00000000" w:rsidRPr="00000000">
        <w:rPr>
          <w:b w:val="1"/>
          <w:bCs w:val="1"/>
          <w:sz w:val="20"/>
          <w:szCs w:val="20"/>
          <w:rtl w:val="0"/>
        </w:rPr>
        <w:t xml:space="preserve">Figura 16: Dataset dividido.</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ind w:left="4200" w:firstLine="0"/>
        <w:rPr>
          <w:color w:val="000000"/>
          <w:sz w:val="20"/>
          <w:szCs w:val="20"/>
        </w:rPr>
      </w:pPr>
      <w:r w:rsidDel="00000000" w:rsidR="00000000" w:rsidRPr="00000000">
        <w:rPr>
          <w:rtl w:val="0"/>
        </w:rPr>
      </w:r>
    </w:p>
    <w:p w:rsidR="00000000" w:rsidDel="00000000" w:rsidP="00000000" w:rsidRDefault="00000000" w:rsidRPr="00000000" w14:paraId="00000125">
      <w:pPr>
        <w:pStyle w:val="Heading3"/>
        <w:spacing w:before="160" w:lineRule="auto"/>
        <w:ind w:left="0" w:firstLine="720"/>
        <w:rPr>
          <w:b w:val="1"/>
          <w:bCs w:val="1"/>
        </w:rPr>
      </w:pPr>
      <w:bookmarkStart w:colFirst="0" w:colLast="0" w:name="_heading=h.lnxbz9" w:id="27"/>
      <w:bookmarkEnd w:id="27"/>
      <w:r w:rsidDel="00000000" w:rsidR="00000000" w:rsidRPr="00000000">
        <w:rPr>
          <w:b w:val="1"/>
          <w:bCs w:val="1"/>
          <w:rtl w:val="0"/>
        </w:rPr>
        <w:t xml:space="preserve">Actividad 2: Importación de librerías y creación de la arquitectura (5 puntos)</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before="146" w:lineRule="auto"/>
        <w:ind w:left="958" w:right="1162" w:firstLine="0"/>
        <w:rPr>
          <w:color w:val="000000"/>
        </w:rPr>
      </w:pPr>
      <w:r w:rsidDel="00000000" w:rsidR="00000000" w:rsidRPr="00000000">
        <w:rPr>
          <w:color w:val="000000"/>
          <w:rtl w:val="0"/>
        </w:rPr>
        <w:t xml:space="preserve">En esta parte de la experiencia se les solicita completar algunas partes faltantes del Notebook </w:t>
      </w:r>
      <w:r w:rsidDel="00000000" w:rsidR="00000000" w:rsidRPr="00000000">
        <w:rPr>
          <w:b w:val="1"/>
          <w:bCs w:val="1"/>
          <w:color w:val="000000"/>
          <w:rtl w:val="0"/>
        </w:rPr>
        <w:t xml:space="preserve">“Clasificacion_tapas_alumnos.ipynb”.</w:t>
      </w:r>
      <w:r w:rsidDel="00000000" w:rsidR="00000000" w:rsidRPr="00000000">
        <w:rPr>
          <w:color w:val="000000"/>
          <w:rtl w:val="0"/>
        </w:rPr>
        <w:t xml:space="preserve"> Como primer paso, el código tiene una serie de parámetros generales al incio:</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before="146" w:lineRule="auto"/>
        <w:ind w:left="958" w:right="1162" w:firstLine="0"/>
        <w:rPr>
          <w:color w:val="000000"/>
        </w:rPr>
      </w:pPr>
      <w:r w:rsidDel="00000000" w:rsidR="00000000" w:rsidRPr="00000000">
        <w:rPr>
          <w:color w:val="000000"/>
        </w:rPr>
        <w:drawing>
          <wp:inline distB="0" distT="0" distL="0" distR="0">
            <wp:extent cx="4883130" cy="1467777"/>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883130" cy="146777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46" w:lineRule="auto"/>
        <w:ind w:left="958" w:right="1162" w:firstLine="0"/>
        <w:rPr>
          <w:b w:val="1"/>
          <w:bCs w:val="1"/>
          <w:sz w:val="20"/>
          <w:szCs w:val="20"/>
        </w:rPr>
      </w:pPr>
      <w:r w:rsidDel="00000000" w:rsidR="00000000" w:rsidRPr="00000000">
        <w:rPr>
          <w:color w:val="000000"/>
          <w:rtl w:val="0"/>
        </w:rPr>
        <w:t xml:space="preserve">Se les da como recomendaciones utilizar un </w:t>
      </w:r>
      <w:r w:rsidDel="00000000" w:rsidR="00000000" w:rsidRPr="00000000">
        <w:rPr>
          <w:b w:val="1"/>
          <w:bCs w:val="1"/>
          <w:color w:val="000000"/>
          <w:rtl w:val="0"/>
        </w:rPr>
        <w:t xml:space="preserve">tamaño de imagen de 32 o 64</w:t>
      </w:r>
      <w:r w:rsidDel="00000000" w:rsidR="00000000" w:rsidRPr="00000000">
        <w:rPr>
          <w:color w:val="000000"/>
          <w:rtl w:val="0"/>
        </w:rPr>
        <w:t xml:space="preserve">, un </w:t>
      </w:r>
      <w:r w:rsidDel="00000000" w:rsidR="00000000" w:rsidRPr="00000000">
        <w:rPr>
          <w:b w:val="1"/>
          <w:bCs w:val="1"/>
          <w:color w:val="000000"/>
          <w:rtl w:val="0"/>
        </w:rPr>
        <w:t xml:space="preserve">learning rate de 0.0001</w:t>
      </w:r>
      <w:r w:rsidDel="00000000" w:rsidR="00000000" w:rsidRPr="00000000">
        <w:rPr>
          <w:color w:val="000000"/>
          <w:rtl w:val="0"/>
        </w:rPr>
        <w:t xml:space="preserve"> y un </w:t>
      </w:r>
      <w:r w:rsidDel="00000000" w:rsidR="00000000" w:rsidRPr="00000000">
        <w:rPr>
          <w:b w:val="1"/>
          <w:bCs w:val="1"/>
          <w:color w:val="000000"/>
          <w:rtl w:val="0"/>
        </w:rPr>
        <w:t xml:space="preserve">aumento de datos entre 3 a 6</w:t>
      </w:r>
      <w:r w:rsidDel="00000000" w:rsidR="00000000" w:rsidRPr="00000000">
        <w:rPr>
          <w:color w:val="000000"/>
          <w:rtl w:val="0"/>
        </w:rPr>
        <w:t xml:space="preserve">. Tanto el tamaño de imagen y el aumento de datos son parámetros clave que pueden modificar en un futuro para optimizar el rendimiento de su modelo. También en la variable </w:t>
      </w:r>
      <w:r w:rsidDel="00000000" w:rsidR="00000000" w:rsidRPr="00000000">
        <w:rPr>
          <w:b w:val="1"/>
          <w:bCs w:val="1"/>
          <w:color w:val="000000"/>
          <w:rtl w:val="0"/>
        </w:rPr>
        <w:t xml:space="preserve">CLASS_NAMES</w:t>
      </w:r>
      <w:r w:rsidDel="00000000" w:rsidR="00000000" w:rsidRPr="00000000">
        <w:rPr>
          <w:color w:val="000000"/>
          <w:rtl w:val="0"/>
        </w:rPr>
        <w:t xml:space="preserve"> se les solicita completar los nombres de sus clases a clasificar, tal cual se hayan generado con el </w:t>
      </w:r>
      <w:r w:rsidDel="00000000" w:rsidR="00000000" w:rsidRPr="00000000">
        <w:rPr>
          <w:b w:val="1"/>
          <w:bCs w:val="1"/>
          <w:sz w:val="20"/>
          <w:szCs w:val="20"/>
          <w:rtl w:val="0"/>
        </w:rPr>
        <w:t xml:space="preserve">DividirVideo.py.</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46" w:lineRule="auto"/>
        <w:ind w:left="958" w:right="1162" w:firstLine="0"/>
        <w:rPr>
          <w:sz w:val="20"/>
          <w:szCs w:val="20"/>
        </w:rPr>
      </w:pPr>
      <w:r w:rsidDel="00000000" w:rsidR="00000000" w:rsidRPr="00000000">
        <w:rPr>
          <w:sz w:val="20"/>
          <w:szCs w:val="20"/>
          <w:rtl w:val="0"/>
        </w:rPr>
        <w:t xml:space="preserve">Se les pide completar la pregunta luego de correr esta celda </w:t>
      </w:r>
      <w:r w:rsidDel="00000000" w:rsidR="00000000" w:rsidRPr="00000000">
        <w:rPr>
          <w:b w:val="1"/>
          <w:bCs w:val="1"/>
          <w:sz w:val="20"/>
          <w:szCs w:val="20"/>
          <w:rtl w:val="0"/>
        </w:rPr>
        <w:t xml:space="preserve">(Se tiene que responder tanto en el Notebook como en la FE</w:t>
      </w:r>
      <w:r w:rsidDel="00000000" w:rsidR="00000000" w:rsidRPr="00000000">
        <w:rPr>
          <w:sz w:val="20"/>
          <w:szCs w:val="20"/>
          <w:rtl w:val="0"/>
        </w:rPr>
        <w:t xml:space="preserve">):</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46" w:lineRule="auto"/>
        <w:ind w:left="958" w:right="1162" w:firstLine="0"/>
        <w:rPr>
          <w:sz w:val="20"/>
          <w:szCs w:val="20"/>
        </w:rPr>
      </w:pPr>
      <w:r w:rsidDel="00000000" w:rsidR="00000000" w:rsidRPr="00000000">
        <w:rPr>
          <w:sz w:val="20"/>
          <w:szCs w:val="20"/>
        </w:rPr>
        <w:drawing>
          <wp:inline distB="0" distT="0" distL="0" distR="0">
            <wp:extent cx="5083449" cy="1737381"/>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083449" cy="1737381"/>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before="146" w:lineRule="auto"/>
        <w:ind w:left="958" w:right="1162" w:firstLine="0"/>
        <w:rPr>
          <w:rFonts w:ascii="Times New Roman" w:cs="Times New Roman" w:eastAsia="Times New Roman" w:hAnsi="Times New Roman"/>
          <w:sz w:val="24"/>
          <w:szCs w:val="24"/>
        </w:rPr>
      </w:pPr>
      <w:r w:rsidDel="00000000" w:rsidR="00000000" w:rsidRPr="00000000">
        <w:rPr>
          <w:color w:val="000000"/>
          <w:rtl w:val="0"/>
        </w:rPr>
        <w:t xml:space="preserve">En la sección de </w:t>
      </w:r>
      <w:r w:rsidDel="00000000" w:rsidR="00000000" w:rsidRPr="00000000">
        <w:rPr>
          <w:b w:val="1"/>
          <w:bCs w:val="1"/>
          <w:color w:val="000000"/>
          <w:rtl w:val="0"/>
        </w:rPr>
        <w:t xml:space="preserve">“Definición de arquitectura”</w:t>
      </w:r>
      <w:r w:rsidDel="00000000" w:rsidR="00000000" w:rsidRPr="00000000">
        <w:rPr>
          <w:color w:val="000000"/>
          <w:rtl w:val="0"/>
        </w:rPr>
        <w:t xml:space="preserve"> se les pide replicar la siguiente arquitectura de la imagen: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before="146" w:lineRule="auto"/>
        <w:ind w:left="958" w:right="11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43120" cy="3245221"/>
            <wp:effectExtent b="0" l="0" r="0" t="0"/>
            <wp:docPr id="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043120" cy="324522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921"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Figura 17: Arquitectura a implementar</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46" w:lineRule="auto"/>
        <w:ind w:left="958" w:right="1162" w:firstLine="0"/>
        <w:rPr>
          <w:color w:val="000000"/>
        </w:rPr>
      </w:pPr>
      <w:r w:rsidDel="00000000" w:rsidR="00000000" w:rsidRPr="00000000">
        <w:rPr>
          <w:color w:val="000000"/>
          <w:rtl w:val="0"/>
        </w:rPr>
        <w:t xml:space="preserve">Para la función de perdida a utilizar en el compilado del modelo, se les pide que sea la “</w:t>
      </w:r>
      <w:r w:rsidDel="00000000" w:rsidR="00000000" w:rsidRPr="00000000">
        <w:rPr>
          <w:rFonts w:ascii="Courier New" w:cs="Courier New" w:eastAsia="Courier New" w:hAnsi="Courier New"/>
          <w:color w:val="ce9178"/>
          <w:sz w:val="21"/>
          <w:szCs w:val="21"/>
          <w:rtl w:val="0"/>
        </w:rPr>
        <w:t xml:space="preserve">sparse_categorical_crossentropy” </w:t>
      </w:r>
      <w:r w:rsidDel="00000000" w:rsidR="00000000" w:rsidRPr="00000000">
        <w:rPr>
          <w:color w:val="000000"/>
          <w:rtl w:val="0"/>
        </w:rPr>
        <w:t xml:space="preserve">y metrica durante el entrenamiento utilizar </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color w:val="000000"/>
          <w:rtl w:val="0"/>
        </w:rPr>
        <w:t xml:space="preserve">.</w:t>
      </w:r>
    </w:p>
    <w:p w:rsidR="00000000" w:rsidDel="00000000" w:rsidP="00000000" w:rsidRDefault="00000000" w:rsidRPr="00000000" w14:paraId="0000012F">
      <w:pPr>
        <w:widowControl w:val="1"/>
        <w:spacing w:after="280" w:before="28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firstLine="720"/>
        <w:rPr>
          <w:rFonts w:ascii="Courier New" w:cs="Courier New" w:eastAsia="Courier New" w:hAnsi="Courier New"/>
          <w:color w:val="000000"/>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149" w:lineRule="auto"/>
        <w:ind w:left="958" w:right="1099" w:firstLine="0"/>
        <w:rPr/>
      </w:pPr>
      <w:bookmarkStart w:colFirst="0" w:colLast="0" w:name="_heading=h.44sinio" w:id="28"/>
      <w:bookmarkEnd w:id="28"/>
      <w:r w:rsidDel="00000000" w:rsidR="00000000" w:rsidRPr="00000000">
        <w:rPr>
          <w:rtl w:val="0"/>
        </w:rPr>
      </w:r>
    </w:p>
    <w:p w:rsidR="00000000" w:rsidDel="00000000" w:rsidP="00000000" w:rsidRDefault="00000000" w:rsidRPr="00000000" w14:paraId="00000132">
      <w:pPr>
        <w:pStyle w:val="Heading3"/>
        <w:ind w:left="720" w:firstLine="0"/>
        <w:rPr>
          <w:b w:val="1"/>
          <w:bCs w:val="1"/>
        </w:rPr>
      </w:pPr>
      <w:bookmarkStart w:colFirst="0" w:colLast="0" w:name="_heading=h.2jxsxqh" w:id="29"/>
      <w:bookmarkEnd w:id="29"/>
      <w:r w:rsidDel="00000000" w:rsidR="00000000" w:rsidRPr="00000000">
        <w:rPr>
          <w:b w:val="1"/>
          <w:bCs w:val="1"/>
          <w:rtl w:val="0"/>
        </w:rPr>
        <w:t xml:space="preserve">Actividad 3: Entrenamiento y análisis de rendimiento (3 puntos)</w:t>
      </w:r>
    </w:p>
    <w:p w:rsidR="00000000" w:rsidDel="00000000" w:rsidP="00000000" w:rsidRDefault="00000000" w:rsidRPr="00000000" w14:paraId="00000133">
      <w:pPr>
        <w:spacing w:before="146" w:lineRule="auto"/>
        <w:ind w:left="958" w:right="1102" w:firstLine="0"/>
        <w:rPr/>
      </w:pPr>
      <w:r w:rsidDel="00000000" w:rsidR="00000000" w:rsidRPr="00000000">
        <w:rPr>
          <w:rtl w:val="0"/>
        </w:rPr>
        <w:t xml:space="preserve">Para el entrenamiento se utiliza el </w:t>
      </w:r>
      <w:r w:rsidDel="00000000" w:rsidR="00000000" w:rsidRPr="00000000">
        <w:rPr>
          <w:b w:val="1"/>
          <w:bCs w:val="1"/>
          <w:rtl w:val="0"/>
        </w:rPr>
        <w:t xml:space="preserve">model.fit(), </w:t>
      </w:r>
      <w:r w:rsidDel="00000000" w:rsidR="00000000" w:rsidRPr="00000000">
        <w:rPr>
          <w:rtl w:val="0"/>
        </w:rPr>
        <w:t xml:space="preserve">esta celda ya se encuentra implementada, solo se tiene que ejecutar ( El entrenamiento del modelo puede durar entre 5 – 15 min). Finalizado el entrenamiento, se tiene que correr la celda </w:t>
      </w:r>
      <w:r w:rsidDel="00000000" w:rsidR="00000000" w:rsidRPr="00000000">
        <w:rPr>
          <w:b w:val="1"/>
          <w:bCs w:val="1"/>
          <w:rtl w:val="0"/>
        </w:rPr>
        <w:t xml:space="preserve">“Métricas del modelo”. </w:t>
      </w:r>
      <w:r w:rsidDel="00000000" w:rsidR="00000000" w:rsidRPr="00000000">
        <w:rPr>
          <w:rtl w:val="0"/>
        </w:rPr>
        <w:t xml:space="preserve">Esta celda imprimirá varias métricas útiles para la interpretación del modelo. Se le solicita realizar un análisis de la grafica de precisión del modelo, perdida del modelo, f1-score y matriz de confusión para poder saber si este modelo es optimo o si requiere algún ajuste adicional. Adicionalmente a ello, incluir cómo es que el modelo actual puede ser incorporado en su proyecto y en qué se relaciona con la Industria 5.0.</w:t>
      </w:r>
    </w:p>
    <w:p w:rsidR="00000000" w:rsidDel="00000000" w:rsidP="00000000" w:rsidRDefault="00000000" w:rsidRPr="00000000" w14:paraId="00000134">
      <w:pPr>
        <w:spacing w:before="146" w:lineRule="auto"/>
        <w:ind w:left="958" w:right="1102" w:firstLine="0"/>
        <w:rPr/>
      </w:pPr>
      <w:r w:rsidDel="00000000" w:rsidR="00000000" w:rsidRPr="00000000">
        <w:rPr>
          <w:rtl w:val="0"/>
        </w:rPr>
      </w:r>
    </w:p>
    <w:p w:rsidR="00000000" w:rsidDel="00000000" w:rsidP="00000000" w:rsidRDefault="00000000" w:rsidRPr="00000000" w14:paraId="00000135">
      <w:pPr>
        <w:pStyle w:val="Heading3"/>
        <w:spacing w:before="1" w:lineRule="auto"/>
        <w:ind w:left="0" w:firstLine="720"/>
        <w:rPr>
          <w:b w:val="1"/>
          <w:bCs w:val="1"/>
        </w:rPr>
      </w:pPr>
      <w:r w:rsidDel="00000000" w:rsidR="00000000" w:rsidRPr="00000000">
        <w:rPr>
          <w:b w:val="1"/>
          <w:bCs w:val="1"/>
          <w:rtl w:val="0"/>
        </w:rPr>
        <w:t xml:space="preserve">Actividad 4: Función para predicción (2 puntos)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146" w:lineRule="auto"/>
        <w:ind w:left="958" w:right="1102" w:firstLine="0"/>
        <w:rPr/>
      </w:pPr>
      <w:r w:rsidDel="00000000" w:rsidR="00000000" w:rsidRPr="00000000">
        <w:rPr>
          <w:color w:val="000000"/>
          <w:rtl w:val="0"/>
        </w:rPr>
        <w:t xml:space="preserve">El modelo fue entrenado con un normalizado y una reducción en la dimensión de las imágenes. Como las cámaras a utilizar tienen este ultimo valor variable, se tiene que realizar una función que garantice que el tamaño de las imágenes de entrada del modelo sean las mismas con las que se ha realizado el entrenamiento. Por lo que se les solicita completar esa sección de la función </w:t>
      </w:r>
      <w:r w:rsidDel="00000000" w:rsidR="00000000" w:rsidRPr="00000000">
        <w:rPr>
          <w:b w:val="1"/>
          <w:bCs w:val="1"/>
          <w:color w:val="000000"/>
          <w:rtl w:val="0"/>
        </w:rPr>
        <w:t xml:space="preserve">predict_image(), </w:t>
      </w:r>
      <w:r w:rsidDel="00000000" w:rsidR="00000000" w:rsidRPr="00000000">
        <w:rPr>
          <w:color w:val="000000"/>
          <w:rtl w:val="0"/>
        </w:rPr>
        <w:t xml:space="preserve">recordar que hay una variable que ya tiene ese valor.</w:t>
      </w:r>
      <w:r w:rsidDel="00000000" w:rsidR="00000000" w:rsidRPr="00000000">
        <w:rPr>
          <w:rtl w:val="0"/>
        </w:rPr>
      </w:r>
    </w:p>
    <w:sdt>
      <w:sdtPr>
        <w:lock w:val="contentLocked"/>
        <w:id w:val="33105328"/>
        <w:tag w:val="goog_rdk_0"/>
      </w:sdtPr>
      <w:sdtContent>
        <w:tbl>
          <w:tblPr>
            <w:tblStyle w:val="Table2"/>
            <w:tblW w:w="8295.0" w:type="dxa"/>
            <w:jc w:val="left"/>
            <w:tblInd w:w="9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ind w:left="0" w:right="0"/>
                  <w:jc w:val="center"/>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img_resized = cv2.resize(img, ( COMPLETAR , COMPLETAR)) # &lt;&lt;&lt; COMPLETAR &gt;&gt;&gt;</w:t>
                </w:r>
              </w:p>
            </w:tc>
          </w:tr>
        </w:tbl>
      </w:sdtContent>
    </w:sdt>
    <w:p w:rsidR="00000000" w:rsidDel="00000000" w:rsidP="00000000" w:rsidRDefault="00000000" w:rsidRPr="00000000" w14:paraId="00000138">
      <w:pPr>
        <w:spacing w:before="146" w:lineRule="auto"/>
        <w:ind w:left="0" w:right="1102" w:firstLine="0"/>
        <w:rPr/>
      </w:pPr>
      <w:r w:rsidDel="00000000" w:rsidR="00000000" w:rsidRPr="00000000">
        <w:rPr>
          <w:rtl w:val="0"/>
        </w:rPr>
      </w:r>
    </w:p>
    <w:p w:rsidR="00000000" w:rsidDel="00000000" w:rsidP="00000000" w:rsidRDefault="00000000" w:rsidRPr="00000000" w14:paraId="00000139">
      <w:pPr>
        <w:spacing w:before="146" w:lineRule="auto"/>
        <w:ind w:left="958" w:right="1102" w:firstLine="0"/>
        <w:rPr/>
      </w:pPr>
      <w:r w:rsidDel="00000000" w:rsidR="00000000" w:rsidRPr="00000000">
        <w:rPr>
          <w:rtl w:val="0"/>
        </w:rPr>
        <w:t xml:space="preserve">Luego se busca realizar una prueba de funcionamiento, completar con la ruta a una imagen de prueba para validar el correcto funcionamiento del modelo.</w:t>
      </w:r>
    </w:p>
    <w:sdt>
      <w:sdtPr>
        <w:lock w:val="contentLocked"/>
        <w:id w:val="-1548295251"/>
        <w:tag w:val="goog_rdk_1"/>
      </w:sdtPr>
      <w:sdtContent>
        <w:tbl>
          <w:tblPr>
            <w:tblStyle w:val="Table3"/>
            <w:tblW w:w="8295.0" w:type="dxa"/>
            <w:jc w:val="left"/>
            <w:tblInd w:w="9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ind w:left="0" w:right="0"/>
                  <w:jc w:val="center"/>
                  <w:rPr>
                    <w:rFonts w:ascii="Maven Pro" w:cs="Maven Pro" w:eastAsia="Maven Pro" w:hAnsi="Maven Pro"/>
                    <w:sz w:val="20"/>
                    <w:szCs w:val="20"/>
                  </w:rPr>
                </w:pPr>
                <w:r w:rsidDel="00000000" w:rsidR="00000000" w:rsidRPr="00000000">
                  <w:rPr>
                    <w:rFonts w:ascii="Maven Pro" w:cs="Maven Pro" w:eastAsia="Maven Pro" w:hAnsi="Maven Pro"/>
                    <w:sz w:val="20"/>
                    <w:szCs w:val="20"/>
                    <w:rtl w:val="0"/>
                  </w:rPr>
                  <w:t xml:space="preserve">predict_image("RUTA A IMAGEN.jpg", model)</w:t>
                </w:r>
              </w:p>
            </w:tc>
          </w:tr>
        </w:tbl>
      </w:sdtContent>
    </w:sdt>
    <w:p w:rsidR="00000000" w:rsidDel="00000000" w:rsidP="00000000" w:rsidRDefault="00000000" w:rsidRPr="00000000" w14:paraId="0000013B">
      <w:pPr>
        <w:spacing w:before="146" w:lineRule="auto"/>
        <w:ind w:left="0" w:right="1102"/>
        <w:rPr/>
      </w:pPr>
      <w:r w:rsidDel="00000000" w:rsidR="00000000" w:rsidRPr="00000000">
        <w:rPr>
          <w:rtl w:val="0"/>
        </w:rPr>
      </w:r>
    </w:p>
    <w:p w:rsidR="00000000" w:rsidDel="00000000" w:rsidP="00000000" w:rsidRDefault="00000000" w:rsidRPr="00000000" w14:paraId="0000013C">
      <w:pPr>
        <w:spacing w:before="146" w:lineRule="auto"/>
        <w:ind w:left="958" w:right="1102" w:firstLine="0"/>
        <w:rPr/>
      </w:pPr>
      <w:r w:rsidDel="00000000" w:rsidR="00000000" w:rsidRPr="00000000">
        <w:rPr>
          <w:rtl w:val="0"/>
        </w:rPr>
        <w:t xml:space="preserve">Finalmente se tiene que guardar el modelo para su posterior uso, para ello, se utiliza la función </w:t>
      </w:r>
      <w:r w:rsidDel="00000000" w:rsidR="00000000" w:rsidRPr="00000000">
        <w:rPr>
          <w:b w:val="1"/>
          <w:bCs w:val="1"/>
          <w:rtl w:val="0"/>
        </w:rPr>
        <w:t xml:space="preserve">model.save()</w:t>
      </w:r>
      <w:r w:rsidDel="00000000" w:rsidR="00000000" w:rsidRPr="00000000">
        <w:rPr>
          <w:rtl w:val="0"/>
        </w:rPr>
        <w:t xml:space="preserve"> presente en el código. </w:t>
      </w:r>
    </w:p>
    <w:p w:rsidR="00000000" w:rsidDel="00000000" w:rsidP="00000000" w:rsidRDefault="00000000" w:rsidRPr="00000000" w14:paraId="0000013D">
      <w:pPr>
        <w:spacing w:before="146" w:lineRule="auto"/>
        <w:ind w:left="0" w:right="1102"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E">
      <w:pPr>
        <w:pStyle w:val="Heading3"/>
        <w:spacing w:before="1" w:lineRule="auto"/>
        <w:ind w:left="0" w:firstLine="720"/>
        <w:rPr>
          <w:b w:val="1"/>
          <w:bCs w:val="1"/>
        </w:rPr>
      </w:pPr>
      <w:bookmarkStart w:colFirst="0" w:colLast="0" w:name="_heading=h.z337ya" w:id="30"/>
      <w:bookmarkEnd w:id="30"/>
      <w:r w:rsidDel="00000000" w:rsidR="00000000" w:rsidRPr="00000000">
        <w:rPr>
          <w:b w:val="1"/>
          <w:bCs w:val="1"/>
          <w:rtl w:val="0"/>
        </w:rPr>
        <w:t xml:space="preserve">Actividad 5: Experimentos con video y mejoras (3 puntos)</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46" w:lineRule="auto"/>
        <w:ind w:left="958" w:right="1102" w:firstLine="0"/>
        <w:rPr/>
      </w:pPr>
      <w:r w:rsidDel="00000000" w:rsidR="00000000" w:rsidRPr="00000000">
        <w:rPr>
          <w:color w:val="000000"/>
          <w:rtl w:val="0"/>
        </w:rPr>
        <w:t xml:space="preserve">Una vez ya se encuentra completamente entrenado el modelo, se busca poder probarlo en un entorno de aplicación real. Por ello se les pide que puedan cargar el modelo al archivo y actualizar los valores de los parámetros en el archivo </w:t>
      </w:r>
      <w:r w:rsidDel="00000000" w:rsidR="00000000" w:rsidRPr="00000000">
        <w:rPr>
          <w:b w:val="1"/>
          <w:bCs w:val="1"/>
          <w:color w:val="000000"/>
          <w:rtl w:val="0"/>
        </w:rPr>
        <w:t xml:space="preserve">Prueba_video.py </w:t>
      </w:r>
      <w:r w:rsidDel="00000000" w:rsidR="00000000" w:rsidRPr="00000000">
        <w:rPr>
          <w:color w:val="000000"/>
          <w:rtl w:val="0"/>
        </w:rPr>
        <w:t xml:space="preserve">y responder a las preguntas presentes dentro del código. Finalmente se les pide variar los parámetros iniciales y volver a correr el Notebook de entrenamiento para ver si se pudo mejorar en algo los resultados con las mejoras propuestas. </w:t>
      </w:r>
      <w:r w:rsidDel="00000000" w:rsidR="00000000" w:rsidRPr="00000000">
        <w:rPr>
          <w:rtl w:val="0"/>
        </w:rPr>
      </w:r>
    </w:p>
    <w:p w:rsidR="00000000" w:rsidDel="00000000" w:rsidP="00000000" w:rsidRDefault="00000000" w:rsidRPr="00000000" w14:paraId="00000140">
      <w:pPr>
        <w:ind w:left="921" w:firstLine="0"/>
        <w:jc w:val="center"/>
        <w:rPr/>
      </w:pPr>
      <w:r w:rsidDel="00000000" w:rsidR="00000000" w:rsidRPr="00000000">
        <w:rPr>
          <w:rtl w:val="0"/>
        </w:rPr>
      </w:r>
    </w:p>
    <w:p w:rsidR="00000000" w:rsidDel="00000000" w:rsidP="00000000" w:rsidRDefault="00000000" w:rsidRPr="00000000" w14:paraId="00000141">
      <w:pPr>
        <w:ind w:left="0" w:firstLine="720"/>
        <w:jc w:val="left"/>
        <w:rPr>
          <w:b w:val="1"/>
          <w:bCs w:val="1"/>
          <w:sz w:val="24"/>
          <w:szCs w:val="24"/>
        </w:rPr>
      </w:pPr>
      <w:r w:rsidDel="00000000" w:rsidR="00000000" w:rsidRPr="00000000">
        <w:rPr>
          <w:b w:val="1"/>
          <w:bCs w:val="1"/>
          <w:sz w:val="24"/>
          <w:szCs w:val="24"/>
          <w:rtl w:val="0"/>
        </w:rPr>
        <w:t xml:space="preserve">Actividad 6: Conexión y envío de información a Beckhoff  (3 puntos)</w:t>
      </w:r>
    </w:p>
    <w:p w:rsidR="00000000" w:rsidDel="00000000" w:rsidP="00000000" w:rsidRDefault="00000000" w:rsidRPr="00000000" w14:paraId="00000142">
      <w:pPr>
        <w:ind w:left="850.3937007874017" w:firstLine="0"/>
        <w:rPr>
          <w:sz w:val="24"/>
          <w:szCs w:val="24"/>
        </w:rPr>
      </w:pPr>
      <w:r w:rsidDel="00000000" w:rsidR="00000000" w:rsidRPr="00000000">
        <w:rPr>
          <w:sz w:val="24"/>
          <w:szCs w:val="24"/>
          <w:rtl w:val="0"/>
        </w:rPr>
        <w:t xml:space="preserve">Como parte final del laboratorio, se le solicita enlazar el modelo entrenado a una visualización en twincat para que este pueda encender las luces led. Cada vez que se enciende la luz representa que el sistema está detectando el color mencionado. En la parte inferior de cada led se deberá mostrar la cantidad de objetos detectados para el color. La visualización a implementar se encuentra en la figura 18.</w:t>
      </w:r>
    </w:p>
    <w:p w:rsidR="00000000" w:rsidDel="00000000" w:rsidP="00000000" w:rsidRDefault="00000000" w:rsidRPr="00000000" w14:paraId="00000143">
      <w:pPr>
        <w:ind w:left="0" w:firstLine="0"/>
        <w:jc w:val="left"/>
        <w:rPr>
          <w:sz w:val="24"/>
          <w:szCs w:val="24"/>
        </w:rPr>
      </w:pPr>
      <w:r w:rsidDel="00000000" w:rsidR="00000000" w:rsidRPr="00000000">
        <w:rPr>
          <w:rtl w:val="0"/>
        </w:rPr>
      </w:r>
    </w:p>
    <w:p w:rsidR="00000000" w:rsidDel="00000000" w:rsidP="00000000" w:rsidRDefault="00000000" w:rsidRPr="00000000" w14:paraId="00000144">
      <w:pPr>
        <w:ind w:left="0" w:firstLine="720"/>
        <w:jc w:val="center"/>
        <w:rPr>
          <w:sz w:val="24"/>
          <w:szCs w:val="24"/>
        </w:rPr>
      </w:pPr>
      <w:r w:rsidDel="00000000" w:rsidR="00000000" w:rsidRPr="00000000">
        <w:rPr>
          <w:sz w:val="24"/>
          <w:szCs w:val="24"/>
        </w:rPr>
        <w:drawing>
          <wp:inline distB="114300" distT="114300" distL="114300" distR="114300">
            <wp:extent cx="5357813" cy="2708070"/>
            <wp:effectExtent b="0" l="0" r="0" t="0"/>
            <wp:docPr id="1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357813" cy="270807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ind w:left="921"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Figura 18: Visualización a implementar</w:t>
      </w:r>
      <w:r w:rsidDel="00000000" w:rsidR="00000000" w:rsidRPr="00000000">
        <w:rPr>
          <w:rtl w:val="0"/>
        </w:rPr>
      </w:r>
    </w:p>
    <w:p w:rsidR="00000000" w:rsidDel="00000000" w:rsidP="00000000" w:rsidRDefault="00000000" w:rsidRPr="00000000" w14:paraId="00000146">
      <w:pPr>
        <w:ind w:left="0" w:firstLine="0"/>
        <w:jc w:val="center"/>
        <w:rPr>
          <w:sz w:val="24"/>
          <w:szCs w:val="24"/>
        </w:rPr>
      </w:pPr>
      <w:r w:rsidDel="00000000" w:rsidR="00000000" w:rsidRPr="00000000">
        <w:rPr>
          <w:rtl w:val="0"/>
        </w:rPr>
      </w:r>
    </w:p>
    <w:p w:rsidR="00000000" w:rsidDel="00000000" w:rsidP="00000000" w:rsidRDefault="00000000" w:rsidRPr="00000000" w14:paraId="00000147">
      <w:pPr>
        <w:ind w:left="708.6614173228347" w:firstLine="0"/>
        <w:rPr>
          <w:sz w:val="24"/>
          <w:szCs w:val="24"/>
        </w:rPr>
      </w:pPr>
      <w:r w:rsidDel="00000000" w:rsidR="00000000" w:rsidRPr="00000000">
        <w:rPr>
          <w:sz w:val="24"/>
          <w:szCs w:val="24"/>
          <w:rtl w:val="0"/>
        </w:rPr>
        <w:tab/>
        <w:t xml:space="preserve">Para poder enlazar variables de un codigo en Python al programa en Twincat, se puede utilizar la librería pyads, la cual permite establecer comunicación con un PLC Beckhoff mediante el protocolo ADS (Automation Device Specification).</w:t>
      </w:r>
      <w:r w:rsidDel="00000000" w:rsidR="00000000" w:rsidRPr="00000000">
        <w:rPr>
          <w:rtl w:val="0"/>
        </w:rPr>
      </w:r>
    </w:p>
    <w:p w:rsidR="00000000" w:rsidDel="00000000" w:rsidP="00000000" w:rsidRDefault="00000000" w:rsidRPr="00000000" w14:paraId="00000148">
      <w:pPr>
        <w:ind w:left="0" w:firstLine="720"/>
        <w:rPr/>
      </w:pPr>
      <w:r w:rsidDel="00000000" w:rsidR="00000000" w:rsidRPr="00000000">
        <w:rPr>
          <w:rtl w:val="0"/>
        </w:rPr>
      </w:r>
    </w:p>
    <w:p w:rsidR="00000000" w:rsidDel="00000000" w:rsidP="00000000" w:rsidRDefault="00000000" w:rsidRPr="00000000" w14:paraId="00000149">
      <w:pPr>
        <w:ind w:left="708.6614173228347" w:firstLine="0"/>
        <w:rPr>
          <w:sz w:val="24"/>
          <w:szCs w:val="24"/>
        </w:rPr>
      </w:pPr>
      <w:r w:rsidDel="00000000" w:rsidR="00000000" w:rsidRPr="00000000">
        <w:rPr>
          <w:rtl w:val="0"/>
        </w:rPr>
        <w:t xml:space="preserve">A continuación se les dará un ejemplo de programa para la conexión, a partir del cual se podrán basar para realizar la actividad. La sintaxis para conectarse a un PLC Beckhoff es sencilla. Primero, se definen los parámetros de configuración, que en este caso son la dirección </w:t>
      </w:r>
      <w:r w:rsidDel="00000000" w:rsidR="00000000" w:rsidRPr="00000000">
        <w:rPr>
          <w:sz w:val="24"/>
          <w:szCs w:val="24"/>
          <w:rtl w:val="0"/>
        </w:rPr>
        <w:t xml:space="preserve">AMS del PLC y el puerto ADS. Posteriormente, se realiza la conexión utilizando el objeto Connection() y el método open():</w:t>
      </w:r>
    </w:p>
    <w:p w:rsidR="00000000" w:rsidDel="00000000" w:rsidP="00000000" w:rsidRDefault="00000000" w:rsidRPr="00000000" w14:paraId="0000014A">
      <w:pPr>
        <w:ind w:left="0" w:firstLine="720"/>
        <w:jc w:val="left"/>
        <w:rPr/>
      </w:pPr>
      <w:r w:rsidDel="00000000" w:rsidR="00000000" w:rsidRPr="00000000">
        <w:rPr>
          <w:rtl w:val="0"/>
        </w:rPr>
      </w:r>
    </w:p>
    <w:p w:rsidR="00000000" w:rsidDel="00000000" w:rsidP="00000000" w:rsidRDefault="00000000" w:rsidRPr="00000000" w14:paraId="0000014B">
      <w:pPr>
        <w:ind w:left="921" w:firstLine="0"/>
        <w:jc w:val="center"/>
        <w:rPr>
          <w:rFonts w:ascii="Courier New" w:cs="Courier New" w:eastAsia="Courier New" w:hAnsi="Courier New"/>
          <w:color w:val="c586c0"/>
          <w:sz w:val="21"/>
          <w:szCs w:val="21"/>
        </w:rPr>
      </w:pPr>
      <w:r w:rsidDel="00000000" w:rsidR="00000000" w:rsidRPr="00000000">
        <w:rPr>
          <w:b w:val="1"/>
          <w:bCs w:val="1"/>
          <w:sz w:val="20"/>
          <w:szCs w:val="20"/>
          <w:rtl w:val="0"/>
        </w:rPr>
        <w:t xml:space="preserve">Script 1: Cargar librerías y creación de instancia</w:t>
      </w:r>
      <w:r w:rsidDel="00000000" w:rsidR="00000000" w:rsidRPr="00000000">
        <w:rPr>
          <w:rtl w:val="0"/>
        </w:rPr>
      </w:r>
    </w:p>
    <w:p w:rsidR="00000000" w:rsidDel="00000000" w:rsidP="00000000" w:rsidRDefault="00000000" w:rsidRPr="00000000" w14:paraId="0000014C">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Librería ADS para Python</w:t>
      </w:r>
      <w:r w:rsidDel="00000000" w:rsidR="00000000" w:rsidRPr="00000000">
        <w:rPr>
          <w:rtl w:val="0"/>
        </w:rPr>
      </w:r>
    </w:p>
    <w:p w:rsidR="00000000" w:rsidDel="00000000" w:rsidP="00000000" w:rsidRDefault="00000000" w:rsidRPr="00000000" w14:paraId="0000014D">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Conexión al PLC Beckhoff (dirección AMS, puerto ADS)</w:t>
      </w:r>
    </w:p>
    <w:p w:rsidR="00000000" w:rsidDel="00000000" w:rsidP="00000000" w:rsidRDefault="00000000" w:rsidRPr="00000000" w14:paraId="0000014E">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'192.168.57.231.1.1'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4F">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0">
      <w:pPr>
        <w:widowControl w:val="1"/>
        <w:spacing w:after="240" w:before="240" w:line="240" w:lineRule="auto"/>
        <w:ind w:left="0" w:right="0"/>
        <w:rPr>
          <w:b w:val="1"/>
          <w:bCs w:val="1"/>
          <w:sz w:val="24"/>
          <w:szCs w:val="24"/>
        </w:rPr>
      </w:pPr>
      <w:r w:rsidDel="00000000" w:rsidR="00000000" w:rsidRPr="00000000">
        <w:rPr>
          <w:rtl w:val="0"/>
        </w:rPr>
      </w:r>
    </w:p>
    <w:p w:rsidR="00000000" w:rsidDel="00000000" w:rsidP="00000000" w:rsidRDefault="00000000" w:rsidRPr="00000000" w14:paraId="00000151">
      <w:pPr>
        <w:widowControl w:val="1"/>
        <w:spacing w:after="240" w:before="240" w:line="240" w:lineRule="auto"/>
        <w:ind w:left="708.6614173228347" w:right="0" w:firstLine="0"/>
        <w:rPr>
          <w:b w:val="1"/>
          <w:bCs w:val="1"/>
          <w:sz w:val="24"/>
          <w:szCs w:val="24"/>
        </w:rPr>
      </w:pPr>
      <w:r w:rsidDel="00000000" w:rsidR="00000000" w:rsidRPr="00000000">
        <w:rPr>
          <w:b w:val="1"/>
          <w:bCs w:val="1"/>
          <w:sz w:val="24"/>
          <w:szCs w:val="24"/>
          <w:rtl w:val="0"/>
        </w:rPr>
        <w:t xml:space="preserve">Una vez establecida la conexión, se pueden escribir valores directamente en las variables del PLC utilizando el método </w:t>
      </w:r>
      <w:r w:rsidDel="00000000" w:rsidR="00000000" w:rsidRPr="00000000">
        <w:rPr>
          <w:rFonts w:ascii="Roboto Mono" w:cs="Roboto Mono" w:eastAsia="Roboto Mono" w:hAnsi="Roboto Mono"/>
          <w:b w:val="1"/>
          <w:bCs w:val="1"/>
          <w:color w:val="188038"/>
          <w:sz w:val="24"/>
          <w:szCs w:val="24"/>
          <w:rtl w:val="0"/>
        </w:rPr>
        <w:t xml:space="preserve">write_by_name()</w:t>
      </w:r>
      <w:r w:rsidDel="00000000" w:rsidR="00000000" w:rsidRPr="00000000">
        <w:rPr>
          <w:b w:val="1"/>
          <w:bCs w:val="1"/>
          <w:sz w:val="24"/>
          <w:szCs w:val="24"/>
          <w:rtl w:val="0"/>
        </w:rPr>
        <w:t xml:space="preserve">. Este método permite acceder a las variables del programa mediante su nombre simbólico, lo que facilita su uso sin necesidad de conocer direcciones de memoria.</w:t>
      </w:r>
    </w:p>
    <w:p w:rsidR="00000000" w:rsidDel="00000000" w:rsidP="00000000" w:rsidRDefault="00000000" w:rsidRPr="00000000" w14:paraId="00000152">
      <w:pPr>
        <w:widowControl w:val="1"/>
        <w:spacing w:after="240" w:before="240" w:line="240" w:lineRule="auto"/>
        <w:ind w:left="708.6614173228347" w:right="0" w:firstLine="0"/>
        <w:rPr>
          <w:b w:val="1"/>
          <w:bCs w:val="1"/>
          <w:sz w:val="24"/>
          <w:szCs w:val="24"/>
        </w:rPr>
      </w:pPr>
      <w:r w:rsidDel="00000000" w:rsidR="00000000" w:rsidRPr="00000000">
        <w:rPr>
          <w:rtl w:val="0"/>
        </w:rPr>
      </w:r>
    </w:p>
    <w:p w:rsidR="00000000" w:rsidDel="00000000" w:rsidP="00000000" w:rsidRDefault="00000000" w:rsidRPr="00000000" w14:paraId="00000153">
      <w:pPr>
        <w:ind w:left="921" w:firstLine="0"/>
        <w:jc w:val="center"/>
        <w:rPr>
          <w:b w:val="1"/>
          <w:bCs w:val="1"/>
        </w:rPr>
      </w:pPr>
      <w:r w:rsidDel="00000000" w:rsidR="00000000" w:rsidRPr="00000000">
        <w:rPr>
          <w:b w:val="1"/>
          <w:bCs w:val="1"/>
          <w:sz w:val="20"/>
          <w:szCs w:val="20"/>
          <w:rtl w:val="0"/>
        </w:rPr>
        <w:t xml:space="preserve">Script 2: Escritura de Variables</w:t>
      </w:r>
      <w:r w:rsidDel="00000000" w:rsidR="00000000" w:rsidRPr="00000000">
        <w:rPr>
          <w:rtl w:val="0"/>
        </w:rPr>
      </w:r>
    </w:p>
    <w:p w:rsidR="00000000" w:rsidDel="00000000" w:rsidP="00000000" w:rsidRDefault="00000000" w:rsidRPr="00000000" w14:paraId="00000154">
      <w:pPr>
        <w:widowControl w:val="1"/>
        <w:shd w:fill="1f1f1f" w:val="clear"/>
        <w:spacing w:after="240" w:before="240" w:line="325.71428571428567" w:lineRule="auto"/>
        <w:ind w:left="0" w:right="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'VARIABLES.iVarInt'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entero (INT)</w:t>
      </w:r>
    </w:p>
    <w:p w:rsidR="00000000" w:rsidDel="00000000" w:rsidP="00000000" w:rsidRDefault="00000000" w:rsidRPr="00000000" w14:paraId="00000155">
      <w:pPr>
        <w:widowControl w:val="1"/>
        <w:shd w:fill="1f1f1f" w:val="clear"/>
        <w:spacing w:after="240" w:before="240" w:line="325.71428571428567" w:lineRule="auto"/>
        <w:ind w:left="0" w:right="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'VARIABLES.rVarReal'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número real (REAL)</w:t>
      </w:r>
    </w:p>
    <w:p w:rsidR="00000000" w:rsidDel="00000000" w:rsidP="00000000" w:rsidRDefault="00000000" w:rsidRPr="00000000" w14:paraId="00000156">
      <w:pPr>
        <w:widowControl w:val="1"/>
        <w:shd w:fill="1f1f1f" w:val="clear"/>
        <w:spacing w:after="240" w:before="240" w:line="325.71428571428567" w:lineRule="auto"/>
        <w:ind w:left="0" w:right="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'VARIABLES.diVarDint'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entero doble (DINT)</w:t>
      </w:r>
    </w:p>
    <w:p w:rsidR="00000000" w:rsidDel="00000000" w:rsidP="00000000" w:rsidRDefault="00000000" w:rsidRPr="00000000" w14:paraId="00000157">
      <w:pPr>
        <w:widowControl w:val="1"/>
        <w:shd w:fill="1f1f1f" w:val="clear"/>
        <w:spacing w:after="240" w:before="240" w:line="325.71428571428567" w:lineRule="auto"/>
        <w:ind w:left="0"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'VARIABLES.bVarBool'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valor booleano (BOOL)</w:t>
      </w:r>
      <w:r w:rsidDel="00000000" w:rsidR="00000000" w:rsidRPr="00000000">
        <w:rPr>
          <w:rtl w:val="0"/>
        </w:rPr>
      </w:r>
    </w:p>
    <w:p w:rsidR="00000000" w:rsidDel="00000000" w:rsidP="00000000" w:rsidRDefault="00000000" w:rsidRPr="00000000" w14:paraId="00000158">
      <w:pPr>
        <w:widowControl w:val="1"/>
        <w:shd w:fill="1f1f1f" w:val="clear"/>
        <w:spacing w:after="240" w:before="240" w:line="325.71428571428567" w:lineRule="auto"/>
        <w:ind w:left="0"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'VARIABLES.tVarTime'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una variable de tipo tiempo (TIME en milisegundos)</w:t>
      </w:r>
      <w:r w:rsidDel="00000000" w:rsidR="00000000" w:rsidRPr="00000000">
        <w:rPr>
          <w:rtl w:val="0"/>
        </w:rPr>
      </w:r>
    </w:p>
    <w:p w:rsidR="00000000" w:rsidDel="00000000" w:rsidP="00000000" w:rsidRDefault="00000000" w:rsidRPr="00000000" w14:paraId="00000159">
      <w:pPr>
        <w:widowControl w:val="1"/>
        <w:shd w:fill="1f1f1f" w:val="clear"/>
        <w:spacing w:after="240" w:before="240" w:line="325.71428571428567" w:lineRule="auto"/>
        <w:ind w:left="0" w:right="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'VARIABLES.sVarString'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"Franco"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una cadena de texto (STRING)</w:t>
      </w:r>
      <w:r w:rsidDel="00000000" w:rsidR="00000000" w:rsidRPr="00000000">
        <w:rPr>
          <w:rtl w:val="0"/>
        </w:rPr>
      </w:r>
    </w:p>
    <w:p w:rsidR="00000000" w:rsidDel="00000000" w:rsidP="00000000" w:rsidRDefault="00000000" w:rsidRPr="00000000" w14:paraId="0000015A">
      <w:pPr>
        <w:widowControl w:val="1"/>
        <w:spacing w:after="240" w:before="240" w:line="240" w:lineRule="auto"/>
        <w:ind w:left="0" w:right="0"/>
        <w:rPr/>
      </w:pPr>
      <w:r w:rsidDel="00000000" w:rsidR="00000000" w:rsidRPr="00000000">
        <w:rPr>
          <w:rtl w:val="0"/>
        </w:rPr>
      </w:r>
    </w:p>
    <w:p w:rsidR="00000000" w:rsidDel="00000000" w:rsidP="00000000" w:rsidRDefault="00000000" w:rsidRPr="00000000" w14:paraId="0000015B">
      <w:pPr>
        <w:widowControl w:val="1"/>
        <w:spacing w:after="240" w:before="240" w:line="240" w:lineRule="auto"/>
        <w:ind w:left="708.6614173228347" w:right="0" w:firstLine="0"/>
        <w:rPr>
          <w:sz w:val="24"/>
          <w:szCs w:val="24"/>
        </w:rPr>
      </w:pPr>
      <w:r w:rsidDel="00000000" w:rsidR="00000000" w:rsidRPr="00000000">
        <w:rPr>
          <w:sz w:val="24"/>
          <w:szCs w:val="24"/>
          <w:rtl w:val="0"/>
        </w:rPr>
        <w:t xml:space="preserve">Además de escribir, también es posible leer valores de variables del PLC utilizando el método </w:t>
      </w:r>
      <w:r w:rsidDel="00000000" w:rsidR="00000000" w:rsidRPr="00000000">
        <w:rPr>
          <w:rFonts w:ascii="Roboto Mono" w:cs="Roboto Mono" w:eastAsia="Roboto Mono" w:hAnsi="Roboto Mono"/>
          <w:b w:val="1"/>
          <w:bCs w:val="1"/>
          <w:color w:val="188038"/>
          <w:sz w:val="24"/>
          <w:szCs w:val="24"/>
          <w:rtl w:val="0"/>
        </w:rPr>
        <w:t xml:space="preserve">read_by_name()</w:t>
      </w:r>
      <w:r w:rsidDel="00000000" w:rsidR="00000000" w:rsidRPr="00000000">
        <w:rPr>
          <w:sz w:val="24"/>
          <w:szCs w:val="24"/>
          <w:rtl w:val="0"/>
        </w:rPr>
        <w:t xml:space="preserve">. Este método requiere el nombre simbólico de la variable y el tipo de dato que se espera recibir. Esto permite obtener información en tiempo real del estado del sistema controlado.</w:t>
      </w:r>
    </w:p>
    <w:p w:rsidR="00000000" w:rsidDel="00000000" w:rsidP="00000000" w:rsidRDefault="00000000" w:rsidRPr="00000000" w14:paraId="0000015C">
      <w:pPr>
        <w:widowControl w:val="1"/>
        <w:spacing w:after="240" w:before="240" w:line="240" w:lineRule="auto"/>
        <w:ind w:left="0" w:right="0"/>
        <w:rPr/>
      </w:pPr>
      <w:r w:rsidDel="00000000" w:rsidR="00000000" w:rsidRPr="00000000">
        <w:rPr>
          <w:rtl w:val="0"/>
        </w:rPr>
      </w:r>
    </w:p>
    <w:p w:rsidR="00000000" w:rsidDel="00000000" w:rsidP="00000000" w:rsidRDefault="00000000" w:rsidRPr="00000000" w14:paraId="0000015D">
      <w:pPr>
        <w:ind w:left="921" w:firstLine="0"/>
        <w:jc w:val="center"/>
        <w:rPr/>
      </w:pPr>
      <w:r w:rsidDel="00000000" w:rsidR="00000000" w:rsidRPr="00000000">
        <w:rPr>
          <w:b w:val="1"/>
          <w:bCs w:val="1"/>
          <w:sz w:val="20"/>
          <w:szCs w:val="20"/>
          <w:rtl w:val="0"/>
        </w:rPr>
        <w:t xml:space="preserve">Script 3: Lectura de Variables</w:t>
      </w:r>
      <w:r w:rsidDel="00000000" w:rsidR="00000000" w:rsidRPr="00000000">
        <w:rPr>
          <w:rtl w:val="0"/>
        </w:rPr>
      </w:r>
    </w:p>
    <w:p w:rsidR="00000000" w:rsidDel="00000000" w:rsidP="00000000" w:rsidRDefault="00000000" w:rsidRPr="00000000" w14:paraId="0000015E">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entero (INT)</w:t>
      </w:r>
    </w:p>
    <w:p w:rsidR="00000000" w:rsidDel="00000000" w:rsidP="00000000" w:rsidRDefault="00000000" w:rsidRPr="00000000" w14:paraId="0000015F">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'VARIABLES.iVarInt'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.PLCTYPE_INT)</w:t>
      </w:r>
    </w:p>
    <w:p w:rsidR="00000000" w:rsidDel="00000000" w:rsidP="00000000" w:rsidRDefault="00000000" w:rsidRPr="00000000" w14:paraId="00000160">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número real (REAL)</w:t>
      </w:r>
    </w:p>
    <w:p w:rsidR="00000000" w:rsidDel="00000000" w:rsidP="00000000" w:rsidRDefault="00000000" w:rsidRPr="00000000" w14:paraId="00000161">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'VARIABLES.rVarReal'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.PLCTYPE_REAL)</w:t>
      </w:r>
    </w:p>
    <w:p w:rsidR="00000000" w:rsidDel="00000000" w:rsidP="00000000" w:rsidRDefault="00000000" w:rsidRPr="00000000" w14:paraId="00000162">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entero doble (DINT)</w:t>
      </w:r>
    </w:p>
    <w:p w:rsidR="00000000" w:rsidDel="00000000" w:rsidP="00000000" w:rsidRDefault="00000000" w:rsidRPr="00000000" w14:paraId="00000163">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lecturaDINT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'VARIABLES.diVarDint'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.PLCTYPE_DINT)</w:t>
      </w:r>
    </w:p>
    <w:p w:rsidR="00000000" w:rsidDel="00000000" w:rsidP="00000000" w:rsidRDefault="00000000" w:rsidRPr="00000000" w14:paraId="00000164">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valor booleano (BOOL)</w:t>
      </w:r>
    </w:p>
    <w:p w:rsidR="00000000" w:rsidDel="00000000" w:rsidP="00000000" w:rsidRDefault="00000000" w:rsidRPr="00000000" w14:paraId="00000165">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'VARIABLES.bVarBool'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.PLCTYPE_BOOL)</w:t>
      </w:r>
    </w:p>
    <w:p w:rsidR="00000000" w:rsidDel="00000000" w:rsidP="00000000" w:rsidRDefault="00000000" w:rsidRPr="00000000" w14:paraId="00000166">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tiempo (TIME)</w:t>
      </w:r>
    </w:p>
    <w:p w:rsidR="00000000" w:rsidDel="00000000" w:rsidP="00000000" w:rsidRDefault="00000000" w:rsidRPr="00000000" w14:paraId="00000167">
      <w:pPr>
        <w:widowControl w:val="1"/>
        <w:shd w:fill="1f1f1f" w:val="clear"/>
        <w:spacing w:after="200" w:line="325.71428571428567" w:lineRule="auto"/>
        <w:ind w:left="0" w:right="0"/>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'VARIABLES.tVarTime'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.PLCTYPE_TIME)</w:t>
      </w:r>
    </w:p>
    <w:p w:rsidR="00000000" w:rsidDel="00000000" w:rsidP="00000000" w:rsidRDefault="00000000" w:rsidRPr="00000000" w14:paraId="00000168">
      <w:pPr>
        <w:widowControl w:val="1"/>
        <w:shd w:fill="1f1f1f" w:val="clear"/>
        <w:spacing w:after="200" w:line="325.71428571428567" w:lineRule="auto"/>
        <w:ind w:left="0" w:right="0"/>
        <w:jc w:val="left"/>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una cadena de texto (STRING)</w:t>
      </w:r>
    </w:p>
    <w:p w:rsidR="00000000" w:rsidDel="00000000" w:rsidP="00000000" w:rsidRDefault="00000000" w:rsidRPr="00000000" w14:paraId="00000169">
      <w:pPr>
        <w:widowControl w:val="1"/>
        <w:shd w:fill="1f1f1f" w:val="clear"/>
        <w:spacing w:after="200" w:line="325.71428571428567" w:lineRule="auto"/>
        <w:ind w:left="0" w:right="0"/>
        <w:jc w:val="left"/>
        <w:rPr>
          <w:color w:val="cccccc"/>
        </w:rPr>
      </w:pPr>
      <w:r w:rsidDel="00000000" w:rsidR="00000000" w:rsidRPr="00000000">
        <w:rPr>
          <w:rFonts w:ascii="Courier New" w:cs="Courier New" w:eastAsia="Courier New" w:hAnsi="Courier New"/>
          <w:color w:val="9cdcfe"/>
          <w:sz w:val="21"/>
          <w:szCs w:val="21"/>
          <w:rtl w:val="0"/>
        </w:rPr>
        <w:t xml:space="preserve">lectSTR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'VARIABLES.sVarString'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.PLCTYPE_STRING)</w:t>
      </w:r>
      <w:r w:rsidDel="00000000" w:rsidR="00000000" w:rsidRPr="00000000">
        <w:rPr>
          <w:color w:val="cccccc"/>
          <w:rtl w:val="0"/>
        </w:rPr>
        <w:t xml:space="preserve">)</w:t>
      </w:r>
    </w:p>
    <w:p w:rsidR="00000000" w:rsidDel="00000000" w:rsidP="00000000" w:rsidRDefault="00000000" w:rsidRPr="00000000" w14:paraId="0000016A">
      <w:pPr>
        <w:pStyle w:val="Heading1"/>
        <w:widowControl w:val="1"/>
        <w:spacing w:after="200" w:line="276" w:lineRule="auto"/>
        <w:ind w:left="0" w:right="0" w:firstLine="0"/>
        <w:rPr>
          <w:b w:val="0"/>
          <w:bCs w:val="0"/>
        </w:rPr>
      </w:pPr>
      <w:bookmarkStart w:colFirst="0" w:colLast="0" w:name="_heading=h.bko7kmydzi98" w:id="31"/>
      <w:bookmarkEnd w:id="31"/>
      <w:r w:rsidDel="00000000" w:rsidR="00000000" w:rsidRPr="00000000">
        <w:rPr>
          <w:rtl w:val="0"/>
        </w:rPr>
      </w:r>
    </w:p>
    <w:p w:rsidR="00000000" w:rsidDel="00000000" w:rsidP="00000000" w:rsidRDefault="00000000" w:rsidRPr="00000000" w14:paraId="0000016B">
      <w:pPr>
        <w:widowControl w:val="1"/>
        <w:spacing w:after="240" w:before="240" w:line="276" w:lineRule="auto"/>
        <w:ind w:left="425.19685039370086" w:right="0" w:firstLine="0"/>
        <w:rPr/>
      </w:pPr>
      <w:r w:rsidDel="00000000" w:rsidR="00000000" w:rsidRPr="00000000">
        <w:rPr>
          <w:rtl w:val="0"/>
        </w:rPr>
        <w:t xml:space="preserve">Para que la comunicación funcione correctamente, los nombres de las variables utilizados en los métodos </w:t>
      </w:r>
      <w:r w:rsidDel="00000000" w:rsidR="00000000" w:rsidRPr="00000000">
        <w:rPr>
          <w:rFonts w:ascii="Roboto Mono" w:cs="Roboto Mono" w:eastAsia="Roboto Mono" w:hAnsi="Roboto Mono"/>
          <w:color w:val="188038"/>
          <w:rtl w:val="0"/>
        </w:rPr>
        <w:t xml:space="preserve">write_by_name()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read_by_name()</w:t>
      </w:r>
      <w:r w:rsidDel="00000000" w:rsidR="00000000" w:rsidRPr="00000000">
        <w:rPr>
          <w:rtl w:val="0"/>
        </w:rPr>
        <w:t xml:space="preserve"> deben coincidir exactamente con los nombres simbólicos definidos en el proyecto de TwinCAT. Además, estas variables deben estar declaradas como públicas (por ejemplo, dentro de una GVL - </w:t>
      </w:r>
      <w:r w:rsidDel="00000000" w:rsidR="00000000" w:rsidRPr="00000000">
        <w:rPr>
          <w:i w:val="1"/>
          <w:iCs w:val="1"/>
          <w:rtl w:val="0"/>
        </w:rPr>
        <w:t xml:space="preserve">Global Variable List</w:t>
      </w:r>
      <w:r w:rsidDel="00000000" w:rsidR="00000000" w:rsidRPr="00000000">
        <w:rPr>
          <w:rtl w:val="0"/>
        </w:rPr>
        <w:t xml:space="preserve">) y habilitadas para la interfaz ADS.</w:t>
      </w:r>
    </w:p>
    <w:p w:rsidR="00000000" w:rsidDel="00000000" w:rsidP="00000000" w:rsidRDefault="00000000" w:rsidRPr="00000000" w14:paraId="0000016C">
      <w:pPr>
        <w:widowControl w:val="1"/>
        <w:spacing w:after="240" w:before="240" w:line="276" w:lineRule="auto"/>
        <w:ind w:left="0" w:right="0"/>
        <w:rPr>
          <w:b w:val="1"/>
          <w:bCs w:val="1"/>
        </w:rPr>
      </w:pPr>
      <w:r w:rsidDel="00000000" w:rsidR="00000000" w:rsidRPr="00000000">
        <w:rPr>
          <w:b w:val="1"/>
          <w:bCs w:val="1"/>
          <w:rtl w:val="0"/>
        </w:rPr>
        <w:t xml:space="preserve">Si el nombre es incorrecto, o la variable no está disponible para ADS, se generará un error en tiempo de ejecución o se obtendrán valores inválidos.</w:t>
        <w:tab/>
      </w:r>
    </w:p>
    <w:p w:rsidR="00000000" w:rsidDel="00000000" w:rsidP="00000000" w:rsidRDefault="00000000" w:rsidRPr="00000000" w14:paraId="0000016D">
      <w:pPr>
        <w:ind w:left="0" w:firstLine="720"/>
        <w:jc w:val="left"/>
        <w:rPr/>
      </w:pPr>
      <w:r w:rsidDel="00000000" w:rsidR="00000000" w:rsidRPr="00000000">
        <w:rPr>
          <w:rtl w:val="0"/>
        </w:rPr>
      </w:r>
    </w:p>
    <w:p w:rsidR="00000000" w:rsidDel="00000000" w:rsidP="00000000" w:rsidRDefault="00000000" w:rsidRPr="00000000" w14:paraId="0000016E">
      <w:pPr>
        <w:ind w:left="720" w:firstLine="0"/>
        <w:jc w:val="left"/>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F">
      <w:pPr>
        <w:spacing w:before="143" w:lineRule="auto"/>
        <w:ind w:left="0" w:right="3092" w:firstLine="0"/>
        <w:jc w:val="left"/>
        <w:rPr>
          <w:b w:val="1"/>
          <w:bCs w:val="1"/>
          <w:sz w:val="24"/>
          <w:szCs w:val="24"/>
        </w:rPr>
      </w:pPr>
      <w:r w:rsidDel="00000000" w:rsidR="00000000" w:rsidRPr="00000000">
        <w:rPr>
          <w:rtl w:val="0"/>
        </w:rPr>
      </w:r>
    </w:p>
    <w:p w:rsidR="00000000" w:rsidDel="00000000" w:rsidP="00000000" w:rsidRDefault="00000000" w:rsidRPr="00000000" w14:paraId="00000170">
      <w:pPr>
        <w:pStyle w:val="Heading2"/>
        <w:ind w:hanging="503"/>
        <w:jc w:val="center"/>
        <w:rPr/>
      </w:pPr>
      <w:bookmarkStart w:colFirst="0" w:colLast="0" w:name="_heading=h.17dp8vu" w:id="32"/>
      <w:bookmarkEnd w:id="32"/>
      <w:r w:rsidDel="00000000" w:rsidR="00000000" w:rsidRPr="00000000">
        <w:rPr>
          <w:rtl w:val="0"/>
        </w:rPr>
        <w:t xml:space="preserve">Anexo 1: Tabla de parámetros del objeto model</w:t>
      </w:r>
    </w:p>
    <w:p w:rsidR="00000000" w:rsidDel="00000000" w:rsidP="00000000" w:rsidRDefault="00000000" w:rsidRPr="00000000" w14:paraId="00000171">
      <w:pPr>
        <w:ind w:left="0" w:right="136" w:firstLine="0"/>
        <w:rPr/>
      </w:pPr>
      <w:r w:rsidDel="00000000" w:rsidR="00000000" w:rsidRPr="00000000">
        <w:rPr>
          <w:rtl w:val="0"/>
        </w:rPr>
        <w:t xml:space="preserve">En la presente tabla se encuentran los parámetros del objeto model. Recordar colocar los parámetros despues de un model, por ejemplo (model.Conv2D(32,(3,3))</w:t>
      </w:r>
    </w:p>
    <w:sdt>
      <w:sdtPr>
        <w:lock w:val="contentLocked"/>
        <w:id w:val="-185867684"/>
        <w:tag w:val="goog_rdk_2"/>
      </w:sdtPr>
      <w:sdtContent>
        <w:tbl>
          <w:tblPr>
            <w:tblStyle w:val="Table4"/>
            <w:tblW w:w="10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
            <w:gridCol w:w="3547"/>
            <w:gridCol w:w="3547"/>
            <w:tblGridChange w:id="0">
              <w:tblGrid>
                <w:gridCol w:w="3546"/>
                <w:gridCol w:w="3547"/>
                <w:gridCol w:w="3547"/>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72">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Parámetro</w:t>
                </w:r>
              </w:p>
            </w:tc>
            <w:tc>
              <w:tcPr>
                <w:shd w:fill="cccccc" w:val="clear"/>
                <w:tcMar>
                  <w:top w:w="100.0" w:type="dxa"/>
                  <w:left w:w="100.0" w:type="dxa"/>
                  <w:bottom w:w="100.0" w:type="dxa"/>
                  <w:right w:w="100.0" w:type="dxa"/>
                </w:tcMar>
              </w:tcPr>
              <w:p w:rsidR="00000000" w:rsidDel="00000000" w:rsidP="00000000" w:rsidRDefault="00000000" w:rsidRPr="00000000" w14:paraId="00000173">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Descripción</w:t>
                </w:r>
              </w:p>
            </w:tc>
            <w:tc>
              <w:tcPr>
                <w:shd w:fill="cccccc" w:val="clear"/>
                <w:tcMar>
                  <w:top w:w="100.0" w:type="dxa"/>
                  <w:left w:w="100.0" w:type="dxa"/>
                  <w:bottom w:w="100.0" w:type="dxa"/>
                  <w:right w:w="100.0" w:type="dxa"/>
                </w:tcMar>
              </w:tcPr>
              <w:p w:rsidR="00000000" w:rsidDel="00000000" w:rsidP="00000000" w:rsidRDefault="00000000" w:rsidRPr="00000000" w14:paraId="00000174">
                <w:pPr>
                  <w:spacing w:line="240" w:lineRule="auto"/>
                  <w:ind w:left="0" w:right="0" w:firstLine="0"/>
                  <w:jc w:val="left"/>
                  <w:rPr>
                    <w:b w:val="1"/>
                    <w:bCs w:val="1"/>
                    <w:sz w:val="24"/>
                    <w:szCs w:val="24"/>
                  </w:rPr>
                </w:pPr>
                <w:r w:rsidDel="00000000" w:rsidR="00000000" w:rsidRPr="00000000">
                  <w:rPr>
                    <w:b w:val="1"/>
                    <w:bCs w:val="1"/>
                    <w:sz w:val="24"/>
                    <w:szCs w:val="24"/>
                    <w:rtl w:val="0"/>
                  </w:rPr>
                  <w:t xml:space="preserve">Cuándo se utiliza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spacing w:line="240" w:lineRule="auto"/>
                  <w:ind w:left="0" w:right="0" w:firstLine="0"/>
                  <w:jc w:val="left"/>
                  <w:rPr>
                    <w:b w:val="1"/>
                    <w:bCs w:val="1"/>
                    <w:sz w:val="24"/>
                    <w:szCs w:val="24"/>
                  </w:rPr>
                </w:pPr>
                <w:r w:rsidDel="00000000" w:rsidR="00000000" w:rsidRPr="00000000">
                  <w:rPr>
                    <w:b w:val="1"/>
                    <w:bCs w:val="1"/>
                    <w:sz w:val="24"/>
                    <w:szCs w:val="24"/>
                    <w:rtl w:val="0"/>
                  </w:rPr>
                  <w:t xml:space="preserve">SGD</w:t>
                </w:r>
              </w:p>
            </w:tc>
            <w:tc>
              <w:tcPr>
                <w:shd w:fill="auto" w:val="clear"/>
                <w:tcMar>
                  <w:top w:w="100.0" w:type="dxa"/>
                  <w:left w:w="100.0" w:type="dxa"/>
                  <w:bottom w:w="100.0" w:type="dxa"/>
                  <w:right w:w="100.0" w:type="dxa"/>
                </w:tcMar>
              </w:tcPr>
              <w:p w:rsidR="00000000" w:rsidDel="00000000" w:rsidP="00000000" w:rsidRDefault="00000000" w:rsidRPr="00000000" w14:paraId="00000176">
                <w:pPr>
                  <w:spacing w:line="240" w:lineRule="auto"/>
                  <w:ind w:left="0" w:right="0" w:firstLine="0"/>
                  <w:jc w:val="left"/>
                  <w:rPr>
                    <w:b w:val="1"/>
                    <w:bCs w:val="1"/>
                    <w:sz w:val="24"/>
                    <w:szCs w:val="24"/>
                  </w:rPr>
                </w:pPr>
                <w:r w:rsidDel="00000000" w:rsidR="00000000" w:rsidRPr="00000000">
                  <w:rPr>
                    <w:b w:val="1"/>
                    <w:bCs w:val="1"/>
                    <w:sz w:val="24"/>
                    <w:szCs w:val="24"/>
                    <w:rtl w:val="0"/>
                  </w:rPr>
                  <w:t xml:space="preserve">Gradiente descendente estocástico. Actualiza los pesos según la tasa de aprendizaje.</w:t>
                </w:r>
              </w:p>
            </w:tc>
            <w:tc>
              <w:tcPr>
                <w:shd w:fill="auto" w:val="clear"/>
                <w:tcMar>
                  <w:top w:w="100.0" w:type="dxa"/>
                  <w:left w:w="100.0" w:type="dxa"/>
                  <w:bottom w:w="100.0" w:type="dxa"/>
                  <w:right w:w="100.0" w:type="dxa"/>
                </w:tcMar>
              </w:tcPr>
              <w:p w:rsidR="00000000" w:rsidDel="00000000" w:rsidP="00000000" w:rsidRDefault="00000000" w:rsidRPr="00000000" w14:paraId="00000177">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cuando quieres un algoritmo simple y eficiente, especialmente en problemas de redes profundas.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spacing w:line="240" w:lineRule="auto"/>
                  <w:ind w:left="0" w:right="0" w:firstLine="0"/>
                  <w:jc w:val="left"/>
                  <w:rPr>
                    <w:b w:val="1"/>
                    <w:bCs w:val="1"/>
                    <w:sz w:val="24"/>
                    <w:szCs w:val="24"/>
                  </w:rPr>
                </w:pPr>
                <w:r w:rsidDel="00000000" w:rsidR="00000000" w:rsidRPr="00000000">
                  <w:rPr>
                    <w:b w:val="1"/>
                    <w:bCs w:val="1"/>
                    <w:sz w:val="24"/>
                    <w:szCs w:val="24"/>
                    <w:rtl w:val="0"/>
                  </w:rPr>
                  <w:t xml:space="preserve">Adam</w:t>
                </w:r>
              </w:p>
            </w:tc>
            <w:tc>
              <w:tcPr>
                <w:shd w:fill="auto" w:val="clear"/>
                <w:tcMar>
                  <w:top w:w="100.0" w:type="dxa"/>
                  <w:left w:w="100.0" w:type="dxa"/>
                  <w:bottom w:w="100.0" w:type="dxa"/>
                  <w:right w:w="100.0" w:type="dxa"/>
                </w:tcMar>
              </w:tcPr>
              <w:p w:rsidR="00000000" w:rsidDel="00000000" w:rsidP="00000000" w:rsidRDefault="00000000" w:rsidRPr="00000000" w14:paraId="00000179">
                <w:pPr>
                  <w:spacing w:line="240" w:lineRule="auto"/>
                  <w:ind w:left="0" w:right="0" w:firstLine="0"/>
                  <w:jc w:val="left"/>
                  <w:rPr>
                    <w:b w:val="1"/>
                    <w:bCs w:val="1"/>
                    <w:sz w:val="24"/>
                    <w:szCs w:val="24"/>
                  </w:rPr>
                </w:pPr>
                <w:r w:rsidDel="00000000" w:rsidR="00000000" w:rsidRPr="00000000">
                  <w:rPr>
                    <w:b w:val="1"/>
                    <w:bCs w:val="1"/>
                    <w:sz w:val="24"/>
                    <w:szCs w:val="24"/>
                    <w:rtl w:val="0"/>
                  </w:rPr>
                  <w:t xml:space="preserve">Algoritmo de optimización que combina la ventaja de AdaGrad y RMSProp.</w:t>
                </w:r>
              </w:p>
            </w:tc>
            <w:tc>
              <w:tcPr>
                <w:shd w:fill="auto" w:val="clear"/>
                <w:tcMar>
                  <w:top w:w="100.0" w:type="dxa"/>
                  <w:left w:w="100.0" w:type="dxa"/>
                  <w:bottom w:w="100.0" w:type="dxa"/>
                  <w:right w:w="100.0" w:type="dxa"/>
                </w:tcMar>
              </w:tcPr>
              <w:p w:rsidR="00000000" w:rsidDel="00000000" w:rsidP="00000000" w:rsidRDefault="00000000" w:rsidRPr="00000000" w14:paraId="0000017A">
                <w:pPr>
                  <w:spacing w:line="240" w:lineRule="auto"/>
                  <w:ind w:left="0" w:right="0" w:firstLine="0"/>
                  <w:jc w:val="left"/>
                  <w:rPr>
                    <w:b w:val="1"/>
                    <w:bCs w:val="1"/>
                    <w:sz w:val="24"/>
                    <w:szCs w:val="24"/>
                  </w:rPr>
                </w:pPr>
                <w:r w:rsidDel="00000000" w:rsidR="00000000" w:rsidRPr="00000000">
                  <w:rPr>
                    <w:b w:val="1"/>
                    <w:bCs w:val="1"/>
                    <w:sz w:val="24"/>
                    <w:szCs w:val="24"/>
                    <w:rtl w:val="0"/>
                  </w:rPr>
                  <w:t xml:space="preserve">Es el optimizador más usado en problemas complejos como redes neuronales profundas, NLP, y visión.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B">
                <w:pPr>
                  <w:spacing w:line="240" w:lineRule="auto"/>
                  <w:ind w:left="0" w:right="0" w:firstLine="0"/>
                  <w:jc w:val="left"/>
                  <w:rPr>
                    <w:b w:val="1"/>
                    <w:bCs w:val="1"/>
                    <w:sz w:val="24"/>
                    <w:szCs w:val="24"/>
                  </w:rPr>
                </w:pPr>
                <w:r w:rsidDel="00000000" w:rsidR="00000000" w:rsidRPr="00000000">
                  <w:rPr>
                    <w:b w:val="1"/>
                    <w:bCs w:val="1"/>
                    <w:sz w:val="24"/>
                    <w:szCs w:val="24"/>
                    <w:rtl w:val="0"/>
                  </w:rPr>
                  <w:t xml:space="preserve">RMSprop</w:t>
                </w:r>
              </w:p>
            </w:tc>
            <w:tc>
              <w:tcPr>
                <w:shd w:fill="auto" w:val="clear"/>
                <w:tcMar>
                  <w:top w:w="100.0" w:type="dxa"/>
                  <w:left w:w="100.0" w:type="dxa"/>
                  <w:bottom w:w="100.0" w:type="dxa"/>
                  <w:right w:w="100.0" w:type="dxa"/>
                </w:tcMar>
              </w:tcPr>
              <w:p w:rsidR="00000000" w:rsidDel="00000000" w:rsidP="00000000" w:rsidRDefault="00000000" w:rsidRPr="00000000" w14:paraId="0000017C">
                <w:pPr>
                  <w:spacing w:line="240" w:lineRule="auto"/>
                  <w:ind w:left="0" w:right="0" w:firstLine="0"/>
                  <w:jc w:val="left"/>
                  <w:rPr>
                    <w:b w:val="1"/>
                    <w:bCs w:val="1"/>
                    <w:sz w:val="24"/>
                    <w:szCs w:val="24"/>
                  </w:rPr>
                </w:pPr>
                <w:r w:rsidDel="00000000" w:rsidR="00000000" w:rsidRPr="00000000">
                  <w:rPr>
                    <w:b w:val="1"/>
                    <w:bCs w:val="1"/>
                    <w:sz w:val="24"/>
                    <w:szCs w:val="24"/>
                    <w:rtl w:val="0"/>
                  </w:rPr>
                  <w:t xml:space="preserve">Divide el gradiente por una media móvil de las magnitudes de gradientes recientes.</w:t>
                </w:r>
              </w:p>
            </w:tc>
            <w:tc>
              <w:tcPr>
                <w:shd w:fill="auto" w:val="clear"/>
                <w:tcMar>
                  <w:top w:w="100.0" w:type="dxa"/>
                  <w:left w:w="100.0" w:type="dxa"/>
                  <w:bottom w:w="100.0" w:type="dxa"/>
                  <w:right w:w="100.0" w:type="dxa"/>
                </w:tcMar>
              </w:tcPr>
              <w:p w:rsidR="00000000" w:rsidDel="00000000" w:rsidP="00000000" w:rsidRDefault="00000000" w:rsidRPr="00000000" w14:paraId="0000017D">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en modelos recurrentes o redes profundas, donde el gradiente cambia rápidamente.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E">
                <w:pPr>
                  <w:spacing w:line="240" w:lineRule="auto"/>
                  <w:ind w:left="0" w:right="0" w:firstLine="0"/>
                  <w:jc w:val="left"/>
                  <w:rPr>
                    <w:b w:val="1"/>
                    <w:bCs w:val="1"/>
                    <w:sz w:val="24"/>
                    <w:szCs w:val="24"/>
                  </w:rPr>
                </w:pPr>
                <w:r w:rsidDel="00000000" w:rsidR="00000000" w:rsidRPr="00000000">
                  <w:rPr>
                    <w:b w:val="1"/>
                    <w:bCs w:val="1"/>
                    <w:sz w:val="24"/>
                    <w:szCs w:val="24"/>
                    <w:rtl w:val="0"/>
                  </w:rPr>
                  <w:t xml:space="preserve">Adagrad</w:t>
                </w:r>
              </w:p>
            </w:tc>
            <w:tc>
              <w:tcPr>
                <w:shd w:fill="auto" w:val="clear"/>
                <w:tcMar>
                  <w:top w:w="100.0" w:type="dxa"/>
                  <w:left w:w="100.0" w:type="dxa"/>
                  <w:bottom w:w="100.0" w:type="dxa"/>
                  <w:right w:w="100.0" w:type="dxa"/>
                </w:tcMar>
              </w:tcPr>
              <w:p w:rsidR="00000000" w:rsidDel="00000000" w:rsidP="00000000" w:rsidRDefault="00000000" w:rsidRPr="00000000" w14:paraId="0000017F">
                <w:pPr>
                  <w:spacing w:line="240" w:lineRule="auto"/>
                  <w:ind w:left="0" w:right="0" w:firstLine="0"/>
                  <w:jc w:val="left"/>
                  <w:rPr>
                    <w:b w:val="1"/>
                    <w:bCs w:val="1"/>
                    <w:sz w:val="24"/>
                    <w:szCs w:val="24"/>
                  </w:rPr>
                </w:pPr>
                <w:r w:rsidDel="00000000" w:rsidR="00000000" w:rsidRPr="00000000">
                  <w:rPr>
                    <w:b w:val="1"/>
                    <w:bCs w:val="1"/>
                    <w:sz w:val="24"/>
                    <w:szCs w:val="24"/>
                    <w:rtl w:val="0"/>
                  </w:rPr>
                  <w:t xml:space="preserve">Aumenta la tasa de aprendizaje para parámetros poco frecuentes y la reduce para los más comunes</w:t>
                </w:r>
              </w:p>
            </w:tc>
            <w:tc>
              <w:tcPr>
                <w:shd w:fill="auto" w:val="clear"/>
                <w:tcMar>
                  <w:top w:w="100.0" w:type="dxa"/>
                  <w:left w:w="100.0" w:type="dxa"/>
                  <w:bottom w:w="100.0" w:type="dxa"/>
                  <w:right w:w="100.0" w:type="dxa"/>
                </w:tcMar>
              </w:tcPr>
              <w:p w:rsidR="00000000" w:rsidDel="00000000" w:rsidP="00000000" w:rsidRDefault="00000000" w:rsidRPr="00000000" w14:paraId="00000180">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utiliza cuando hay características esporádicas en el dataset (es decir, datos dispersos).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1">
                <w:pPr>
                  <w:spacing w:line="240" w:lineRule="auto"/>
                  <w:ind w:left="0" w:right="0" w:firstLine="0"/>
                  <w:jc w:val="left"/>
                  <w:rPr>
                    <w:b w:val="1"/>
                    <w:bCs w:val="1"/>
                    <w:sz w:val="24"/>
                    <w:szCs w:val="24"/>
                  </w:rPr>
                </w:pPr>
                <w:r w:rsidDel="00000000" w:rsidR="00000000" w:rsidRPr="00000000">
                  <w:rPr>
                    <w:b w:val="1"/>
                    <w:bCs w:val="1"/>
                    <w:sz w:val="24"/>
                    <w:szCs w:val="24"/>
                    <w:rtl w:val="0"/>
                  </w:rPr>
                  <w:t xml:space="preserve">Adadelta</w:t>
                </w:r>
              </w:p>
            </w:tc>
            <w:tc>
              <w:tcPr>
                <w:shd w:fill="auto" w:val="clear"/>
                <w:tcMar>
                  <w:top w:w="100.0" w:type="dxa"/>
                  <w:left w:w="100.0" w:type="dxa"/>
                  <w:bottom w:w="100.0" w:type="dxa"/>
                  <w:right w:w="100.0" w:type="dxa"/>
                </w:tcMar>
              </w:tcPr>
              <w:p w:rsidR="00000000" w:rsidDel="00000000" w:rsidP="00000000" w:rsidRDefault="00000000" w:rsidRPr="00000000" w14:paraId="00000182">
                <w:pPr>
                  <w:spacing w:line="240" w:lineRule="auto"/>
                  <w:ind w:left="0" w:right="0" w:firstLine="0"/>
                  <w:jc w:val="left"/>
                  <w:rPr>
                    <w:b w:val="1"/>
                    <w:bCs w:val="1"/>
                    <w:sz w:val="24"/>
                    <w:szCs w:val="24"/>
                  </w:rPr>
                </w:pPr>
                <w:r w:rsidDel="00000000" w:rsidR="00000000" w:rsidRPr="00000000">
                  <w:rPr>
                    <w:b w:val="1"/>
                    <w:bCs w:val="1"/>
                    <w:sz w:val="24"/>
                    <w:szCs w:val="24"/>
                    <w:rtl w:val="0"/>
                  </w:rPr>
                  <w:t xml:space="preserve">Extensión de Adagrad que reduce su tasa de aprendizaje decaída con el tiempo.</w:t>
                </w:r>
              </w:p>
            </w:tc>
            <w:tc>
              <w:tcPr>
                <w:shd w:fill="auto" w:val="clear"/>
                <w:tcMar>
                  <w:top w:w="100.0" w:type="dxa"/>
                  <w:left w:w="100.0" w:type="dxa"/>
                  <w:bottom w:w="100.0" w:type="dxa"/>
                  <w:right w:w="100.0" w:type="dxa"/>
                </w:tcMar>
              </w:tcPr>
              <w:p w:rsidR="00000000" w:rsidDel="00000000" w:rsidP="00000000" w:rsidRDefault="00000000" w:rsidRPr="00000000" w14:paraId="00000183">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escenarios donde la tasa de aprendizaje de Adagrad disminuye demasiado rápido.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spacing w:line="240" w:lineRule="auto"/>
                  <w:ind w:left="0" w:right="0" w:firstLine="0"/>
                  <w:jc w:val="left"/>
                  <w:rPr>
                    <w:b w:val="1"/>
                    <w:bCs w:val="1"/>
                    <w:sz w:val="24"/>
                    <w:szCs w:val="24"/>
                  </w:rPr>
                </w:pPr>
                <w:r w:rsidDel="00000000" w:rsidR="00000000" w:rsidRPr="00000000">
                  <w:rPr>
                    <w:b w:val="1"/>
                    <w:bCs w:val="1"/>
                    <w:sz w:val="24"/>
                    <w:szCs w:val="24"/>
                    <w:rtl w:val="0"/>
                  </w:rPr>
                  <w:t xml:space="preserve">Adamax</w:t>
                </w:r>
              </w:p>
            </w:tc>
            <w:tc>
              <w:tcPr>
                <w:shd w:fill="auto" w:val="clear"/>
                <w:tcMar>
                  <w:top w:w="100.0" w:type="dxa"/>
                  <w:left w:w="100.0" w:type="dxa"/>
                  <w:bottom w:w="100.0" w:type="dxa"/>
                  <w:right w:w="100.0" w:type="dxa"/>
                </w:tcMar>
              </w:tcPr>
              <w:p w:rsidR="00000000" w:rsidDel="00000000" w:rsidP="00000000" w:rsidRDefault="00000000" w:rsidRPr="00000000" w14:paraId="00000185">
                <w:pPr>
                  <w:spacing w:line="240" w:lineRule="auto"/>
                  <w:ind w:left="0" w:right="0" w:firstLine="0"/>
                  <w:jc w:val="left"/>
                  <w:rPr>
                    <w:b w:val="1"/>
                    <w:bCs w:val="1"/>
                    <w:sz w:val="24"/>
                    <w:szCs w:val="24"/>
                  </w:rPr>
                </w:pPr>
                <w:r w:rsidDel="00000000" w:rsidR="00000000" w:rsidRPr="00000000">
                  <w:rPr>
                    <w:b w:val="1"/>
                    <w:bCs w:val="1"/>
                    <w:sz w:val="24"/>
                    <w:szCs w:val="24"/>
                    <w:rtl w:val="0"/>
                  </w:rPr>
                  <w:t xml:space="preserve">Variante de Adam basada en la norma infinito.</w:t>
                </w:r>
              </w:p>
            </w:tc>
            <w:tc>
              <w:tcPr>
                <w:shd w:fill="auto" w:val="clear"/>
                <w:tcMar>
                  <w:top w:w="100.0" w:type="dxa"/>
                  <w:left w:w="100.0" w:type="dxa"/>
                  <w:bottom w:w="100.0" w:type="dxa"/>
                  <w:right w:w="100.0" w:type="dxa"/>
                </w:tcMar>
              </w:tcPr>
              <w:p w:rsidR="00000000" w:rsidDel="00000000" w:rsidP="00000000" w:rsidRDefault="00000000" w:rsidRPr="00000000" w14:paraId="00000186">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para redes profundas cuando Adam no es estable o para grandes lotes de datos.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7">
                <w:pPr>
                  <w:spacing w:line="240" w:lineRule="auto"/>
                  <w:ind w:left="0" w:right="0" w:firstLine="0"/>
                  <w:jc w:val="left"/>
                  <w:rPr>
                    <w:b w:val="1"/>
                    <w:bCs w:val="1"/>
                    <w:sz w:val="24"/>
                    <w:szCs w:val="24"/>
                  </w:rPr>
                </w:pPr>
                <w:r w:rsidDel="00000000" w:rsidR="00000000" w:rsidRPr="00000000">
                  <w:rPr>
                    <w:b w:val="1"/>
                    <w:bCs w:val="1"/>
                    <w:sz w:val="24"/>
                    <w:szCs w:val="24"/>
                    <w:rtl w:val="0"/>
                  </w:rPr>
                  <w:t xml:space="preserve">Nadam</w:t>
                </w:r>
              </w:p>
            </w:tc>
            <w:tc>
              <w:tcPr>
                <w:shd w:fill="auto" w:val="clear"/>
                <w:tcMar>
                  <w:top w:w="100.0" w:type="dxa"/>
                  <w:left w:w="100.0" w:type="dxa"/>
                  <w:bottom w:w="100.0" w:type="dxa"/>
                  <w:right w:w="100.0" w:type="dxa"/>
                </w:tcMar>
              </w:tcPr>
              <w:p w:rsidR="00000000" w:rsidDel="00000000" w:rsidP="00000000" w:rsidRDefault="00000000" w:rsidRPr="00000000" w14:paraId="00000188">
                <w:pPr>
                  <w:spacing w:line="240" w:lineRule="auto"/>
                  <w:ind w:left="0" w:right="0" w:firstLine="0"/>
                  <w:jc w:val="left"/>
                  <w:rPr>
                    <w:b w:val="1"/>
                    <w:bCs w:val="1"/>
                    <w:sz w:val="24"/>
                    <w:szCs w:val="24"/>
                  </w:rPr>
                </w:pPr>
                <w:r w:rsidDel="00000000" w:rsidR="00000000" w:rsidRPr="00000000">
                  <w:rPr>
                    <w:b w:val="1"/>
                    <w:bCs w:val="1"/>
                    <w:sz w:val="24"/>
                    <w:szCs w:val="24"/>
                    <w:rtl w:val="0"/>
                  </w:rPr>
                  <w:t xml:space="preserve">Adam con momento de Nesterov.</w:t>
                </w:r>
              </w:p>
            </w:tc>
            <w:tc>
              <w:tcPr>
                <w:shd w:fill="auto" w:val="clear"/>
                <w:tcMar>
                  <w:top w:w="100.0" w:type="dxa"/>
                  <w:left w:w="100.0" w:type="dxa"/>
                  <w:bottom w:w="100.0" w:type="dxa"/>
                  <w:right w:w="100.0" w:type="dxa"/>
                </w:tcMar>
              </w:tcPr>
              <w:p w:rsidR="00000000" w:rsidDel="00000000" w:rsidP="00000000" w:rsidRDefault="00000000" w:rsidRPr="00000000" w14:paraId="00000189">
                <w:pPr>
                  <w:spacing w:line="240" w:lineRule="auto"/>
                  <w:ind w:left="0" w:right="0" w:firstLine="0"/>
                  <w:jc w:val="left"/>
                  <w:rPr>
                    <w:b w:val="1"/>
                    <w:bCs w:val="1"/>
                    <w:sz w:val="24"/>
                    <w:szCs w:val="24"/>
                  </w:rPr>
                </w:pPr>
                <w:r w:rsidDel="00000000" w:rsidR="00000000" w:rsidRPr="00000000">
                  <w:rPr>
                    <w:b w:val="1"/>
                    <w:bCs w:val="1"/>
                    <w:sz w:val="24"/>
                    <w:szCs w:val="24"/>
                    <w:rtl w:val="0"/>
                  </w:rPr>
                  <w:t xml:space="preserve">Ideal para problemas de optimización más sensibles, donde la convergencia puede ser más rápida.</w:t>
                </w:r>
              </w:p>
            </w:tc>
          </w:tr>
        </w:tbl>
      </w:sdtContent>
    </w:sdt>
    <w:p w:rsidR="00000000" w:rsidDel="00000000" w:rsidP="00000000" w:rsidRDefault="00000000" w:rsidRPr="00000000" w14:paraId="0000018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B">
      <w:pPr>
        <w:ind w:left="0" w:firstLine="0"/>
        <w:rPr>
          <w:b w:val="1"/>
          <w:bCs w:val="1"/>
        </w:rPr>
      </w:pPr>
      <w:r w:rsidDel="00000000" w:rsidR="00000000" w:rsidRPr="00000000">
        <w:rPr>
          <w:rtl w:val="0"/>
        </w:rPr>
      </w:r>
    </w:p>
    <w:tbl>
      <w:tblPr>
        <w:tblStyle w:val="Table5"/>
        <w:tblW w:w="10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
        <w:gridCol w:w="3547"/>
        <w:gridCol w:w="3547"/>
        <w:tblGridChange w:id="0">
          <w:tblGrid>
            <w:gridCol w:w="3546"/>
            <w:gridCol w:w="3547"/>
            <w:gridCol w:w="3547"/>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8C">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Función de pérdida</w:t>
            </w:r>
          </w:p>
        </w:tc>
        <w:tc>
          <w:tcPr>
            <w:shd w:fill="cccccc" w:val="clear"/>
            <w:tcMar>
              <w:top w:w="100.0" w:type="dxa"/>
              <w:left w:w="100.0" w:type="dxa"/>
              <w:bottom w:w="100.0" w:type="dxa"/>
              <w:right w:w="100.0" w:type="dxa"/>
            </w:tcMar>
          </w:tcPr>
          <w:p w:rsidR="00000000" w:rsidDel="00000000" w:rsidP="00000000" w:rsidRDefault="00000000" w:rsidRPr="00000000" w14:paraId="0000018D">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Descripción</w:t>
            </w:r>
          </w:p>
        </w:tc>
        <w:tc>
          <w:tcPr>
            <w:shd w:fill="cccccc" w:val="clear"/>
            <w:tcMar>
              <w:top w:w="100.0" w:type="dxa"/>
              <w:left w:w="100.0" w:type="dxa"/>
              <w:bottom w:w="100.0" w:type="dxa"/>
              <w:right w:w="100.0" w:type="dxa"/>
            </w:tcMar>
          </w:tcPr>
          <w:p w:rsidR="00000000" w:rsidDel="00000000" w:rsidP="00000000" w:rsidRDefault="00000000" w:rsidRPr="00000000" w14:paraId="0000018E">
            <w:pPr>
              <w:spacing w:line="240" w:lineRule="auto"/>
              <w:ind w:left="0" w:right="0" w:firstLine="0"/>
              <w:jc w:val="left"/>
              <w:rPr>
                <w:b w:val="1"/>
                <w:bCs w:val="1"/>
                <w:sz w:val="24"/>
                <w:szCs w:val="24"/>
              </w:rPr>
            </w:pPr>
            <w:r w:rsidDel="00000000" w:rsidR="00000000" w:rsidRPr="00000000">
              <w:rPr>
                <w:b w:val="1"/>
                <w:bCs w:val="1"/>
                <w:sz w:val="24"/>
                <w:szCs w:val="24"/>
                <w:rtl w:val="0"/>
              </w:rPr>
              <w:t xml:space="preserve">Cuándo se utiliza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F">
            <w:pPr>
              <w:spacing w:line="240" w:lineRule="auto"/>
              <w:ind w:left="0" w:right="0" w:firstLine="0"/>
              <w:jc w:val="left"/>
              <w:rPr>
                <w:b w:val="1"/>
                <w:bCs w:val="1"/>
                <w:sz w:val="24"/>
                <w:szCs w:val="24"/>
              </w:rPr>
            </w:pPr>
            <w:r w:rsidDel="00000000" w:rsidR="00000000" w:rsidRPr="00000000">
              <w:rPr>
                <w:b w:val="1"/>
                <w:bCs w:val="1"/>
                <w:sz w:val="24"/>
                <w:szCs w:val="24"/>
                <w:rtl w:val="0"/>
              </w:rPr>
              <w:t xml:space="preserve">BinaryCrossentropy</w:t>
            </w:r>
          </w:p>
        </w:tc>
        <w:tc>
          <w:tcPr>
            <w:shd w:fill="auto" w:val="clear"/>
            <w:tcMar>
              <w:top w:w="100.0" w:type="dxa"/>
              <w:left w:w="100.0" w:type="dxa"/>
              <w:bottom w:w="100.0" w:type="dxa"/>
              <w:right w:w="100.0" w:type="dxa"/>
            </w:tcMar>
          </w:tcPr>
          <w:p w:rsidR="00000000" w:rsidDel="00000000" w:rsidP="00000000" w:rsidRDefault="00000000" w:rsidRPr="00000000" w14:paraId="00000190">
            <w:pPr>
              <w:spacing w:line="240" w:lineRule="auto"/>
              <w:ind w:left="0" w:right="0" w:firstLine="0"/>
              <w:jc w:val="left"/>
              <w:rPr>
                <w:b w:val="1"/>
                <w:bCs w:val="1"/>
                <w:sz w:val="24"/>
                <w:szCs w:val="24"/>
              </w:rPr>
            </w:pPr>
            <w:r w:rsidDel="00000000" w:rsidR="00000000" w:rsidRPr="00000000">
              <w:rPr>
                <w:b w:val="1"/>
                <w:bCs w:val="1"/>
                <w:sz w:val="24"/>
                <w:szCs w:val="24"/>
                <w:rtl w:val="0"/>
              </w:rPr>
              <w:t xml:space="preserve">Mide la diferencia entre la salida binaria predicha y los valores reales.</w:t>
            </w:r>
          </w:p>
        </w:tc>
        <w:tc>
          <w:tcPr>
            <w:shd w:fill="auto" w:val="clear"/>
            <w:tcMar>
              <w:top w:w="100.0" w:type="dxa"/>
              <w:left w:w="100.0" w:type="dxa"/>
              <w:bottom w:w="100.0" w:type="dxa"/>
              <w:right w:w="100.0" w:type="dxa"/>
            </w:tcMar>
          </w:tcPr>
          <w:p w:rsidR="00000000" w:rsidDel="00000000" w:rsidP="00000000" w:rsidRDefault="00000000" w:rsidRPr="00000000" w14:paraId="00000191">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Utilizada en problemas de clasificación binaria (dos clases).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CategoricalCrossentropy</w:t>
            </w:r>
          </w:p>
        </w:tc>
        <w:tc>
          <w:tcPr>
            <w:shd w:fill="auto" w:val="clear"/>
            <w:tcMar>
              <w:top w:w="100.0" w:type="dxa"/>
              <w:left w:w="100.0" w:type="dxa"/>
              <w:bottom w:w="100.0" w:type="dxa"/>
              <w:right w:w="100.0" w:type="dxa"/>
            </w:tcMar>
          </w:tcPr>
          <w:p w:rsidR="00000000" w:rsidDel="00000000" w:rsidP="00000000" w:rsidRDefault="00000000" w:rsidRPr="00000000" w14:paraId="00000193">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Calcula la pérdida entre la probabilidad de salida y la verdadera etiqueta en forma de one-hot.</w:t>
            </w:r>
          </w:p>
        </w:tc>
        <w:tc>
          <w:tcPr>
            <w:shd w:fill="auto" w:val="clear"/>
            <w:tcMar>
              <w:top w:w="100.0" w:type="dxa"/>
              <w:left w:w="100.0" w:type="dxa"/>
              <w:bottom w:w="100.0" w:type="dxa"/>
              <w:right w:w="100.0" w:type="dxa"/>
            </w:tcMar>
          </w:tcPr>
          <w:p w:rsidR="00000000" w:rsidDel="00000000" w:rsidP="00000000" w:rsidRDefault="00000000" w:rsidRPr="00000000" w14:paraId="00000194">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Usada cuando las etiquetas de clase están en formato one-hot y hay más de dos clases.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5">
            <w:pPr>
              <w:spacing w:line="240" w:lineRule="auto"/>
              <w:ind w:left="0" w:right="0" w:firstLine="0"/>
              <w:jc w:val="left"/>
              <w:rPr>
                <w:b w:val="1"/>
                <w:bCs w:val="1"/>
                <w:sz w:val="24"/>
                <w:szCs w:val="24"/>
              </w:rPr>
            </w:pPr>
            <w:r w:rsidDel="00000000" w:rsidR="00000000" w:rsidRPr="00000000">
              <w:rPr>
                <w:b w:val="1"/>
                <w:bCs w:val="1"/>
                <w:sz w:val="24"/>
                <w:szCs w:val="24"/>
                <w:rtl w:val="0"/>
              </w:rPr>
              <w:t xml:space="preserve">SparseCategoricalCrossentropy</w:t>
            </w:r>
          </w:p>
        </w:tc>
        <w:tc>
          <w:tcPr>
            <w:shd w:fill="auto" w:val="clear"/>
            <w:tcMar>
              <w:top w:w="100.0" w:type="dxa"/>
              <w:left w:w="100.0" w:type="dxa"/>
              <w:bottom w:w="100.0" w:type="dxa"/>
              <w:right w:w="100.0" w:type="dxa"/>
            </w:tcMar>
          </w:tcPr>
          <w:p w:rsidR="00000000" w:rsidDel="00000000" w:rsidP="00000000" w:rsidRDefault="00000000" w:rsidRPr="00000000" w14:paraId="00000196">
            <w:pPr>
              <w:spacing w:line="240" w:lineRule="auto"/>
              <w:ind w:left="0" w:right="0" w:firstLine="0"/>
              <w:jc w:val="left"/>
              <w:rPr>
                <w:b w:val="1"/>
                <w:bCs w:val="1"/>
                <w:sz w:val="24"/>
                <w:szCs w:val="24"/>
              </w:rPr>
            </w:pPr>
            <w:r w:rsidDel="00000000" w:rsidR="00000000" w:rsidRPr="00000000">
              <w:rPr>
                <w:b w:val="1"/>
                <w:bCs w:val="1"/>
                <w:sz w:val="24"/>
                <w:szCs w:val="24"/>
                <w:rtl w:val="0"/>
              </w:rPr>
              <w:t xml:space="preserve">Similar a CategoricalCrossentropy, pero acepta etiquetas enteras en lugar de one-hot.</w:t>
            </w:r>
          </w:p>
        </w:tc>
        <w:tc>
          <w:tcPr>
            <w:shd w:fill="auto" w:val="clear"/>
            <w:tcMar>
              <w:top w:w="100.0" w:type="dxa"/>
              <w:left w:w="100.0" w:type="dxa"/>
              <w:bottom w:w="100.0" w:type="dxa"/>
              <w:right w:w="100.0" w:type="dxa"/>
            </w:tcMar>
          </w:tcPr>
          <w:p w:rsidR="00000000" w:rsidDel="00000000" w:rsidP="00000000" w:rsidRDefault="00000000" w:rsidRPr="00000000" w14:paraId="00000197">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cuando las etiquetas no están en formato one-hot, sino como enteros, en problemas de clasificación.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spacing w:line="240" w:lineRule="auto"/>
              <w:ind w:left="0" w:right="0" w:firstLine="0"/>
              <w:jc w:val="left"/>
              <w:rPr>
                <w:b w:val="1"/>
                <w:bCs w:val="1"/>
                <w:sz w:val="24"/>
                <w:szCs w:val="24"/>
              </w:rPr>
            </w:pPr>
            <w:r w:rsidDel="00000000" w:rsidR="00000000" w:rsidRPr="00000000">
              <w:rPr>
                <w:b w:val="1"/>
                <w:bCs w:val="1"/>
                <w:sz w:val="24"/>
                <w:szCs w:val="24"/>
                <w:rtl w:val="0"/>
              </w:rPr>
              <w:t xml:space="preserve">MeanSquaredError (MSE)</w:t>
            </w:r>
          </w:p>
        </w:tc>
        <w:tc>
          <w:tcPr>
            <w:shd w:fill="auto" w:val="clear"/>
            <w:tcMar>
              <w:top w:w="100.0" w:type="dxa"/>
              <w:left w:w="100.0" w:type="dxa"/>
              <w:bottom w:w="100.0" w:type="dxa"/>
              <w:right w:w="100.0" w:type="dxa"/>
            </w:tcMar>
          </w:tcPr>
          <w:p w:rsidR="00000000" w:rsidDel="00000000" w:rsidP="00000000" w:rsidRDefault="00000000" w:rsidRPr="00000000" w14:paraId="00000199">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Promedio de los errores cuadrados entre predicción y valor real.</w:t>
            </w:r>
          </w:p>
        </w:tc>
        <w:tc>
          <w:tcPr>
            <w:shd w:fill="auto" w:val="clear"/>
            <w:tcMar>
              <w:top w:w="100.0" w:type="dxa"/>
              <w:left w:w="100.0" w:type="dxa"/>
              <w:bottom w:w="100.0" w:type="dxa"/>
              <w:right w:w="100.0" w:type="dxa"/>
            </w:tcMar>
          </w:tcPr>
          <w:p w:rsidR="00000000" w:rsidDel="00000000" w:rsidP="00000000" w:rsidRDefault="00000000" w:rsidRPr="00000000" w14:paraId="0000019A">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problemas de regresión donde se minimiza la distancia cuadrática entre predicciones y valores.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B">
            <w:pPr>
              <w:spacing w:line="240" w:lineRule="auto"/>
              <w:ind w:left="0" w:right="0" w:firstLine="0"/>
              <w:jc w:val="left"/>
              <w:rPr>
                <w:b w:val="1"/>
                <w:bCs w:val="1"/>
                <w:sz w:val="24"/>
                <w:szCs w:val="24"/>
              </w:rPr>
            </w:pPr>
            <w:r w:rsidDel="00000000" w:rsidR="00000000" w:rsidRPr="00000000">
              <w:rPr>
                <w:b w:val="1"/>
                <w:bCs w:val="1"/>
                <w:sz w:val="24"/>
                <w:szCs w:val="24"/>
                <w:rtl w:val="0"/>
              </w:rPr>
              <w:t xml:space="preserve">MeanAbsoluteError (MAE)</w:t>
            </w:r>
          </w:p>
        </w:tc>
        <w:tc>
          <w:tcPr>
            <w:shd w:fill="auto" w:val="clear"/>
            <w:tcMar>
              <w:top w:w="100.0" w:type="dxa"/>
              <w:left w:w="100.0" w:type="dxa"/>
              <w:bottom w:w="100.0" w:type="dxa"/>
              <w:right w:w="100.0" w:type="dxa"/>
            </w:tcMar>
          </w:tcPr>
          <w:p w:rsidR="00000000" w:rsidDel="00000000" w:rsidP="00000000" w:rsidRDefault="00000000" w:rsidRPr="00000000" w14:paraId="0000019C">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Promedio de los errores absolutos entre predicciones y valores reales.</w:t>
            </w:r>
          </w:p>
        </w:tc>
        <w:tc>
          <w:tcPr>
            <w:shd w:fill="auto" w:val="clear"/>
            <w:tcMar>
              <w:top w:w="100.0" w:type="dxa"/>
              <w:left w:w="100.0" w:type="dxa"/>
              <w:bottom w:w="100.0" w:type="dxa"/>
              <w:right w:w="100.0" w:type="dxa"/>
            </w:tcMar>
          </w:tcPr>
          <w:p w:rsidR="00000000" w:rsidDel="00000000" w:rsidP="00000000" w:rsidRDefault="00000000" w:rsidRPr="00000000" w14:paraId="0000019D">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en problemas de regresión donde se prefiere minimizar el error absoluto, como predicción de precios.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spacing w:line="240" w:lineRule="auto"/>
              <w:ind w:left="0" w:right="0" w:firstLine="0"/>
              <w:jc w:val="left"/>
              <w:rPr>
                <w:b w:val="1"/>
                <w:bCs w:val="1"/>
                <w:sz w:val="24"/>
                <w:szCs w:val="24"/>
              </w:rPr>
            </w:pPr>
            <w:r w:rsidDel="00000000" w:rsidR="00000000" w:rsidRPr="00000000">
              <w:rPr>
                <w:b w:val="1"/>
                <w:bCs w:val="1"/>
                <w:sz w:val="24"/>
                <w:szCs w:val="24"/>
                <w:rtl w:val="0"/>
              </w:rPr>
              <w:t xml:space="preserve">Huber</w:t>
            </w:r>
          </w:p>
        </w:tc>
        <w:tc>
          <w:tcPr>
            <w:shd w:fill="auto" w:val="clear"/>
            <w:tcMar>
              <w:top w:w="100.0" w:type="dxa"/>
              <w:left w:w="100.0" w:type="dxa"/>
              <w:bottom w:w="100.0" w:type="dxa"/>
              <w:right w:w="100.0" w:type="dxa"/>
            </w:tcMar>
          </w:tcPr>
          <w:p w:rsidR="00000000" w:rsidDel="00000000" w:rsidP="00000000" w:rsidRDefault="00000000" w:rsidRPr="00000000" w14:paraId="0000019F">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Combina MSE y MAE. Penaliza de forma cuadrática cuando los errores son pequeños y lineal cuando son grandes.</w:t>
            </w:r>
          </w:p>
        </w:tc>
        <w:tc>
          <w:tcPr>
            <w:shd w:fill="auto" w:val="clear"/>
            <w:tcMar>
              <w:top w:w="100.0" w:type="dxa"/>
              <w:left w:w="100.0" w:type="dxa"/>
              <w:bottom w:w="100.0" w:type="dxa"/>
              <w:right w:w="100.0" w:type="dxa"/>
            </w:tcMar>
          </w:tcPr>
          <w:p w:rsidR="00000000" w:rsidDel="00000000" w:rsidP="00000000" w:rsidRDefault="00000000" w:rsidRPr="00000000" w14:paraId="000001A0">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regresión robusta, donde se quiere minimizar el impacto de los outliers.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1">
            <w:pPr>
              <w:spacing w:line="240" w:lineRule="auto"/>
              <w:ind w:left="0" w:right="0" w:firstLine="0"/>
              <w:jc w:val="left"/>
              <w:rPr>
                <w:b w:val="1"/>
                <w:bCs w:val="1"/>
                <w:sz w:val="24"/>
                <w:szCs w:val="24"/>
              </w:rPr>
            </w:pPr>
            <w:r w:rsidDel="00000000" w:rsidR="00000000" w:rsidRPr="00000000">
              <w:rPr>
                <w:b w:val="1"/>
                <w:bCs w:val="1"/>
                <w:sz w:val="24"/>
                <w:szCs w:val="24"/>
                <w:rtl w:val="0"/>
              </w:rPr>
              <w:t xml:space="preserve">Hinge</w:t>
            </w:r>
          </w:p>
        </w:tc>
        <w:tc>
          <w:tcPr>
            <w:shd w:fill="auto" w:val="clear"/>
            <w:tcMar>
              <w:top w:w="100.0" w:type="dxa"/>
              <w:left w:w="100.0" w:type="dxa"/>
              <w:bottom w:w="100.0" w:type="dxa"/>
              <w:right w:w="100.0" w:type="dxa"/>
            </w:tcMar>
          </w:tcPr>
          <w:p w:rsidR="00000000" w:rsidDel="00000000" w:rsidP="00000000" w:rsidRDefault="00000000" w:rsidRPr="00000000" w14:paraId="000001A2">
            <w:pPr>
              <w:spacing w:line="240" w:lineRule="auto"/>
              <w:ind w:left="0" w:right="0" w:firstLine="0"/>
              <w:jc w:val="left"/>
              <w:rPr>
                <w:b w:val="1"/>
                <w:bCs w:val="1"/>
                <w:sz w:val="24"/>
                <w:szCs w:val="24"/>
              </w:rPr>
            </w:pPr>
            <w:r w:rsidDel="00000000" w:rsidR="00000000" w:rsidRPr="00000000">
              <w:rPr>
                <w:b w:val="1"/>
                <w:bCs w:val="1"/>
                <w:sz w:val="24"/>
                <w:szCs w:val="24"/>
                <w:rtl w:val="0"/>
              </w:rPr>
              <w:t xml:space="preserve">Pérdida utilizada para problemas de clasificación binaria con margen máximo (SVM).</w:t>
            </w:r>
          </w:p>
        </w:tc>
        <w:tc>
          <w:tcPr>
            <w:shd w:fill="auto" w:val="clear"/>
            <w:tcMar>
              <w:top w:w="100.0" w:type="dxa"/>
              <w:left w:w="100.0" w:type="dxa"/>
              <w:bottom w:w="100.0" w:type="dxa"/>
              <w:right w:w="100.0" w:type="dxa"/>
            </w:tcMar>
          </w:tcPr>
          <w:p w:rsidR="00000000" w:rsidDel="00000000" w:rsidP="00000000" w:rsidRDefault="00000000" w:rsidRPr="00000000" w14:paraId="000001A3">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en modelos lineales y de soporte de vectores.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spacing w:line="240" w:lineRule="auto"/>
              <w:ind w:left="0" w:right="0" w:firstLine="0"/>
              <w:jc w:val="left"/>
              <w:rPr>
                <w:b w:val="1"/>
                <w:bCs w:val="1"/>
                <w:sz w:val="24"/>
                <w:szCs w:val="24"/>
              </w:rPr>
            </w:pPr>
            <w:r w:rsidDel="00000000" w:rsidR="00000000" w:rsidRPr="00000000">
              <w:rPr>
                <w:b w:val="1"/>
                <w:bCs w:val="1"/>
                <w:sz w:val="24"/>
                <w:szCs w:val="24"/>
                <w:rtl w:val="0"/>
              </w:rPr>
              <w:t xml:space="preserve">Poisson</w:t>
            </w:r>
          </w:p>
        </w:tc>
        <w:tc>
          <w:tcPr>
            <w:shd w:fill="auto" w:val="clear"/>
            <w:tcMar>
              <w:top w:w="100.0" w:type="dxa"/>
              <w:left w:w="100.0" w:type="dxa"/>
              <w:bottom w:w="100.0" w:type="dxa"/>
              <w:right w:w="100.0" w:type="dxa"/>
            </w:tcMar>
          </w:tcPr>
          <w:p w:rsidR="00000000" w:rsidDel="00000000" w:rsidP="00000000" w:rsidRDefault="00000000" w:rsidRPr="00000000" w14:paraId="000001A5">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Calcula la pérdida basada en la distribución de Poisson.</w:t>
            </w:r>
          </w:p>
        </w:tc>
        <w:tc>
          <w:tcPr>
            <w:shd w:fill="auto" w:val="clear"/>
            <w:tcMar>
              <w:top w:w="100.0" w:type="dxa"/>
              <w:left w:w="100.0" w:type="dxa"/>
              <w:bottom w:w="100.0" w:type="dxa"/>
              <w:right w:w="100.0" w:type="dxa"/>
            </w:tcMar>
          </w:tcPr>
          <w:p w:rsidR="00000000" w:rsidDel="00000000" w:rsidP="00000000" w:rsidRDefault="00000000" w:rsidRPr="00000000" w14:paraId="000001A6">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problemas donde los datos siguen una distribución de Poisson (como conteo de eventos).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7">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CosineSimilarity</w:t>
            </w:r>
          </w:p>
        </w:tc>
        <w:tc>
          <w:tcPr>
            <w:shd w:fill="auto" w:val="clear"/>
            <w:tcMar>
              <w:top w:w="100.0" w:type="dxa"/>
              <w:left w:w="100.0" w:type="dxa"/>
              <w:bottom w:w="100.0" w:type="dxa"/>
              <w:right w:w="100.0" w:type="dxa"/>
            </w:tcMar>
          </w:tcPr>
          <w:p w:rsidR="00000000" w:rsidDel="00000000" w:rsidP="00000000" w:rsidRDefault="00000000" w:rsidRPr="00000000" w14:paraId="000001A8">
            <w:pPr>
              <w:spacing w:line="240" w:lineRule="auto"/>
              <w:ind w:left="0" w:right="0" w:firstLine="0"/>
              <w:jc w:val="left"/>
              <w:rPr>
                <w:b w:val="1"/>
                <w:bCs w:val="1"/>
                <w:sz w:val="24"/>
                <w:szCs w:val="24"/>
              </w:rPr>
            </w:pPr>
            <w:r w:rsidDel="00000000" w:rsidR="00000000" w:rsidRPr="00000000">
              <w:rPr>
                <w:b w:val="1"/>
                <w:bCs w:val="1"/>
                <w:sz w:val="24"/>
                <w:szCs w:val="24"/>
                <w:rtl w:val="0"/>
              </w:rPr>
              <w:t xml:space="preserve">Mide la similitud entre dos vectores utilizando el coseno del ángulo entre ellos.</w:t>
            </w:r>
          </w:p>
        </w:tc>
        <w:tc>
          <w:tcPr>
            <w:shd w:fill="auto" w:val="clear"/>
            <w:tcMar>
              <w:top w:w="100.0" w:type="dxa"/>
              <w:left w:w="100.0" w:type="dxa"/>
              <w:bottom w:w="100.0" w:type="dxa"/>
              <w:right w:w="100.0" w:type="dxa"/>
            </w:tcMar>
          </w:tcPr>
          <w:p w:rsidR="00000000" w:rsidDel="00000000" w:rsidP="00000000" w:rsidRDefault="00000000" w:rsidRPr="00000000" w14:paraId="000001A9">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cuando te interesa la dirección entre predicciones y objetivos más que su magnitud.</w:t>
            </w:r>
          </w:p>
        </w:tc>
      </w:tr>
    </w:tbl>
    <w:p w:rsidR="00000000" w:rsidDel="00000000" w:rsidP="00000000" w:rsidRDefault="00000000" w:rsidRPr="00000000" w14:paraId="000001AA">
      <w:pPr>
        <w:ind w:left="0" w:firstLine="0"/>
        <w:rPr>
          <w:b w:val="1"/>
          <w:bCs w:val="1"/>
        </w:rPr>
      </w:pPr>
      <w:r w:rsidDel="00000000" w:rsidR="00000000" w:rsidRPr="00000000">
        <w:rPr>
          <w:rtl w:val="0"/>
        </w:rPr>
      </w:r>
    </w:p>
    <w:p w:rsidR="00000000" w:rsidDel="00000000" w:rsidP="00000000" w:rsidRDefault="00000000" w:rsidRPr="00000000" w14:paraId="000001AB">
      <w:pPr>
        <w:ind w:left="0" w:firstLine="0"/>
        <w:rPr>
          <w:b w:val="1"/>
          <w:bCs w:val="1"/>
        </w:rPr>
      </w:pPr>
      <w:r w:rsidDel="00000000" w:rsidR="00000000" w:rsidRPr="00000000">
        <w:rPr>
          <w:rtl w:val="0"/>
        </w:rPr>
      </w:r>
    </w:p>
    <w:sdt>
      <w:sdtPr>
        <w:lock w:val="contentLocked"/>
        <w:id w:val="936325667"/>
        <w:tag w:val="goog_rdk_3"/>
      </w:sdtPr>
      <w:sdtContent>
        <w:tbl>
          <w:tblPr>
            <w:tblStyle w:val="Table6"/>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510"/>
            <w:gridCol w:w="3930"/>
            <w:tblGridChange w:id="0">
              <w:tblGrid>
                <w:gridCol w:w="3180"/>
                <w:gridCol w:w="3510"/>
                <w:gridCol w:w="393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AC">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Métrica</w:t>
                </w:r>
              </w:p>
            </w:tc>
            <w:tc>
              <w:tcPr>
                <w:shd w:fill="cccccc" w:val="clear"/>
                <w:tcMar>
                  <w:top w:w="100.0" w:type="dxa"/>
                  <w:left w:w="100.0" w:type="dxa"/>
                  <w:bottom w:w="100.0" w:type="dxa"/>
                  <w:right w:w="100.0" w:type="dxa"/>
                </w:tcMar>
              </w:tcPr>
              <w:p w:rsidR="00000000" w:rsidDel="00000000" w:rsidP="00000000" w:rsidRDefault="00000000" w:rsidRPr="00000000" w14:paraId="000001AD">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Descripción</w:t>
                </w:r>
              </w:p>
            </w:tc>
            <w:tc>
              <w:tcPr>
                <w:shd w:fill="cccccc" w:val="clear"/>
                <w:tcMar>
                  <w:top w:w="100.0" w:type="dxa"/>
                  <w:left w:w="100.0" w:type="dxa"/>
                  <w:bottom w:w="100.0" w:type="dxa"/>
                  <w:right w:w="100.0" w:type="dxa"/>
                </w:tcMar>
              </w:tcPr>
              <w:p w:rsidR="00000000" w:rsidDel="00000000" w:rsidP="00000000" w:rsidRDefault="00000000" w:rsidRPr="00000000" w14:paraId="000001AE">
                <w:pPr>
                  <w:spacing w:line="240" w:lineRule="auto"/>
                  <w:ind w:left="0" w:right="0" w:firstLine="0"/>
                  <w:jc w:val="left"/>
                  <w:rPr>
                    <w:b w:val="1"/>
                    <w:bCs w:val="1"/>
                    <w:sz w:val="24"/>
                    <w:szCs w:val="24"/>
                  </w:rPr>
                </w:pPr>
                <w:r w:rsidDel="00000000" w:rsidR="00000000" w:rsidRPr="00000000">
                  <w:rPr>
                    <w:b w:val="1"/>
                    <w:bCs w:val="1"/>
                    <w:sz w:val="24"/>
                    <w:szCs w:val="24"/>
                    <w:rtl w:val="0"/>
                  </w:rPr>
                  <w:t xml:space="preserve">Cuándo se utiliza</w:t>
                </w:r>
              </w:p>
            </w:tc>
          </w:tr>
          <w:tr>
            <w:trPr>
              <w:cantSplit w:val="0"/>
              <w:trHeight w:val="100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F">
                <w:pPr>
                  <w:spacing w:line="240" w:lineRule="auto"/>
                  <w:ind w:left="0" w:right="0" w:firstLine="0"/>
                  <w:jc w:val="left"/>
                  <w:rPr>
                    <w:b w:val="1"/>
                    <w:bCs w:val="1"/>
                    <w:sz w:val="24"/>
                    <w:szCs w:val="24"/>
                  </w:rPr>
                </w:pPr>
                <w:r w:rsidDel="00000000" w:rsidR="00000000" w:rsidRPr="00000000">
                  <w:rPr>
                    <w:b w:val="1"/>
                    <w:bCs w:val="1"/>
                    <w:sz w:val="24"/>
                    <w:szCs w:val="24"/>
                    <w:rtl w:val="0"/>
                  </w:rPr>
                  <w:t xml:space="preserve">Accuracy</w:t>
                </w:r>
              </w:p>
            </w:tc>
            <w:tc>
              <w:tcPr>
                <w:shd w:fill="auto" w:val="clear"/>
                <w:tcMar>
                  <w:top w:w="100.0" w:type="dxa"/>
                  <w:left w:w="100.0" w:type="dxa"/>
                  <w:bottom w:w="100.0" w:type="dxa"/>
                  <w:right w:w="100.0" w:type="dxa"/>
                </w:tcMar>
              </w:tcPr>
              <w:p w:rsidR="00000000" w:rsidDel="00000000" w:rsidP="00000000" w:rsidRDefault="00000000" w:rsidRPr="00000000" w14:paraId="000001B0">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Proporción de predicciones correctas.</w:t>
                </w:r>
              </w:p>
            </w:tc>
            <w:tc>
              <w:tcPr>
                <w:shd w:fill="auto" w:val="clear"/>
                <w:tcMar>
                  <w:top w:w="100.0" w:type="dxa"/>
                  <w:left w:w="100.0" w:type="dxa"/>
                  <w:bottom w:w="100.0" w:type="dxa"/>
                  <w:right w:w="100.0" w:type="dxa"/>
                </w:tcMar>
              </w:tcPr>
              <w:p w:rsidR="00000000" w:rsidDel="00000000" w:rsidP="00000000" w:rsidRDefault="00000000" w:rsidRPr="00000000" w14:paraId="000001B1">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Usada en problemas de clasificación general, donde el objetivo es contar las predicciones correctas.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spacing w:line="240" w:lineRule="auto"/>
                  <w:ind w:left="0" w:right="0" w:firstLine="0"/>
                  <w:jc w:val="left"/>
                  <w:rPr>
                    <w:b w:val="1"/>
                    <w:bCs w:val="1"/>
                    <w:sz w:val="24"/>
                    <w:szCs w:val="24"/>
                  </w:rPr>
                </w:pPr>
                <w:r w:rsidDel="00000000" w:rsidR="00000000" w:rsidRPr="00000000">
                  <w:rPr>
                    <w:b w:val="1"/>
                    <w:bCs w:val="1"/>
                    <w:sz w:val="24"/>
                    <w:szCs w:val="24"/>
                    <w:rtl w:val="0"/>
                  </w:rPr>
                  <w:t xml:space="preserve">BinaryAccuracy</w:t>
                </w:r>
              </w:p>
            </w:tc>
            <w:tc>
              <w:tcPr>
                <w:shd w:fill="auto" w:val="clear"/>
                <w:tcMar>
                  <w:top w:w="100.0" w:type="dxa"/>
                  <w:left w:w="100.0" w:type="dxa"/>
                  <w:bottom w:w="100.0" w:type="dxa"/>
                  <w:right w:w="100.0" w:type="dxa"/>
                </w:tcMar>
              </w:tcPr>
              <w:p w:rsidR="00000000" w:rsidDel="00000000" w:rsidP="00000000" w:rsidRDefault="00000000" w:rsidRPr="00000000" w14:paraId="000001B3">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Precisión para problemas binarios.</w:t>
                </w:r>
              </w:p>
            </w:tc>
            <w:tc>
              <w:tcPr>
                <w:shd w:fill="auto" w:val="clear"/>
                <w:tcMar>
                  <w:top w:w="100.0" w:type="dxa"/>
                  <w:left w:w="100.0" w:type="dxa"/>
                  <w:bottom w:w="100.0" w:type="dxa"/>
                  <w:right w:w="100.0" w:type="dxa"/>
                </w:tcMar>
              </w:tcPr>
              <w:p w:rsidR="00000000" w:rsidDel="00000000" w:rsidP="00000000" w:rsidRDefault="00000000" w:rsidRPr="00000000" w14:paraId="000001B4">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cuando se tiene un problema de clasificación binaria (dos clases).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5">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CategoricalAccuracy</w:t>
                </w:r>
              </w:p>
            </w:tc>
            <w:tc>
              <w:tcPr>
                <w:shd w:fill="auto" w:val="clear"/>
                <w:tcMar>
                  <w:top w:w="100.0" w:type="dxa"/>
                  <w:left w:w="100.0" w:type="dxa"/>
                  <w:bottom w:w="100.0" w:type="dxa"/>
                  <w:right w:w="100.0" w:type="dxa"/>
                </w:tcMar>
              </w:tcPr>
              <w:p w:rsidR="00000000" w:rsidDel="00000000" w:rsidP="00000000" w:rsidRDefault="00000000" w:rsidRPr="00000000" w14:paraId="000001B6">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Precisión para problemas de clasificación con múltiples clases.</w:t>
                </w:r>
              </w:p>
            </w:tc>
            <w:tc>
              <w:tcPr>
                <w:shd w:fill="auto" w:val="clear"/>
                <w:tcMar>
                  <w:top w:w="100.0" w:type="dxa"/>
                  <w:left w:w="100.0" w:type="dxa"/>
                  <w:bottom w:w="100.0" w:type="dxa"/>
                  <w:right w:w="100.0" w:type="dxa"/>
                </w:tcMar>
              </w:tcPr>
              <w:p w:rsidR="00000000" w:rsidDel="00000000" w:rsidP="00000000" w:rsidRDefault="00000000" w:rsidRPr="00000000" w14:paraId="000001B7">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cuando las etiquetas de clase están en formato one-hot.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spacing w:line="240" w:lineRule="auto"/>
                  <w:ind w:left="0" w:right="0" w:firstLine="0"/>
                  <w:jc w:val="left"/>
                  <w:rPr>
                    <w:b w:val="1"/>
                    <w:bCs w:val="1"/>
                    <w:sz w:val="24"/>
                    <w:szCs w:val="24"/>
                  </w:rPr>
                </w:pPr>
                <w:r w:rsidDel="00000000" w:rsidR="00000000" w:rsidRPr="00000000">
                  <w:rPr>
                    <w:b w:val="1"/>
                    <w:bCs w:val="1"/>
                    <w:sz w:val="24"/>
                    <w:szCs w:val="24"/>
                    <w:rtl w:val="0"/>
                  </w:rPr>
                  <w:t xml:space="preserve">SparseCategoricalAccuracy</w:t>
                </w:r>
              </w:p>
            </w:tc>
            <w:tc>
              <w:tcPr>
                <w:shd w:fill="auto" w:val="clear"/>
                <w:tcMar>
                  <w:top w:w="100.0" w:type="dxa"/>
                  <w:left w:w="100.0" w:type="dxa"/>
                  <w:bottom w:w="100.0" w:type="dxa"/>
                  <w:right w:w="100.0" w:type="dxa"/>
                </w:tcMar>
              </w:tcPr>
              <w:p w:rsidR="00000000" w:rsidDel="00000000" w:rsidP="00000000" w:rsidRDefault="00000000" w:rsidRPr="00000000" w14:paraId="000001B9">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Precisión para problemas de clasificación con múltiples clases, sin etiquetas one-hot.</w:t>
                </w:r>
              </w:p>
            </w:tc>
            <w:tc>
              <w:tcPr>
                <w:shd w:fill="auto" w:val="clear"/>
                <w:tcMar>
                  <w:top w:w="100.0" w:type="dxa"/>
                  <w:left w:w="100.0" w:type="dxa"/>
                  <w:bottom w:w="100.0" w:type="dxa"/>
                  <w:right w:w="100.0" w:type="dxa"/>
                </w:tcMar>
              </w:tcPr>
              <w:p w:rsidR="00000000" w:rsidDel="00000000" w:rsidP="00000000" w:rsidRDefault="00000000" w:rsidRPr="00000000" w14:paraId="000001BA">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cuando las etiquetas no están en formato one-hot, sino como enteros.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B">
                <w:pPr>
                  <w:spacing w:line="240" w:lineRule="auto"/>
                  <w:ind w:left="0" w:right="0" w:firstLine="0"/>
                  <w:jc w:val="left"/>
                  <w:rPr>
                    <w:b w:val="1"/>
                    <w:bCs w:val="1"/>
                    <w:sz w:val="24"/>
                    <w:szCs w:val="24"/>
                  </w:rPr>
                </w:pPr>
                <w:r w:rsidDel="00000000" w:rsidR="00000000" w:rsidRPr="00000000">
                  <w:rPr>
                    <w:b w:val="1"/>
                    <w:bCs w:val="1"/>
                    <w:sz w:val="24"/>
                    <w:szCs w:val="24"/>
                    <w:rtl w:val="0"/>
                  </w:rPr>
                  <w:t xml:space="preserve">TopKCategoricalAccuracy</w:t>
                </w:r>
              </w:p>
            </w:tc>
            <w:tc>
              <w:tcPr>
                <w:shd w:fill="auto" w:val="clear"/>
                <w:tcMar>
                  <w:top w:w="100.0" w:type="dxa"/>
                  <w:left w:w="100.0" w:type="dxa"/>
                  <w:bottom w:w="100.0" w:type="dxa"/>
                  <w:right w:w="100.0" w:type="dxa"/>
                </w:tcMar>
              </w:tcPr>
              <w:p w:rsidR="00000000" w:rsidDel="00000000" w:rsidP="00000000" w:rsidRDefault="00000000" w:rsidRPr="00000000" w14:paraId="000001BC">
                <w:pPr>
                  <w:spacing w:line="240" w:lineRule="auto"/>
                  <w:ind w:left="0" w:right="0" w:firstLine="0"/>
                  <w:jc w:val="left"/>
                  <w:rPr>
                    <w:b w:val="1"/>
                    <w:bCs w:val="1"/>
                    <w:sz w:val="24"/>
                    <w:szCs w:val="24"/>
                  </w:rPr>
                </w:pPr>
                <w:r w:rsidDel="00000000" w:rsidR="00000000" w:rsidRPr="00000000">
                  <w:rPr>
                    <w:b w:val="1"/>
                    <w:bCs w:val="1"/>
                    <w:sz w:val="24"/>
                    <w:szCs w:val="24"/>
                    <w:rtl w:val="0"/>
                  </w:rPr>
                  <w:t xml:space="preserve">Mide si la clase verdadera está entre las K clases predichas con mayor probabilidad.</w:t>
                </w:r>
              </w:p>
            </w:tc>
            <w:tc>
              <w:tcPr>
                <w:shd w:fill="auto" w:val="clear"/>
                <w:tcMar>
                  <w:top w:w="100.0" w:type="dxa"/>
                  <w:left w:w="100.0" w:type="dxa"/>
                  <w:bottom w:w="100.0" w:type="dxa"/>
                  <w:right w:w="100.0" w:type="dxa"/>
                </w:tcMar>
              </w:tcPr>
              <w:p w:rsidR="00000000" w:rsidDel="00000000" w:rsidP="00000000" w:rsidRDefault="00000000" w:rsidRPr="00000000" w14:paraId="000001BD">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utiliza en problemas de clasificación donde no solo importa la primera opción, sino las K mejores opciones.</w:t>
                </w:r>
              </w:p>
            </w:tc>
          </w:tr>
          <w:tr>
            <w:trPr>
              <w:cantSplit w:val="0"/>
              <w:trHeight w:val="93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E">
                <w:pPr>
                  <w:spacing w:line="240" w:lineRule="auto"/>
                  <w:ind w:left="0" w:right="0" w:firstLine="0"/>
                  <w:jc w:val="left"/>
                  <w:rPr>
                    <w:b w:val="1"/>
                    <w:bCs w:val="1"/>
                    <w:sz w:val="24"/>
                    <w:szCs w:val="24"/>
                  </w:rPr>
                </w:pPr>
                <w:r w:rsidDel="00000000" w:rsidR="00000000" w:rsidRPr="00000000">
                  <w:rPr>
                    <w:b w:val="1"/>
                    <w:bCs w:val="1"/>
                    <w:sz w:val="24"/>
                    <w:szCs w:val="24"/>
                    <w:rtl w:val="0"/>
                  </w:rPr>
                  <w:t xml:space="preserve">MeanSquaredError (MSE)</w:t>
                </w:r>
              </w:p>
            </w:tc>
            <w:tc>
              <w:tcPr>
                <w:shd w:fill="auto" w:val="clear"/>
                <w:tcMar>
                  <w:top w:w="100.0" w:type="dxa"/>
                  <w:left w:w="100.0" w:type="dxa"/>
                  <w:bottom w:w="100.0" w:type="dxa"/>
                  <w:right w:w="100.0" w:type="dxa"/>
                </w:tcMar>
              </w:tcPr>
              <w:p w:rsidR="00000000" w:rsidDel="00000000" w:rsidP="00000000" w:rsidRDefault="00000000" w:rsidRPr="00000000" w14:paraId="000001BF">
                <w:pPr>
                  <w:spacing w:line="240" w:lineRule="auto"/>
                  <w:ind w:left="0" w:right="0" w:firstLine="0"/>
                  <w:jc w:val="left"/>
                  <w:rPr>
                    <w:b w:val="1"/>
                    <w:bCs w:val="1"/>
                    <w:sz w:val="24"/>
                    <w:szCs w:val="24"/>
                  </w:rPr>
                </w:pPr>
                <w:r w:rsidDel="00000000" w:rsidR="00000000" w:rsidRPr="00000000">
                  <w:rPr>
                    <w:b w:val="1"/>
                    <w:bCs w:val="1"/>
                    <w:sz w:val="24"/>
                    <w:szCs w:val="24"/>
                    <w:rtl w:val="0"/>
                  </w:rPr>
                  <w:t xml:space="preserve">Error cuadrático medio entre las predicciones y los valores reales.</w:t>
                </w:r>
              </w:p>
            </w:tc>
            <w:tc>
              <w:tcPr>
                <w:shd w:fill="auto" w:val="clear"/>
                <w:tcMar>
                  <w:top w:w="100.0" w:type="dxa"/>
                  <w:left w:w="100.0" w:type="dxa"/>
                  <w:bottom w:w="100.0" w:type="dxa"/>
                  <w:right w:w="100.0" w:type="dxa"/>
                </w:tcMar>
              </w:tcPr>
              <w:p w:rsidR="00000000" w:rsidDel="00000000" w:rsidP="00000000" w:rsidRDefault="00000000" w:rsidRPr="00000000" w14:paraId="000001C0">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problemas de regresión, mide cuán cerca están las predicciones de los valores reales.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1">
                <w:pPr>
                  <w:spacing w:line="240" w:lineRule="auto"/>
                  <w:ind w:left="0" w:right="0" w:firstLine="0"/>
                  <w:jc w:val="left"/>
                  <w:rPr>
                    <w:b w:val="1"/>
                    <w:bCs w:val="1"/>
                    <w:sz w:val="24"/>
                    <w:szCs w:val="24"/>
                  </w:rPr>
                </w:pPr>
                <w:r w:rsidDel="00000000" w:rsidR="00000000" w:rsidRPr="00000000">
                  <w:rPr>
                    <w:b w:val="1"/>
                    <w:bCs w:val="1"/>
                    <w:sz w:val="24"/>
                    <w:szCs w:val="24"/>
                    <w:rtl w:val="0"/>
                  </w:rPr>
                  <w:t xml:space="preserve">MeanAbsoluteError (MAE)</w:t>
                </w:r>
              </w:p>
            </w:tc>
            <w:tc>
              <w:tcPr>
                <w:shd w:fill="auto" w:val="clear"/>
                <w:tcMar>
                  <w:top w:w="100.0" w:type="dxa"/>
                  <w:left w:w="100.0" w:type="dxa"/>
                  <w:bottom w:w="100.0" w:type="dxa"/>
                  <w:right w:w="100.0" w:type="dxa"/>
                </w:tcMar>
              </w:tcPr>
              <w:p w:rsidR="00000000" w:rsidDel="00000000" w:rsidP="00000000" w:rsidRDefault="00000000" w:rsidRPr="00000000" w14:paraId="000001C2">
                <w:pPr>
                  <w:spacing w:line="240" w:lineRule="auto"/>
                  <w:ind w:left="0" w:right="0" w:firstLine="0"/>
                  <w:jc w:val="left"/>
                  <w:rPr>
                    <w:b w:val="1"/>
                    <w:bCs w:val="1"/>
                    <w:sz w:val="24"/>
                    <w:szCs w:val="24"/>
                  </w:rPr>
                </w:pPr>
                <w:r w:rsidDel="00000000" w:rsidR="00000000" w:rsidRPr="00000000">
                  <w:rPr>
                    <w:b w:val="1"/>
                    <w:bCs w:val="1"/>
                    <w:sz w:val="24"/>
                    <w:szCs w:val="24"/>
                    <w:rtl w:val="0"/>
                  </w:rPr>
                  <w:t xml:space="preserve">Error absoluto medio entre predicciones y valores reales.</w:t>
                </w:r>
              </w:p>
            </w:tc>
            <w:tc>
              <w:tcPr>
                <w:shd w:fill="auto" w:val="clear"/>
                <w:tcMar>
                  <w:top w:w="100.0" w:type="dxa"/>
                  <w:left w:w="100.0" w:type="dxa"/>
                  <w:bottom w:w="100.0" w:type="dxa"/>
                  <w:right w:w="100.0" w:type="dxa"/>
                </w:tcMar>
              </w:tcPr>
              <w:p w:rsidR="00000000" w:rsidDel="00000000" w:rsidP="00000000" w:rsidRDefault="00000000" w:rsidRPr="00000000" w14:paraId="000001C3">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en regresión, mide el error en términos absolutos, sin penalizar tanto los outliers.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4">
                <w:pPr>
                  <w:spacing w:line="240" w:lineRule="auto"/>
                  <w:ind w:left="0" w:right="0" w:firstLine="0"/>
                  <w:jc w:val="left"/>
                  <w:rPr>
                    <w:b w:val="1"/>
                    <w:bCs w:val="1"/>
                    <w:sz w:val="24"/>
                    <w:szCs w:val="24"/>
                  </w:rPr>
                </w:pPr>
                <w:r w:rsidDel="00000000" w:rsidR="00000000" w:rsidRPr="00000000">
                  <w:rPr>
                    <w:b w:val="1"/>
                    <w:bCs w:val="1"/>
                    <w:sz w:val="24"/>
                    <w:szCs w:val="24"/>
                    <w:rtl w:val="0"/>
                  </w:rPr>
                  <w:t xml:space="preserve">AUC</w:t>
                </w:r>
              </w:p>
            </w:tc>
            <w:tc>
              <w:tcPr>
                <w:shd w:fill="auto" w:val="clear"/>
                <w:tcMar>
                  <w:top w:w="100.0" w:type="dxa"/>
                  <w:left w:w="100.0" w:type="dxa"/>
                  <w:bottom w:w="100.0" w:type="dxa"/>
                  <w:right w:w="100.0" w:type="dxa"/>
                </w:tcMar>
              </w:tcPr>
              <w:p w:rsidR="00000000" w:rsidDel="00000000" w:rsidP="00000000" w:rsidRDefault="00000000" w:rsidRPr="00000000" w14:paraId="000001C5">
                <w:pPr>
                  <w:spacing w:line="240" w:lineRule="auto"/>
                  <w:ind w:left="0" w:right="0" w:firstLine="0"/>
                  <w:jc w:val="left"/>
                  <w:rPr>
                    <w:b w:val="1"/>
                    <w:bCs w:val="1"/>
                    <w:sz w:val="24"/>
                    <w:szCs w:val="24"/>
                  </w:rPr>
                </w:pPr>
                <w:r w:rsidDel="00000000" w:rsidR="00000000" w:rsidRPr="00000000">
                  <w:rPr>
                    <w:b w:val="1"/>
                    <w:bCs w:val="1"/>
                    <w:sz w:val="24"/>
                    <w:szCs w:val="24"/>
                    <w:rtl w:val="0"/>
                  </w:rPr>
                  <w:t xml:space="preserve">Área bajo la curva ROC o PR. Mide qué tan bien las predicciones separan las clases.</w:t>
                </w:r>
              </w:p>
            </w:tc>
            <w:tc>
              <w:tcPr>
                <w:shd w:fill="auto" w:val="clear"/>
                <w:tcMar>
                  <w:top w:w="100.0" w:type="dxa"/>
                  <w:left w:w="100.0" w:type="dxa"/>
                  <w:bottom w:w="100.0" w:type="dxa"/>
                  <w:right w:w="100.0" w:type="dxa"/>
                </w:tcMar>
              </w:tcPr>
              <w:p w:rsidR="00000000" w:rsidDel="00000000" w:rsidP="00000000" w:rsidRDefault="00000000" w:rsidRPr="00000000" w14:paraId="000001C6">
                <w:pPr>
                  <w:spacing w:line="240" w:lineRule="auto"/>
                  <w:ind w:left="0" w:right="0" w:firstLine="0"/>
                  <w:jc w:val="left"/>
                  <w:rPr>
                    <w:b w:val="1"/>
                    <w:bCs w:val="1"/>
                    <w:sz w:val="24"/>
                    <w:szCs w:val="24"/>
                  </w:rPr>
                </w:pPr>
                <w:r w:rsidDel="00000000" w:rsidR="00000000" w:rsidRPr="00000000">
                  <w:rPr>
                    <w:b w:val="1"/>
                    <w:bCs w:val="1"/>
                    <w:sz w:val="24"/>
                    <w:szCs w:val="24"/>
                    <w:rtl w:val="0"/>
                  </w:rPr>
                  <w:t xml:space="preserve">Usado en problemas de clasificación, especialmente con desequilibrio de clases.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Precision</w:t>
                </w:r>
              </w:p>
            </w:tc>
            <w:tc>
              <w:tcPr>
                <w:shd w:fill="auto" w:val="clear"/>
                <w:tcMar>
                  <w:top w:w="100.0" w:type="dxa"/>
                  <w:left w:w="100.0" w:type="dxa"/>
                  <w:bottom w:w="100.0" w:type="dxa"/>
                  <w:right w:w="100.0" w:type="dxa"/>
                </w:tcMar>
              </w:tcPr>
              <w:p w:rsidR="00000000" w:rsidDel="00000000" w:rsidP="00000000" w:rsidRDefault="00000000" w:rsidRPr="00000000" w14:paraId="000001C8">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Proporción de verdaderos positivos entre todas las predicciones positivas.</w:t>
                </w:r>
              </w:p>
            </w:tc>
            <w:tc>
              <w:tcPr>
                <w:shd w:fill="auto" w:val="clear"/>
                <w:tcMar>
                  <w:top w:w="100.0" w:type="dxa"/>
                  <w:left w:w="100.0" w:type="dxa"/>
                  <w:bottom w:w="100.0" w:type="dxa"/>
                  <w:right w:w="100.0" w:type="dxa"/>
                </w:tcMar>
              </w:tcPr>
              <w:p w:rsidR="00000000" w:rsidDel="00000000" w:rsidP="00000000" w:rsidRDefault="00000000" w:rsidRPr="00000000" w14:paraId="000001C9">
                <w:pPr>
                  <w:spacing w:line="240" w:lineRule="auto"/>
                  <w:ind w:left="0" w:right="0" w:firstLine="0"/>
                  <w:jc w:val="left"/>
                  <w:rPr>
                    <w:b w:val="1"/>
                    <w:bCs w:val="1"/>
                    <w:sz w:val="24"/>
                    <w:szCs w:val="24"/>
                  </w:rPr>
                </w:pPr>
                <w:r w:rsidDel="00000000" w:rsidR="00000000" w:rsidRPr="00000000">
                  <w:rPr>
                    <w:b w:val="1"/>
                    <w:bCs w:val="1"/>
                    <w:sz w:val="24"/>
                    <w:szCs w:val="24"/>
                    <w:rtl w:val="0"/>
                  </w:rPr>
                  <w:t xml:space="preserve">Utilizado cuando te interesa cuán precisa es la predicción de la clase positiva (evitar falsos positivos).</w:t>
                </w:r>
              </w:p>
            </w:tc>
          </w:tr>
          <w:tr>
            <w:trPr>
              <w:cantSplit w:val="0"/>
              <w:trHeight w:val="71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spacing w:line="240" w:lineRule="auto"/>
                  <w:ind w:left="0" w:right="0" w:firstLine="0"/>
                  <w:jc w:val="left"/>
                  <w:rPr>
                    <w:b w:val="1"/>
                    <w:bCs w:val="1"/>
                    <w:sz w:val="24"/>
                    <w:szCs w:val="24"/>
                  </w:rPr>
                </w:pPr>
                <w:r w:rsidDel="00000000" w:rsidR="00000000" w:rsidRPr="00000000">
                  <w:rPr>
                    <w:b w:val="1"/>
                    <w:bCs w:val="1"/>
                    <w:sz w:val="24"/>
                    <w:szCs w:val="24"/>
                    <w:rtl w:val="0"/>
                  </w:rPr>
                  <w:t xml:space="preserve">Recall</w:t>
                </w:r>
              </w:p>
            </w:tc>
            <w:tc>
              <w:tcPr>
                <w:shd w:fill="auto" w:val="clear"/>
                <w:tcMar>
                  <w:top w:w="100.0" w:type="dxa"/>
                  <w:left w:w="100.0" w:type="dxa"/>
                  <w:bottom w:w="100.0" w:type="dxa"/>
                  <w:right w:w="100.0" w:type="dxa"/>
                </w:tcMar>
              </w:tcPr>
              <w:p w:rsidR="00000000" w:rsidDel="00000000" w:rsidP="00000000" w:rsidRDefault="00000000" w:rsidRPr="00000000" w14:paraId="000001CB">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Proporción de verdaderos positivos entre todos los casos positivos.</w:t>
                </w:r>
              </w:p>
            </w:tc>
            <w:tc>
              <w:tcPr>
                <w:shd w:fill="auto" w:val="clear"/>
                <w:tcMar>
                  <w:top w:w="100.0" w:type="dxa"/>
                  <w:left w:w="100.0" w:type="dxa"/>
                  <w:bottom w:w="100.0" w:type="dxa"/>
                  <w:right w:w="100.0" w:type="dxa"/>
                </w:tcMar>
              </w:tcPr>
              <w:p w:rsidR="00000000" w:rsidDel="00000000" w:rsidP="00000000" w:rsidRDefault="00000000" w:rsidRPr="00000000" w14:paraId="000001CC">
                <w:pPr>
                  <w:spacing w:line="240" w:lineRule="auto"/>
                  <w:ind w:left="0" w:right="0" w:firstLine="0"/>
                  <w:jc w:val="left"/>
                  <w:rPr>
                    <w:b w:val="1"/>
                    <w:bCs w:val="1"/>
                    <w:sz w:val="24"/>
                    <w:szCs w:val="24"/>
                  </w:rPr>
                </w:pPr>
                <w:r w:rsidDel="00000000" w:rsidR="00000000" w:rsidRPr="00000000">
                  <w:rPr>
                    <w:b w:val="1"/>
                    <w:bCs w:val="1"/>
                    <w:sz w:val="24"/>
                    <w:szCs w:val="24"/>
                    <w:rtl w:val="0"/>
                  </w:rPr>
                  <w:t xml:space="preserve">Se usa cuando quieres capturar todos los verdaderos positivos (evitar falsos negativos).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spacing w:line="240" w:lineRule="auto"/>
                  <w:ind w:left="0" w:right="0" w:firstLine="0"/>
                  <w:jc w:val="left"/>
                  <w:rPr>
                    <w:b w:val="1"/>
                    <w:bCs w:val="1"/>
                    <w:sz w:val="24"/>
                    <w:szCs w:val="24"/>
                  </w:rPr>
                </w:pPr>
                <w:r w:rsidDel="00000000" w:rsidR="00000000" w:rsidRPr="00000000">
                  <w:rPr>
                    <w:b w:val="1"/>
                    <w:bCs w:val="1"/>
                    <w:sz w:val="24"/>
                    <w:szCs w:val="24"/>
                    <w:rtl w:val="0"/>
                  </w:rPr>
                  <w:t xml:space="preserve">F1Score</w:t>
                </w:r>
              </w:p>
            </w:tc>
            <w:tc>
              <w:tcPr>
                <w:shd w:fill="auto" w:val="clear"/>
                <w:tcMar>
                  <w:top w:w="100.0" w:type="dxa"/>
                  <w:left w:w="100.0" w:type="dxa"/>
                  <w:bottom w:w="100.0" w:type="dxa"/>
                  <w:right w:w="100.0" w:type="dxa"/>
                </w:tcMar>
              </w:tcPr>
              <w:p w:rsidR="00000000" w:rsidDel="00000000" w:rsidP="00000000" w:rsidRDefault="00000000" w:rsidRPr="00000000" w14:paraId="000001CE">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Promedio armónico entre precisión y recall.</w:t>
                </w:r>
              </w:p>
            </w:tc>
            <w:tc>
              <w:tcPr>
                <w:shd w:fill="auto" w:val="clear"/>
                <w:tcMar>
                  <w:top w:w="100.0" w:type="dxa"/>
                  <w:left w:w="100.0" w:type="dxa"/>
                  <w:bottom w:w="100.0" w:type="dxa"/>
                  <w:right w:w="100.0" w:type="dxa"/>
                </w:tcMar>
              </w:tcPr>
              <w:p w:rsidR="00000000" w:rsidDel="00000000" w:rsidP="00000000" w:rsidRDefault="00000000" w:rsidRPr="00000000" w14:paraId="000001CF">
                <w:pPr>
                  <w:spacing w:line="240" w:lineRule="auto"/>
                  <w:ind w:left="0" w:right="0" w:firstLine="0"/>
                  <w:jc w:val="left"/>
                  <w:rPr>
                    <w:b w:val="1"/>
                    <w:bCs w:val="1"/>
                    <w:sz w:val="24"/>
                    <w:szCs w:val="24"/>
                  </w:rPr>
                </w:pPr>
                <w:r w:rsidDel="00000000" w:rsidR="00000000" w:rsidRPr="00000000">
                  <w:rPr>
                    <w:b w:val="1"/>
                    <w:bCs w:val="1"/>
                    <w:sz w:val="24"/>
                    <w:szCs w:val="24"/>
                    <w:rtl w:val="0"/>
                  </w:rPr>
                  <w:t xml:space="preserve">Ideal en situaciones donde existe un equilibrio entre precisión y recall.</w:t>
                </w:r>
              </w:p>
            </w:tc>
          </w:tr>
        </w:tbl>
      </w:sdtContent>
    </w:sdt>
    <w:p w:rsidR="00000000" w:rsidDel="00000000" w:rsidP="00000000" w:rsidRDefault="00000000" w:rsidRPr="00000000" w14:paraId="000001D0">
      <w:pPr>
        <w:spacing w:before="143" w:lineRule="auto"/>
        <w:ind w:left="0" w:right="3092" w:firstLine="0"/>
        <w:jc w:val="left"/>
        <w:rPr>
          <w:b w:val="1"/>
          <w:bCs w:val="1"/>
          <w:sz w:val="24"/>
          <w:szCs w:val="24"/>
        </w:rPr>
      </w:pPr>
      <w:r w:rsidDel="00000000" w:rsidR="00000000" w:rsidRPr="00000000">
        <w:rPr>
          <w:rtl w:val="0"/>
        </w:rPr>
      </w:r>
    </w:p>
    <w:p w:rsidR="00000000" w:rsidDel="00000000" w:rsidP="00000000" w:rsidRDefault="00000000" w:rsidRPr="00000000" w14:paraId="000001D1">
      <w:pPr>
        <w:spacing w:before="143" w:lineRule="auto"/>
        <w:ind w:left="0" w:right="3092" w:firstLine="0"/>
        <w:jc w:val="left"/>
        <w:rPr>
          <w:b w:val="1"/>
          <w:bCs w:val="1"/>
          <w:sz w:val="24"/>
          <w:szCs w:val="24"/>
        </w:rPr>
      </w:pPr>
      <w:r w:rsidDel="00000000" w:rsidR="00000000" w:rsidRPr="00000000">
        <w:rPr>
          <w:rtl w:val="0"/>
        </w:rPr>
      </w:r>
    </w:p>
    <w:p w:rsidR="00000000" w:rsidDel="00000000" w:rsidP="00000000" w:rsidRDefault="00000000" w:rsidRPr="00000000" w14:paraId="000001D2">
      <w:pPr>
        <w:pStyle w:val="Heading2"/>
        <w:ind w:left="0" w:firstLine="0"/>
        <w:jc w:val="center"/>
        <w:rPr/>
      </w:pPr>
      <w:bookmarkStart w:colFirst="0" w:colLast="0" w:name="_heading=h.43prsyju3en8" w:id="33"/>
      <w:bookmarkEnd w:id="33"/>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ind w:left="0" w:firstLine="0"/>
        <w:jc w:val="center"/>
        <w:rPr/>
      </w:pPr>
      <w:bookmarkStart w:colFirst="0" w:colLast="0" w:name="_heading=h.3rdcrjn" w:id="34"/>
      <w:bookmarkEnd w:id="34"/>
      <w:r w:rsidDel="00000000" w:rsidR="00000000" w:rsidRPr="00000000">
        <w:rPr>
          <w:rtl w:val="0"/>
        </w:rPr>
        <w:t xml:space="preserve">Anexo 3: Tabla de parámetros del objeto model</w:t>
      </w:r>
    </w:p>
    <w:p w:rsidR="00000000" w:rsidDel="00000000" w:rsidP="00000000" w:rsidRDefault="00000000" w:rsidRPr="00000000" w14:paraId="000001D4">
      <w:pPr>
        <w:ind w:left="0" w:hanging="11"/>
        <w:rPr>
          <w:b w:val="1"/>
          <w:bCs w:val="1"/>
        </w:rPr>
      </w:pPr>
      <w:r w:rsidDel="00000000" w:rsidR="00000000" w:rsidRPr="00000000">
        <w:rPr>
          <w:rtl w:val="0"/>
        </w:rPr>
        <w:t xml:space="preserve">En la presente tabla se encuentran los parámetros del objeto model. Recordar colocar los parámetros despues de un model, por ejemplo (model.Conv2D(32,(3,3))</w:t>
      </w:r>
      <w:r w:rsidDel="00000000" w:rsidR="00000000" w:rsidRPr="00000000">
        <w:rPr>
          <w:rtl w:val="0"/>
        </w:rPr>
      </w:r>
    </w:p>
    <w:tbl>
      <w:tblPr>
        <w:tblStyle w:val="Table7"/>
        <w:tblW w:w="10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480"/>
        <w:gridCol w:w="3600"/>
        <w:tblGridChange w:id="0">
          <w:tblGrid>
            <w:gridCol w:w="3540"/>
            <w:gridCol w:w="3480"/>
            <w:gridCol w:w="360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D5">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Parámetro</w:t>
            </w:r>
          </w:p>
        </w:tc>
        <w:tc>
          <w:tcPr>
            <w:shd w:fill="cccccc" w:val="clear"/>
            <w:tcMar>
              <w:top w:w="100.0" w:type="dxa"/>
              <w:left w:w="100.0" w:type="dxa"/>
              <w:bottom w:w="100.0" w:type="dxa"/>
              <w:right w:w="100.0" w:type="dxa"/>
            </w:tcMar>
          </w:tcPr>
          <w:p w:rsidR="00000000" w:rsidDel="00000000" w:rsidP="00000000" w:rsidRDefault="00000000" w:rsidRPr="00000000" w14:paraId="000001D6">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Posibles Opciones</w:t>
            </w:r>
          </w:p>
        </w:tc>
        <w:tc>
          <w:tcPr>
            <w:shd w:fill="cccccc" w:val="clear"/>
            <w:tcMar>
              <w:top w:w="100.0" w:type="dxa"/>
              <w:left w:w="100.0" w:type="dxa"/>
              <w:bottom w:w="100.0" w:type="dxa"/>
              <w:right w:w="100.0" w:type="dxa"/>
            </w:tcMar>
          </w:tcPr>
          <w:p w:rsidR="00000000" w:rsidDel="00000000" w:rsidP="00000000" w:rsidRDefault="00000000" w:rsidRPr="00000000" w14:paraId="000001D7">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Sintaxis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8">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 - Filtros</w:t>
            </w:r>
          </w:p>
        </w:tc>
        <w:tc>
          <w:tcPr>
            <w:shd w:fill="auto" w:val="clear"/>
            <w:tcMar>
              <w:top w:w="100.0" w:type="dxa"/>
              <w:left w:w="100.0" w:type="dxa"/>
              <w:bottom w:w="100.0" w:type="dxa"/>
              <w:right w:w="100.0" w:type="dxa"/>
            </w:tcMar>
          </w:tcPr>
          <w:p w:rsidR="00000000" w:rsidDel="00000000" w:rsidP="00000000" w:rsidRDefault="00000000" w:rsidRPr="00000000" w14:paraId="000001D9">
            <w:pPr>
              <w:spacing w:line="240" w:lineRule="auto"/>
              <w:ind w:left="0" w:right="0" w:firstLine="0"/>
              <w:jc w:val="left"/>
              <w:rPr>
                <w:b w:val="1"/>
                <w:bCs w:val="1"/>
                <w:sz w:val="24"/>
                <w:szCs w:val="24"/>
              </w:rPr>
            </w:pPr>
            <w:r w:rsidDel="00000000" w:rsidR="00000000" w:rsidRPr="00000000">
              <w:rPr>
                <w:b w:val="1"/>
                <w:bCs w:val="1"/>
                <w:sz w:val="24"/>
                <w:szCs w:val="24"/>
                <w:rtl w:val="0"/>
              </w:rPr>
              <w:t xml:space="preserve">Número de filtros (kernels) en la capa convolucional: </w:t>
            </w:r>
            <w:r w:rsidDel="00000000" w:rsidR="00000000" w:rsidRPr="00000000">
              <w:rPr>
                <w:rFonts w:ascii="Roboto Mono" w:cs="Roboto Mono" w:eastAsia="Roboto Mono" w:hAnsi="Roboto Mono"/>
                <w:b w:val="1"/>
                <w:bCs w:val="1"/>
                <w:color w:val="188038"/>
                <w:sz w:val="24"/>
                <w:szCs w:val="24"/>
                <w:rtl w:val="0"/>
              </w:rPr>
              <w:t xml:space="preserve">32</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64</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128</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256</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DA">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Conv2D(32)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B">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 - Tamaño del kernel</w:t>
            </w:r>
          </w:p>
        </w:tc>
        <w:tc>
          <w:tcPr>
            <w:shd w:fill="auto" w:val="clear"/>
            <w:tcMar>
              <w:top w:w="100.0" w:type="dxa"/>
              <w:left w:w="100.0" w:type="dxa"/>
              <w:bottom w:w="100.0" w:type="dxa"/>
              <w:right w:w="100.0" w:type="dxa"/>
            </w:tcMar>
          </w:tcPr>
          <w:p w:rsidR="00000000" w:rsidDel="00000000" w:rsidP="00000000" w:rsidRDefault="00000000" w:rsidRPr="00000000" w14:paraId="000001DC">
            <w:pPr>
              <w:spacing w:line="240" w:lineRule="auto"/>
              <w:ind w:left="0" w:right="0" w:firstLine="0"/>
              <w:jc w:val="left"/>
              <w:rPr>
                <w:b w:val="1"/>
                <w:bCs w:val="1"/>
                <w:sz w:val="24"/>
                <w:szCs w:val="24"/>
              </w:rPr>
            </w:pPr>
            <w:r w:rsidDel="00000000" w:rsidR="00000000" w:rsidRPr="00000000">
              <w:rPr>
                <w:b w:val="1"/>
                <w:bCs w:val="1"/>
                <w:sz w:val="24"/>
                <w:szCs w:val="24"/>
                <w:rtl w:val="0"/>
              </w:rPr>
              <w:t xml:space="preserve">Dimensiones del kernel (filtro): </w:t>
            </w:r>
            <w:r w:rsidDel="00000000" w:rsidR="00000000" w:rsidRPr="00000000">
              <w:rPr>
                <w:rFonts w:ascii="Roboto Mono" w:cs="Roboto Mono" w:eastAsia="Roboto Mono" w:hAnsi="Roboto Mono"/>
                <w:b w:val="1"/>
                <w:bCs w:val="1"/>
                <w:color w:val="188038"/>
                <w:sz w:val="24"/>
                <w:szCs w:val="24"/>
                <w:rtl w:val="0"/>
              </w:rPr>
              <w:t xml:space="preserve">(3, 3)</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(5, 5)</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(7, 7)</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DD">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Conv2D(32, (3,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E">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 - Función de activación</w:t>
            </w:r>
          </w:p>
        </w:tc>
        <w:tc>
          <w:tcPr>
            <w:shd w:fill="auto" w:val="clear"/>
            <w:tcMar>
              <w:top w:w="100.0" w:type="dxa"/>
              <w:left w:w="100.0" w:type="dxa"/>
              <w:bottom w:w="100.0" w:type="dxa"/>
              <w:right w:w="100.0" w:type="dxa"/>
            </w:tcMar>
          </w:tcPr>
          <w:p w:rsidR="00000000" w:rsidDel="00000000" w:rsidP="00000000" w:rsidRDefault="00000000" w:rsidRPr="00000000" w14:paraId="000001DF">
            <w:pPr>
              <w:spacing w:line="240" w:lineRule="auto"/>
              <w:ind w:left="0" w:right="0" w:firstLine="0"/>
              <w:jc w:val="left"/>
              <w:rPr>
                <w:b w:val="1"/>
                <w:bCs w:val="1"/>
                <w:sz w:val="24"/>
                <w:szCs w:val="24"/>
              </w:rPr>
            </w:pPr>
            <w:r w:rsidDel="00000000" w:rsidR="00000000" w:rsidRPr="00000000">
              <w:rPr>
                <w:b w:val="1"/>
                <w:bCs w:val="1"/>
                <w:sz w:val="24"/>
                <w:szCs w:val="24"/>
                <w:rtl w:val="0"/>
              </w:rPr>
              <w:t xml:space="preserve">Funciones de activación: </w:t>
            </w:r>
            <w:r w:rsidDel="00000000" w:rsidR="00000000" w:rsidRPr="00000000">
              <w:rPr>
                <w:rFonts w:ascii="Roboto Mono" w:cs="Roboto Mono" w:eastAsia="Roboto Mono" w:hAnsi="Roboto Mono"/>
                <w:b w:val="1"/>
                <w:bCs w:val="1"/>
                <w:color w:val="188038"/>
                <w:sz w:val="24"/>
                <w:szCs w:val="24"/>
                <w:rtl w:val="0"/>
              </w:rPr>
              <w:t xml:space="preserve">'relu'</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'sigmoid'</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'tanh'</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'softplus'</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'elu'</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'selu'</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'softsign'</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'swish'</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E0">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Conv2D(32, (3, 3), activation='relu')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1">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 - input_shape</w:t>
            </w:r>
          </w:p>
        </w:tc>
        <w:tc>
          <w:tcPr>
            <w:shd w:fill="auto" w:val="clear"/>
            <w:tcMar>
              <w:top w:w="100.0" w:type="dxa"/>
              <w:left w:w="100.0" w:type="dxa"/>
              <w:bottom w:w="100.0" w:type="dxa"/>
              <w:right w:w="100.0" w:type="dxa"/>
            </w:tcMar>
          </w:tcPr>
          <w:p w:rsidR="00000000" w:rsidDel="00000000" w:rsidP="00000000" w:rsidRDefault="00000000" w:rsidRPr="00000000" w14:paraId="000001E2">
            <w:pPr>
              <w:spacing w:line="240" w:lineRule="auto"/>
              <w:ind w:left="0" w:right="0" w:firstLine="0"/>
              <w:jc w:val="left"/>
              <w:rPr>
                <w:b w:val="1"/>
                <w:bCs w:val="1"/>
                <w:sz w:val="24"/>
                <w:szCs w:val="24"/>
              </w:rPr>
            </w:pPr>
            <w:r w:rsidDel="00000000" w:rsidR="00000000" w:rsidRPr="00000000">
              <w:rPr>
                <w:b w:val="1"/>
                <w:bCs w:val="1"/>
                <w:sz w:val="24"/>
                <w:szCs w:val="24"/>
                <w:rtl w:val="0"/>
              </w:rPr>
              <w:t xml:space="preserve">Forma de entrada: </w:t>
            </w:r>
            <w:r w:rsidDel="00000000" w:rsidR="00000000" w:rsidRPr="00000000">
              <w:rPr>
                <w:rFonts w:ascii="Roboto Mono" w:cs="Roboto Mono" w:eastAsia="Roboto Mono" w:hAnsi="Roboto Mono"/>
                <w:b w:val="1"/>
                <w:bCs w:val="1"/>
                <w:color w:val="188038"/>
                <w:sz w:val="24"/>
                <w:szCs w:val="24"/>
                <w:rtl w:val="0"/>
              </w:rPr>
              <w:t xml:space="preserve">(ancho, alto, canales)</w:t>
            </w:r>
            <w:r w:rsidDel="00000000" w:rsidR="00000000" w:rsidRPr="00000000">
              <w:rPr>
                <w:b w:val="1"/>
                <w:bCs w:val="1"/>
                <w:sz w:val="24"/>
                <w:szCs w:val="24"/>
                <w:rtl w:val="0"/>
              </w:rPr>
              <w:t xml:space="preserve"> como </w:t>
            </w:r>
            <w:r w:rsidDel="00000000" w:rsidR="00000000" w:rsidRPr="00000000">
              <w:rPr>
                <w:rFonts w:ascii="Roboto Mono" w:cs="Roboto Mono" w:eastAsia="Roboto Mono" w:hAnsi="Roboto Mono"/>
                <w:b w:val="1"/>
                <w:bCs w:val="1"/>
                <w:color w:val="188038"/>
                <w:sz w:val="24"/>
                <w:szCs w:val="24"/>
                <w:rtl w:val="0"/>
              </w:rPr>
              <w:t xml:space="preserve">(64, 64, 3)</w:t>
            </w:r>
            <w:r w:rsidDel="00000000" w:rsidR="00000000" w:rsidRPr="00000000">
              <w:rPr>
                <w:b w:val="1"/>
                <w:bCs w:val="1"/>
                <w:sz w:val="24"/>
                <w:szCs w:val="24"/>
                <w:rtl w:val="0"/>
              </w:rPr>
              <w:t xml:space="preserve"> o cualquier tamaño de entrada de la imagen. Ejemplo: </w:t>
            </w:r>
            <w:r w:rsidDel="00000000" w:rsidR="00000000" w:rsidRPr="00000000">
              <w:rPr>
                <w:rFonts w:ascii="Roboto Mono" w:cs="Roboto Mono" w:eastAsia="Roboto Mono" w:hAnsi="Roboto Mono"/>
                <w:b w:val="1"/>
                <w:bCs w:val="1"/>
                <w:color w:val="188038"/>
                <w:sz w:val="24"/>
                <w:szCs w:val="24"/>
                <w:rtl w:val="0"/>
              </w:rPr>
              <w:t xml:space="preserve">(128, 128, 3)</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(224, 224, 3)</w:t>
            </w:r>
            <w:r w:rsidDel="00000000" w:rsidR="00000000" w:rsidRPr="00000000">
              <w:rPr>
                <w:b w:val="1"/>
                <w:bCs w:val="1"/>
                <w:sz w:val="24"/>
                <w:szCs w:val="24"/>
                <w:rtl w:val="0"/>
              </w:rPr>
              <w:t xml:space="preserve"> (solo para la primera capa convolucional).</w:t>
            </w:r>
          </w:p>
        </w:tc>
        <w:tc>
          <w:tcPr>
            <w:shd w:fill="auto" w:val="clear"/>
            <w:tcMar>
              <w:top w:w="100.0" w:type="dxa"/>
              <w:left w:w="100.0" w:type="dxa"/>
              <w:bottom w:w="100.0" w:type="dxa"/>
              <w:right w:w="100.0" w:type="dxa"/>
            </w:tcMar>
          </w:tcPr>
          <w:p w:rsidR="00000000" w:rsidDel="00000000" w:rsidP="00000000" w:rsidRDefault="00000000" w:rsidRPr="00000000" w14:paraId="000001E3">
            <w:pPr>
              <w:spacing w:line="240" w:lineRule="auto"/>
              <w:ind w:left="0" w:right="0" w:firstLine="0"/>
              <w:jc w:val="left"/>
              <w:rPr>
                <w:b w:val="1"/>
                <w:bCs w:val="1"/>
                <w:sz w:val="24"/>
                <w:szCs w:val="24"/>
              </w:rPr>
            </w:pPr>
            <w:r w:rsidDel="00000000" w:rsidR="00000000" w:rsidRPr="00000000">
              <w:rPr>
                <w:b w:val="1"/>
                <w:bCs w:val="1"/>
                <w:sz w:val="24"/>
                <w:szCs w:val="24"/>
                <w:rtl w:val="0"/>
              </w:rPr>
              <w:t xml:space="preserve">Conv2D(32, (3, 3), input_shape=(64, 64,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4">
            <w:pPr>
              <w:spacing w:line="240" w:lineRule="auto"/>
              <w:ind w:left="0" w:right="0" w:firstLine="0"/>
              <w:jc w:val="left"/>
              <w:rPr>
                <w:b w:val="1"/>
                <w:bCs w:val="1"/>
                <w:sz w:val="24"/>
                <w:szCs w:val="24"/>
              </w:rPr>
            </w:pPr>
            <w:r w:rsidDel="00000000" w:rsidR="00000000" w:rsidRPr="00000000">
              <w:rPr>
                <w:b w:val="1"/>
                <w:bCs w:val="1"/>
                <w:sz w:val="24"/>
                <w:szCs w:val="24"/>
                <w:rtl w:val="0"/>
              </w:rPr>
              <w:t xml:space="preserve">MaxPooling2D - Tamaño del pool</w:t>
            </w:r>
          </w:p>
        </w:tc>
        <w:tc>
          <w:tcPr>
            <w:shd w:fill="auto" w:val="clear"/>
            <w:tcMar>
              <w:top w:w="100.0" w:type="dxa"/>
              <w:left w:w="100.0" w:type="dxa"/>
              <w:bottom w:w="100.0" w:type="dxa"/>
              <w:right w:w="100.0" w:type="dxa"/>
            </w:tcMar>
          </w:tcPr>
          <w:p w:rsidR="00000000" w:rsidDel="00000000" w:rsidP="00000000" w:rsidRDefault="00000000" w:rsidRPr="00000000" w14:paraId="000001E5">
            <w:pPr>
              <w:spacing w:line="240" w:lineRule="auto"/>
              <w:ind w:left="0" w:right="0" w:firstLine="0"/>
              <w:jc w:val="left"/>
              <w:rPr>
                <w:b w:val="1"/>
                <w:bCs w:val="1"/>
                <w:sz w:val="24"/>
                <w:szCs w:val="24"/>
              </w:rPr>
            </w:pPr>
            <w:r w:rsidDel="00000000" w:rsidR="00000000" w:rsidRPr="00000000">
              <w:rPr>
                <w:b w:val="1"/>
                <w:bCs w:val="1"/>
                <w:sz w:val="24"/>
                <w:szCs w:val="24"/>
                <w:rtl w:val="0"/>
              </w:rPr>
              <w:t xml:space="preserve">Tamaño de la ventana de pooling: </w:t>
            </w:r>
            <w:r w:rsidDel="00000000" w:rsidR="00000000" w:rsidRPr="00000000">
              <w:rPr>
                <w:rFonts w:ascii="Roboto Mono" w:cs="Roboto Mono" w:eastAsia="Roboto Mono" w:hAnsi="Roboto Mono"/>
                <w:b w:val="1"/>
                <w:bCs w:val="1"/>
                <w:color w:val="188038"/>
                <w:sz w:val="24"/>
                <w:szCs w:val="24"/>
                <w:rtl w:val="0"/>
              </w:rPr>
              <w:t xml:space="preserve">(2, 2)</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(3, 3)</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(4, 4)</w:t>
            </w:r>
            <w:r w:rsidDel="00000000" w:rsidR="00000000" w:rsidRPr="00000000">
              <w:rPr>
                <w:b w:val="1"/>
                <w:bCs w:val="1"/>
                <w:sz w:val="24"/>
                <w:szCs w:val="2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1E6">
            <w:pPr>
              <w:spacing w:line="240" w:lineRule="auto"/>
              <w:ind w:left="0" w:right="0" w:firstLine="0"/>
              <w:jc w:val="left"/>
              <w:rPr>
                <w:b w:val="1"/>
                <w:bCs w:val="1"/>
                <w:sz w:val="24"/>
                <w:szCs w:val="24"/>
              </w:rPr>
            </w:pPr>
            <w:r w:rsidDel="00000000" w:rsidR="00000000" w:rsidRPr="00000000">
              <w:rPr>
                <w:b w:val="1"/>
                <w:bCs w:val="1"/>
                <w:sz w:val="24"/>
                <w:szCs w:val="24"/>
                <w:rtl w:val="0"/>
              </w:rPr>
              <w:t xml:space="preserve">MaxPooling2D(pool_size=(2,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spacing w:line="240" w:lineRule="auto"/>
              <w:ind w:left="0" w:right="0" w:firstLine="0"/>
              <w:jc w:val="left"/>
              <w:rPr>
                <w:b w:val="1"/>
                <w:bCs w:val="1"/>
                <w:sz w:val="24"/>
                <w:szCs w:val="24"/>
              </w:rPr>
            </w:pPr>
            <w:r w:rsidDel="00000000" w:rsidR="00000000" w:rsidRPr="00000000">
              <w:rPr>
                <w:b w:val="1"/>
                <w:bCs w:val="1"/>
                <w:sz w:val="24"/>
                <w:szCs w:val="24"/>
                <w:rtl w:val="0"/>
              </w:rPr>
              <w:t xml:space="preserve">MaxPooling2D - Strides</w:t>
            </w:r>
          </w:p>
        </w:tc>
        <w:tc>
          <w:tcPr>
            <w:shd w:fill="auto" w:val="clear"/>
            <w:tcMar>
              <w:top w:w="100.0" w:type="dxa"/>
              <w:left w:w="100.0" w:type="dxa"/>
              <w:bottom w:w="100.0" w:type="dxa"/>
              <w:right w:w="100.0" w:type="dxa"/>
            </w:tcMar>
          </w:tcPr>
          <w:p w:rsidR="00000000" w:rsidDel="00000000" w:rsidP="00000000" w:rsidRDefault="00000000" w:rsidRPr="00000000" w14:paraId="000001E8">
            <w:pPr>
              <w:spacing w:line="240" w:lineRule="auto"/>
              <w:ind w:left="0" w:right="0" w:firstLine="0"/>
              <w:jc w:val="left"/>
              <w:rPr>
                <w:b w:val="1"/>
                <w:bCs w:val="1"/>
                <w:sz w:val="24"/>
                <w:szCs w:val="24"/>
              </w:rPr>
            </w:pPr>
            <w:r w:rsidDel="00000000" w:rsidR="00000000" w:rsidRPr="00000000">
              <w:rPr>
                <w:b w:val="1"/>
                <w:bCs w:val="1"/>
                <w:sz w:val="24"/>
                <w:szCs w:val="24"/>
                <w:rtl w:val="0"/>
              </w:rPr>
              <w:t xml:space="preserve">Tamaño de los pasos: </w:t>
            </w:r>
            <w:r w:rsidDel="00000000" w:rsidR="00000000" w:rsidRPr="00000000">
              <w:rPr>
                <w:rFonts w:ascii="Roboto Mono" w:cs="Roboto Mono" w:eastAsia="Roboto Mono" w:hAnsi="Roboto Mono"/>
                <w:b w:val="1"/>
                <w:bCs w:val="1"/>
                <w:color w:val="188038"/>
                <w:sz w:val="24"/>
                <w:szCs w:val="24"/>
                <w:rtl w:val="0"/>
              </w:rPr>
              <w:t xml:space="preserve">(2, 2)</w:t>
            </w:r>
            <w:r w:rsidDel="00000000" w:rsidR="00000000" w:rsidRPr="00000000">
              <w:rPr>
                <w:b w:val="1"/>
                <w:bCs w:val="1"/>
                <w:sz w:val="24"/>
                <w:szCs w:val="24"/>
                <w:rtl w:val="0"/>
              </w:rPr>
              <w:t xml:space="preserve"> (por defecto), </w:t>
            </w:r>
            <w:r w:rsidDel="00000000" w:rsidR="00000000" w:rsidRPr="00000000">
              <w:rPr>
                <w:rFonts w:ascii="Roboto Mono" w:cs="Roboto Mono" w:eastAsia="Roboto Mono" w:hAnsi="Roboto Mono"/>
                <w:b w:val="1"/>
                <w:bCs w:val="1"/>
                <w:color w:val="188038"/>
                <w:sz w:val="24"/>
                <w:szCs w:val="24"/>
                <w:rtl w:val="0"/>
              </w:rPr>
              <w:t xml:space="preserve">(1, 1)</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(3, 3)</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E9">
            <w:pPr>
              <w:spacing w:line="240" w:lineRule="auto"/>
              <w:ind w:left="0" w:right="0" w:firstLine="0"/>
              <w:jc w:val="left"/>
              <w:rPr>
                <w:sz w:val="24"/>
                <w:szCs w:val="24"/>
              </w:rPr>
            </w:pPr>
            <w:r w:rsidDel="00000000" w:rsidR="00000000" w:rsidRPr="00000000">
              <w:rPr>
                <w:sz w:val="24"/>
                <w:szCs w:val="24"/>
                <w:rtl w:val="0"/>
              </w:rPr>
              <w:t xml:space="preserve">MaxPooling2D(pool_size=(2, 2), strides=(2, 2))</w:t>
            </w:r>
          </w:p>
        </w:tc>
      </w:tr>
      <w:tr>
        <w:trPr>
          <w:cantSplit w:val="0"/>
          <w:trHeight w:val="77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EA">
            <w:pPr>
              <w:spacing w:line="240" w:lineRule="auto"/>
              <w:ind w:left="0" w:right="0" w:firstLine="0"/>
              <w:jc w:val="left"/>
              <w:rPr>
                <w:b w:val="1"/>
                <w:bCs w:val="1"/>
                <w:sz w:val="24"/>
                <w:szCs w:val="24"/>
              </w:rPr>
            </w:pPr>
            <w:r w:rsidDel="00000000" w:rsidR="00000000" w:rsidRPr="00000000">
              <w:rPr>
                <w:b w:val="1"/>
                <w:bCs w:val="1"/>
                <w:sz w:val="24"/>
                <w:szCs w:val="24"/>
                <w:rtl w:val="0"/>
              </w:rPr>
              <w:t xml:space="preserve">Flatten</w:t>
            </w:r>
          </w:p>
        </w:tc>
        <w:tc>
          <w:tcPr>
            <w:shd w:fill="auto" w:val="clear"/>
            <w:tcMar>
              <w:top w:w="100.0" w:type="dxa"/>
              <w:left w:w="100.0" w:type="dxa"/>
              <w:bottom w:w="100.0" w:type="dxa"/>
              <w:right w:w="100.0" w:type="dxa"/>
            </w:tcMar>
          </w:tcPr>
          <w:p w:rsidR="00000000" w:rsidDel="00000000" w:rsidP="00000000" w:rsidRDefault="00000000" w:rsidRPr="00000000" w14:paraId="000001EB">
            <w:pPr>
              <w:spacing w:line="240" w:lineRule="auto"/>
              <w:ind w:left="0" w:right="0" w:firstLine="0"/>
              <w:jc w:val="left"/>
              <w:rPr>
                <w:b w:val="1"/>
                <w:bCs w:val="1"/>
                <w:sz w:val="24"/>
                <w:szCs w:val="24"/>
              </w:rPr>
            </w:pPr>
            <w:r w:rsidDel="00000000" w:rsidR="00000000" w:rsidRPr="00000000">
              <w:rPr>
                <w:b w:val="1"/>
                <w:bCs w:val="1"/>
                <w:sz w:val="24"/>
                <w:szCs w:val="24"/>
                <w:rtl w:val="0"/>
              </w:rPr>
              <w:t xml:space="preserve">Sin parámetros, simplemente aplanamiento de las dimensiones del tensor.</w:t>
            </w:r>
          </w:p>
        </w:tc>
        <w:tc>
          <w:tcPr>
            <w:shd w:fill="auto" w:val="clear"/>
            <w:tcMar>
              <w:top w:w="100.0" w:type="dxa"/>
              <w:left w:w="100.0" w:type="dxa"/>
              <w:bottom w:w="100.0" w:type="dxa"/>
              <w:right w:w="100.0" w:type="dxa"/>
            </w:tcMar>
          </w:tcPr>
          <w:p w:rsidR="00000000" w:rsidDel="00000000" w:rsidP="00000000" w:rsidRDefault="00000000" w:rsidRPr="00000000" w14:paraId="000001EC">
            <w:pPr>
              <w:spacing w:line="240" w:lineRule="auto"/>
              <w:ind w:left="0" w:right="0" w:firstLine="0"/>
              <w:jc w:val="left"/>
              <w:rPr>
                <w:b w:val="1"/>
                <w:bCs w:val="1"/>
                <w:sz w:val="24"/>
                <w:szCs w:val="24"/>
              </w:rPr>
            </w:pPr>
            <w:r w:rsidDel="00000000" w:rsidR="00000000" w:rsidRPr="00000000">
              <w:rPr>
                <w:b w:val="1"/>
                <w:bCs w:val="1"/>
                <w:sz w:val="24"/>
                <w:szCs w:val="24"/>
                <w:rtl w:val="0"/>
              </w:rPr>
              <w:t xml:space="preserve">Flatten()</w:t>
            </w:r>
          </w:p>
        </w:tc>
      </w:tr>
      <w:tr>
        <w:trPr>
          <w:cantSplit w:val="0"/>
          <w:trHeight w:val="8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 - Unidades</w:t>
            </w:r>
          </w:p>
        </w:tc>
        <w:tc>
          <w:tcPr>
            <w:shd w:fill="auto" w:val="clear"/>
            <w:tcMar>
              <w:top w:w="100.0" w:type="dxa"/>
              <w:left w:w="100.0" w:type="dxa"/>
              <w:bottom w:w="100.0" w:type="dxa"/>
              <w:right w:w="100.0" w:type="dxa"/>
            </w:tcMar>
          </w:tcPr>
          <w:p w:rsidR="00000000" w:rsidDel="00000000" w:rsidP="00000000" w:rsidRDefault="00000000" w:rsidRPr="00000000" w14:paraId="000001EE">
            <w:pPr>
              <w:spacing w:line="240" w:lineRule="auto"/>
              <w:ind w:left="0" w:right="0" w:firstLine="0"/>
              <w:jc w:val="left"/>
              <w:rPr>
                <w:b w:val="1"/>
                <w:bCs w:val="1"/>
                <w:sz w:val="24"/>
                <w:szCs w:val="24"/>
              </w:rPr>
            </w:pPr>
            <w:r w:rsidDel="00000000" w:rsidR="00000000" w:rsidRPr="00000000">
              <w:rPr>
                <w:b w:val="1"/>
                <w:bCs w:val="1"/>
                <w:sz w:val="24"/>
                <w:szCs w:val="24"/>
                <w:rtl w:val="0"/>
              </w:rPr>
              <w:t xml:space="preserve">Número de neuronas (unidades) en la capa completamente conectada: </w:t>
            </w:r>
            <w:r w:rsidDel="00000000" w:rsidR="00000000" w:rsidRPr="00000000">
              <w:rPr>
                <w:rFonts w:ascii="Roboto Mono" w:cs="Roboto Mono" w:eastAsia="Roboto Mono" w:hAnsi="Roboto Mono"/>
                <w:b w:val="1"/>
                <w:bCs w:val="1"/>
                <w:color w:val="188038"/>
                <w:sz w:val="24"/>
                <w:szCs w:val="24"/>
                <w:rtl w:val="0"/>
              </w:rPr>
              <w:t xml:space="preserve">64</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128</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256</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512</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EF">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Dense(128)</w:t>
            </w:r>
          </w:p>
        </w:tc>
      </w:tr>
      <w:tr>
        <w:trPr>
          <w:cantSplit w:val="0"/>
          <w:trHeight w:val="825"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F0">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CONTINÚA EN SIGUIENTE PÁGINA</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F3">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Parámetro</w:t>
            </w:r>
          </w:p>
        </w:tc>
        <w:tc>
          <w:tcPr>
            <w:shd w:fill="cccccc" w:val="clear"/>
            <w:tcMar>
              <w:top w:w="100.0" w:type="dxa"/>
              <w:left w:w="100.0" w:type="dxa"/>
              <w:bottom w:w="100.0" w:type="dxa"/>
              <w:right w:w="100.0" w:type="dxa"/>
            </w:tcMar>
          </w:tcPr>
          <w:p w:rsidR="00000000" w:rsidDel="00000000" w:rsidP="00000000" w:rsidRDefault="00000000" w:rsidRPr="00000000" w14:paraId="000001F4">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Posibles Opciones</w:t>
            </w:r>
          </w:p>
        </w:tc>
        <w:tc>
          <w:tcPr>
            <w:shd w:fill="cccccc" w:val="clear"/>
            <w:tcMar>
              <w:top w:w="100.0" w:type="dxa"/>
              <w:left w:w="100.0" w:type="dxa"/>
              <w:bottom w:w="100.0" w:type="dxa"/>
              <w:right w:w="100.0" w:type="dxa"/>
            </w:tcMar>
          </w:tcPr>
          <w:p w:rsidR="00000000" w:rsidDel="00000000" w:rsidP="00000000" w:rsidRDefault="00000000" w:rsidRPr="00000000" w14:paraId="000001F5">
            <w:pPr>
              <w:spacing w:line="240" w:lineRule="auto"/>
              <w:ind w:left="0" w:right="0" w:firstLine="0"/>
              <w:jc w:val="center"/>
              <w:rPr>
                <w:b w:val="1"/>
                <w:bCs w:val="1"/>
                <w:sz w:val="24"/>
                <w:szCs w:val="24"/>
              </w:rPr>
            </w:pPr>
            <w:r w:rsidDel="00000000" w:rsidR="00000000" w:rsidRPr="00000000">
              <w:rPr>
                <w:b w:val="1"/>
                <w:bCs w:val="1"/>
                <w:sz w:val="24"/>
                <w:szCs w:val="24"/>
                <w:rtl w:val="0"/>
              </w:rPr>
              <w:t xml:space="preserve">Sintaxis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6">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 - Función de activación</w:t>
            </w:r>
          </w:p>
        </w:tc>
        <w:tc>
          <w:tcPr>
            <w:shd w:fill="auto" w:val="clear"/>
            <w:tcMar>
              <w:top w:w="100.0" w:type="dxa"/>
              <w:left w:w="100.0" w:type="dxa"/>
              <w:bottom w:w="100.0" w:type="dxa"/>
              <w:right w:w="100.0" w:type="dxa"/>
            </w:tcMar>
          </w:tcPr>
          <w:p w:rsidR="00000000" w:rsidDel="00000000" w:rsidP="00000000" w:rsidRDefault="00000000" w:rsidRPr="00000000" w14:paraId="000001F7">
            <w:pPr>
              <w:spacing w:line="240" w:lineRule="auto"/>
              <w:ind w:left="0" w:right="0" w:firstLine="0"/>
              <w:jc w:val="left"/>
              <w:rPr>
                <w:b w:val="1"/>
                <w:bCs w:val="1"/>
                <w:sz w:val="24"/>
                <w:szCs w:val="24"/>
              </w:rPr>
            </w:pPr>
            <w:r w:rsidDel="00000000" w:rsidR="00000000" w:rsidRPr="00000000">
              <w:rPr>
                <w:b w:val="1"/>
                <w:bCs w:val="1"/>
                <w:sz w:val="24"/>
                <w:szCs w:val="24"/>
                <w:rtl w:val="0"/>
              </w:rPr>
              <w:t xml:space="preserve">Funciones de activación: </w:t>
            </w:r>
            <w:r w:rsidDel="00000000" w:rsidR="00000000" w:rsidRPr="00000000">
              <w:rPr>
                <w:rFonts w:ascii="Roboto Mono" w:cs="Roboto Mono" w:eastAsia="Roboto Mono" w:hAnsi="Roboto Mono"/>
                <w:b w:val="1"/>
                <w:bCs w:val="1"/>
                <w:color w:val="188038"/>
                <w:sz w:val="24"/>
                <w:szCs w:val="24"/>
                <w:rtl w:val="0"/>
              </w:rPr>
              <w:t xml:space="preserve">'relu'</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'sigmoid'</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'tanh'</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'softmax'</w:t>
            </w:r>
            <w:r w:rsidDel="00000000" w:rsidR="00000000" w:rsidRPr="00000000">
              <w:rPr>
                <w:b w:val="1"/>
                <w:bCs w:val="1"/>
                <w:sz w:val="24"/>
                <w:szCs w:val="24"/>
                <w:rtl w:val="0"/>
              </w:rPr>
              <w:t xml:space="preserve"> (especialmente para la capa de salida), </w:t>
            </w:r>
            <w:r w:rsidDel="00000000" w:rsidR="00000000" w:rsidRPr="00000000">
              <w:rPr>
                <w:rFonts w:ascii="Roboto Mono" w:cs="Roboto Mono" w:eastAsia="Roboto Mono" w:hAnsi="Roboto Mono"/>
                <w:b w:val="1"/>
                <w:bCs w:val="1"/>
                <w:color w:val="188038"/>
                <w:sz w:val="24"/>
                <w:szCs w:val="24"/>
                <w:rtl w:val="0"/>
              </w:rPr>
              <w:t xml:space="preserve">'linear'</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F8">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Dense(128, activation='relu')</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9">
            <w:pPr>
              <w:spacing w:line="240" w:lineRule="auto"/>
              <w:ind w:left="0" w:right="0" w:firstLine="0"/>
              <w:jc w:val="left"/>
              <w:rPr>
                <w:b w:val="1"/>
                <w:bCs w:val="1"/>
                <w:sz w:val="24"/>
                <w:szCs w:val="24"/>
              </w:rPr>
            </w:pPr>
            <w:r w:rsidDel="00000000" w:rsidR="00000000" w:rsidRPr="00000000">
              <w:rPr>
                <w:b w:val="1"/>
                <w:bCs w:val="1"/>
                <w:sz w:val="24"/>
                <w:szCs w:val="24"/>
                <w:rtl w:val="0"/>
              </w:rPr>
              <w:t xml:space="preserve">Dropout - Ratio</w:t>
            </w:r>
          </w:p>
        </w:tc>
        <w:tc>
          <w:tcPr>
            <w:shd w:fill="auto" w:val="clear"/>
            <w:tcMar>
              <w:top w:w="100.0" w:type="dxa"/>
              <w:left w:w="100.0" w:type="dxa"/>
              <w:bottom w:w="100.0" w:type="dxa"/>
              <w:right w:w="100.0" w:type="dxa"/>
            </w:tcMar>
          </w:tcPr>
          <w:p w:rsidR="00000000" w:rsidDel="00000000" w:rsidP="00000000" w:rsidRDefault="00000000" w:rsidRPr="00000000" w14:paraId="000001FA">
            <w:pPr>
              <w:spacing w:line="240" w:lineRule="auto"/>
              <w:ind w:left="0" w:right="0" w:firstLine="0"/>
              <w:jc w:val="left"/>
              <w:rPr>
                <w:b w:val="1"/>
                <w:bCs w:val="1"/>
                <w:sz w:val="24"/>
                <w:szCs w:val="24"/>
              </w:rPr>
            </w:pPr>
            <w:r w:rsidDel="00000000" w:rsidR="00000000" w:rsidRPr="00000000">
              <w:rPr>
                <w:b w:val="1"/>
                <w:bCs w:val="1"/>
                <w:sz w:val="24"/>
                <w:szCs w:val="24"/>
                <w:rtl w:val="0"/>
              </w:rPr>
              <w:t xml:space="preserve">Proporción de desactivación de neuronas: </w:t>
            </w:r>
            <w:r w:rsidDel="00000000" w:rsidR="00000000" w:rsidRPr="00000000">
              <w:rPr>
                <w:rFonts w:ascii="Roboto Mono" w:cs="Roboto Mono" w:eastAsia="Roboto Mono" w:hAnsi="Roboto Mono"/>
                <w:b w:val="1"/>
                <w:bCs w:val="1"/>
                <w:color w:val="188038"/>
                <w:sz w:val="24"/>
                <w:szCs w:val="24"/>
                <w:rtl w:val="0"/>
              </w:rPr>
              <w:t xml:space="preserve">0.1</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0.2</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0.3</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0.5</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1FB">
            <w:pPr>
              <w:spacing w:line="240" w:lineRule="auto"/>
              <w:ind w:left="0" w:right="0" w:firstLine="0"/>
              <w:jc w:val="left"/>
              <w:rPr>
                <w:b w:val="1"/>
                <w:bCs w:val="1"/>
                <w:sz w:val="24"/>
                <w:szCs w:val="24"/>
              </w:rPr>
            </w:pPr>
            <w:r w:rsidDel="00000000" w:rsidR="00000000" w:rsidRPr="00000000">
              <w:rPr>
                <w:b w:val="1"/>
                <w:bCs w:val="1"/>
                <w:sz w:val="24"/>
                <w:szCs w:val="24"/>
                <w:rtl w:val="0"/>
              </w:rPr>
              <w:t xml:space="preserve">Dropout(0.5)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C">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Capa de salida - Unidades</w:t>
            </w:r>
          </w:p>
        </w:tc>
        <w:tc>
          <w:tcPr>
            <w:shd w:fill="auto" w:val="clear"/>
            <w:tcMar>
              <w:top w:w="100.0" w:type="dxa"/>
              <w:left w:w="100.0" w:type="dxa"/>
              <w:bottom w:w="100.0" w:type="dxa"/>
              <w:right w:w="100.0" w:type="dxa"/>
            </w:tcMar>
          </w:tcPr>
          <w:p w:rsidR="00000000" w:rsidDel="00000000" w:rsidP="00000000" w:rsidRDefault="00000000" w:rsidRPr="00000000" w14:paraId="000001FD">
            <w:pPr>
              <w:spacing w:line="240" w:lineRule="auto"/>
              <w:ind w:left="0" w:right="0" w:firstLine="0"/>
              <w:jc w:val="left"/>
              <w:rPr>
                <w:b w:val="1"/>
                <w:bCs w:val="1"/>
                <w:sz w:val="24"/>
                <w:szCs w:val="24"/>
              </w:rPr>
            </w:pPr>
            <w:r w:rsidDel="00000000" w:rsidR="00000000" w:rsidRPr="00000000">
              <w:rPr>
                <w:b w:val="1"/>
                <w:bCs w:val="1"/>
                <w:sz w:val="24"/>
                <w:szCs w:val="24"/>
                <w:rtl w:val="0"/>
              </w:rPr>
              <w:t xml:space="preserve">Número de clases a predecir: </w:t>
            </w:r>
            <w:r w:rsidDel="00000000" w:rsidR="00000000" w:rsidRPr="00000000">
              <w:rPr>
                <w:rFonts w:ascii="Roboto Mono" w:cs="Roboto Mono" w:eastAsia="Roboto Mono" w:hAnsi="Roboto Mono"/>
                <w:b w:val="1"/>
                <w:bCs w:val="1"/>
                <w:color w:val="188038"/>
                <w:sz w:val="24"/>
                <w:szCs w:val="24"/>
                <w:rtl w:val="0"/>
              </w:rPr>
              <w:t xml:space="preserve">2</w:t>
            </w:r>
            <w:r w:rsidDel="00000000" w:rsidR="00000000" w:rsidRPr="00000000">
              <w:rPr>
                <w:b w:val="1"/>
                <w:bCs w:val="1"/>
                <w:sz w:val="24"/>
                <w:szCs w:val="24"/>
                <w:rtl w:val="0"/>
              </w:rPr>
              <w:t xml:space="preserve"> (para 2 clases: </w:t>
            </w:r>
            <w:r w:rsidDel="00000000" w:rsidR="00000000" w:rsidRPr="00000000">
              <w:rPr>
                <w:rFonts w:ascii="Roboto Mono" w:cs="Roboto Mono" w:eastAsia="Roboto Mono" w:hAnsi="Roboto Mono"/>
                <w:b w:val="1"/>
                <w:bCs w:val="1"/>
                <w:color w:val="188038"/>
                <w:sz w:val="24"/>
                <w:szCs w:val="24"/>
                <w:rtl w:val="0"/>
              </w:rPr>
              <w:t xml:space="preserve">'amarillo'</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'rojo'</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3</w:t>
            </w:r>
            <w:r w:rsidDel="00000000" w:rsidR="00000000" w:rsidRPr="00000000">
              <w:rPr>
                <w:b w:val="1"/>
                <w:bCs w:val="1"/>
                <w:sz w:val="24"/>
                <w:szCs w:val="24"/>
                <w:rtl w:val="0"/>
              </w:rPr>
              <w:t xml:space="preserve"> (para 3 clases), etc.</w:t>
            </w:r>
          </w:p>
        </w:tc>
        <w:tc>
          <w:tcPr>
            <w:shd w:fill="auto" w:val="clear"/>
            <w:tcMar>
              <w:top w:w="100.0" w:type="dxa"/>
              <w:left w:w="100.0" w:type="dxa"/>
              <w:bottom w:w="100.0" w:type="dxa"/>
              <w:right w:w="100.0" w:type="dxa"/>
            </w:tcMar>
          </w:tcPr>
          <w:p w:rsidR="00000000" w:rsidDel="00000000" w:rsidP="00000000" w:rsidRDefault="00000000" w:rsidRPr="00000000" w14:paraId="000001FE">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F">
            <w:pPr>
              <w:spacing w:line="240" w:lineRule="auto"/>
              <w:ind w:left="0" w:right="0" w:firstLine="0"/>
              <w:jc w:val="left"/>
              <w:rPr>
                <w:b w:val="1"/>
                <w:bCs w:val="1"/>
                <w:sz w:val="24"/>
                <w:szCs w:val="24"/>
              </w:rPr>
            </w:pPr>
            <w:r w:rsidDel="00000000" w:rsidR="00000000" w:rsidRPr="00000000">
              <w:rPr>
                <w:b w:val="1"/>
                <w:bCs w:val="1"/>
                <w:sz w:val="24"/>
                <w:szCs w:val="24"/>
                <w:rtl w:val="0"/>
              </w:rPr>
              <w:t xml:space="preserve">Capa de salida - Activación</w:t>
            </w:r>
          </w:p>
        </w:tc>
        <w:tc>
          <w:tcPr>
            <w:shd w:fill="auto" w:val="clear"/>
            <w:tcMar>
              <w:top w:w="100.0" w:type="dxa"/>
              <w:left w:w="100.0" w:type="dxa"/>
              <w:bottom w:w="100.0" w:type="dxa"/>
              <w:right w:w="100.0" w:type="dxa"/>
            </w:tcMar>
          </w:tcPr>
          <w:p w:rsidR="00000000" w:rsidDel="00000000" w:rsidP="00000000" w:rsidRDefault="00000000" w:rsidRPr="00000000" w14:paraId="00000200">
            <w:pPr>
              <w:spacing w:line="240" w:lineRule="auto"/>
              <w:ind w:left="0" w:right="0" w:firstLine="0"/>
              <w:jc w:val="left"/>
              <w:rPr>
                <w:b w:val="1"/>
                <w:bCs w:val="1"/>
                <w:sz w:val="24"/>
                <w:szCs w:val="24"/>
              </w:rPr>
            </w:pPr>
            <w:r w:rsidDel="00000000" w:rsidR="00000000" w:rsidRPr="00000000">
              <w:rPr>
                <w:b w:val="1"/>
                <w:bCs w:val="1"/>
                <w:sz w:val="24"/>
                <w:szCs w:val="24"/>
                <w:rtl w:val="0"/>
              </w:rPr>
              <w:t xml:space="preserve">Función de activación para la salida: </w:t>
            </w:r>
            <w:r w:rsidDel="00000000" w:rsidR="00000000" w:rsidRPr="00000000">
              <w:rPr>
                <w:rFonts w:ascii="Roboto Mono" w:cs="Roboto Mono" w:eastAsia="Roboto Mono" w:hAnsi="Roboto Mono"/>
                <w:b w:val="1"/>
                <w:bCs w:val="1"/>
                <w:color w:val="188038"/>
                <w:sz w:val="24"/>
                <w:szCs w:val="24"/>
                <w:rtl w:val="0"/>
              </w:rPr>
              <w:t xml:space="preserve">'softmax'</w:t>
            </w:r>
            <w:r w:rsidDel="00000000" w:rsidR="00000000" w:rsidRPr="00000000">
              <w:rPr>
                <w:b w:val="1"/>
                <w:bCs w:val="1"/>
                <w:sz w:val="24"/>
                <w:szCs w:val="24"/>
                <w:rtl w:val="0"/>
              </w:rPr>
              <w:t xml:space="preserve"> (multiclase), </w:t>
            </w:r>
            <w:r w:rsidDel="00000000" w:rsidR="00000000" w:rsidRPr="00000000">
              <w:rPr>
                <w:rFonts w:ascii="Roboto Mono" w:cs="Roboto Mono" w:eastAsia="Roboto Mono" w:hAnsi="Roboto Mono"/>
                <w:b w:val="1"/>
                <w:bCs w:val="1"/>
                <w:color w:val="188038"/>
                <w:sz w:val="24"/>
                <w:szCs w:val="24"/>
                <w:rtl w:val="0"/>
              </w:rPr>
              <w:t xml:space="preserve">'sigmoid'</w:t>
            </w:r>
            <w:r w:rsidDel="00000000" w:rsidR="00000000" w:rsidRPr="00000000">
              <w:rPr>
                <w:b w:val="1"/>
                <w:bCs w:val="1"/>
                <w:sz w:val="24"/>
                <w:szCs w:val="24"/>
                <w:rtl w:val="0"/>
              </w:rPr>
              <w:t xml:space="preserve"> (binaria).</w:t>
            </w:r>
          </w:p>
        </w:tc>
        <w:tc>
          <w:tcPr>
            <w:shd w:fill="auto" w:val="clear"/>
            <w:tcMar>
              <w:top w:w="100.0" w:type="dxa"/>
              <w:left w:w="100.0" w:type="dxa"/>
              <w:bottom w:w="100.0" w:type="dxa"/>
              <w:right w:w="100.0" w:type="dxa"/>
            </w:tcMar>
          </w:tcPr>
          <w:p w:rsidR="00000000" w:rsidDel="00000000" w:rsidP="00000000" w:rsidRDefault="00000000" w:rsidRPr="00000000" w14:paraId="00000201">
            <w:pPr>
              <w:spacing w:line="240" w:lineRule="auto"/>
              <w:ind w:left="0" w:right="0" w:firstLine="0"/>
              <w:jc w:val="left"/>
              <w:rPr>
                <w:b w:val="1"/>
                <w:bCs w:val="1"/>
                <w:sz w:val="24"/>
                <w:szCs w:val="24"/>
              </w:rPr>
            </w:pPr>
            <w:r w:rsidDel="00000000" w:rsidR="00000000" w:rsidRPr="00000000">
              <w:rPr>
                <w:b w:val="1"/>
                <w:bCs w:val="1"/>
                <w:sz w:val="24"/>
                <w:szCs w:val="24"/>
                <w:rtl w:val="0"/>
              </w:rPr>
              <w:t xml:space="preserve">Dense(2, activation='softmax')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spacing w:line="240" w:lineRule="auto"/>
              <w:ind w:left="0" w:right="0" w:firstLine="0"/>
              <w:jc w:val="left"/>
              <w:rPr>
                <w:b w:val="1"/>
                <w:bCs w:val="1"/>
                <w:sz w:val="24"/>
                <w:szCs w:val="24"/>
              </w:rPr>
            </w:pPr>
            <w:r w:rsidDel="00000000" w:rsidR="00000000" w:rsidRPr="00000000">
              <w:rPr>
                <w:b w:val="1"/>
                <w:bCs w:val="1"/>
                <w:sz w:val="24"/>
                <w:szCs w:val="24"/>
                <w:rtl w:val="0"/>
              </w:rPr>
              <w:t xml:space="preserve">Optimizador</w:t>
            </w:r>
          </w:p>
        </w:tc>
        <w:tc>
          <w:tcPr>
            <w:shd w:fill="auto" w:val="clear"/>
            <w:tcMar>
              <w:top w:w="100.0" w:type="dxa"/>
              <w:left w:w="100.0" w:type="dxa"/>
              <w:bottom w:w="100.0" w:type="dxa"/>
              <w:right w:w="100.0" w:type="dxa"/>
            </w:tcMar>
          </w:tcPr>
          <w:p w:rsidR="00000000" w:rsidDel="00000000" w:rsidP="00000000" w:rsidRDefault="00000000" w:rsidRPr="00000000" w14:paraId="00000203">
            <w:pPr>
              <w:spacing w:line="240" w:lineRule="auto"/>
              <w:ind w:left="0" w:right="0" w:firstLine="0"/>
              <w:jc w:val="left"/>
              <w:rPr>
                <w:b w:val="1"/>
                <w:bCs w:val="1"/>
                <w:sz w:val="24"/>
                <w:szCs w:val="24"/>
              </w:rPr>
            </w:pPr>
            <w:r w:rsidDel="00000000" w:rsidR="00000000" w:rsidRPr="00000000">
              <w:rPr>
                <w:b w:val="1"/>
                <w:bCs w:val="1"/>
                <w:sz w:val="24"/>
                <w:szCs w:val="24"/>
                <w:rtl w:val="0"/>
              </w:rPr>
              <w:t xml:space="preserve">Optimizadores del modelo: </w:t>
            </w:r>
            <w:r w:rsidDel="00000000" w:rsidR="00000000" w:rsidRPr="00000000">
              <w:rPr>
                <w:rFonts w:ascii="Roboto Mono" w:cs="Roboto Mono" w:eastAsia="Roboto Mono" w:hAnsi="Roboto Mono"/>
                <w:b w:val="1"/>
                <w:bCs w:val="1"/>
                <w:color w:val="188038"/>
                <w:sz w:val="24"/>
                <w:szCs w:val="24"/>
                <w:rtl w:val="0"/>
              </w:rPr>
              <w:t xml:space="preserve">'adam'</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'sgd'</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'rmsprop'</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'adagrad'</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'adamax'</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'nadam'</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204">
            <w:pPr>
              <w:spacing w:line="240" w:lineRule="auto"/>
              <w:ind w:left="0" w:right="0" w:firstLine="0"/>
              <w:jc w:val="left"/>
              <w:rPr>
                <w:b w:val="1"/>
                <w:bCs w:val="1"/>
                <w:sz w:val="24"/>
                <w:szCs w:val="24"/>
              </w:rPr>
            </w:pPr>
            <w:r w:rsidDel="00000000" w:rsidR="00000000" w:rsidRPr="00000000">
              <w:rPr>
                <w:b w:val="1"/>
                <w:bCs w:val="1"/>
                <w:sz w:val="24"/>
                <w:szCs w:val="24"/>
                <w:rtl w:val="0"/>
              </w:rPr>
              <w:t xml:space="preserve">model.compile(optimizer='adam')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spacing w:line="240" w:lineRule="auto"/>
              <w:ind w:left="0" w:right="0" w:firstLine="0"/>
              <w:jc w:val="left"/>
              <w:rPr>
                <w:b w:val="1"/>
                <w:bCs w:val="1"/>
                <w:sz w:val="24"/>
                <w:szCs w:val="24"/>
              </w:rPr>
            </w:pPr>
            <w:r w:rsidDel="00000000" w:rsidR="00000000" w:rsidRPr="00000000">
              <w:rPr>
                <w:b w:val="1"/>
                <w:bCs w:val="1"/>
                <w:sz w:val="24"/>
                <w:szCs w:val="24"/>
                <w:rtl w:val="0"/>
              </w:rPr>
              <w:t xml:space="preserve">Pérdida (loss function)</w:t>
            </w:r>
          </w:p>
        </w:tc>
        <w:tc>
          <w:tcPr>
            <w:shd w:fill="auto" w:val="clear"/>
            <w:tcMar>
              <w:top w:w="100.0" w:type="dxa"/>
              <w:left w:w="100.0" w:type="dxa"/>
              <w:bottom w:w="100.0" w:type="dxa"/>
              <w:right w:w="100.0" w:type="dxa"/>
            </w:tcMar>
          </w:tcPr>
          <w:p w:rsidR="00000000" w:rsidDel="00000000" w:rsidP="00000000" w:rsidRDefault="00000000" w:rsidRPr="00000000" w14:paraId="00000206">
            <w:pPr>
              <w:spacing w:line="240" w:lineRule="auto"/>
              <w:ind w:left="0" w:right="0" w:firstLine="0"/>
              <w:jc w:val="left"/>
              <w:rPr>
                <w:b w:val="1"/>
                <w:bCs w:val="1"/>
                <w:sz w:val="24"/>
                <w:szCs w:val="24"/>
              </w:rPr>
            </w:pPr>
            <w:r w:rsidDel="00000000" w:rsidR="00000000" w:rsidRPr="00000000">
              <w:rPr>
                <w:b w:val="1"/>
                <w:bCs w:val="1"/>
                <w:sz w:val="24"/>
                <w:szCs w:val="24"/>
                <w:rtl w:val="0"/>
              </w:rPr>
              <w:t xml:space="preserve">Función de pérdida: </w:t>
            </w:r>
            <w:r w:rsidDel="00000000" w:rsidR="00000000" w:rsidRPr="00000000">
              <w:rPr>
                <w:rFonts w:ascii="Roboto Mono" w:cs="Roboto Mono" w:eastAsia="Roboto Mono" w:hAnsi="Roboto Mono"/>
                <w:b w:val="1"/>
                <w:bCs w:val="1"/>
                <w:color w:val="188038"/>
                <w:sz w:val="24"/>
                <w:szCs w:val="24"/>
                <w:rtl w:val="0"/>
              </w:rPr>
              <w:t xml:space="preserve">'categorical_crossentropy'</w:t>
            </w:r>
            <w:r w:rsidDel="00000000" w:rsidR="00000000" w:rsidRPr="00000000">
              <w:rPr>
                <w:b w:val="1"/>
                <w:bCs w:val="1"/>
                <w:sz w:val="24"/>
                <w:szCs w:val="24"/>
                <w:rtl w:val="0"/>
              </w:rPr>
              <w:t xml:space="preserve"> (para más de 2 clases), </w:t>
            </w:r>
            <w:r w:rsidDel="00000000" w:rsidR="00000000" w:rsidRPr="00000000">
              <w:rPr>
                <w:rFonts w:ascii="Roboto Mono" w:cs="Roboto Mono" w:eastAsia="Roboto Mono" w:hAnsi="Roboto Mono"/>
                <w:b w:val="1"/>
                <w:bCs w:val="1"/>
                <w:color w:val="188038"/>
                <w:sz w:val="24"/>
                <w:szCs w:val="24"/>
                <w:rtl w:val="0"/>
              </w:rPr>
              <w:t xml:space="preserve">'binary_crossentropy'</w:t>
            </w:r>
            <w:r w:rsidDel="00000000" w:rsidR="00000000" w:rsidRPr="00000000">
              <w:rPr>
                <w:b w:val="1"/>
                <w:bCs w:val="1"/>
                <w:sz w:val="24"/>
                <w:szCs w:val="24"/>
                <w:rtl w:val="0"/>
              </w:rPr>
              <w:t xml:space="preserve"> (para 2 clases), </w:t>
            </w:r>
            <w:r w:rsidDel="00000000" w:rsidR="00000000" w:rsidRPr="00000000">
              <w:rPr>
                <w:rFonts w:ascii="Roboto Mono" w:cs="Roboto Mono" w:eastAsia="Roboto Mono" w:hAnsi="Roboto Mono"/>
                <w:b w:val="1"/>
                <w:bCs w:val="1"/>
                <w:color w:val="188038"/>
                <w:sz w:val="24"/>
                <w:szCs w:val="24"/>
                <w:rtl w:val="0"/>
              </w:rPr>
              <w:t xml:space="preserve">'mean_squared_error'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'mean_absolute_error'</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'sparse_categorical_crossentropy'</w:t>
            </w:r>
            <w:r w:rsidDel="00000000" w:rsidR="00000000" w:rsidRPr="00000000">
              <w:rPr>
                <w:b w:val="1"/>
                <w:bCs w:val="1"/>
                <w:sz w:val="24"/>
                <w:szCs w:val="24"/>
                <w:rtl w:val="0"/>
              </w:rPr>
              <w:t xml:space="preserve">, etc.</w:t>
            </w:r>
          </w:p>
        </w:tc>
        <w:tc>
          <w:tcPr>
            <w:shd w:fill="auto" w:val="clear"/>
            <w:tcMar>
              <w:top w:w="100.0" w:type="dxa"/>
              <w:left w:w="100.0" w:type="dxa"/>
              <w:bottom w:w="100.0" w:type="dxa"/>
              <w:right w:w="100.0" w:type="dxa"/>
            </w:tcMar>
          </w:tcPr>
          <w:p w:rsidR="00000000" w:rsidDel="00000000" w:rsidP="00000000" w:rsidRDefault="00000000" w:rsidRPr="00000000" w14:paraId="00000207">
            <w:pPr>
              <w:spacing w:line="240" w:lineRule="auto"/>
              <w:ind w:left="0" w:right="0" w:firstLine="0"/>
              <w:jc w:val="left"/>
              <w:rPr>
                <w:b w:val="1"/>
                <w:bCs w:val="1"/>
                <w:sz w:val="24"/>
                <w:szCs w:val="24"/>
              </w:rPr>
            </w:pPr>
            <w:r w:rsidDel="00000000" w:rsidR="00000000" w:rsidRPr="00000000">
              <w:rPr>
                <w:b w:val="1"/>
                <w:bCs w:val="1"/>
                <w:sz w:val="24"/>
                <w:szCs w:val="24"/>
                <w:rtl w:val="0"/>
              </w:rPr>
              <w:t xml:space="preserve">model.compile(loss='categorical_crossentropy')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8">
            <w:pPr>
              <w:spacing w:line="240" w:lineRule="auto"/>
              <w:ind w:left="0" w:right="0" w:firstLine="0"/>
              <w:jc w:val="left"/>
              <w:rPr>
                <w:b w:val="1"/>
                <w:bCs w:val="1"/>
                <w:sz w:val="24"/>
                <w:szCs w:val="24"/>
              </w:rPr>
            </w:pPr>
            <w:r w:rsidDel="00000000" w:rsidR="00000000" w:rsidRPr="00000000">
              <w:rPr>
                <w:b w:val="1"/>
                <w:bCs w:val="1"/>
                <w:sz w:val="24"/>
                <w:szCs w:val="24"/>
                <w:rtl w:val="0"/>
              </w:rPr>
              <w:t xml:space="preserve">Métricas</w:t>
            </w:r>
          </w:p>
        </w:tc>
        <w:tc>
          <w:tcPr>
            <w:shd w:fill="auto" w:val="clear"/>
            <w:tcMar>
              <w:top w:w="100.0" w:type="dxa"/>
              <w:left w:w="100.0" w:type="dxa"/>
              <w:bottom w:w="100.0" w:type="dxa"/>
              <w:right w:w="100.0" w:type="dxa"/>
            </w:tcMar>
          </w:tcPr>
          <w:p w:rsidR="00000000" w:rsidDel="00000000" w:rsidP="00000000" w:rsidRDefault="00000000" w:rsidRPr="00000000" w14:paraId="00000209">
            <w:pPr>
              <w:spacing w:line="240" w:lineRule="auto"/>
              <w:ind w:left="0" w:right="0" w:firstLine="0"/>
              <w:jc w:val="left"/>
              <w:rPr>
                <w:b w:val="1"/>
                <w:bCs w:val="1"/>
                <w:sz w:val="24"/>
                <w:szCs w:val="24"/>
              </w:rPr>
            </w:pPr>
            <w:r w:rsidDel="00000000" w:rsidR="00000000" w:rsidRPr="00000000">
              <w:rPr>
                <w:b w:val="1"/>
                <w:bCs w:val="1"/>
                <w:sz w:val="24"/>
                <w:szCs w:val="24"/>
                <w:rtl w:val="0"/>
              </w:rPr>
              <w:t xml:space="preserve">Métricas para evaluar el rendimiento: </w:t>
            </w:r>
            <w:r w:rsidDel="00000000" w:rsidR="00000000" w:rsidRPr="00000000">
              <w:rPr>
                <w:rFonts w:ascii="Roboto Mono" w:cs="Roboto Mono" w:eastAsia="Roboto Mono" w:hAnsi="Roboto Mono"/>
                <w:b w:val="1"/>
                <w:bCs w:val="1"/>
                <w:color w:val="188038"/>
                <w:sz w:val="24"/>
                <w:szCs w:val="24"/>
                <w:rtl w:val="0"/>
              </w:rPr>
              <w:t xml:space="preserve">['accuracy']</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['precision']</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['recall']</w:t>
            </w:r>
            <w:r w:rsidDel="00000000" w:rsidR="00000000" w:rsidRPr="00000000">
              <w:rPr>
                <w:b w:val="1"/>
                <w:bCs w:val="1"/>
                <w:sz w:val="24"/>
                <w:szCs w:val="24"/>
                <w:rtl w:val="0"/>
              </w:rPr>
              <w:t xml:space="preserve">, </w:t>
            </w:r>
            <w:r w:rsidDel="00000000" w:rsidR="00000000" w:rsidRPr="00000000">
              <w:rPr>
                <w:rFonts w:ascii="Roboto Mono" w:cs="Roboto Mono" w:eastAsia="Roboto Mono" w:hAnsi="Roboto Mono"/>
                <w:b w:val="1"/>
                <w:bCs w:val="1"/>
                <w:color w:val="188038"/>
                <w:sz w:val="24"/>
                <w:szCs w:val="24"/>
                <w:rtl w:val="0"/>
              </w:rPr>
              <w:t xml:space="preserve">['f1_score']</w:t>
            </w:r>
            <w:r w:rsidDel="00000000" w:rsidR="00000000" w:rsidRPr="00000000">
              <w:rPr>
                <w:b w:val="1"/>
                <w:bCs w:val="1"/>
                <w:sz w:val="24"/>
                <w:szCs w:val="24"/>
                <w:rtl w:val="0"/>
              </w:rPr>
              <w:t xml:space="preserve"> (usualmente personalizada).</w:t>
            </w:r>
          </w:p>
        </w:tc>
        <w:tc>
          <w:tcPr>
            <w:shd w:fill="auto" w:val="clear"/>
            <w:tcMar>
              <w:top w:w="100.0" w:type="dxa"/>
              <w:left w:w="100.0" w:type="dxa"/>
              <w:bottom w:w="100.0" w:type="dxa"/>
              <w:right w:w="100.0" w:type="dxa"/>
            </w:tcMar>
          </w:tcPr>
          <w:p w:rsidR="00000000" w:rsidDel="00000000" w:rsidP="00000000" w:rsidRDefault="00000000" w:rsidRPr="00000000" w14:paraId="0000020A">
            <w:pPr>
              <w:spacing w:line="240" w:lineRule="auto"/>
              <w:ind w:left="0" w:right="0" w:firstLine="0"/>
              <w:jc w:val="left"/>
              <w:rPr>
                <w:b w:val="1"/>
                <w:bCs w:val="1"/>
                <w:sz w:val="24"/>
                <w:szCs w:val="24"/>
              </w:rPr>
            </w:pPr>
            <w:r w:rsidDel="00000000" w:rsidR="00000000" w:rsidRPr="00000000">
              <w:rPr>
                <w:b w:val="1"/>
                <w:bCs w:val="1"/>
                <w:sz w:val="24"/>
                <w:szCs w:val="24"/>
                <w:rtl w:val="0"/>
              </w:rPr>
              <w:t xml:space="preserve">model.compile(metrics=['accuracy'])</w:t>
            </w:r>
          </w:p>
        </w:tc>
      </w:tr>
    </w:tbl>
    <w:p w:rsidR="00000000" w:rsidDel="00000000" w:rsidP="00000000" w:rsidRDefault="00000000" w:rsidRPr="00000000" w14:paraId="0000020B">
      <w:pPr>
        <w:shd w:fill="1f1f1f" w:val="clear"/>
        <w:tabs>
          <w:tab w:val="left" w:leader="none" w:pos="1282"/>
        </w:tabs>
        <w:spacing w:line="325" w:lineRule="auto"/>
        <w:ind w:left="0" w:firstLine="0"/>
        <w:rPr>
          <w:rFonts w:ascii="Courier New" w:cs="Courier New" w:eastAsia="Courier New" w:hAnsi="Courier New"/>
          <w:b w:val="1"/>
          <w:bCs w:val="1"/>
          <w:color w:val="ccccc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2"/>
        <w:ind w:left="0" w:firstLine="0"/>
        <w:jc w:val="center"/>
        <w:rPr/>
      </w:pPr>
      <w:bookmarkStart w:colFirst="0" w:colLast="0" w:name="_heading=h.bkvi76xmmwfg" w:id="35"/>
      <w:bookmarkEnd w:id="35"/>
      <w:r w:rsidDel="00000000" w:rsidR="00000000" w:rsidRPr="00000000">
        <w:rPr>
          <w:rtl w:val="0"/>
        </w:rPr>
        <w:t xml:space="preserve">Anexo 4: Creación de Entorno Virtual</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5472113</wp:posOffset>
                </wp:positionH>
                <wp:positionV relativeFrom="paragraph">
                  <wp:posOffset>76201</wp:posOffset>
                </wp:positionV>
                <wp:extent cx="695325" cy="266700"/>
                <wp:effectExtent b="0" l="0" r="0" t="0"/>
                <wp:wrapNone/>
                <wp:docPr id="1" name=""/>
                <a:graphic>
                  <a:graphicData uri="http://schemas.microsoft.com/office/word/2010/wordprocessingShape">
                    <wps:wsp>
                      <wps:cNvSpPr/>
                      <wps:cNvPr id="2" name="Shape 2"/>
                      <wps:spPr>
                        <a:xfrm>
                          <a:off x="4351950" y="3052050"/>
                          <a:ext cx="1988100" cy="1455900"/>
                        </a:xfrm>
                        <a:prstGeom prst="rect">
                          <a:avLst/>
                        </a:prstGeom>
                        <a:noFill/>
                        <a:ln cap="flat" cmpd="sng" w="762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72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5472113</wp:posOffset>
                </wp:positionH>
                <wp:positionV relativeFrom="paragraph">
                  <wp:posOffset>76201</wp:posOffset>
                </wp:positionV>
                <wp:extent cx="695325" cy="266700"/>
                <wp:effectExtent b="0" l="0" r="0" t="0"/>
                <wp:wrapNone/>
                <wp:docPr id="1" name="image24.png"/>
                <a:graphic>
                  <a:graphicData uri="http://schemas.openxmlformats.org/drawingml/2006/picture">
                    <pic:pic>
                      <pic:nvPicPr>
                        <pic:cNvPr id="0" name="image24.png"/>
                        <pic:cNvPicPr preferRelativeResize="0"/>
                      </pic:nvPicPr>
                      <pic:blipFill>
                        <a:blip r:embed="rId33"/>
                        <a:srcRect/>
                        <a:stretch>
                          <a:fillRect/>
                        </a:stretch>
                      </pic:blipFill>
                      <pic:spPr>
                        <a:xfrm>
                          <a:off x="0" y="0"/>
                          <a:ext cx="695325" cy="266700"/>
                        </a:xfrm>
                        <a:prstGeom prst="rect"/>
                        <a:ln/>
                      </pic:spPr>
                    </pic:pic>
                  </a:graphicData>
                </a:graphic>
              </wp:anchor>
            </w:drawing>
          </mc:Fallback>
        </mc:AlternateContent>
      </w:r>
    </w:p>
    <w:p w:rsidR="00000000" w:rsidDel="00000000" w:rsidP="00000000" w:rsidRDefault="00000000" w:rsidRPr="00000000" w14:paraId="0000020D">
      <w:pPr>
        <w:tabs>
          <w:tab w:val="left" w:leader="none" w:pos="1282"/>
        </w:tabs>
        <w:ind w:firstLine="720"/>
        <w:rPr/>
      </w:pPr>
      <w:r w:rsidDel="00000000" w:rsidR="00000000" w:rsidRPr="00000000">
        <w:rPr/>
        <w:drawing>
          <wp:inline distB="114300" distT="114300" distL="114300" distR="114300">
            <wp:extent cx="6120000" cy="2501900"/>
            <wp:effectExtent b="0" l="0" r="0" t="0"/>
            <wp:docPr id="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6120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tabs>
          <w:tab w:val="left" w:leader="none" w:pos="1282"/>
        </w:tabs>
        <w:ind w:firstLine="720"/>
        <w:rPr/>
      </w:pPr>
      <w:r w:rsidDel="00000000" w:rsidR="00000000" w:rsidRPr="00000000">
        <w:rPr/>
        <w:drawing>
          <wp:inline distB="114300" distT="114300" distL="114300" distR="114300">
            <wp:extent cx="6120000" cy="1117600"/>
            <wp:effectExtent b="0" l="0" r="0" t="0"/>
            <wp:docPr id="9"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120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tabs>
          <w:tab w:val="left" w:leader="none" w:pos="1282"/>
        </w:tabs>
        <w:ind w:firstLine="720"/>
        <w:rPr/>
      </w:pPr>
      <w:r w:rsidDel="00000000" w:rsidR="00000000" w:rsidRPr="00000000">
        <w:rPr/>
        <w:drawing>
          <wp:inline distB="114300" distT="114300" distL="114300" distR="114300">
            <wp:extent cx="6120000" cy="1206500"/>
            <wp:effectExtent b="0" l="0" r="0" t="0"/>
            <wp:docPr id="10"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61200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tabs>
          <w:tab w:val="left" w:leader="none" w:pos="1282"/>
        </w:tabs>
        <w:ind w:firstLine="720"/>
        <w:rPr/>
      </w:pPr>
      <w:r w:rsidDel="00000000" w:rsidR="00000000" w:rsidRPr="00000000">
        <w:rPr/>
        <w:drawing>
          <wp:inline distB="114300" distT="114300" distL="114300" distR="114300">
            <wp:extent cx="6120000" cy="2451100"/>
            <wp:effectExtent b="0" l="0" r="0" t="0"/>
            <wp:docPr id="11"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120000" cy="2451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11">
      <w:pPr>
        <w:tabs>
          <w:tab w:val="left" w:leader="none" w:pos="1282"/>
        </w:tabs>
        <w:ind w:firstLine="720"/>
        <w:rPr/>
      </w:pPr>
      <w:r w:rsidDel="00000000" w:rsidR="00000000" w:rsidRPr="00000000">
        <w:rPr/>
        <w:drawing>
          <wp:inline distB="114300" distT="114300" distL="114300" distR="114300">
            <wp:extent cx="6120000" cy="1231900"/>
            <wp:effectExtent b="0" l="0" r="0" t="0"/>
            <wp:docPr id="12"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61200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tabs>
          <w:tab w:val="left" w:leader="none" w:pos="1282"/>
        </w:tabs>
        <w:ind w:firstLine="720"/>
        <w:rPr>
          <w:b w:val="1"/>
          <w:bCs w:val="1"/>
        </w:rPr>
      </w:pPr>
      <w:r w:rsidDel="00000000" w:rsidR="00000000" w:rsidRPr="00000000">
        <w:rPr>
          <w:rtl w:val="0"/>
        </w:rPr>
        <w:t xml:space="preserve">Elegir siempre la versión de </w:t>
      </w:r>
      <w:r w:rsidDel="00000000" w:rsidR="00000000" w:rsidRPr="00000000">
        <w:rPr>
          <w:b w:val="1"/>
          <w:bCs w:val="1"/>
          <w:rtl w:val="0"/>
        </w:rPr>
        <w:t xml:space="preserve">64-BIT</w:t>
      </w:r>
    </w:p>
    <w:p w:rsidR="00000000" w:rsidDel="00000000" w:rsidP="00000000" w:rsidRDefault="00000000" w:rsidRPr="00000000" w14:paraId="00000213">
      <w:pPr>
        <w:tabs>
          <w:tab w:val="left" w:leader="none" w:pos="1282"/>
        </w:tabs>
        <w:ind w:firstLine="720"/>
        <w:rPr/>
      </w:pPr>
      <w:r w:rsidDel="00000000" w:rsidR="00000000" w:rsidRPr="00000000">
        <w:rPr/>
        <w:drawing>
          <wp:inline distB="114300" distT="114300" distL="114300" distR="114300">
            <wp:extent cx="6120000" cy="1587500"/>
            <wp:effectExtent b="0" l="0" r="0" t="0"/>
            <wp:docPr id="13"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612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tabs>
          <w:tab w:val="left" w:leader="none" w:pos="1282"/>
        </w:tabs>
        <w:ind w:firstLine="720"/>
        <w:rPr/>
      </w:pPr>
      <w:r w:rsidDel="00000000" w:rsidR="00000000" w:rsidRPr="00000000">
        <w:rPr/>
        <w:drawing>
          <wp:inline distB="114300" distT="114300" distL="114300" distR="114300">
            <wp:extent cx="6120000" cy="927100"/>
            <wp:effectExtent b="0" l="0" r="0" t="0"/>
            <wp:docPr id="2"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6120000" cy="927100"/>
                    </a:xfrm>
                    <a:prstGeom prst="rect"/>
                    <a:ln/>
                  </pic:spPr>
                </pic:pic>
              </a:graphicData>
            </a:graphic>
          </wp:inline>
        </w:drawing>
      </w:r>
      <w:r w:rsidDel="00000000" w:rsidR="00000000" w:rsidRPr="00000000">
        <w:rPr>
          <w:rtl w:val="0"/>
        </w:rPr>
      </w:r>
    </w:p>
    <w:sectPr>
      <w:type w:val="nextPage"/>
      <w:pgSz w:h="15840" w:w="12240" w:orient="portrait"/>
      <w:pgMar w:bottom="780" w:top="1100" w:left="1080" w:right="1522" w:header="523" w:footer="5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Arial"/>
  <w:font w:name="Consolas"/>
  <w:font w:name="Courier New"/>
  <w:font w:name="Maven Pr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0"/>
      <w:numFmt w:val="bullet"/>
      <w:lvlText w:val="●"/>
      <w:lvlJc w:val="left"/>
      <w:pPr>
        <w:ind w:left="560" w:hanging="360"/>
      </w:pPr>
      <w:rPr>
        <w:rFonts w:ascii="Noto Sans Symbols" w:cs="Noto Sans Symbols" w:eastAsia="Noto Sans Symbols" w:hAnsi="Noto Sans Symbols"/>
        <w:sz w:val="22"/>
        <w:szCs w:val="22"/>
      </w:rPr>
    </w:lvl>
    <w:lvl w:ilvl="1">
      <w:start w:val="0"/>
      <w:numFmt w:val="bullet"/>
      <w:lvlText w:val="•"/>
      <w:lvlJc w:val="left"/>
      <w:pPr>
        <w:ind w:left="921" w:hanging="360"/>
      </w:pPr>
      <w:rPr/>
    </w:lvl>
    <w:lvl w:ilvl="2">
      <w:start w:val="0"/>
      <w:numFmt w:val="bullet"/>
      <w:lvlText w:val="•"/>
      <w:lvlJc w:val="left"/>
      <w:pPr>
        <w:ind w:left="1282" w:hanging="360.0000000000001"/>
      </w:pPr>
      <w:rPr/>
    </w:lvl>
    <w:lvl w:ilvl="3">
      <w:start w:val="0"/>
      <w:numFmt w:val="bullet"/>
      <w:lvlText w:val="•"/>
      <w:lvlJc w:val="left"/>
      <w:pPr>
        <w:ind w:left="1643" w:hanging="360"/>
      </w:pPr>
      <w:rPr/>
    </w:lvl>
    <w:lvl w:ilvl="4">
      <w:start w:val="0"/>
      <w:numFmt w:val="bullet"/>
      <w:lvlText w:val="•"/>
      <w:lvlJc w:val="left"/>
      <w:pPr>
        <w:ind w:left="2005" w:hanging="360"/>
      </w:pPr>
      <w:rPr/>
    </w:lvl>
    <w:lvl w:ilvl="5">
      <w:start w:val="0"/>
      <w:numFmt w:val="bullet"/>
      <w:lvlText w:val="•"/>
      <w:lvlJc w:val="left"/>
      <w:pPr>
        <w:ind w:left="2366" w:hanging="360"/>
      </w:pPr>
      <w:rPr/>
    </w:lvl>
    <w:lvl w:ilvl="6">
      <w:start w:val="0"/>
      <w:numFmt w:val="bullet"/>
      <w:lvlText w:val="•"/>
      <w:lvlJc w:val="left"/>
      <w:pPr>
        <w:ind w:left="2727" w:hanging="360"/>
      </w:pPr>
      <w:rPr/>
    </w:lvl>
    <w:lvl w:ilvl="7">
      <w:start w:val="0"/>
      <w:numFmt w:val="bullet"/>
      <w:lvlText w:val="•"/>
      <w:lvlJc w:val="left"/>
      <w:pPr>
        <w:ind w:left="3089" w:hanging="360"/>
      </w:pPr>
      <w:rPr/>
    </w:lvl>
    <w:lvl w:ilvl="8">
      <w:start w:val="0"/>
      <w:numFmt w:val="bullet"/>
      <w:lvlText w:val="•"/>
      <w:lvlJc w:val="left"/>
      <w:pPr>
        <w:ind w:left="3450" w:hanging="360"/>
      </w:pPr>
      <w:rPr/>
    </w:lvl>
  </w:abstractNum>
  <w:abstractNum w:abstractNumId="4">
    <w:lvl w:ilvl="0">
      <w:start w:val="1"/>
      <w:numFmt w:val="decimal"/>
      <w:lvlText w:val="%1."/>
      <w:lvlJc w:val="left"/>
      <w:pPr>
        <w:ind w:left="1135" w:hanging="284"/>
      </w:pPr>
      <w:rPr>
        <w:rFonts w:ascii="Calibri" w:cs="Calibri" w:eastAsia="Calibri" w:hAnsi="Calibri"/>
        <w:b w:val="1"/>
        <w:bCs w:val="1"/>
        <w:sz w:val="28"/>
        <w:szCs w:val="28"/>
      </w:rPr>
    </w:lvl>
    <w:lvl w:ilvl="1">
      <w:start w:val="1"/>
      <w:numFmt w:val="decimal"/>
      <w:lvlText w:val="%1.%2"/>
      <w:lvlJc w:val="left"/>
      <w:pPr>
        <w:ind w:left="1354" w:hanging="365"/>
      </w:pPr>
      <w:rPr>
        <w:rFonts w:ascii="Calibri" w:cs="Calibri" w:eastAsia="Calibri" w:hAnsi="Calibri"/>
        <w:b w:val="1"/>
        <w:bCs w:val="1"/>
        <w:sz w:val="24"/>
        <w:szCs w:val="24"/>
      </w:rPr>
    </w:lvl>
    <w:lvl w:ilvl="2">
      <w:start w:val="1"/>
      <w:numFmt w:val="decimal"/>
      <w:lvlText w:val="%1.%2.%3"/>
      <w:lvlJc w:val="left"/>
      <w:pPr>
        <w:ind w:left="1538" w:hanging="549"/>
      </w:pPr>
      <w:rPr>
        <w:b w:val="1"/>
        <w:bCs w:val="1"/>
      </w:rPr>
    </w:lvl>
    <w:lvl w:ilvl="3">
      <w:start w:val="0"/>
      <w:numFmt w:val="bullet"/>
      <w:lvlText w:val="●"/>
      <w:lvlJc w:val="left"/>
      <w:pPr>
        <w:ind w:left="1433" w:hanging="549"/>
      </w:pPr>
      <w:rPr>
        <w:rFonts w:ascii="Noto Sans Symbols" w:cs="Noto Sans Symbols" w:eastAsia="Noto Sans Symbols" w:hAnsi="Noto Sans Symbols"/>
        <w:sz w:val="22"/>
        <w:szCs w:val="22"/>
      </w:rPr>
    </w:lvl>
    <w:lvl w:ilvl="4">
      <w:start w:val="0"/>
      <w:numFmt w:val="bullet"/>
      <w:lvlText w:val="•"/>
      <w:lvlJc w:val="left"/>
      <w:pPr>
        <w:ind w:left="1600" w:hanging="550"/>
      </w:pPr>
      <w:rPr/>
    </w:lvl>
    <w:lvl w:ilvl="5">
      <w:start w:val="0"/>
      <w:numFmt w:val="bullet"/>
      <w:lvlText w:val="•"/>
      <w:lvlJc w:val="left"/>
      <w:pPr>
        <w:ind w:left="3106" w:hanging="550"/>
      </w:pPr>
      <w:rPr/>
    </w:lvl>
    <w:lvl w:ilvl="6">
      <w:start w:val="0"/>
      <w:numFmt w:val="bullet"/>
      <w:lvlText w:val="•"/>
      <w:lvlJc w:val="left"/>
      <w:pPr>
        <w:ind w:left="4613" w:hanging="550"/>
      </w:pPr>
      <w:rPr/>
    </w:lvl>
    <w:lvl w:ilvl="7">
      <w:start w:val="0"/>
      <w:numFmt w:val="bullet"/>
      <w:lvlText w:val="•"/>
      <w:lvlJc w:val="left"/>
      <w:pPr>
        <w:ind w:left="6120" w:hanging="550"/>
      </w:pPr>
      <w:rPr/>
    </w:lvl>
    <w:lvl w:ilvl="8">
      <w:start w:val="0"/>
      <w:numFmt w:val="bullet"/>
      <w:lvlText w:val="•"/>
      <w:lvlJc w:val="left"/>
      <w:pPr>
        <w:ind w:left="7626" w:hanging="550"/>
      </w:pPr>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0"/>
      <w:numFmt w:val="bullet"/>
      <w:lvlText w:val="●"/>
      <w:lvlJc w:val="left"/>
      <w:pPr>
        <w:ind w:left="1147" w:hanging="360"/>
      </w:pPr>
      <w:rPr>
        <w:rFonts w:ascii="Noto Sans Symbols" w:cs="Noto Sans Symbols" w:eastAsia="Noto Sans Symbols" w:hAnsi="Noto Sans Symbols"/>
        <w:sz w:val="22"/>
        <w:szCs w:val="22"/>
      </w:rPr>
    </w:lvl>
    <w:lvl w:ilvl="1">
      <w:start w:val="0"/>
      <w:numFmt w:val="bullet"/>
      <w:lvlText w:val="•"/>
      <w:lvlJc w:val="left"/>
      <w:pPr>
        <w:ind w:left="1497" w:hanging="360"/>
      </w:pPr>
      <w:rPr/>
    </w:lvl>
    <w:lvl w:ilvl="2">
      <w:start w:val="0"/>
      <w:numFmt w:val="bullet"/>
      <w:lvlText w:val="•"/>
      <w:lvlJc w:val="left"/>
      <w:pPr>
        <w:ind w:left="1854" w:hanging="360"/>
      </w:pPr>
      <w:rPr/>
    </w:lvl>
    <w:lvl w:ilvl="3">
      <w:start w:val="0"/>
      <w:numFmt w:val="bullet"/>
      <w:lvlText w:val="•"/>
      <w:lvlJc w:val="left"/>
      <w:pPr>
        <w:ind w:left="2211" w:hanging="360"/>
      </w:pPr>
      <w:rPr/>
    </w:lvl>
    <w:lvl w:ilvl="4">
      <w:start w:val="0"/>
      <w:numFmt w:val="bullet"/>
      <w:lvlText w:val="•"/>
      <w:lvlJc w:val="left"/>
      <w:pPr>
        <w:ind w:left="2568" w:hanging="360"/>
      </w:pPr>
      <w:rPr/>
    </w:lvl>
    <w:lvl w:ilvl="5">
      <w:start w:val="0"/>
      <w:numFmt w:val="bullet"/>
      <w:lvlText w:val="•"/>
      <w:lvlJc w:val="left"/>
      <w:pPr>
        <w:ind w:left="2925" w:hanging="360"/>
      </w:pPr>
      <w:rPr/>
    </w:lvl>
    <w:lvl w:ilvl="6">
      <w:start w:val="0"/>
      <w:numFmt w:val="bullet"/>
      <w:lvlText w:val="•"/>
      <w:lvlJc w:val="left"/>
      <w:pPr>
        <w:ind w:left="3282" w:hanging="360"/>
      </w:pPr>
      <w:rPr/>
    </w:lvl>
    <w:lvl w:ilvl="7">
      <w:start w:val="0"/>
      <w:numFmt w:val="bullet"/>
      <w:lvlText w:val="•"/>
      <w:lvlJc w:val="left"/>
      <w:pPr>
        <w:ind w:left="3639" w:hanging="360"/>
      </w:pPr>
      <w:rPr/>
    </w:lvl>
    <w:lvl w:ilvl="8">
      <w:start w:val="0"/>
      <w:numFmt w:val="bullet"/>
      <w:lvlText w:val="•"/>
      <w:lvlJc w:val="left"/>
      <w:pPr>
        <w:ind w:left="3996" w:hanging="360"/>
      </w:pPr>
      <w:rPr/>
    </w:lvl>
  </w:abstractNum>
  <w:abstractNum w:abstractNumId="9">
    <w:lvl w:ilvl="0">
      <w:start w:val="0"/>
      <w:numFmt w:val="bullet"/>
      <w:lvlText w:val="●"/>
      <w:lvlJc w:val="left"/>
      <w:pPr>
        <w:ind w:left="1294" w:hanging="360"/>
      </w:pPr>
      <w:rPr>
        <w:rFonts w:ascii="Noto Sans Symbols" w:cs="Noto Sans Symbols" w:eastAsia="Noto Sans Symbols" w:hAnsi="Noto Sans Symbols"/>
        <w:sz w:val="22"/>
        <w:szCs w:val="22"/>
      </w:rPr>
    </w:lvl>
    <w:lvl w:ilvl="1">
      <w:start w:val="0"/>
      <w:numFmt w:val="bullet"/>
      <w:lvlText w:val="•"/>
      <w:lvlJc w:val="left"/>
      <w:pPr>
        <w:ind w:left="2234" w:hanging="360"/>
      </w:pPr>
      <w:rPr/>
    </w:lvl>
    <w:lvl w:ilvl="2">
      <w:start w:val="0"/>
      <w:numFmt w:val="bullet"/>
      <w:lvlText w:val="•"/>
      <w:lvlJc w:val="left"/>
      <w:pPr>
        <w:ind w:left="3168" w:hanging="360"/>
      </w:pPr>
      <w:rPr/>
    </w:lvl>
    <w:lvl w:ilvl="3">
      <w:start w:val="0"/>
      <w:numFmt w:val="bullet"/>
      <w:lvlText w:val="•"/>
      <w:lvlJc w:val="left"/>
      <w:pPr>
        <w:ind w:left="4102" w:hanging="360"/>
      </w:pPr>
      <w:rPr/>
    </w:lvl>
    <w:lvl w:ilvl="4">
      <w:start w:val="0"/>
      <w:numFmt w:val="bullet"/>
      <w:lvlText w:val="•"/>
      <w:lvlJc w:val="left"/>
      <w:pPr>
        <w:ind w:left="5036" w:hanging="360"/>
      </w:pPr>
      <w:rPr/>
    </w:lvl>
    <w:lvl w:ilvl="5">
      <w:start w:val="0"/>
      <w:numFmt w:val="bullet"/>
      <w:lvlText w:val="•"/>
      <w:lvlJc w:val="left"/>
      <w:pPr>
        <w:ind w:left="5970" w:hanging="360"/>
      </w:pPr>
      <w:rPr/>
    </w:lvl>
    <w:lvl w:ilvl="6">
      <w:start w:val="0"/>
      <w:numFmt w:val="bullet"/>
      <w:lvlText w:val="•"/>
      <w:lvlJc w:val="left"/>
      <w:pPr>
        <w:ind w:left="6904" w:hanging="360"/>
      </w:pPr>
      <w:rPr/>
    </w:lvl>
    <w:lvl w:ilvl="7">
      <w:start w:val="0"/>
      <w:numFmt w:val="bullet"/>
      <w:lvlText w:val="•"/>
      <w:lvlJc w:val="left"/>
      <w:pPr>
        <w:ind w:left="7838" w:hanging="360"/>
      </w:pPr>
      <w:rPr/>
    </w:lvl>
    <w:lvl w:ilvl="8">
      <w:start w:val="0"/>
      <w:numFmt w:val="bullet"/>
      <w:lvlText w:val="•"/>
      <w:lvlJc w:val="left"/>
      <w:pPr>
        <w:ind w:left="8772" w:hanging="360"/>
      </w:pPr>
      <w:rPr/>
    </w:lvl>
  </w:abstractNum>
  <w:abstractNum w:abstractNumId="10">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0"/>
      <w:numFmt w:val="bullet"/>
      <w:lvlText w:val="●"/>
      <w:lvlJc w:val="left"/>
      <w:pPr>
        <w:ind w:left="1147" w:hanging="360"/>
      </w:pPr>
      <w:rPr>
        <w:rFonts w:ascii="Noto Sans Symbols" w:cs="Noto Sans Symbols" w:eastAsia="Noto Sans Symbols" w:hAnsi="Noto Sans Symbols"/>
        <w:sz w:val="22"/>
        <w:szCs w:val="22"/>
      </w:rPr>
    </w:lvl>
    <w:lvl w:ilvl="1">
      <w:start w:val="0"/>
      <w:numFmt w:val="bullet"/>
      <w:lvlText w:val="•"/>
      <w:lvlJc w:val="left"/>
      <w:pPr>
        <w:ind w:left="1497" w:hanging="360"/>
      </w:pPr>
      <w:rPr/>
    </w:lvl>
    <w:lvl w:ilvl="2">
      <w:start w:val="0"/>
      <w:numFmt w:val="bullet"/>
      <w:lvlText w:val="•"/>
      <w:lvlJc w:val="left"/>
      <w:pPr>
        <w:ind w:left="1854" w:hanging="360"/>
      </w:pPr>
      <w:rPr/>
    </w:lvl>
    <w:lvl w:ilvl="3">
      <w:start w:val="0"/>
      <w:numFmt w:val="bullet"/>
      <w:lvlText w:val="•"/>
      <w:lvlJc w:val="left"/>
      <w:pPr>
        <w:ind w:left="2211" w:hanging="360"/>
      </w:pPr>
      <w:rPr/>
    </w:lvl>
    <w:lvl w:ilvl="4">
      <w:start w:val="0"/>
      <w:numFmt w:val="bullet"/>
      <w:lvlText w:val="•"/>
      <w:lvlJc w:val="left"/>
      <w:pPr>
        <w:ind w:left="2568" w:hanging="360"/>
      </w:pPr>
      <w:rPr/>
    </w:lvl>
    <w:lvl w:ilvl="5">
      <w:start w:val="0"/>
      <w:numFmt w:val="bullet"/>
      <w:lvlText w:val="•"/>
      <w:lvlJc w:val="left"/>
      <w:pPr>
        <w:ind w:left="2925" w:hanging="360"/>
      </w:pPr>
      <w:rPr/>
    </w:lvl>
    <w:lvl w:ilvl="6">
      <w:start w:val="0"/>
      <w:numFmt w:val="bullet"/>
      <w:lvlText w:val="•"/>
      <w:lvlJc w:val="left"/>
      <w:pPr>
        <w:ind w:left="3282" w:hanging="360"/>
      </w:pPr>
      <w:rPr/>
    </w:lvl>
    <w:lvl w:ilvl="7">
      <w:start w:val="0"/>
      <w:numFmt w:val="bullet"/>
      <w:lvlText w:val="•"/>
      <w:lvlJc w:val="left"/>
      <w:pPr>
        <w:ind w:left="3639" w:hanging="360"/>
      </w:pPr>
      <w:rPr/>
    </w:lvl>
    <w:lvl w:ilvl="8">
      <w:start w:val="0"/>
      <w:numFmt w:val="bullet"/>
      <w:lvlText w:val="•"/>
      <w:lvlJc w:val="left"/>
      <w:pPr>
        <w:ind w:left="399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spacing w:line="360" w:lineRule="auto"/>
        <w:ind w:left="720" w:right="85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82" w:hanging="360.99999999999994"/>
    </w:pPr>
    <w:rPr>
      <w:b w:val="1"/>
      <w:bCs w:val="1"/>
      <w:sz w:val="28"/>
      <w:szCs w:val="28"/>
    </w:rPr>
  </w:style>
  <w:style w:type="paragraph" w:styleId="Heading2">
    <w:name w:val="heading 2"/>
    <w:basedOn w:val="Normal"/>
    <w:next w:val="Normal"/>
    <w:pPr>
      <w:ind w:left="1354" w:hanging="365"/>
    </w:pPr>
    <w:rPr>
      <w:b w:val="1"/>
      <w:bCs w:val="1"/>
      <w:sz w:val="24"/>
      <w:szCs w:val="24"/>
    </w:rPr>
  </w:style>
  <w:style w:type="paragraph" w:styleId="Heading3">
    <w:name w:val="heading 3"/>
    <w:basedOn w:val="Normal"/>
    <w:next w:val="Normal"/>
    <w:pPr>
      <w:ind w:left="148"/>
    </w:pPr>
    <w:rPr>
      <w:sz w:val="24"/>
      <w:szCs w:val="24"/>
    </w:rPr>
  </w:style>
  <w:style w:type="paragraph" w:styleId="Heading4">
    <w:name w:val="heading 4"/>
    <w:basedOn w:val="Normal"/>
    <w:next w:val="Normal"/>
    <w:pPr>
      <w:spacing w:before="137" w:line="204" w:lineRule="auto"/>
      <w:jc w:val="right"/>
    </w:pPr>
    <w:rPr>
      <w:rFonts w:ascii="Cambria Math" w:cs="Cambria Math" w:eastAsia="Cambria Math" w:hAnsi="Cambria Math"/>
      <w:sz w:val="23"/>
      <w:szCs w:val="23"/>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30.png"/><Relationship Id="rId22" Type="http://schemas.openxmlformats.org/officeDocument/2006/relationships/image" Target="media/image22.png"/><Relationship Id="rId21" Type="http://schemas.openxmlformats.org/officeDocument/2006/relationships/image" Target="media/image23.png"/><Relationship Id="rId24" Type="http://schemas.openxmlformats.org/officeDocument/2006/relationships/image" Target="media/image27.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6.png"/><Relationship Id="rId25" Type="http://schemas.openxmlformats.org/officeDocument/2006/relationships/image" Target="media/image29.png"/><Relationship Id="rId28" Type="http://schemas.openxmlformats.org/officeDocument/2006/relationships/image" Target="media/image16.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8.png"/><Relationship Id="rId31" Type="http://schemas.openxmlformats.org/officeDocument/2006/relationships/image" Target="media/image14.png"/><Relationship Id="rId30" Type="http://schemas.openxmlformats.org/officeDocument/2006/relationships/image" Target="media/image6.png"/><Relationship Id="rId11" Type="http://schemas.openxmlformats.org/officeDocument/2006/relationships/image" Target="media/image25.png"/><Relationship Id="rId33" Type="http://schemas.openxmlformats.org/officeDocument/2006/relationships/image" Target="media/image24.png"/><Relationship Id="rId10" Type="http://schemas.openxmlformats.org/officeDocument/2006/relationships/image" Target="media/image15.png"/><Relationship Id="rId32" Type="http://schemas.openxmlformats.org/officeDocument/2006/relationships/image" Target="media/image5.png"/><Relationship Id="rId13" Type="http://schemas.openxmlformats.org/officeDocument/2006/relationships/image" Target="media/image7.png"/><Relationship Id="rId35" Type="http://schemas.openxmlformats.org/officeDocument/2006/relationships/image" Target="media/image10.png"/><Relationship Id="rId12" Type="http://schemas.openxmlformats.org/officeDocument/2006/relationships/image" Target="media/image9.png"/><Relationship Id="rId34" Type="http://schemas.openxmlformats.org/officeDocument/2006/relationships/image" Target="media/image28.png"/><Relationship Id="rId15" Type="http://schemas.openxmlformats.org/officeDocument/2006/relationships/image" Target="media/image21.png"/><Relationship Id="rId37" Type="http://schemas.openxmlformats.org/officeDocument/2006/relationships/image" Target="media/image2.png"/><Relationship Id="rId14" Type="http://schemas.openxmlformats.org/officeDocument/2006/relationships/image" Target="media/image18.png"/><Relationship Id="rId36" Type="http://schemas.openxmlformats.org/officeDocument/2006/relationships/image" Target="media/image3.png"/><Relationship Id="rId17" Type="http://schemas.openxmlformats.org/officeDocument/2006/relationships/image" Target="media/image32.png"/><Relationship Id="rId39" Type="http://schemas.openxmlformats.org/officeDocument/2006/relationships/image" Target="media/image31.png"/><Relationship Id="rId16" Type="http://schemas.openxmlformats.org/officeDocument/2006/relationships/image" Target="media/image13.png"/><Relationship Id="rId38"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iHHAJCkuemuXR2umrOs1/IO6Ew==">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2024-01-05T00:00:00Z</vt:lpwstr>
  </property>
  <property fmtid="{D5CDD505-2E9C-101B-9397-08002B2CF9AE}" pid="3" name="Creator">
    <vt:lpwstr>Microsoft® Word 2019</vt:lpwstr>
  </property>
  <property fmtid="{D5CDD505-2E9C-101B-9397-08002B2CF9AE}" pid="4" name="LastSaved">
    <vt:lpwstr>2024-04-13T00:00:00Z</vt:lpwstr>
  </property>
  <property fmtid="{D5CDD505-2E9C-101B-9397-08002B2CF9AE}" pid="5" name="GrammarlyDocumentId">
    <vt:lpwstr>4424902deb2e612afa8813d9d7c25f7b6208766105847fc8d16b9cbf984a1cb9</vt:lpwstr>
  </property>
</Properties>
</file>