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5F01" w14:textId="77777777" w:rsidR="00E90B8B" w:rsidRPr="00122A7C" w:rsidRDefault="0050594E" w:rsidP="0050594E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>QUESTION 77</w:t>
      </w:r>
    </w:p>
    <w:p w14:paraId="56AD2916" w14:textId="70A91C66" w:rsidR="0050594E" w:rsidRPr="00122A7C" w:rsidRDefault="0050594E" w:rsidP="0050594E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8E03DE8" w14:textId="77777777" w:rsidR="00E90B8B" w:rsidRPr="00122A7C" w:rsidRDefault="0050594E" w:rsidP="0050594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A company wants to direct its users to a backup static error page if the company's primary website is unavailable. </w:t>
      </w:r>
    </w:p>
    <w:p w14:paraId="78435B64" w14:textId="77777777" w:rsidR="00E90B8B" w:rsidRPr="00122A7C" w:rsidRDefault="0050594E" w:rsidP="0050594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primary website's DNS records are hosted in Amazon Route 53. </w:t>
      </w:r>
    </w:p>
    <w:p w14:paraId="27A2B3B5" w14:textId="77777777" w:rsidR="00E90B8B" w:rsidRPr="00122A7C" w:rsidRDefault="0050594E" w:rsidP="0050594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domain is pointing to an Application Load Balancer (ALB). </w:t>
      </w:r>
    </w:p>
    <w:p w14:paraId="4C0E14F2" w14:textId="4B160AA2" w:rsidR="0050594E" w:rsidRPr="00122A7C" w:rsidRDefault="0050594E" w:rsidP="0050594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company needs a solution that minimizes changes and infrastructure overhead. </w:t>
      </w:r>
    </w:p>
    <w:p w14:paraId="53466D97" w14:textId="77777777" w:rsidR="0050594E" w:rsidRPr="00122A7C" w:rsidRDefault="0050594E" w:rsidP="0050594E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E7265A" w14:textId="77777777" w:rsidR="0050594E" w:rsidRPr="00122A7C" w:rsidRDefault="0050594E" w:rsidP="0050594E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Which solution will meet these requirements? </w:t>
      </w:r>
    </w:p>
    <w:p w14:paraId="71B72522" w14:textId="77777777" w:rsidR="0050594E" w:rsidRPr="00122A7C" w:rsidRDefault="0050594E" w:rsidP="0050594E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A186C69" w14:textId="77777777" w:rsidR="0050594E" w:rsidRPr="00122A7C" w:rsidRDefault="0050594E" w:rsidP="0050594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Update the Route 53 records to use a latency routing policy.  </w:t>
      </w:r>
    </w:p>
    <w:p w14:paraId="2491B93E" w14:textId="77777777" w:rsidR="00635984" w:rsidRPr="00122A7C" w:rsidRDefault="0050594E" w:rsidP="0050594E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Add a static error page that is hosted in an Amazon S3 bucket to the records so that the traffic is sent to the most responsive endpoints.</w:t>
      </w:r>
    </w:p>
    <w:p w14:paraId="3603B0B7" w14:textId="76548C27" w:rsidR="0050594E" w:rsidRPr="00122A7C" w:rsidRDefault="0050594E" w:rsidP="0050594E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9F3BA4" w14:textId="77777777" w:rsidR="0050594E" w:rsidRPr="00122A7C" w:rsidRDefault="0050594E" w:rsidP="0050594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Set up a Route 53 active-passive failover configuration.  </w:t>
      </w:r>
    </w:p>
    <w:p w14:paraId="0C27315C" w14:textId="77777777" w:rsidR="00635984" w:rsidRPr="00122A7C" w:rsidRDefault="0050594E" w:rsidP="0050594E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Direct traffic to a static error page that is hosted in an Amazon S3 bucket when Route 53 health checks determine that the ALB endpoint is unhealthy.</w:t>
      </w:r>
    </w:p>
    <w:p w14:paraId="65BFD047" w14:textId="057C49C8" w:rsidR="0050594E" w:rsidRPr="00122A7C" w:rsidRDefault="0050594E" w:rsidP="0050594E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A61B7F" w14:textId="77777777" w:rsidR="0050594E" w:rsidRPr="00122A7C" w:rsidRDefault="0050594E" w:rsidP="0050594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Set up a Route 53 active-active configuration with the ALB and an Amazon EC2 instance that hosts a static error page as endpoints.  </w:t>
      </w:r>
    </w:p>
    <w:p w14:paraId="6D11783D" w14:textId="77777777" w:rsidR="00635984" w:rsidRPr="00122A7C" w:rsidRDefault="0050594E" w:rsidP="0050594E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Configure Route 53 to send requests to the instance only if the health checks fail for the ALB.</w:t>
      </w:r>
    </w:p>
    <w:p w14:paraId="2179999A" w14:textId="569D56A2" w:rsidR="0050594E" w:rsidRPr="00122A7C" w:rsidRDefault="0050594E" w:rsidP="0050594E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0660D7" w14:textId="77777777" w:rsidR="0050594E" w:rsidRPr="00122A7C" w:rsidRDefault="0050594E" w:rsidP="0050594E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Update the Route 53 records to use a multivalue answer routing policy.  </w:t>
      </w:r>
    </w:p>
    <w:p w14:paraId="7CBE0546" w14:textId="77777777" w:rsidR="0050594E" w:rsidRPr="00122A7C" w:rsidRDefault="0050594E" w:rsidP="0050594E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 health check. </w:t>
      </w:r>
    </w:p>
    <w:p w14:paraId="20DD4139" w14:textId="77777777" w:rsidR="0050594E" w:rsidRPr="00122A7C" w:rsidRDefault="0050594E" w:rsidP="0050594E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Direct traffic to the website if the health check passes.  </w:t>
      </w:r>
    </w:p>
    <w:p w14:paraId="631BE5AC" w14:textId="77777777" w:rsidR="0050594E" w:rsidRPr="00122A7C" w:rsidRDefault="0050594E" w:rsidP="0050594E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Direct traffic to a static error page that is hosted in Amazon S3 if the health check does not pass. </w:t>
      </w:r>
    </w:p>
    <w:p w14:paraId="4046D9A4" w14:textId="77777777" w:rsidR="0050594E" w:rsidRPr="00122A7C" w:rsidRDefault="0050594E" w:rsidP="0050594E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9184077" w14:textId="77777777" w:rsidR="0050594E" w:rsidRPr="00122A7C" w:rsidRDefault="0050594E" w:rsidP="0050594E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122A7C">
        <w:rPr>
          <w:rFonts w:asciiTheme="minorHAnsi" w:hAnsiTheme="minorHAnsi" w:cstheme="minorHAnsi"/>
          <w:sz w:val="24"/>
          <w:szCs w:val="24"/>
        </w:rPr>
        <w:t xml:space="preserve">B </w:t>
      </w:r>
    </w:p>
    <w:p w14:paraId="17207938" w14:textId="48922D32" w:rsidR="00732251" w:rsidRPr="00122A7C" w:rsidRDefault="00732251">
      <w:pPr>
        <w:rPr>
          <w:rFonts w:asciiTheme="minorHAnsi" w:hAnsiTheme="minorHAnsi" w:cstheme="minorHAnsi"/>
          <w:sz w:val="24"/>
          <w:szCs w:val="24"/>
        </w:rPr>
      </w:pPr>
    </w:p>
    <w:p w14:paraId="2ADCAE75" w14:textId="6F1D896E" w:rsidR="00455262" w:rsidRPr="00122A7C" w:rsidRDefault="00455262">
      <w:pPr>
        <w:rPr>
          <w:rFonts w:asciiTheme="minorHAnsi" w:hAnsiTheme="minorHAnsi" w:cstheme="minorHAnsi"/>
          <w:sz w:val="24"/>
          <w:szCs w:val="24"/>
        </w:rPr>
      </w:pPr>
    </w:p>
    <w:p w14:paraId="7BD8CFDE" w14:textId="77777777" w:rsidR="006412BC" w:rsidRPr="00122A7C" w:rsidRDefault="006412BC" w:rsidP="006412B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</w:p>
    <w:p w14:paraId="6EDA2972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CB6B176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496A013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7E5388E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2B07799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3C11E67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896323D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F7C5463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D71C78B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F30557B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0F8CA51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FEF3CD7" w14:textId="77777777" w:rsidR="00122A7C" w:rsidRDefault="00122A7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7AB6B30" w14:textId="73766435" w:rsidR="006412BC" w:rsidRPr="00122A7C" w:rsidRDefault="006412BC" w:rsidP="006412B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lastRenderedPageBreak/>
        <w:t>QUESTION 97</w:t>
      </w:r>
    </w:p>
    <w:p w14:paraId="163BEDE0" w14:textId="77777777" w:rsidR="006412BC" w:rsidRPr="00122A7C" w:rsidRDefault="006412BC" w:rsidP="006412BC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4217143" w14:textId="77777777" w:rsidR="006412BC" w:rsidRPr="00122A7C" w:rsidRDefault="006412BC" w:rsidP="006412BC">
      <w:pPr>
        <w:spacing w:after="23" w:line="247" w:lineRule="auto"/>
        <w:ind w:left="25" w:right="309"/>
        <w:jc w:val="both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A company hosts its web application on AWS using seven Amazon EC2 instances. </w:t>
      </w:r>
    </w:p>
    <w:p w14:paraId="6202C45F" w14:textId="77777777" w:rsidR="006412BC" w:rsidRPr="00122A7C" w:rsidRDefault="006412BC" w:rsidP="006412BC">
      <w:pPr>
        <w:spacing w:after="23" w:line="247" w:lineRule="auto"/>
        <w:ind w:left="25" w:right="309"/>
        <w:jc w:val="both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company requires that the IP addresses of all healthy EC2 instances be returned in response to DNS queries. </w:t>
      </w:r>
    </w:p>
    <w:p w14:paraId="1F3450B9" w14:textId="77777777" w:rsidR="006412BC" w:rsidRPr="00122A7C" w:rsidRDefault="006412BC" w:rsidP="006412BC">
      <w:pPr>
        <w:spacing w:after="23" w:line="247" w:lineRule="auto"/>
        <w:ind w:left="25" w:right="309"/>
        <w:jc w:val="both"/>
        <w:rPr>
          <w:rFonts w:asciiTheme="minorHAnsi" w:hAnsiTheme="minorHAnsi" w:cstheme="minorHAnsi"/>
          <w:sz w:val="24"/>
          <w:szCs w:val="24"/>
        </w:rPr>
      </w:pPr>
    </w:p>
    <w:p w14:paraId="35098560" w14:textId="77777777" w:rsidR="006412BC" w:rsidRPr="00122A7C" w:rsidRDefault="006412BC" w:rsidP="006412BC">
      <w:pPr>
        <w:spacing w:after="23" w:line="247" w:lineRule="auto"/>
        <w:ind w:left="25" w:right="309"/>
        <w:jc w:val="both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Which policy should be used to meet this requirement? </w:t>
      </w:r>
    </w:p>
    <w:p w14:paraId="494E883E" w14:textId="77777777" w:rsidR="006412BC" w:rsidRPr="00122A7C" w:rsidRDefault="006412BC" w:rsidP="006412BC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4CDA097" w14:textId="77777777" w:rsidR="006412BC" w:rsidRPr="00122A7C" w:rsidRDefault="006412BC" w:rsidP="006412BC">
      <w:pPr>
        <w:numPr>
          <w:ilvl w:val="0"/>
          <w:numId w:val="5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Simple routing policy</w:t>
      </w:r>
    </w:p>
    <w:p w14:paraId="3F96BA8A" w14:textId="77777777" w:rsidR="006412BC" w:rsidRPr="00122A7C" w:rsidRDefault="006412BC" w:rsidP="006412BC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7F1960" w14:textId="77777777" w:rsidR="006412BC" w:rsidRPr="00122A7C" w:rsidRDefault="006412BC" w:rsidP="006412BC">
      <w:pPr>
        <w:numPr>
          <w:ilvl w:val="0"/>
          <w:numId w:val="5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Latency routing policy</w:t>
      </w:r>
      <w:r w:rsidRPr="00122A7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AFD3829" w14:textId="77777777" w:rsidR="006412BC" w:rsidRPr="00122A7C" w:rsidRDefault="006412BC" w:rsidP="006412B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BF1D249" w14:textId="77777777" w:rsidR="006412BC" w:rsidRPr="00122A7C" w:rsidRDefault="006412BC" w:rsidP="006412BC">
      <w:pPr>
        <w:numPr>
          <w:ilvl w:val="0"/>
          <w:numId w:val="5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Multivalue routing policy</w:t>
      </w:r>
      <w:r w:rsidRPr="00122A7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71D0A8A" w14:textId="77777777" w:rsidR="006412BC" w:rsidRPr="00122A7C" w:rsidRDefault="006412BC" w:rsidP="006412B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2CBC3EC" w14:textId="77777777" w:rsidR="006412BC" w:rsidRPr="00122A7C" w:rsidRDefault="006412BC" w:rsidP="006412BC">
      <w:pPr>
        <w:numPr>
          <w:ilvl w:val="0"/>
          <w:numId w:val="5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Geolocation routing policy</w:t>
      </w:r>
      <w:r w:rsidRPr="00122A7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E27D6E6" w14:textId="77777777" w:rsidR="006412BC" w:rsidRPr="00122A7C" w:rsidRDefault="006412BC" w:rsidP="006412B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96C2F2B" w14:textId="77777777" w:rsidR="006412BC" w:rsidRPr="00122A7C" w:rsidRDefault="006412BC" w:rsidP="006412BC">
      <w:pPr>
        <w:ind w:left="25" w:right="588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122A7C">
        <w:rPr>
          <w:rFonts w:asciiTheme="minorHAnsi" w:hAnsiTheme="minorHAnsi" w:cstheme="minorHAnsi"/>
          <w:sz w:val="24"/>
          <w:szCs w:val="24"/>
        </w:rPr>
        <w:t xml:space="preserve">C </w:t>
      </w:r>
    </w:p>
    <w:p w14:paraId="065A4789" w14:textId="77777777" w:rsidR="006412BC" w:rsidRPr="00122A7C" w:rsidRDefault="006412BC" w:rsidP="006412BC">
      <w:pPr>
        <w:ind w:left="25" w:right="588"/>
        <w:rPr>
          <w:rFonts w:asciiTheme="minorHAnsi" w:hAnsiTheme="minorHAnsi" w:cstheme="minorHAnsi"/>
          <w:b/>
          <w:sz w:val="24"/>
          <w:szCs w:val="24"/>
        </w:rPr>
      </w:pPr>
    </w:p>
    <w:p w14:paraId="496B4287" w14:textId="77777777" w:rsidR="0070390A" w:rsidRPr="00122A7C" w:rsidRDefault="006412BC" w:rsidP="006412BC">
      <w:pPr>
        <w:ind w:left="25" w:right="588"/>
        <w:rPr>
          <w:rFonts w:asciiTheme="minorHAnsi" w:hAnsiTheme="minorHAnsi" w:cstheme="minorHAnsi"/>
          <w:b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</w:p>
    <w:p w14:paraId="7301BB6D" w14:textId="593DB4A0" w:rsidR="0070390A" w:rsidRPr="00122A7C" w:rsidRDefault="00D14062" w:rsidP="006412BC">
      <w:pPr>
        <w:ind w:left="25" w:right="588"/>
        <w:rPr>
          <w:rFonts w:asciiTheme="minorHAnsi" w:hAnsiTheme="minorHAnsi" w:cstheme="minorHAnsi"/>
          <w:sz w:val="24"/>
          <w:szCs w:val="24"/>
        </w:rPr>
      </w:pPr>
      <w:hyperlink r:id="rId5" w:history="1">
        <w:r w:rsidR="0070390A" w:rsidRPr="00122A7C">
          <w:rPr>
            <w:rStyle w:val="Hyperlink"/>
            <w:rFonts w:asciiTheme="minorHAnsi" w:hAnsiTheme="minorHAnsi" w:cstheme="minorHAnsi"/>
            <w:sz w:val="24"/>
            <w:szCs w:val="24"/>
          </w:rPr>
          <w:t>https://aws.amazon.com/premiumsupport/knowledge-center/multivalue-versus-simple-policies/</w:t>
        </w:r>
      </w:hyperlink>
    </w:p>
    <w:p w14:paraId="50770E1D" w14:textId="32E414E1" w:rsidR="006412BC" w:rsidRPr="00122A7C" w:rsidRDefault="006412BC" w:rsidP="006412BC">
      <w:pPr>
        <w:ind w:left="25" w:right="588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"Use a multivalue answer routing policy to help distribute DNS responses across multiple resources. </w:t>
      </w:r>
    </w:p>
    <w:p w14:paraId="026542FC" w14:textId="77777777" w:rsidR="006412BC" w:rsidRPr="00122A7C" w:rsidRDefault="006412BC" w:rsidP="006412B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For example, use multivalue answer routing when you want to associate your routing records with a Route 53 health check." </w:t>
      </w:r>
    </w:p>
    <w:p w14:paraId="370A13C2" w14:textId="1724C0E3" w:rsidR="0070390A" w:rsidRPr="00122A7C" w:rsidRDefault="00D14062" w:rsidP="006412BC">
      <w:pPr>
        <w:ind w:left="25" w:right="276"/>
        <w:rPr>
          <w:rFonts w:asciiTheme="minorHAnsi" w:hAnsiTheme="minorHAnsi" w:cstheme="minorHAnsi"/>
          <w:sz w:val="24"/>
          <w:szCs w:val="24"/>
        </w:rPr>
      </w:pPr>
      <w:hyperlink r:id="rId6" w:anchor="routing-policymultivalue" w:history="1">
        <w:r w:rsidR="0070390A" w:rsidRPr="00122A7C">
          <w:rPr>
            <w:rStyle w:val="Hyperlink"/>
            <w:rFonts w:asciiTheme="minorHAnsi" w:hAnsiTheme="minorHAnsi" w:cstheme="minorHAnsi"/>
            <w:sz w:val="24"/>
            <w:szCs w:val="24"/>
          </w:rPr>
          <w:t>https://docs.aws.amazon.com/Route53/latest/DeveloperGuide/routing-policy.html#routing-policymultivalue</w:t>
        </w:r>
      </w:hyperlink>
    </w:p>
    <w:p w14:paraId="01C765DD" w14:textId="5579A70A" w:rsidR="006412BC" w:rsidRPr="00122A7C" w:rsidRDefault="006412BC" w:rsidP="006412B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BFB591B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26EA2D1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76EE2AC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DEE82D8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2E94B55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8A7B802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B175B33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36490B9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DCAE5A5" w14:textId="77777777" w:rsidR="006412BC" w:rsidRPr="00122A7C" w:rsidRDefault="006412BC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6C623D7" w14:textId="77777777" w:rsidR="00787D56" w:rsidRDefault="00787D56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DE6E6F7" w14:textId="77777777" w:rsidR="00787D56" w:rsidRDefault="00787D56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6FCF784" w14:textId="77777777" w:rsidR="00787D56" w:rsidRDefault="00787D56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6FB7CE0" w14:textId="77777777" w:rsidR="00787D56" w:rsidRDefault="00787D56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659073C" w14:textId="77777777" w:rsidR="00787D56" w:rsidRDefault="00787D56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D804ADD" w14:textId="77777777" w:rsidR="00787D56" w:rsidRDefault="00787D56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37AF49A" w14:textId="77777777" w:rsidR="00787D56" w:rsidRDefault="00787D56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69885C8" w14:textId="77777777" w:rsidR="00787D56" w:rsidRDefault="00787D56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97056B4" w14:textId="1F067A8F" w:rsidR="006412BC" w:rsidRPr="00122A7C" w:rsidRDefault="00565570" w:rsidP="00565570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lastRenderedPageBreak/>
        <w:t>QUESTION 112</w:t>
      </w:r>
    </w:p>
    <w:p w14:paraId="647E0275" w14:textId="624D4581" w:rsidR="00565570" w:rsidRPr="00122A7C" w:rsidRDefault="00565570" w:rsidP="00565570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A3A9FA3" w14:textId="77777777" w:rsidR="00635984" w:rsidRPr="00122A7C" w:rsidRDefault="00565570" w:rsidP="0056557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A global company hosts its web application on Amazon EC2 instances behind an Application Load Balancer (ALB). </w:t>
      </w:r>
    </w:p>
    <w:p w14:paraId="31C11EEC" w14:textId="77777777" w:rsidR="00635984" w:rsidRPr="00122A7C" w:rsidRDefault="00565570" w:rsidP="0056557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web application has static data and dynamic data. </w:t>
      </w:r>
    </w:p>
    <w:p w14:paraId="26AEE392" w14:textId="77777777" w:rsidR="00635984" w:rsidRPr="00122A7C" w:rsidRDefault="00565570" w:rsidP="0056557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company stores its static data in an Amazon S3 bucket. </w:t>
      </w:r>
    </w:p>
    <w:p w14:paraId="51312004" w14:textId="58CC0A2A" w:rsidR="00565570" w:rsidRPr="00122A7C" w:rsidRDefault="00565570" w:rsidP="0056557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company wants to improve performance and reduce latency for the static data and dynamic data. </w:t>
      </w:r>
    </w:p>
    <w:p w14:paraId="64A6074D" w14:textId="77777777" w:rsidR="00565570" w:rsidRPr="00122A7C" w:rsidRDefault="00565570" w:rsidP="0056557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company is using its own domain name registered with Amazon Route 53. </w:t>
      </w:r>
    </w:p>
    <w:p w14:paraId="50730A9C" w14:textId="77777777" w:rsidR="00565570" w:rsidRPr="00122A7C" w:rsidRDefault="00565570" w:rsidP="00565570">
      <w:pPr>
        <w:ind w:left="25" w:right="276"/>
        <w:rPr>
          <w:rFonts w:asciiTheme="minorHAnsi" w:hAnsiTheme="minorHAnsi" w:cstheme="minorHAnsi"/>
          <w:sz w:val="24"/>
          <w:szCs w:val="24"/>
        </w:rPr>
      </w:pPr>
    </w:p>
    <w:p w14:paraId="686AE341" w14:textId="77777777" w:rsidR="00565570" w:rsidRPr="00122A7C" w:rsidRDefault="00565570" w:rsidP="00565570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What should a solutions architect do to meet these requirements? </w:t>
      </w:r>
    </w:p>
    <w:p w14:paraId="679D139F" w14:textId="77777777" w:rsidR="00565570" w:rsidRPr="00122A7C" w:rsidRDefault="00565570" w:rsidP="00565570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8E7EECC" w14:textId="77777777" w:rsidR="009A4881" w:rsidRDefault="00565570" w:rsidP="00565570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an Amazon CloudFront distribution that has the S3 bucket and the ALB as origins.  </w:t>
      </w:r>
    </w:p>
    <w:p w14:paraId="540B2772" w14:textId="377D31B0" w:rsidR="003F4CE3" w:rsidRPr="00122A7C" w:rsidRDefault="00565570" w:rsidP="009A4881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Configure Route 53 to route traffic to the CloudFront distribution.</w:t>
      </w:r>
    </w:p>
    <w:p w14:paraId="1006A0E4" w14:textId="76707A27" w:rsidR="00565570" w:rsidRPr="00122A7C" w:rsidRDefault="00565570" w:rsidP="003F4CE3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571468" w14:textId="77777777" w:rsidR="00565570" w:rsidRPr="00122A7C" w:rsidRDefault="00565570" w:rsidP="00565570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an Amazon CloudFront distribution that has the ALB as an origin. </w:t>
      </w:r>
    </w:p>
    <w:p w14:paraId="0A776D1C" w14:textId="77777777" w:rsidR="009A4881" w:rsidRDefault="00565570" w:rsidP="00565570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an AWS Global Accelerator standard accelerator that has the S3 bucket as an endpoint. </w:t>
      </w:r>
    </w:p>
    <w:p w14:paraId="3C07D2BA" w14:textId="54C0FB59" w:rsidR="003F4CE3" w:rsidRPr="00122A7C" w:rsidRDefault="00565570" w:rsidP="00565570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Configure Route 53 to route traffic to the CloudFront distribution.</w:t>
      </w:r>
    </w:p>
    <w:p w14:paraId="4CB6C1DB" w14:textId="4AF5353A" w:rsidR="00565570" w:rsidRPr="00122A7C" w:rsidRDefault="00565570" w:rsidP="00565570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37D3DD" w14:textId="77777777" w:rsidR="00565570" w:rsidRPr="00122A7C" w:rsidRDefault="00565570" w:rsidP="00565570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an Amazon CloudFront distribution that has the S3 bucket as an origin. </w:t>
      </w:r>
    </w:p>
    <w:p w14:paraId="6AC78EF0" w14:textId="77777777" w:rsidR="00565570" w:rsidRPr="00122A7C" w:rsidRDefault="00565570" w:rsidP="00565570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an AWS Global Accelerator standard accelerator that has the ALB and the CloudFront distribution as endpoints. </w:t>
      </w:r>
    </w:p>
    <w:p w14:paraId="04C37C3C" w14:textId="77777777" w:rsidR="00565570" w:rsidRPr="00122A7C" w:rsidRDefault="00565570" w:rsidP="00565570">
      <w:pPr>
        <w:ind w:left="386" w:right="1734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 custom domain name that points to the accelerator DNS name. </w:t>
      </w:r>
    </w:p>
    <w:p w14:paraId="1C5D4FDE" w14:textId="77777777" w:rsidR="003F4CE3" w:rsidRPr="00122A7C" w:rsidRDefault="00565570" w:rsidP="00565570">
      <w:pPr>
        <w:ind w:left="386" w:right="1734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Use the custom domain name as an endpoint for the web application.</w:t>
      </w:r>
    </w:p>
    <w:p w14:paraId="5A81C4C4" w14:textId="132C0F8D" w:rsidR="00565570" w:rsidRPr="00122A7C" w:rsidRDefault="00565570" w:rsidP="00565570">
      <w:pPr>
        <w:ind w:left="386" w:right="1734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666B2B" w14:textId="77777777" w:rsidR="00565570" w:rsidRPr="00122A7C" w:rsidRDefault="00565570" w:rsidP="00565570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an Amazon CloudFront distribution that has the ALB as an origin. </w:t>
      </w:r>
    </w:p>
    <w:p w14:paraId="572A33E6" w14:textId="77777777" w:rsidR="00565570" w:rsidRPr="00122A7C" w:rsidRDefault="00565570" w:rsidP="00565570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an AWS Global Accelerator standard accelerator that has the S3 bucket as an endpoint. </w:t>
      </w:r>
    </w:p>
    <w:p w14:paraId="0915F23F" w14:textId="77777777" w:rsidR="00565570" w:rsidRPr="00122A7C" w:rsidRDefault="00565570" w:rsidP="00565570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two domain names. </w:t>
      </w:r>
    </w:p>
    <w:p w14:paraId="29FB1FBF" w14:textId="77777777" w:rsidR="00565570" w:rsidRPr="00122A7C" w:rsidRDefault="00565570" w:rsidP="00565570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Point one domain name to the CloudFront DNS name for dynamic content. </w:t>
      </w:r>
    </w:p>
    <w:p w14:paraId="21FDB975" w14:textId="77777777" w:rsidR="00565570" w:rsidRPr="00122A7C" w:rsidRDefault="00565570" w:rsidP="00565570">
      <w:pPr>
        <w:ind w:left="386" w:right="1355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Point the other domain name to the accelerator DNS name for static content. </w:t>
      </w:r>
    </w:p>
    <w:p w14:paraId="1DC07388" w14:textId="77777777" w:rsidR="00565570" w:rsidRPr="00122A7C" w:rsidRDefault="00565570" w:rsidP="00565570">
      <w:pPr>
        <w:ind w:left="386" w:right="1355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Use the domain names as endpoints for the web application. </w:t>
      </w:r>
    </w:p>
    <w:p w14:paraId="7B1CDA74" w14:textId="77777777" w:rsidR="00565570" w:rsidRPr="00122A7C" w:rsidRDefault="00565570" w:rsidP="00565570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CF5A13C" w14:textId="77777777" w:rsidR="00565570" w:rsidRPr="00122A7C" w:rsidRDefault="00565570" w:rsidP="00565570">
      <w:pPr>
        <w:ind w:left="25" w:right="61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122A7C">
        <w:rPr>
          <w:rFonts w:asciiTheme="minorHAnsi" w:hAnsiTheme="minorHAnsi" w:cstheme="minorHAnsi"/>
          <w:sz w:val="24"/>
          <w:szCs w:val="24"/>
        </w:rPr>
        <w:t xml:space="preserve">A </w:t>
      </w:r>
    </w:p>
    <w:p w14:paraId="16372F79" w14:textId="77777777" w:rsidR="00565570" w:rsidRPr="00122A7C" w:rsidRDefault="00565570" w:rsidP="00565570">
      <w:pPr>
        <w:ind w:left="25" w:right="610"/>
        <w:rPr>
          <w:rFonts w:asciiTheme="minorHAnsi" w:hAnsiTheme="minorHAnsi" w:cstheme="minorHAnsi"/>
          <w:b/>
          <w:sz w:val="24"/>
          <w:szCs w:val="24"/>
        </w:rPr>
      </w:pPr>
    </w:p>
    <w:p w14:paraId="5E250308" w14:textId="77777777" w:rsidR="00565570" w:rsidRPr="00122A7C" w:rsidRDefault="00565570" w:rsidP="00565570">
      <w:pPr>
        <w:ind w:left="25" w:right="61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Explanation: </w:t>
      </w:r>
      <w:hyperlink r:id="rId7" w:history="1">
        <w:r w:rsidRPr="00122A7C">
          <w:rPr>
            <w:rStyle w:val="Hyperlink"/>
            <w:rFonts w:asciiTheme="minorHAnsi" w:hAnsiTheme="minorHAnsi" w:cstheme="minorHAnsi"/>
            <w:sz w:val="24"/>
            <w:szCs w:val="24"/>
          </w:rPr>
          <w:t>https://stackoverflow.com/qu</w:t>
        </w:r>
        <w:r w:rsidRPr="00122A7C">
          <w:rPr>
            <w:rStyle w:val="Hyperlink"/>
            <w:rFonts w:asciiTheme="minorHAnsi" w:hAnsiTheme="minorHAnsi" w:cstheme="minorHAnsi"/>
            <w:sz w:val="24"/>
            <w:szCs w:val="24"/>
          </w:rPr>
          <w:t>e</w:t>
        </w:r>
        <w:r w:rsidRPr="00122A7C">
          <w:rPr>
            <w:rStyle w:val="Hyperlink"/>
            <w:rFonts w:asciiTheme="minorHAnsi" w:hAnsiTheme="minorHAnsi" w:cstheme="minorHAnsi"/>
            <w:sz w:val="24"/>
            <w:szCs w:val="24"/>
          </w:rPr>
          <w:t>stions/52704816/how-to-properly-disable-cloudfront-caching-forapi-requests</w:t>
        </w:r>
      </w:hyperlink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F7CE21" w14:textId="6169787B" w:rsidR="00455262" w:rsidRPr="00122A7C" w:rsidRDefault="00455262" w:rsidP="00455262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3FF55B" w14:textId="7EB46265" w:rsidR="00565570" w:rsidRPr="00122A7C" w:rsidRDefault="00565570" w:rsidP="00455262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</w:p>
    <w:p w14:paraId="692FC1B0" w14:textId="682666A9" w:rsidR="00565570" w:rsidRPr="00122A7C" w:rsidRDefault="00565570" w:rsidP="00455262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</w:p>
    <w:p w14:paraId="243D468D" w14:textId="5DC84AF0" w:rsidR="00565570" w:rsidRPr="00122A7C" w:rsidRDefault="00565570" w:rsidP="00455262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</w:p>
    <w:p w14:paraId="6A89157F" w14:textId="77777777" w:rsidR="003F4CE3" w:rsidRPr="00122A7C" w:rsidRDefault="00C80609" w:rsidP="00C80609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lastRenderedPageBreak/>
        <w:t>QUESTION 129</w:t>
      </w:r>
    </w:p>
    <w:p w14:paraId="02FF1AA6" w14:textId="42CDC19A" w:rsidR="00C80609" w:rsidRPr="00122A7C" w:rsidRDefault="00C80609" w:rsidP="00C80609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17AE92B" w14:textId="77777777" w:rsidR="004F13F8" w:rsidRPr="00122A7C" w:rsidRDefault="00C80609" w:rsidP="00C80609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A company has registered its domain name with Amazon Route 53. </w:t>
      </w:r>
    </w:p>
    <w:p w14:paraId="0FADF380" w14:textId="54162AF5" w:rsidR="00C80609" w:rsidRPr="00122A7C" w:rsidRDefault="00C80609" w:rsidP="00C80609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company uses Amazon API Gateway in the ca-central-1 Region as a public interface for its backend microservice APIs. </w:t>
      </w:r>
    </w:p>
    <w:p w14:paraId="483D295D" w14:textId="77777777" w:rsidR="00ED3C05" w:rsidRDefault="00C80609" w:rsidP="00C80609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Third-party services consume the APIs securely. </w:t>
      </w:r>
    </w:p>
    <w:p w14:paraId="1F633AE3" w14:textId="28AB21D1" w:rsidR="00C80609" w:rsidRPr="00122A7C" w:rsidRDefault="00C80609" w:rsidP="00C80609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The company wants to design its API Gateway URL with the company's domain name and corresponding certificate so that the third-party services can use HTTPS. </w:t>
      </w:r>
    </w:p>
    <w:p w14:paraId="3CD6E896" w14:textId="77777777" w:rsidR="00C80609" w:rsidRPr="00122A7C" w:rsidRDefault="00C80609" w:rsidP="00C80609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A59F55" w14:textId="77777777" w:rsidR="00C80609" w:rsidRPr="00122A7C" w:rsidRDefault="00C80609" w:rsidP="00C80609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Which solution will meet these requirements? </w:t>
      </w:r>
    </w:p>
    <w:p w14:paraId="3BDE3561" w14:textId="77777777" w:rsidR="00C80609" w:rsidRPr="00122A7C" w:rsidRDefault="00C80609" w:rsidP="00C80609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534F431" w14:textId="77777777" w:rsidR="001B4F1C" w:rsidRPr="00122A7C" w:rsidRDefault="00C80609" w:rsidP="00C80609">
      <w:pPr>
        <w:numPr>
          <w:ilvl w:val="0"/>
          <w:numId w:val="3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stage variables in API Gateway with Name="Endpoint-URL" and Value="Company Domain Name" to overwrite the default URL. </w:t>
      </w:r>
    </w:p>
    <w:p w14:paraId="0B5ED20F" w14:textId="4FAD44CB" w:rsidR="001B4F1C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Import the public certificate associated with the company's domain name into AWS Certificate Manager (ACM).</w:t>
      </w:r>
    </w:p>
    <w:p w14:paraId="56B2983D" w14:textId="24206F69" w:rsidR="00C80609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CC7984" w14:textId="77777777" w:rsidR="001B4F1C" w:rsidRPr="00122A7C" w:rsidRDefault="00C80609" w:rsidP="00C80609">
      <w:pPr>
        <w:numPr>
          <w:ilvl w:val="0"/>
          <w:numId w:val="3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Route 53 DNS records with the company's domain name. </w:t>
      </w:r>
    </w:p>
    <w:p w14:paraId="2182D998" w14:textId="77777777" w:rsidR="001B4F1C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Point the alias record to the Regional API Gateway stage endpoint. </w:t>
      </w:r>
    </w:p>
    <w:p w14:paraId="7C0CDF78" w14:textId="645EBCEE" w:rsidR="001B4F1C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Import the public certificate associated with the company's domain name into AWS Certificate Manager (ACM) in the us-east-1 Region.</w:t>
      </w:r>
    </w:p>
    <w:p w14:paraId="1C873960" w14:textId="076D02B0" w:rsidR="00C80609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E13CC7" w14:textId="77777777" w:rsidR="001B4F1C" w:rsidRPr="00122A7C" w:rsidRDefault="00C80609" w:rsidP="00C80609">
      <w:pPr>
        <w:numPr>
          <w:ilvl w:val="0"/>
          <w:numId w:val="3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 Regional API Gateway endpoint. </w:t>
      </w:r>
    </w:p>
    <w:p w14:paraId="3BF7AA51" w14:textId="77777777" w:rsidR="001B4F1C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Associate the API Gateway endpoint with the company's domain name. </w:t>
      </w:r>
    </w:p>
    <w:p w14:paraId="6CE602EA" w14:textId="77777777" w:rsidR="001B4F1C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Import the public certificate associated with the company's domain name into AWS Certificate Manager (ACM) in the same Region. </w:t>
      </w:r>
    </w:p>
    <w:p w14:paraId="0AB0C9DB" w14:textId="274DC0B1" w:rsidR="00C80609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Attach the certificate to the API Gateway endpoint. </w:t>
      </w:r>
    </w:p>
    <w:p w14:paraId="53E8C6D3" w14:textId="77777777" w:rsidR="001B4F1C" w:rsidRPr="00122A7C" w:rsidRDefault="00C80609" w:rsidP="00C80609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>Configure Route 53 to route traffic to the API Gateway endpoint.</w:t>
      </w:r>
    </w:p>
    <w:p w14:paraId="3B3C8FF4" w14:textId="14E5EE04" w:rsidR="00C80609" w:rsidRPr="00122A7C" w:rsidRDefault="00C80609" w:rsidP="00C80609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D50BC7" w14:textId="77777777" w:rsidR="001B4F1C" w:rsidRPr="00122A7C" w:rsidRDefault="00C80609" w:rsidP="00C80609">
      <w:pPr>
        <w:numPr>
          <w:ilvl w:val="0"/>
          <w:numId w:val="3"/>
        </w:numPr>
        <w:ind w:right="138" w:hanging="3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a Regional API Gateway endpoint. </w:t>
      </w:r>
    </w:p>
    <w:p w14:paraId="5FD007DC" w14:textId="77777777" w:rsidR="00D14062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Associate the API Gateway endpoint with the company's domain name. </w:t>
      </w:r>
    </w:p>
    <w:p w14:paraId="7C9AEE54" w14:textId="2937E16E" w:rsidR="001B4F1C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Import the public certificate associated with the company's domain name into AWS Certificate Manager (ACM) in the us-east-1 Region. </w:t>
      </w:r>
    </w:p>
    <w:p w14:paraId="1D6B62BA" w14:textId="6731CD39" w:rsidR="00C80609" w:rsidRPr="00122A7C" w:rsidRDefault="00C80609" w:rsidP="001B4F1C">
      <w:pPr>
        <w:ind w:left="361" w:right="138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Attach the certificate to the API Gateway APIs. </w:t>
      </w:r>
    </w:p>
    <w:p w14:paraId="060D8375" w14:textId="77777777" w:rsidR="001B4F1C" w:rsidRPr="00122A7C" w:rsidRDefault="00C80609" w:rsidP="00C80609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Create Route 53 DNS records with the company's domain name. </w:t>
      </w:r>
    </w:p>
    <w:p w14:paraId="3BB7404E" w14:textId="5EB5F890" w:rsidR="00C80609" w:rsidRPr="00122A7C" w:rsidRDefault="00C80609" w:rsidP="00C80609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sz w:val="24"/>
          <w:szCs w:val="24"/>
        </w:rPr>
        <w:t xml:space="preserve">Point an A record to the company's domain name. </w:t>
      </w:r>
    </w:p>
    <w:p w14:paraId="002AB5CC" w14:textId="77777777" w:rsidR="00C80609" w:rsidRPr="00122A7C" w:rsidRDefault="00C80609" w:rsidP="00C80609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18D1533" w14:textId="77777777" w:rsidR="00C80609" w:rsidRPr="00122A7C" w:rsidRDefault="00C80609" w:rsidP="00C80609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122A7C">
        <w:rPr>
          <w:rFonts w:asciiTheme="minorHAnsi" w:hAnsiTheme="minorHAnsi" w:cstheme="minorHAnsi"/>
          <w:sz w:val="24"/>
          <w:szCs w:val="24"/>
        </w:rPr>
        <w:t xml:space="preserve">D </w:t>
      </w:r>
    </w:p>
    <w:p w14:paraId="1C7300F3" w14:textId="77777777" w:rsidR="00C80609" w:rsidRPr="00122A7C" w:rsidRDefault="00C80609" w:rsidP="00C80609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122A7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0B9CD20" w14:textId="3715AA4B" w:rsidR="00C80609" w:rsidRPr="00122A7C" w:rsidRDefault="00C80609">
      <w:pPr>
        <w:rPr>
          <w:rFonts w:asciiTheme="minorHAnsi" w:hAnsiTheme="minorHAnsi" w:cstheme="minorHAnsi"/>
          <w:sz w:val="24"/>
          <w:szCs w:val="24"/>
        </w:rPr>
      </w:pPr>
    </w:p>
    <w:p w14:paraId="5532CAD9" w14:textId="77777777" w:rsidR="006448AF" w:rsidRPr="00122A7C" w:rsidRDefault="006448AF">
      <w:pPr>
        <w:rPr>
          <w:rFonts w:asciiTheme="minorHAnsi" w:hAnsiTheme="minorHAnsi" w:cstheme="minorHAnsi"/>
          <w:sz w:val="24"/>
          <w:szCs w:val="24"/>
        </w:rPr>
      </w:pPr>
    </w:p>
    <w:p w14:paraId="0B10C335" w14:textId="77777777" w:rsidR="00400959" w:rsidRPr="00122A7C" w:rsidRDefault="00400959">
      <w:pPr>
        <w:rPr>
          <w:rFonts w:asciiTheme="minorHAnsi" w:hAnsiTheme="minorHAnsi" w:cstheme="minorHAnsi"/>
          <w:sz w:val="24"/>
          <w:szCs w:val="24"/>
        </w:rPr>
      </w:pPr>
    </w:p>
    <w:sectPr w:rsidR="00400959" w:rsidRPr="0012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A9E"/>
    <w:multiLevelType w:val="hybridMultilevel"/>
    <w:tmpl w:val="A746BF64"/>
    <w:lvl w:ilvl="0" w:tplc="05E8D092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0EA74C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5A982C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45894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A8352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A6D952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B43EF6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4C7E24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8D620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2563AD"/>
    <w:multiLevelType w:val="hybridMultilevel"/>
    <w:tmpl w:val="6298EB18"/>
    <w:lvl w:ilvl="0" w:tplc="AF363F06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62595A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6F306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90BB1A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40BA0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8A73BC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1081BC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146420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8434D4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83312E"/>
    <w:multiLevelType w:val="hybridMultilevel"/>
    <w:tmpl w:val="005E8C54"/>
    <w:lvl w:ilvl="0" w:tplc="EF1CC478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2A7A9A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AE5D3C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00756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FC579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E0C70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44F936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210EC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69B08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8D3F98"/>
    <w:multiLevelType w:val="hybridMultilevel"/>
    <w:tmpl w:val="E3F26404"/>
    <w:lvl w:ilvl="0" w:tplc="78BE70FC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728F22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8F262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E0071A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101AC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C633EC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7E395E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BEA814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9C60E0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F7097F"/>
    <w:multiLevelType w:val="hybridMultilevel"/>
    <w:tmpl w:val="005E8C54"/>
    <w:lvl w:ilvl="0" w:tplc="FFFFFFFF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6021783">
    <w:abstractNumId w:val="0"/>
  </w:num>
  <w:num w:numId="2" w16cid:durableId="1329820114">
    <w:abstractNumId w:val="2"/>
  </w:num>
  <w:num w:numId="3" w16cid:durableId="1464958437">
    <w:abstractNumId w:val="3"/>
  </w:num>
  <w:num w:numId="4" w16cid:durableId="1180240600">
    <w:abstractNumId w:val="1"/>
  </w:num>
  <w:num w:numId="5" w16cid:durableId="284850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F7C"/>
    <w:rsid w:val="000059A7"/>
    <w:rsid w:val="00122A7C"/>
    <w:rsid w:val="001B4F1C"/>
    <w:rsid w:val="003F4CE3"/>
    <w:rsid w:val="00400959"/>
    <w:rsid w:val="00455262"/>
    <w:rsid w:val="004F13F8"/>
    <w:rsid w:val="0050594E"/>
    <w:rsid w:val="00565570"/>
    <w:rsid w:val="005A5EAF"/>
    <w:rsid w:val="00635984"/>
    <w:rsid w:val="006412BC"/>
    <w:rsid w:val="006448AF"/>
    <w:rsid w:val="0070390A"/>
    <w:rsid w:val="00732251"/>
    <w:rsid w:val="00787D56"/>
    <w:rsid w:val="009A4881"/>
    <w:rsid w:val="00C80609"/>
    <w:rsid w:val="00D14062"/>
    <w:rsid w:val="00D67F7C"/>
    <w:rsid w:val="00E90B8B"/>
    <w:rsid w:val="00ED3C05"/>
    <w:rsid w:val="00E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EB1B"/>
  <w15:docId w15:val="{6BC12012-65BC-4B3E-B327-0A8B73AC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4E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5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39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2704816/how-to-properly-disable-cloudfront-caching-forapi-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Route53/latest/DeveloperGuide/routing-policy.html" TargetMode="External"/><Relationship Id="rId5" Type="http://schemas.openxmlformats.org/officeDocument/2006/relationships/hyperlink" Target="https://aws.amazon.com/premiumsupport/knowledge-center/multivalue-versus-simple-polic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14</cp:revision>
  <dcterms:created xsi:type="dcterms:W3CDTF">2022-11-30T08:23:00Z</dcterms:created>
  <dcterms:modified xsi:type="dcterms:W3CDTF">2023-01-13T14:01:00Z</dcterms:modified>
</cp:coreProperties>
</file>