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sz w:val="32"/>
          <w:szCs w:val="32"/>
          <w:lang w:val="en-US" w:eastAsia="zh-CN"/>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b/>
          <w:bCs/>
          <w:sz w:val="44"/>
          <w:szCs w:val="44"/>
          <w:lang w:val="en-US" w:eastAsia="zh-CN"/>
        </w:rPr>
        <w:t>后端优化方案</w:t>
      </w: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p>
    <w:p>
      <w:pPr>
        <w:rPr>
          <w:rFonts w:hint="eastAsia"/>
          <w:b/>
          <w:bCs/>
          <w:sz w:val="30"/>
          <w:szCs w:val="30"/>
          <w:lang w:val="en-US" w:eastAsia="zh-CN"/>
        </w:rPr>
      </w:pPr>
      <w:r>
        <w:rPr>
          <w:rFonts w:hint="eastAsia"/>
          <w:b/>
          <w:bCs/>
          <w:sz w:val="30"/>
          <w:szCs w:val="30"/>
          <w:lang w:val="en-US" w:eastAsia="zh-CN"/>
        </w:rPr>
        <w:t>优化一：</w:t>
      </w:r>
    </w:p>
    <w:p>
      <w:pPr>
        <w:ind w:firstLine="500" w:firstLineChars="0"/>
        <w:rPr>
          <w:rFonts w:hint="eastAsia"/>
          <w:sz w:val="21"/>
          <w:szCs w:val="21"/>
          <w:lang w:val="en-US" w:eastAsia="zh-CN"/>
        </w:rPr>
      </w:pPr>
      <w:r>
        <w:rPr>
          <w:rFonts w:hint="eastAsia"/>
          <w:sz w:val="21"/>
          <w:szCs w:val="21"/>
          <w:lang w:val="en-US" w:eastAsia="zh-CN"/>
        </w:rPr>
        <w:t>.经过三天的压力测试，结合测试结果，发现服务器主要瓶颈在场景代理广播压力上，看了一下代码，发现不少地方是这样实现的</w:t>
      </w:r>
    </w:p>
    <w:p>
      <w:pPr>
        <w:ind w:firstLine="500" w:firstLineChars="0"/>
        <w:rPr>
          <w:rFonts w:hint="eastAsia"/>
          <w:sz w:val="21"/>
          <w:szCs w:val="21"/>
          <w:lang w:val="en-US" w:eastAsia="zh-CN"/>
        </w:rPr>
      </w:pPr>
      <w:r>
        <w:rPr>
          <w:rFonts w:hint="eastAsia" w:eastAsia="宋体"/>
          <w:kern w:val="2"/>
          <w:sz w:val="21"/>
          <w:szCs w:val="21"/>
          <w:lang w:val="en-US" w:eastAsia="zh-CN"/>
        </w:rPr>
        <w:object>
          <v:shape id="_x0000_s1025" type="#_x0000_t75" style="height:263.95pt;width:492pt;rotation:0f;" o:ole="t" fillcolor="#FFFFFF" filled="t" o:preferrelative="t" stroked="t" coordorigin="0,0" coordsize="21600,21600">
            <v:stroke color="#000000" color2="#FFFFFF" miterlimit="2"/>
            <v:imagedata gain="65536f" blacklevel="0f" gamma="0" o:title="" r:id="rId6"/>
            <o:lock v:ext="edit" position="f" selection="f" grouping="f" rotation="f" cropping="f" text="f" aspectratio="f"/>
            <w10:wrap type="none"/>
            <w10:anchorlock/>
          </v:shape>
          <o:OLEObject Type="Embed" ProgID="StaticMetafile" ShapeID="_x0000_s1025" DrawAspect="Content" ObjectID="_1" r:id="rId5"/>
        </w:object>
      </w:r>
      <w:r>
        <w:rPr>
          <w:rFonts w:hint="eastAsia"/>
          <w:sz w:val="21"/>
          <w:szCs w:val="21"/>
          <w:lang w:val="en-US" w:eastAsia="zh-CN"/>
        </w:rPr>
        <w:t>圈红的方法是往名为ets_online的ets表中读取数据，当并发起来时候此处会出现两处瓶颈：</w:t>
      </w:r>
    </w:p>
    <w:p>
      <w:pPr>
        <w:numPr>
          <w:ilvl w:val="0"/>
          <w:numId w:val="1"/>
        </w:numPr>
        <w:ind w:firstLine="500" w:firstLineChars="0"/>
        <w:rPr>
          <w:rFonts w:hint="eastAsia"/>
          <w:sz w:val="21"/>
          <w:szCs w:val="21"/>
          <w:lang w:val="en-US" w:eastAsia="zh-CN"/>
        </w:rPr>
      </w:pPr>
      <w:r>
        <w:rPr>
          <w:rFonts w:hint="eastAsia"/>
          <w:sz w:val="21"/>
          <w:szCs w:val="21"/>
          <w:lang w:val="en-US" w:eastAsia="zh-CN"/>
        </w:rPr>
        <w:t>当几十个进程同时操作一个ets时会出现严重锁竞争，严重影响效率</w:t>
      </w:r>
    </w:p>
    <w:p>
      <w:pPr>
        <w:numPr>
          <w:ilvl w:val="0"/>
          <w:numId w:val="1"/>
        </w:numPr>
        <w:ind w:firstLine="500" w:firstLineChars="0"/>
        <w:rPr>
          <w:rFonts w:hint="eastAsia"/>
          <w:sz w:val="21"/>
          <w:szCs w:val="21"/>
          <w:lang w:val="en-US" w:eastAsia="zh-CN"/>
        </w:rPr>
      </w:pPr>
      <w:r>
        <w:rPr>
          <w:rFonts w:hint="eastAsia"/>
          <w:sz w:val="21"/>
          <w:szCs w:val="21"/>
          <w:lang w:val="en-US" w:eastAsia="zh-CN"/>
        </w:rPr>
        <w:t>该接口取出来的是完整的玩家记录，玩家记录是游戏服务器中体积最大的“结构体”，但广播逻辑只需要用到玩家的socket进程，这样不合理的操作大大降低了广播的性能</w:t>
      </w:r>
    </w:p>
    <w:p>
      <w:pPr>
        <w:numPr>
          <w:numId w:val="0"/>
        </w:numPr>
        <w:rPr>
          <w:rFonts w:hint="eastAsia"/>
          <w:b/>
          <w:bCs/>
          <w:color w:val="FF00FF"/>
          <w:sz w:val="21"/>
          <w:szCs w:val="21"/>
          <w:lang w:val="en-US" w:eastAsia="zh-CN"/>
        </w:rPr>
      </w:pPr>
      <w:r>
        <w:rPr>
          <w:rFonts w:hint="eastAsia"/>
          <w:b/>
          <w:bCs/>
          <w:color w:val="FF00FF"/>
          <w:sz w:val="21"/>
          <w:szCs w:val="21"/>
          <w:lang w:val="en-US" w:eastAsia="zh-CN"/>
        </w:rPr>
        <w:t>优化方案：</w:t>
      </w:r>
    </w:p>
    <w:p>
      <w:pPr>
        <w:numPr>
          <w:numId w:val="0"/>
        </w:numPr>
        <w:rPr>
          <w:rFonts w:hint="eastAsia"/>
          <w:b w:val="0"/>
          <w:bCs w:val="0"/>
          <w:color w:val="000000"/>
          <w:sz w:val="21"/>
          <w:szCs w:val="21"/>
          <w:lang w:val="en-US" w:eastAsia="zh-CN"/>
        </w:rPr>
      </w:pPr>
      <w:r>
        <w:rPr>
          <w:rFonts w:hint="eastAsia"/>
          <w:b/>
          <w:bCs/>
          <w:color w:val="FF00FF"/>
          <w:sz w:val="21"/>
          <w:szCs w:val="21"/>
          <w:lang w:val="en-US" w:eastAsia="zh-CN"/>
        </w:rPr>
        <w:t xml:space="preserve">     </w:t>
      </w:r>
      <w:r>
        <w:rPr>
          <w:rFonts w:hint="eastAsia" w:ascii="宋体" w:hAnsi="宋体" w:eastAsia="宋体" w:cs="宋体"/>
          <w:b w:val="0"/>
          <w:bCs w:val="0"/>
          <w:color w:val="000000"/>
          <w:sz w:val="21"/>
          <w:szCs w:val="21"/>
          <w:lang w:val="en-US" w:eastAsia="zh-CN"/>
        </w:rPr>
        <w:t>1.</w:t>
      </w:r>
      <w:r>
        <w:rPr>
          <w:rFonts w:hint="eastAsia"/>
          <w:b w:val="0"/>
          <w:bCs w:val="0"/>
          <w:color w:val="000000"/>
          <w:sz w:val="21"/>
          <w:szCs w:val="21"/>
          <w:lang w:val="en-US" w:eastAsia="zh-CN"/>
        </w:rPr>
        <w:t>因为服务器的广播是以场景为单位，所以每次的广播只需要操作对应场景的ets就可以了</w:t>
      </w:r>
    </w:p>
    <w:p>
      <w:pPr>
        <w:numPr>
          <w:numId w:val="0"/>
        </w:numPr>
        <w:rPr>
          <w:rFonts w:hint="eastAsia"/>
          <w:b w:val="0"/>
          <w:bCs w:val="0"/>
          <w:color w:val="000000"/>
          <w:sz w:val="21"/>
          <w:szCs w:val="21"/>
          <w:lang w:val="en-US" w:eastAsia="zh-CN"/>
        </w:rPr>
      </w:pPr>
      <w:r>
        <w:rPr>
          <w:rFonts w:hint="eastAsia"/>
          <w:b w:val="0"/>
          <w:bCs w:val="0"/>
          <w:color w:val="000000"/>
          <w:sz w:val="21"/>
          <w:szCs w:val="21"/>
          <w:lang w:val="en-US" w:eastAsia="zh-CN"/>
        </w:rPr>
        <w:t xml:space="preserve">     2.当逻辑只涉及的广播的时候，可以考虑用额外的地方存放玩家的通信进程，单单一个进程标识只需要几个字节，但一个玩家记录需要上千字节</w:t>
      </w:r>
    </w:p>
    <w:p>
      <w:pPr>
        <w:numPr>
          <w:numId w:val="0"/>
        </w:numPr>
        <w:rPr>
          <w:rFonts w:hint="eastAsia"/>
          <w:b w:val="0"/>
          <w:bCs w:val="0"/>
          <w:color w:val="000000"/>
          <w:sz w:val="21"/>
          <w:szCs w:val="21"/>
          <w:lang w:val="en-US" w:eastAsia="zh-CN"/>
        </w:rPr>
      </w:pPr>
      <w:r>
        <w:rPr>
          <w:rFonts w:hint="eastAsia"/>
          <w:b w:val="0"/>
          <w:bCs w:val="0"/>
          <w:color w:val="000000"/>
          <w:sz w:val="21"/>
          <w:szCs w:val="21"/>
          <w:lang w:val="en-US" w:eastAsia="zh-CN"/>
        </w:rPr>
        <w:t xml:space="preserve">     3.有并发需求的话，可以打开ets的并发读写开关，让ets更好的支持读写</w:t>
      </w:r>
    </w:p>
    <w:p>
      <w:pPr>
        <w:numPr>
          <w:numId w:val="0"/>
        </w:numPr>
        <w:rPr>
          <w:rFonts w:hint="eastAsia"/>
          <w:b w:val="0"/>
          <w:bCs w:val="0"/>
          <w:color w:val="000000"/>
          <w:sz w:val="21"/>
          <w:szCs w:val="21"/>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r>
        <w:rPr>
          <w:rFonts w:hint="eastAsia"/>
          <w:b/>
          <w:bCs/>
          <w:color w:val="000000"/>
          <w:sz w:val="30"/>
          <w:szCs w:val="30"/>
          <w:lang w:val="en-US" w:eastAsia="zh-CN"/>
        </w:rPr>
        <w:t>优化二：</w:t>
      </w:r>
    </w:p>
    <w:p>
      <w:pPr>
        <w:numPr>
          <w:numId w:val="0"/>
        </w:numPr>
        <w:ind w:firstLine="500" w:firstLineChars="0"/>
        <w:rPr>
          <w:rFonts w:hint="eastAsia"/>
          <w:b w:val="0"/>
          <w:bCs w:val="0"/>
          <w:color w:val="000000"/>
          <w:sz w:val="21"/>
          <w:szCs w:val="21"/>
          <w:lang w:val="en-US" w:eastAsia="zh-CN"/>
        </w:rPr>
      </w:pPr>
      <w:r>
        <w:rPr>
          <w:rFonts w:hint="eastAsia"/>
          <w:b w:val="0"/>
          <w:bCs w:val="0"/>
          <w:color w:val="000000"/>
          <w:sz w:val="21"/>
          <w:szCs w:val="21"/>
          <w:lang w:val="en-US" w:eastAsia="zh-CN"/>
        </w:rPr>
        <w:t>Gen_server的call方法是游戏服务器的大忌，假如有50个进程同时call一个进程，那这50个进程就会同时堵塞，如果对call的超时处理不当还可能引发服务器的逻辑错误。我在走读怪物模块的代码时发现如下代码</w:t>
      </w:r>
    </w:p>
    <w:p>
      <w:pPr>
        <w:numPr>
          <w:numId w:val="0"/>
        </w:numPr>
        <w:ind w:firstLine="500" w:firstLineChars="0"/>
        <w:rPr>
          <w:rFonts w:hint="eastAsia"/>
          <w:b w:val="0"/>
          <w:bCs w:val="0"/>
          <w:color w:val="000000"/>
          <w:sz w:val="21"/>
          <w:szCs w:val="21"/>
          <w:lang w:val="en-US" w:eastAsia="zh-CN"/>
        </w:rPr>
      </w:pPr>
      <w:r>
        <w:rPr>
          <w:rFonts w:hint="eastAsia" w:eastAsia="宋体"/>
          <w:b w:val="0"/>
          <w:bCs w:val="0"/>
          <w:color w:val="000000"/>
          <w:kern w:val="2"/>
          <w:sz w:val="21"/>
          <w:szCs w:val="21"/>
          <w:lang w:val="en-US" w:eastAsia="zh-CN"/>
        </w:rPr>
        <w:object>
          <v:shape id="_x0000_s1026" type="#_x0000_t75" style="height:132.7pt;width:495pt;rotation:0f;" o:ole="t" fillcolor="#FFFFFF" filled="t" o:preferrelative="t" stroked="t" coordorigin="0,0" coordsize="21600,21600">
            <v:stroke color="#000000" color2="#FFFFFF" miterlimit="2"/>
            <v:imagedata gain="65536f" blacklevel="0f" gamma="0" o:title="" r:id="rId8"/>
            <o:lock v:ext="edit" position="f" selection="f" grouping="f" rotation="f" cropping="f" text="f" aspectratio="f"/>
            <w10:wrap type="none"/>
            <w10:anchorlock/>
          </v:shape>
          <o:OLEObject Type="Embed" ProgID="StaticMetafile" ShapeID="_x0000_s1026" DrawAspect="Content" ObjectID="_2" r:id="rId7"/>
        </w:object>
      </w:r>
      <w:r>
        <w:rPr>
          <w:rFonts w:hint="eastAsia"/>
          <w:b w:val="0"/>
          <w:bCs w:val="0"/>
          <w:color w:val="000000"/>
          <w:sz w:val="21"/>
          <w:szCs w:val="21"/>
          <w:lang w:val="en-US" w:eastAsia="zh-CN"/>
        </w:rPr>
        <w:t>怪物状态机在每次处理逻辑时，都要call场景进程获取怪物实例，这种做法会造成极大的消耗，如果场景的怪物数量多起来就会严重堵塞每个怪物状态机以及场景进程</w:t>
      </w:r>
    </w:p>
    <w:p>
      <w:pPr>
        <w:numPr>
          <w:numId w:val="0"/>
        </w:numPr>
        <w:rPr>
          <w:rFonts w:hint="eastAsia"/>
          <w:b/>
          <w:bCs/>
          <w:color w:val="FF00FF"/>
          <w:sz w:val="21"/>
          <w:szCs w:val="21"/>
          <w:lang w:val="en-US" w:eastAsia="zh-CN"/>
        </w:rPr>
      </w:pPr>
      <w:r>
        <w:rPr>
          <w:rFonts w:hint="eastAsia"/>
          <w:b/>
          <w:bCs/>
          <w:color w:val="FF00FF"/>
          <w:sz w:val="21"/>
          <w:szCs w:val="21"/>
          <w:lang w:val="en-US" w:eastAsia="zh-CN"/>
        </w:rPr>
        <w:t>优化方案：</w:t>
      </w:r>
    </w:p>
    <w:p>
      <w:pPr>
        <w:numPr>
          <w:numId w:val="0"/>
        </w:numPr>
        <w:rPr>
          <w:rFonts w:hint="eastAsia"/>
          <w:b w:val="0"/>
          <w:bCs w:val="0"/>
          <w:color w:val="000000"/>
          <w:sz w:val="21"/>
          <w:szCs w:val="21"/>
          <w:lang w:val="en-US" w:eastAsia="zh-CN"/>
        </w:rPr>
      </w:pPr>
      <w:r>
        <w:rPr>
          <w:rFonts w:hint="eastAsia"/>
          <w:b/>
          <w:bCs/>
          <w:color w:val="FF00FF"/>
          <w:sz w:val="21"/>
          <w:szCs w:val="21"/>
          <w:lang w:val="en-US" w:eastAsia="zh-CN"/>
        </w:rPr>
        <w:t xml:space="preserve">  </w:t>
      </w:r>
      <w:r>
        <w:rPr>
          <w:rFonts w:hint="eastAsia"/>
          <w:b/>
          <w:bCs/>
          <w:color w:val="FF00FF"/>
          <w:sz w:val="21"/>
          <w:szCs w:val="21"/>
          <w:lang w:val="en-US" w:eastAsia="zh-CN"/>
        </w:rPr>
        <w:tab/>
      </w:r>
      <w:r>
        <w:rPr>
          <w:rFonts w:hint="eastAsia"/>
          <w:b w:val="0"/>
          <w:bCs w:val="0"/>
          <w:color w:val="000000"/>
          <w:sz w:val="21"/>
          <w:szCs w:val="21"/>
          <w:lang w:val="en-US" w:eastAsia="zh-CN"/>
        </w:rPr>
        <w:t>可以模仿玩家进程，进程自己维护自己的玩家状态，代码如下</w:t>
      </w:r>
    </w:p>
    <w:p>
      <w:pPr>
        <w:numPr>
          <w:numId w:val="0"/>
        </w:numPr>
        <w:rPr>
          <w:rFonts w:hint="eastAsia"/>
          <w:b w:val="0"/>
          <w:bCs w:val="0"/>
          <w:color w:val="000000"/>
          <w:sz w:val="21"/>
          <w:szCs w:val="21"/>
          <w:lang w:val="en-US" w:eastAsia="zh-CN"/>
        </w:rPr>
      </w:pPr>
      <w:r>
        <w:rPr>
          <w:rFonts w:hint="eastAsia" w:eastAsia="宋体"/>
          <w:b w:val="0"/>
          <w:bCs w:val="0"/>
          <w:color w:val="000000"/>
          <w:kern w:val="2"/>
          <w:sz w:val="21"/>
          <w:szCs w:val="21"/>
          <w:lang w:val="en-US" w:eastAsia="zh-CN"/>
        </w:rPr>
        <w:object>
          <v:shape id="_x0000_s1027" type="#_x0000_t75" style="height:76.5pt;width:484.45pt;rotation:0f;" o:ole="t" fillcolor="#FFFFFF" filled="t" o:preferrelative="t" stroked="t" coordorigin="0,0" coordsize="21600,21600">
            <v:stroke color="#000000" color2="#FFFFFF" miterlimit="2"/>
            <v:imagedata gain="65536f" blacklevel="0f" gamma="0" o:title="" r:id="rId10"/>
            <o:lock v:ext="edit" position="f" selection="f" grouping="f" rotation="f" cropping="f" text="f" aspectratio="f"/>
            <w10:wrap type="none"/>
            <w10:anchorlock/>
          </v:shape>
          <o:OLEObject Type="Embed" ProgID="StaticMetafile" ShapeID="_x0000_s1027" DrawAspect="Content" ObjectID="_3" r:id="rId9"/>
        </w:object>
      </w:r>
      <w:r>
        <w:rPr>
          <w:rFonts w:hint="eastAsia"/>
          <w:b w:val="0"/>
          <w:bCs w:val="0"/>
          <w:color w:val="000000"/>
          <w:sz w:val="21"/>
          <w:szCs w:val="21"/>
          <w:lang w:val="en-US" w:eastAsia="zh-CN"/>
        </w:rPr>
        <w:t>这样就可以显示避免每次都call了，这对场景进程的压力也能在一定程度上缓解</w:t>
      </w:r>
    </w:p>
    <w:p>
      <w:pPr>
        <w:numPr>
          <w:numId w:val="0"/>
        </w:numPr>
        <w:rPr>
          <w:rFonts w:hint="eastAsia"/>
          <w:b w:val="0"/>
          <w:bCs w:val="0"/>
          <w:color w:val="000000"/>
          <w:sz w:val="21"/>
          <w:szCs w:val="21"/>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r>
        <w:rPr>
          <w:rFonts w:hint="eastAsia"/>
          <w:b/>
          <w:bCs/>
          <w:color w:val="000000"/>
          <w:sz w:val="30"/>
          <w:szCs w:val="30"/>
          <w:lang w:val="en-US" w:eastAsia="zh-CN"/>
        </w:rPr>
        <w:t>优化三：</w:t>
      </w:r>
    </w:p>
    <w:p>
      <w:pPr>
        <w:numPr>
          <w:numId w:val="0"/>
        </w:numPr>
        <w:ind w:firstLine="500" w:firstLineChars="0"/>
        <w:rPr>
          <w:rFonts w:hint="eastAsia"/>
          <w:b w:val="0"/>
          <w:bCs w:val="0"/>
          <w:color w:val="000000"/>
          <w:sz w:val="21"/>
          <w:szCs w:val="21"/>
          <w:lang w:val="en-US" w:eastAsia="zh-CN"/>
        </w:rPr>
      </w:pPr>
      <w:r>
        <w:rPr>
          <w:rFonts w:hint="eastAsia"/>
          <w:b w:val="0"/>
          <w:bCs w:val="0"/>
          <w:color w:val="000000"/>
          <w:sz w:val="21"/>
          <w:szCs w:val="21"/>
          <w:lang w:val="en-US" w:eastAsia="zh-CN"/>
        </w:rPr>
        <w:t>在eprof的测试报告中，网络io也是服务器的瓶颈之一，erlang的send方法平均每次占用8个单位的cpu时间去执行，这个消耗还是不少的。</w:t>
      </w:r>
    </w:p>
    <w:p>
      <w:pPr>
        <w:numPr>
          <w:numId w:val="0"/>
        </w:numPr>
        <w:ind w:firstLine="500" w:firstLineChars="0"/>
        <w:rPr>
          <w:rFonts w:hint="eastAsia"/>
          <w:b w:val="0"/>
          <w:bCs w:val="0"/>
          <w:color w:val="000000"/>
          <w:sz w:val="21"/>
          <w:szCs w:val="21"/>
          <w:lang w:val="en-US" w:eastAsia="zh-CN"/>
        </w:rPr>
      </w:pPr>
    </w:p>
    <w:p>
      <w:pPr>
        <w:numPr>
          <w:numId w:val="0"/>
        </w:numPr>
        <w:rPr>
          <w:rFonts w:hint="eastAsia"/>
          <w:b/>
          <w:bCs/>
          <w:color w:val="FF00FF"/>
          <w:sz w:val="21"/>
          <w:szCs w:val="21"/>
          <w:lang w:val="en-US" w:eastAsia="zh-CN"/>
        </w:rPr>
      </w:pPr>
      <w:r>
        <w:rPr>
          <w:rFonts w:hint="eastAsia"/>
          <w:b/>
          <w:bCs/>
          <w:color w:val="FF00FF"/>
          <w:sz w:val="21"/>
          <w:szCs w:val="21"/>
          <w:lang w:val="en-US" w:eastAsia="zh-CN"/>
        </w:rPr>
        <w:t>优化方案：</w:t>
      </w:r>
    </w:p>
    <w:p>
      <w:pPr>
        <w:numPr>
          <w:numId w:val="0"/>
        </w:numPr>
        <w:ind w:firstLine="500" w:firstLineChars="0"/>
        <w:rPr>
          <w:rFonts w:hint="eastAsia"/>
          <w:b w:val="0"/>
          <w:bCs w:val="0"/>
          <w:color w:val="000000"/>
          <w:sz w:val="21"/>
          <w:szCs w:val="21"/>
          <w:lang w:val="en-US" w:eastAsia="zh-CN"/>
        </w:rPr>
      </w:pPr>
      <w:r>
        <w:rPr>
          <w:rFonts w:hint="eastAsia"/>
          <w:b w:val="0"/>
          <w:bCs w:val="0"/>
          <w:color w:val="000000"/>
          <w:sz w:val="21"/>
          <w:szCs w:val="21"/>
          <w:lang w:val="en-US" w:eastAsia="zh-CN"/>
        </w:rPr>
        <w:t>之前与技术中心的同事交流过，那边提出了粘包的概念，具体就是让当发送消息时，服务端不立马发送，而是等缓冲区的消息满200个字节或者等待200毫秒时才统一发送，这样可以减少服务器的io消耗。具体的做法我记得端游一组的一位姓萧的同事都提过，他们也在自己的项目中使用以上框架，但他们的io框架是基于c++ 的libevent的，虽然语言不同，但方法是可以借鉴的</w:t>
      </w:r>
    </w:p>
    <w:p>
      <w:pPr>
        <w:numPr>
          <w:numId w:val="0"/>
        </w:numPr>
        <w:ind w:firstLine="500" w:firstLineChars="0"/>
        <w:rPr>
          <w:rFonts w:hint="eastAsia"/>
          <w:b w:val="0"/>
          <w:bCs w:val="0"/>
          <w:color w:val="000000"/>
          <w:sz w:val="21"/>
          <w:szCs w:val="21"/>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p>
    <w:p>
      <w:pPr>
        <w:numPr>
          <w:numId w:val="0"/>
        </w:numPr>
        <w:rPr>
          <w:rFonts w:hint="eastAsia"/>
          <w:b/>
          <w:bCs/>
          <w:color w:val="000000"/>
          <w:sz w:val="30"/>
          <w:szCs w:val="30"/>
          <w:lang w:val="en-US" w:eastAsia="zh-CN"/>
        </w:rPr>
      </w:pPr>
      <w:r>
        <w:rPr>
          <w:rFonts w:hint="eastAsia"/>
          <w:b/>
          <w:bCs/>
          <w:color w:val="000000"/>
          <w:sz w:val="30"/>
          <w:szCs w:val="30"/>
          <w:lang w:val="en-US" w:eastAsia="zh-CN"/>
        </w:rPr>
        <w:t>优化四：</w:t>
      </w:r>
    </w:p>
    <w:p>
      <w:pPr>
        <w:numPr>
          <w:numId w:val="0"/>
        </w:numPr>
        <w:rPr>
          <w:rFonts w:hint="eastAsia"/>
          <w:b w:val="0"/>
          <w:bCs w:val="0"/>
          <w:color w:val="000000"/>
          <w:sz w:val="21"/>
          <w:szCs w:val="21"/>
          <w:lang w:val="en-US" w:eastAsia="zh-CN"/>
        </w:rPr>
      </w:pPr>
      <w:r>
        <w:rPr>
          <w:rFonts w:hint="eastAsia" w:eastAsia="宋体"/>
          <w:b/>
          <w:bCs/>
          <w:color w:val="000000"/>
          <w:kern w:val="2"/>
          <w:sz w:val="21"/>
          <w:szCs w:val="21"/>
          <w:lang w:val="en-US" w:eastAsia="zh-CN"/>
        </w:rPr>
        <w:object>
          <v:shape id="_x0000_s1028" type="#_x0000_t75" style="height:88.45pt;width:509.2pt;rotation:0f;" o:ole="t" fillcolor="#FFFFFF" filled="t" o:preferrelative="t" stroked="t" coordorigin="0,0" coordsize="21600,21600">
            <v:stroke color="#000000" color2="#FFFFFF" miterlimit="2"/>
            <v:imagedata gain="65536f" blacklevel="0f" gamma="0" o:title="" r:id="rId12"/>
            <o:lock v:ext="edit" position="f" selection="f" grouping="f" rotation="f" cropping="f" text="f" aspectratio="f"/>
            <w10:wrap type="none"/>
            <w10:anchorlock/>
          </v:shape>
          <o:OLEObject Type="Embed" ProgID="StaticMetafile" ShapeID="_x0000_s1028" DrawAspect="Content" ObjectID="_4" r:id="rId11"/>
        </w:object>
      </w:r>
      <w:r>
        <w:rPr>
          <w:rFonts w:hint="eastAsia"/>
          <w:b w:val="0"/>
          <w:bCs w:val="0"/>
          <w:color w:val="000000"/>
          <w:sz w:val="21"/>
          <w:szCs w:val="21"/>
          <w:lang w:val="en-US" w:eastAsia="zh-CN"/>
        </w:rPr>
        <w:t>发现代码中有多处的ets:match或者select操作，个人建议非必要的情况下尽量用ets:lookup代替，原因有二：</w:t>
      </w:r>
    </w:p>
    <w:p>
      <w:pPr>
        <w:numPr>
          <w:ilvl w:val="0"/>
          <w:numId w:val="2"/>
        </w:numPr>
        <w:rPr>
          <w:rFonts w:hint="eastAsia"/>
          <w:b w:val="0"/>
          <w:bCs w:val="0"/>
          <w:color w:val="000000"/>
          <w:sz w:val="21"/>
          <w:szCs w:val="21"/>
          <w:lang w:val="en-US" w:eastAsia="zh-CN"/>
        </w:rPr>
      </w:pPr>
      <w:r>
        <w:rPr>
          <w:rFonts w:hint="eastAsia"/>
          <w:b w:val="0"/>
          <w:bCs w:val="0"/>
          <w:color w:val="000000"/>
          <w:sz w:val="21"/>
          <w:szCs w:val="21"/>
          <w:lang w:val="en-US" w:eastAsia="zh-CN"/>
        </w:rPr>
        <w:t xml:space="preserve">Ets只会在主键上添加索引，match/select系列方法如果搜索的条件不含有主键的话，erlang vm将遍历ets的每一个元素，一个个去比较查找， </w:t>
      </w:r>
    </w:p>
    <w:p>
      <w:pPr>
        <w:numPr>
          <w:ilvl w:val="0"/>
          <w:numId w:val="2"/>
        </w:numPr>
        <w:rPr>
          <w:rFonts w:hint="eastAsia"/>
          <w:b w:val="0"/>
          <w:bCs w:val="0"/>
          <w:color w:val="000000"/>
          <w:sz w:val="21"/>
          <w:szCs w:val="21"/>
          <w:lang w:val="en-US" w:eastAsia="zh-CN"/>
        </w:rPr>
      </w:pPr>
      <w:r>
        <w:rPr>
          <w:rFonts w:hint="eastAsia"/>
          <w:b w:val="0"/>
          <w:bCs w:val="0"/>
          <w:color w:val="000000"/>
          <w:sz w:val="21"/>
          <w:szCs w:val="21"/>
          <w:lang w:val="en-US" w:eastAsia="zh-CN"/>
        </w:rPr>
        <w:t>match/select经测试性能上是不如lookup的</w:t>
      </w:r>
    </w:p>
    <w:p>
      <w:pPr>
        <w:numPr>
          <w:numId w:val="0"/>
        </w:numPr>
        <w:rPr>
          <w:rFonts w:hint="eastAsia"/>
          <w:b/>
          <w:bCs/>
          <w:color w:val="FF00FF"/>
          <w:sz w:val="21"/>
          <w:szCs w:val="21"/>
          <w:lang w:val="en-US" w:eastAsia="zh-CN"/>
        </w:rPr>
      </w:pPr>
      <w:r>
        <w:rPr>
          <w:rFonts w:hint="eastAsia"/>
          <w:b/>
          <w:bCs/>
          <w:color w:val="FF00FF"/>
          <w:sz w:val="21"/>
          <w:szCs w:val="21"/>
          <w:lang w:val="en-US" w:eastAsia="zh-CN"/>
        </w:rPr>
        <w:t>优化方案：</w:t>
      </w:r>
    </w:p>
    <w:p>
      <w:pPr>
        <w:numPr>
          <w:numId w:val="0"/>
        </w:numPr>
        <w:rPr>
          <w:rFonts w:hint="eastAsia"/>
          <w:b w:val="0"/>
          <w:bCs w:val="0"/>
          <w:color w:val="000000"/>
          <w:sz w:val="21"/>
          <w:szCs w:val="21"/>
          <w:lang w:val="en-US" w:eastAsia="zh-CN"/>
        </w:rPr>
      </w:pPr>
    </w:p>
    <w:p>
      <w:pPr>
        <w:numPr>
          <w:ilvl w:val="0"/>
          <w:numId w:val="3"/>
        </w:numPr>
        <w:rPr>
          <w:rFonts w:hint="eastAsia"/>
          <w:b w:val="0"/>
          <w:bCs w:val="0"/>
          <w:color w:val="000000"/>
          <w:sz w:val="21"/>
          <w:szCs w:val="21"/>
          <w:lang w:val="en-US" w:eastAsia="zh-CN"/>
        </w:rPr>
      </w:pPr>
      <w:r>
        <w:rPr>
          <w:rFonts w:hint="eastAsia"/>
          <w:b w:val="0"/>
          <w:bCs w:val="0"/>
          <w:color w:val="000000"/>
          <w:sz w:val="21"/>
          <w:szCs w:val="21"/>
          <w:lang w:val="en-US" w:eastAsia="zh-CN"/>
        </w:rPr>
        <w:t>尽量使用lookup代替match/select</w:t>
      </w:r>
    </w:p>
    <w:p>
      <w:pPr>
        <w:numPr>
          <w:numId w:val="0"/>
        </w:numPr>
        <w:rPr>
          <w:rFonts w:hint="eastAsia"/>
          <w:b w:val="0"/>
          <w:bCs w:val="0"/>
          <w:color w:val="000000"/>
          <w:sz w:val="21"/>
          <w:szCs w:val="21"/>
          <w:lang w:val="en-US" w:eastAsia="zh-CN"/>
        </w:rPr>
      </w:pPr>
    </w:p>
    <w:p>
      <w:pPr>
        <w:numPr>
          <w:numId w:val="0"/>
        </w:numPr>
        <w:rPr>
          <w:rFonts w:hint="eastAsia" w:ascii="宋体" w:hAnsi="宋体" w:eastAsia="宋体" w:cs="宋体"/>
          <w:b/>
          <w:bCs/>
          <w:color w:val="000000"/>
          <w:sz w:val="30"/>
          <w:szCs w:val="30"/>
          <w:lang w:val="en-US" w:eastAsia="zh-CN"/>
        </w:rPr>
      </w:pPr>
    </w:p>
    <w:p>
      <w:pPr>
        <w:numPr>
          <w:numId w:val="0"/>
        </w:numPr>
        <w:rPr>
          <w:rFonts w:hint="eastAsia" w:ascii="宋体" w:hAnsi="宋体" w:eastAsia="宋体" w:cs="宋体"/>
          <w:b/>
          <w:bCs/>
          <w:color w:val="000000"/>
          <w:sz w:val="30"/>
          <w:szCs w:val="30"/>
          <w:lang w:val="en-US" w:eastAsia="zh-CN"/>
        </w:rPr>
      </w:pPr>
    </w:p>
    <w:p>
      <w:pPr>
        <w:numPr>
          <w:numId w:val="0"/>
        </w:numPr>
        <w:rPr>
          <w:rFonts w:hint="eastAsia" w:ascii="宋体" w:hAnsi="宋体" w:eastAsia="宋体" w:cs="宋体"/>
          <w:b/>
          <w:bCs/>
          <w:color w:val="000000"/>
          <w:sz w:val="30"/>
          <w:szCs w:val="30"/>
          <w:lang w:val="en-US" w:eastAsia="zh-CN"/>
        </w:rPr>
      </w:pPr>
    </w:p>
    <w:p>
      <w:pPr>
        <w:numPr>
          <w:numId w:val="0"/>
        </w:numPr>
        <w:rPr>
          <w:rFonts w:hint="eastAsia" w:ascii="宋体" w:hAnsi="宋体" w:eastAsia="宋体" w:cs="宋体"/>
          <w:b/>
          <w:bCs/>
          <w:color w:val="000000"/>
          <w:sz w:val="30"/>
          <w:szCs w:val="30"/>
          <w:lang w:val="en-US" w:eastAsia="zh-CN"/>
        </w:rPr>
      </w:pPr>
    </w:p>
    <w:p>
      <w:pPr>
        <w:numPr>
          <w:numId w:val="0"/>
        </w:numPr>
        <w:rPr>
          <w:rFonts w:hint="eastAsia" w:ascii="宋体" w:hAnsi="宋体" w:eastAsia="宋体" w:cs="宋体"/>
          <w:b/>
          <w:bCs/>
          <w:color w:val="000000"/>
          <w:sz w:val="30"/>
          <w:szCs w:val="30"/>
          <w:lang w:val="en-US" w:eastAsia="zh-CN"/>
        </w:rPr>
      </w:pPr>
      <w:r>
        <w:rPr>
          <w:rFonts w:hint="eastAsia" w:ascii="宋体" w:hAnsi="宋体" w:eastAsia="宋体" w:cs="宋体"/>
          <w:b/>
          <w:bCs/>
          <w:color w:val="000000"/>
          <w:sz w:val="30"/>
          <w:szCs w:val="30"/>
          <w:lang w:val="en-US" w:eastAsia="zh-CN"/>
        </w:rPr>
        <w:t>优化五:</w:t>
      </w:r>
    </w:p>
    <w:p>
      <w:pPr>
        <w:numPr>
          <w:numId w:val="0"/>
        </w:numPr>
        <w:ind w:firstLine="500" w:firstLineChars="0"/>
        <w:rPr>
          <w:rFonts w:hint="eastAsia"/>
          <w:b w:val="0"/>
          <w:bCs w:val="0"/>
          <w:color w:val="000000"/>
          <w:sz w:val="21"/>
          <w:szCs w:val="21"/>
          <w:lang w:val="en-US" w:eastAsia="zh-CN"/>
        </w:rPr>
      </w:pPr>
      <w:r>
        <w:rPr>
          <w:rFonts w:hint="eastAsia"/>
          <w:b w:val="0"/>
          <w:bCs w:val="0"/>
          <w:color w:val="000000"/>
          <w:sz w:val="21"/>
          <w:szCs w:val="21"/>
          <w:lang w:val="en-US" w:eastAsia="zh-CN"/>
        </w:rPr>
        <w:t>项目中大部分的ets插入操作都使用ets:insert，但Ets的insert方法涉及到记录的复制，效率不高，而ets:updateelement方法会在ets的内存中直接修改数据,不涉及数据复制问题</w:t>
      </w:r>
    </w:p>
    <w:p>
      <w:pPr>
        <w:numPr>
          <w:numId w:val="0"/>
        </w:numPr>
        <w:rPr>
          <w:rFonts w:hint="eastAsia"/>
          <w:b/>
          <w:bCs/>
          <w:color w:val="FF00FF"/>
          <w:sz w:val="21"/>
          <w:szCs w:val="21"/>
          <w:lang w:val="en-US" w:eastAsia="zh-CN"/>
        </w:rPr>
      </w:pPr>
      <w:r>
        <w:rPr>
          <w:rFonts w:hint="eastAsia"/>
          <w:b/>
          <w:bCs/>
          <w:color w:val="FF00FF"/>
          <w:sz w:val="21"/>
          <w:szCs w:val="21"/>
          <w:lang w:val="en-US" w:eastAsia="zh-CN"/>
        </w:rPr>
        <w:t>优化方案：</w:t>
      </w:r>
    </w:p>
    <w:p>
      <w:pPr>
        <w:numPr>
          <w:numId w:val="0"/>
        </w:numPr>
        <w:rPr>
          <w:rFonts w:hint="eastAsia"/>
          <w:b w:val="0"/>
          <w:bCs w:val="0"/>
          <w:color w:val="000000"/>
          <w:sz w:val="21"/>
          <w:szCs w:val="21"/>
          <w:lang w:val="en-US" w:eastAsia="zh-CN"/>
        </w:rPr>
      </w:pPr>
      <w:r>
        <w:rPr>
          <w:rFonts w:hint="eastAsia"/>
          <w:b w:val="0"/>
          <w:bCs w:val="0"/>
          <w:color w:val="000000"/>
          <w:sz w:val="21"/>
          <w:szCs w:val="21"/>
          <w:lang w:val="en-US" w:eastAsia="zh-CN"/>
        </w:rPr>
        <w:t>条件允许的话使用ets:updateelement代替ets:insert</w:t>
      </w:r>
    </w:p>
    <w:p>
      <w:pPr>
        <w:numPr>
          <w:numId w:val="0"/>
        </w:numPr>
        <w:ind w:firstLine="500" w:firstLineChars="0"/>
        <w:rPr>
          <w:rFonts w:hint="eastAsia"/>
          <w:b w:val="0"/>
          <w:bCs w:val="0"/>
          <w:color w:val="000000"/>
          <w:sz w:val="21"/>
          <w:szCs w:val="21"/>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singleLevel"/>
    <w:tmpl w:val="0000000A"/>
    <w:lvl w:ilvl="0" w:tentative="1">
      <w:start w:val="1"/>
      <w:numFmt w:val="decimal"/>
      <w:suff w:val="nothing"/>
      <w:lvlText w:val="%1."/>
      <w:lvlJc w:val="left"/>
    </w:lvl>
  </w:abstractNum>
  <w:abstractNum w:abstractNumId="11">
    <w:nsid w:val="0000000B"/>
    <w:multiLevelType w:val="singleLevel"/>
    <w:tmpl w:val="0000000B"/>
    <w:lvl w:ilvl="0" w:tentative="1">
      <w:start w:val="1"/>
      <w:numFmt w:val="decimal"/>
      <w:suff w:val="nothing"/>
      <w:lvlText w:val="%1."/>
      <w:lvlJc w:val="left"/>
    </w:lvl>
  </w:abstractNum>
  <w:abstractNum w:abstractNumId="12">
    <w:nsid w:val="0000000C"/>
    <w:multiLevelType w:val="singleLevel"/>
    <w:tmpl w:val="0000000C"/>
    <w:lvl w:ilvl="0" w:tentative="1">
      <w:start w:val="1"/>
      <w:numFmt w:val="decimal"/>
      <w:suff w:val="nothing"/>
      <w:lvlText w:val="%1."/>
      <w:lvlJc w:val="left"/>
    </w:lvl>
  </w:abstractNum>
  <w:num w:numId="1">
    <w:abstractNumId w:val="10"/>
  </w:num>
  <w:num w:numId="2">
    <w:abstractNumId w:val="11"/>
  </w:num>
  <w:num w:numId="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efaultTabStop w:val="50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eastAsia="宋体"/>
      <w:kern w:val="2"/>
      <w:sz w:val="21"/>
      <w:lang w:val="en-US" w:eastAsia="zh-CN"/>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wmf"/><Relationship Id="rId11" Type="http://schemas.openxmlformats.org/officeDocument/2006/relationships/oleObject" Target="embeddings/oleObject4.bin"/><Relationship Id="rId12" Type="http://schemas.openxmlformats.org/officeDocument/2006/relationships/image" Target="media/image4.wmf"/><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oleObject" Target="embeddings/oleObject1.bin"/><Relationship Id="rId6" Type="http://schemas.openxmlformats.org/officeDocument/2006/relationships/image" Target="media/image1.wmf"/><Relationship Id="rId7" Type="http://schemas.openxmlformats.org/officeDocument/2006/relationships/oleObject" Target="embeddings/oleObject2.bin"/><Relationship Id="rId8" Type="http://schemas.openxmlformats.org/officeDocument/2006/relationships/image" Target="media/image2.w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个人版_9.1.0.4180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2013-08-20T16:26:04Z</dcterms:created>
  <dcterms:modified xsi:type="dcterms:W3CDTF">2013-08-20T18:12:46Z</dcterms:modified>
  <dc:title> 						后端优化方案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