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CA" w:rsidRPr="003602CA" w:rsidRDefault="003602CA" w:rsidP="003602CA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3602CA">
        <w:rPr>
          <w:b/>
        </w:rPr>
        <w:t>Procedimiento para Asignación de Privilegios</w:t>
      </w:r>
      <w:r w:rsidR="00BC22C2">
        <w:rPr>
          <w:b/>
        </w:rPr>
        <w:t xml:space="preserve"> (Como asignar y remover)</w:t>
      </w:r>
    </w:p>
    <w:p w:rsidR="003602CA" w:rsidRPr="003602CA" w:rsidRDefault="003602CA" w:rsidP="003602CA">
      <w:pPr>
        <w:spacing w:after="0" w:line="240" w:lineRule="auto"/>
      </w:pPr>
    </w:p>
    <w:p w:rsidR="003602CA" w:rsidRPr="003602CA" w:rsidRDefault="003602CA" w:rsidP="003602CA">
      <w:pPr>
        <w:pStyle w:val="SP15249862"/>
        <w:jc w:val="both"/>
        <w:rPr>
          <w:rFonts w:asciiTheme="minorHAnsi" w:hAnsiTheme="minorHAnsi"/>
          <w:sz w:val="22"/>
          <w:szCs w:val="22"/>
        </w:rPr>
      </w:pPr>
      <w:r w:rsidRPr="003602CA">
        <w:rPr>
          <w:rFonts w:asciiTheme="minorHAnsi" w:hAnsiTheme="minorHAnsi"/>
          <w:sz w:val="22"/>
          <w:szCs w:val="22"/>
        </w:rPr>
        <w:t>Si requiere algún privilegio para poder hacer llamadas a larga distancia o celular debe ponerse en contacto con el administrador del sistema o con su servicio de asistencia de telefonía.</w:t>
      </w:r>
    </w:p>
    <w:p w:rsidR="003602CA" w:rsidRPr="003602CA" w:rsidRDefault="003602CA" w:rsidP="003602CA">
      <w:pPr>
        <w:spacing w:after="0" w:line="240" w:lineRule="auto"/>
        <w:jc w:val="both"/>
      </w:pPr>
    </w:p>
    <w:p w:rsidR="003602CA" w:rsidRDefault="003602CA" w:rsidP="003602CA">
      <w:pPr>
        <w:spacing w:after="0" w:line="240" w:lineRule="auto"/>
        <w:jc w:val="both"/>
      </w:pPr>
      <w:r w:rsidRPr="003602CA">
        <w:rPr>
          <w:b/>
        </w:rPr>
        <w:t>Nota:</w:t>
      </w:r>
      <w:r>
        <w:t xml:space="preserve"> A</w:t>
      </w:r>
      <w:r w:rsidRPr="003602CA">
        <w:t>ntes de ponerse en contacto con su administrador debe tener a la mano los datos especificados anteriormente.</w:t>
      </w:r>
    </w:p>
    <w:p w:rsidR="003602CA" w:rsidRDefault="003602CA" w:rsidP="003602CA">
      <w:pPr>
        <w:spacing w:after="0" w:line="240" w:lineRule="auto"/>
        <w:jc w:val="both"/>
      </w:pPr>
    </w:p>
    <w:p w:rsidR="003602CA" w:rsidRPr="003602CA" w:rsidRDefault="003602CA" w:rsidP="003602C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602CA">
        <w:rPr>
          <w:b/>
        </w:rPr>
        <w:t>¿Se pueden agregar nuevas líneas?</w:t>
      </w:r>
    </w:p>
    <w:p w:rsidR="003602CA" w:rsidRDefault="003602CA" w:rsidP="003602CA">
      <w:pPr>
        <w:spacing w:after="0" w:line="240" w:lineRule="auto"/>
        <w:jc w:val="both"/>
        <w:rPr>
          <w:b/>
        </w:rPr>
      </w:pPr>
    </w:p>
    <w:p w:rsidR="003602CA" w:rsidRDefault="003602CA" w:rsidP="003602CA">
      <w:pPr>
        <w:spacing w:after="0" w:line="240" w:lineRule="auto"/>
        <w:jc w:val="both"/>
      </w:pPr>
      <w:r>
        <w:t>No,  agregar nuevas líneas depende directamente del proveedor del servicio.</w:t>
      </w:r>
    </w:p>
    <w:p w:rsidR="003602CA" w:rsidRDefault="003602CA" w:rsidP="003602CA">
      <w:pPr>
        <w:spacing w:after="0" w:line="240" w:lineRule="auto"/>
        <w:jc w:val="both"/>
      </w:pPr>
    </w:p>
    <w:p w:rsidR="003602CA" w:rsidRDefault="003602CA" w:rsidP="003602C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602CA">
        <w:rPr>
          <w:b/>
        </w:rPr>
        <w:t>¿Se pueden agregar nuevas extensiones?</w:t>
      </w:r>
    </w:p>
    <w:p w:rsidR="003602CA" w:rsidRDefault="003602CA" w:rsidP="003602CA">
      <w:pPr>
        <w:spacing w:after="0" w:line="240" w:lineRule="auto"/>
        <w:jc w:val="both"/>
        <w:rPr>
          <w:b/>
        </w:rPr>
      </w:pPr>
    </w:p>
    <w:p w:rsidR="003602CA" w:rsidRDefault="005579C1" w:rsidP="003602CA">
      <w:pPr>
        <w:spacing w:after="0" w:line="240" w:lineRule="auto"/>
        <w:jc w:val="both"/>
      </w:pPr>
      <w:r>
        <w:t xml:space="preserve">La línea viene con un número de extensiones definida, si todas las extensiones ya han sido asignadas, no se puede agregar una nueva. </w:t>
      </w:r>
    </w:p>
    <w:p w:rsidR="005579C1" w:rsidRDefault="005579C1" w:rsidP="003602CA">
      <w:pPr>
        <w:spacing w:after="0" w:line="240" w:lineRule="auto"/>
        <w:jc w:val="both"/>
      </w:pPr>
    </w:p>
    <w:p w:rsidR="005579C1" w:rsidRPr="003602CA" w:rsidRDefault="005579C1" w:rsidP="003602CA">
      <w:pPr>
        <w:spacing w:after="0" w:line="240" w:lineRule="auto"/>
        <w:jc w:val="both"/>
      </w:pPr>
      <w:r>
        <w:t>En caso de haber extensiones disponibles debe ponerse en contacto con el administrador del sistema de comunicación.</w:t>
      </w:r>
    </w:p>
    <w:p w:rsidR="003602CA" w:rsidRDefault="003602CA" w:rsidP="003602CA">
      <w:pPr>
        <w:spacing w:after="0" w:line="240" w:lineRule="auto"/>
        <w:jc w:val="both"/>
      </w:pPr>
    </w:p>
    <w:p w:rsidR="00B6069A" w:rsidRDefault="00B6069A" w:rsidP="00B60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6069A">
        <w:rPr>
          <w:b/>
        </w:rPr>
        <w:t>¿Se pueden cambiar (modificar) las extensiones  telefónicas?</w:t>
      </w:r>
    </w:p>
    <w:p w:rsidR="00B6069A" w:rsidRDefault="00B6069A" w:rsidP="00B6069A">
      <w:pPr>
        <w:spacing w:after="0" w:line="240" w:lineRule="auto"/>
        <w:jc w:val="both"/>
        <w:rPr>
          <w:b/>
        </w:rPr>
      </w:pPr>
    </w:p>
    <w:p w:rsidR="00B6069A" w:rsidRPr="00F75767" w:rsidRDefault="00F75767" w:rsidP="00F75767">
      <w:pPr>
        <w:spacing w:after="0" w:line="240" w:lineRule="auto"/>
        <w:jc w:val="both"/>
        <w:rPr>
          <w:b/>
        </w:rPr>
      </w:pPr>
      <w:r>
        <w:t>No, las extensiones ya vienen definidas por la compañía que provee los conmutadores.</w:t>
      </w:r>
    </w:p>
    <w:p w:rsidR="00F75767" w:rsidRDefault="00F75767" w:rsidP="00F75767">
      <w:pPr>
        <w:spacing w:after="0" w:line="240" w:lineRule="auto"/>
        <w:jc w:val="both"/>
        <w:rPr>
          <w:b/>
        </w:rPr>
      </w:pPr>
    </w:p>
    <w:p w:rsidR="00F75767" w:rsidRDefault="00F75767" w:rsidP="00F757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75767">
        <w:rPr>
          <w:b/>
        </w:rPr>
        <w:t>Proceso para reubicación o cambio de enlaces:</w:t>
      </w:r>
    </w:p>
    <w:p w:rsidR="00F75767" w:rsidRDefault="00F75767" w:rsidP="00F75767">
      <w:pPr>
        <w:pStyle w:val="Prrafodelista"/>
        <w:spacing w:after="0" w:line="240" w:lineRule="auto"/>
        <w:jc w:val="both"/>
        <w:rPr>
          <w:b/>
        </w:rPr>
      </w:pPr>
    </w:p>
    <w:p w:rsidR="00F75767" w:rsidRPr="00F75767" w:rsidRDefault="00F75767" w:rsidP="00F7576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Para cambiar la extensión de un lugar a otro:</w:t>
      </w:r>
    </w:p>
    <w:p w:rsidR="00F75767" w:rsidRPr="005170CD" w:rsidRDefault="00F75767" w:rsidP="00F757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 xml:space="preserve">Si el lugar al que se va a trasladar la extensión cuenta con conexión, simplemente se cambia el teléfono </w:t>
      </w:r>
      <w:proofErr w:type="spellStart"/>
      <w:r>
        <w:t>ip</w:t>
      </w:r>
      <w:proofErr w:type="spellEnd"/>
      <w:r>
        <w:t xml:space="preserve"> a la nueva oficina</w:t>
      </w:r>
      <w:r w:rsidR="005170CD">
        <w:t xml:space="preserve"> y se conecta.</w:t>
      </w:r>
    </w:p>
    <w:p w:rsidR="005170CD" w:rsidRPr="005170CD" w:rsidRDefault="005170CD" w:rsidP="00F757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 xml:space="preserve">Si el lugar al que se va a  trasladar no cuenta con una conexión para teléfono </w:t>
      </w:r>
      <w:proofErr w:type="spellStart"/>
      <w:r>
        <w:t>ip</w:t>
      </w:r>
      <w:proofErr w:type="spellEnd"/>
      <w:r>
        <w:t>, no es posible reubicar la extensión. Se debe llamar al administrador de la línea para cablear una red hasta el nuevo lugar.</w:t>
      </w:r>
    </w:p>
    <w:p w:rsidR="005170CD" w:rsidRDefault="005170CD" w:rsidP="005170CD">
      <w:pPr>
        <w:spacing w:after="0" w:line="240" w:lineRule="auto"/>
        <w:jc w:val="both"/>
        <w:rPr>
          <w:b/>
        </w:rPr>
      </w:pPr>
    </w:p>
    <w:p w:rsidR="005170CD" w:rsidRPr="005170CD" w:rsidRDefault="005170CD" w:rsidP="005170CD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Agrupar extensiones:</w:t>
      </w:r>
    </w:p>
    <w:p w:rsidR="005170CD" w:rsidRDefault="005170CD" w:rsidP="005170CD">
      <w:pPr>
        <w:spacing w:after="0" w:line="240" w:lineRule="auto"/>
        <w:jc w:val="both"/>
      </w:pPr>
    </w:p>
    <w:p w:rsidR="005170CD" w:rsidRDefault="005170CD" w:rsidP="005170CD">
      <w:pPr>
        <w:spacing w:after="0" w:line="240" w:lineRule="auto"/>
        <w:jc w:val="both"/>
      </w:pPr>
      <w:r>
        <w:t>Las extensiones ya se encuentran agrupadas por área, si se desea cambiar la administración de líneas compartidas, debe ponerse en contacto con el administrador.</w:t>
      </w:r>
    </w:p>
    <w:p w:rsidR="006C4B56" w:rsidRDefault="006C4B56" w:rsidP="005170CD">
      <w:pPr>
        <w:spacing w:after="0" w:line="240" w:lineRule="auto"/>
        <w:jc w:val="both"/>
      </w:pPr>
    </w:p>
    <w:p w:rsidR="005E1609" w:rsidRDefault="005E1609" w:rsidP="005E1609">
      <w:pPr>
        <w:pStyle w:val="Prrafodelista"/>
        <w:numPr>
          <w:ilvl w:val="1"/>
          <w:numId w:val="4"/>
        </w:numPr>
        <w:spacing w:after="0" w:line="240" w:lineRule="auto"/>
        <w:ind w:left="709"/>
        <w:rPr>
          <w:b/>
        </w:rPr>
      </w:pPr>
      <w:r w:rsidRPr="005E1609">
        <w:rPr>
          <w:b/>
        </w:rPr>
        <w:t>¿Qué hacer cuando hay problemas de comunicación?</w:t>
      </w:r>
      <w:r w:rsidR="00691ED7">
        <w:rPr>
          <w:b/>
        </w:rPr>
        <w:t xml:space="preserve">  (Pendientes)</w:t>
      </w:r>
    </w:p>
    <w:p w:rsidR="005E1609" w:rsidRPr="005E1609" w:rsidRDefault="005E1609" w:rsidP="005E1609">
      <w:pPr>
        <w:pStyle w:val="Prrafodelista"/>
        <w:spacing w:after="0" w:line="240" w:lineRule="auto"/>
        <w:ind w:left="709"/>
        <w:rPr>
          <w:b/>
        </w:rPr>
      </w:pPr>
    </w:p>
    <w:p w:rsidR="005E1609" w:rsidRDefault="00691ED7" w:rsidP="00691ED7">
      <w:pPr>
        <w:pStyle w:val="Prrafodelista"/>
        <w:numPr>
          <w:ilvl w:val="2"/>
          <w:numId w:val="5"/>
        </w:numPr>
        <w:spacing w:after="0" w:line="240" w:lineRule="auto"/>
        <w:ind w:left="2154" w:hanging="357"/>
      </w:pPr>
      <w:r w:rsidRPr="00691ED7">
        <w:rPr>
          <w:rFonts w:cs="Univers-CondensedBold"/>
          <w:bCs/>
        </w:rPr>
        <w:t>No hay tono de marcado o no se puede realizar la llamada</w:t>
      </w:r>
      <w:r>
        <w:rPr>
          <w:rFonts w:cs="Univers-CondensedBold"/>
          <w:bCs/>
        </w:rPr>
        <w:t>.</w:t>
      </w:r>
    </w:p>
    <w:p w:rsidR="005E1609" w:rsidRDefault="005E1609" w:rsidP="005E1609">
      <w:pPr>
        <w:pStyle w:val="Prrafodelista"/>
        <w:numPr>
          <w:ilvl w:val="2"/>
          <w:numId w:val="5"/>
        </w:numPr>
        <w:spacing w:after="0" w:line="240" w:lineRule="auto"/>
        <w:ind w:left="2154" w:hanging="357"/>
      </w:pPr>
      <w:r>
        <w:t>Se escucha ruido</w:t>
      </w:r>
      <w:r w:rsidR="00902678">
        <w:t>(interferencia)</w:t>
      </w:r>
      <w:r>
        <w:t xml:space="preserve"> en la línea</w:t>
      </w:r>
      <w:r w:rsidR="00902678">
        <w:t>.</w:t>
      </w:r>
    </w:p>
    <w:p w:rsidR="005E1609" w:rsidRDefault="005E1609" w:rsidP="005E1609">
      <w:pPr>
        <w:pStyle w:val="Prrafodelista"/>
        <w:numPr>
          <w:ilvl w:val="2"/>
          <w:numId w:val="5"/>
        </w:numPr>
        <w:spacing w:after="0" w:line="240" w:lineRule="auto"/>
        <w:ind w:left="2154" w:hanging="357"/>
      </w:pPr>
      <w:r>
        <w:t>Etc.</w:t>
      </w:r>
    </w:p>
    <w:p w:rsidR="005E1609" w:rsidRDefault="005E1609" w:rsidP="005170CD">
      <w:pPr>
        <w:spacing w:after="0" w:line="240" w:lineRule="auto"/>
        <w:jc w:val="both"/>
      </w:pPr>
    </w:p>
    <w:p w:rsidR="00902678" w:rsidRDefault="00902678" w:rsidP="005170CD">
      <w:pPr>
        <w:spacing w:after="0" w:line="240" w:lineRule="auto"/>
        <w:jc w:val="both"/>
      </w:pPr>
    </w:p>
    <w:p w:rsidR="00902678" w:rsidRDefault="00902678" w:rsidP="005170CD">
      <w:pPr>
        <w:spacing w:after="0" w:line="240" w:lineRule="auto"/>
        <w:jc w:val="both"/>
      </w:pPr>
    </w:p>
    <w:p w:rsidR="00902678" w:rsidRDefault="00902678" w:rsidP="005170CD">
      <w:pPr>
        <w:spacing w:after="0" w:line="240" w:lineRule="auto"/>
        <w:jc w:val="both"/>
      </w:pPr>
    </w:p>
    <w:p w:rsidR="00902678" w:rsidRDefault="00902678" w:rsidP="005170CD">
      <w:pPr>
        <w:spacing w:after="0" w:line="240" w:lineRule="auto"/>
        <w:jc w:val="both"/>
      </w:pPr>
    </w:p>
    <w:p w:rsidR="00B472D8" w:rsidRDefault="00B472D8" w:rsidP="00902678">
      <w:pPr>
        <w:pStyle w:val="Prrafodelista"/>
        <w:numPr>
          <w:ilvl w:val="0"/>
          <w:numId w:val="6"/>
        </w:numPr>
        <w:spacing w:after="0" w:line="240" w:lineRule="auto"/>
        <w:rPr>
          <w:b/>
        </w:rPr>
      </w:pPr>
      <w:r w:rsidRPr="00E81129">
        <w:rPr>
          <w:b/>
        </w:rPr>
        <w:lastRenderedPageBreak/>
        <w:t>Claves</w:t>
      </w:r>
      <w:r>
        <w:rPr>
          <w:b/>
        </w:rPr>
        <w:t xml:space="preserve">  (Pendiente)</w:t>
      </w:r>
    </w:p>
    <w:p w:rsidR="00902678" w:rsidRPr="00E81129" w:rsidRDefault="00902678" w:rsidP="00902678">
      <w:pPr>
        <w:pStyle w:val="Prrafodelista"/>
        <w:spacing w:after="0" w:line="240" w:lineRule="auto"/>
        <w:ind w:left="644"/>
        <w:rPr>
          <w:b/>
        </w:rPr>
      </w:pPr>
    </w:p>
    <w:p w:rsidR="00B472D8" w:rsidRDefault="00B472D8" w:rsidP="00902678">
      <w:pPr>
        <w:pStyle w:val="Prrafodelista"/>
        <w:numPr>
          <w:ilvl w:val="0"/>
          <w:numId w:val="7"/>
        </w:numPr>
        <w:spacing w:after="0" w:line="240" w:lineRule="auto"/>
      </w:pPr>
      <w:r>
        <w:t>¿Quién es la persona encargada de asignar nuevas claves?</w:t>
      </w:r>
    </w:p>
    <w:p w:rsidR="00902678" w:rsidRDefault="00902678" w:rsidP="00902678">
      <w:pPr>
        <w:pStyle w:val="Prrafodelista"/>
        <w:spacing w:after="0" w:line="240" w:lineRule="auto"/>
        <w:ind w:left="1440"/>
      </w:pPr>
    </w:p>
    <w:p w:rsidR="00902678" w:rsidRDefault="00902678" w:rsidP="00902678">
      <w:pPr>
        <w:pStyle w:val="Prrafodelista"/>
        <w:spacing w:after="0" w:line="240" w:lineRule="auto"/>
        <w:ind w:left="1440"/>
      </w:pPr>
    </w:p>
    <w:p w:rsidR="00B472D8" w:rsidRDefault="00B472D8" w:rsidP="00902678">
      <w:pPr>
        <w:pStyle w:val="Prrafodelista"/>
        <w:numPr>
          <w:ilvl w:val="0"/>
          <w:numId w:val="7"/>
        </w:numPr>
        <w:spacing w:after="0" w:line="240" w:lineRule="auto"/>
      </w:pPr>
      <w:r>
        <w:t>¿Qué pasa si se olvida la clave? (Ya que pide contraseña para larga distancia)</w:t>
      </w:r>
    </w:p>
    <w:p w:rsidR="005E1609" w:rsidRDefault="005E1609" w:rsidP="00902678">
      <w:pPr>
        <w:spacing w:after="0" w:line="240" w:lineRule="auto"/>
        <w:jc w:val="both"/>
      </w:pPr>
    </w:p>
    <w:p w:rsidR="005E1609" w:rsidRDefault="005E1609" w:rsidP="00902678">
      <w:pPr>
        <w:spacing w:after="0" w:line="240" w:lineRule="auto"/>
        <w:jc w:val="both"/>
      </w:pPr>
    </w:p>
    <w:p w:rsidR="005E1609" w:rsidRPr="005170CD" w:rsidRDefault="005E1609" w:rsidP="00902678">
      <w:pPr>
        <w:spacing w:after="0" w:line="240" w:lineRule="auto"/>
        <w:jc w:val="both"/>
      </w:pPr>
    </w:p>
    <w:sectPr w:rsidR="005E1609" w:rsidRPr="005170CD" w:rsidSect="00A11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PBD A+ 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9D1"/>
    <w:multiLevelType w:val="hybridMultilevel"/>
    <w:tmpl w:val="0CE6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90972"/>
    <w:multiLevelType w:val="hybridMultilevel"/>
    <w:tmpl w:val="02B2CF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F791877"/>
    <w:multiLevelType w:val="hybridMultilevel"/>
    <w:tmpl w:val="782A727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2CA"/>
    <w:rsid w:val="0019737E"/>
    <w:rsid w:val="00200DF7"/>
    <w:rsid w:val="003602CA"/>
    <w:rsid w:val="00484B7D"/>
    <w:rsid w:val="005170CD"/>
    <w:rsid w:val="005579C1"/>
    <w:rsid w:val="005E1609"/>
    <w:rsid w:val="00691ED7"/>
    <w:rsid w:val="006C4B56"/>
    <w:rsid w:val="00902678"/>
    <w:rsid w:val="00A11AB5"/>
    <w:rsid w:val="00B472D8"/>
    <w:rsid w:val="00B6069A"/>
    <w:rsid w:val="00BC22C2"/>
    <w:rsid w:val="00D210C8"/>
    <w:rsid w:val="00F7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15249884">
    <w:name w:val="SP.15.249884"/>
    <w:basedOn w:val="Normal"/>
    <w:next w:val="Normal"/>
    <w:uiPriority w:val="99"/>
    <w:rsid w:val="003602CA"/>
    <w:pPr>
      <w:autoSpaceDE w:val="0"/>
      <w:autoSpaceDN w:val="0"/>
      <w:adjustRightInd w:val="0"/>
      <w:spacing w:after="0" w:line="240" w:lineRule="auto"/>
    </w:pPr>
    <w:rPr>
      <w:rFonts w:ascii="CAPBD A+ Sabon" w:hAnsi="CAPBD A+ Sabon"/>
      <w:sz w:val="24"/>
      <w:szCs w:val="24"/>
    </w:rPr>
  </w:style>
  <w:style w:type="paragraph" w:customStyle="1" w:styleId="SP15249862">
    <w:name w:val="SP.15.249862"/>
    <w:basedOn w:val="Normal"/>
    <w:next w:val="Normal"/>
    <w:uiPriority w:val="99"/>
    <w:rsid w:val="003602CA"/>
    <w:pPr>
      <w:autoSpaceDE w:val="0"/>
      <w:autoSpaceDN w:val="0"/>
      <w:adjustRightInd w:val="0"/>
      <w:spacing w:after="0" w:line="240" w:lineRule="auto"/>
    </w:pPr>
    <w:rPr>
      <w:rFonts w:ascii="CAPBD A+ Sabon" w:hAnsi="CAPBD A+ Sabon"/>
      <w:sz w:val="24"/>
      <w:szCs w:val="24"/>
    </w:rPr>
  </w:style>
  <w:style w:type="character" w:customStyle="1" w:styleId="SC15192522">
    <w:name w:val="SC.15.192522"/>
    <w:uiPriority w:val="99"/>
    <w:rsid w:val="003602CA"/>
    <w:rPr>
      <w:rFonts w:cs="CAPBD A+ Sabon"/>
      <w:color w:val="000000"/>
      <w:sz w:val="19"/>
      <w:szCs w:val="19"/>
    </w:rPr>
  </w:style>
  <w:style w:type="paragraph" w:styleId="Prrafodelista">
    <w:name w:val="List Paragraph"/>
    <w:basedOn w:val="Normal"/>
    <w:uiPriority w:val="34"/>
    <w:qFormat/>
    <w:rsid w:val="00360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2014-08-11T18:36:00Z</dcterms:created>
  <dcterms:modified xsi:type="dcterms:W3CDTF">2014-08-11T19:58:00Z</dcterms:modified>
</cp:coreProperties>
</file>