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04E43C62" w:rsidR="00143E5D" w:rsidRDefault="00640D7D" w:rsidP="00214501">
            <w:pPr>
              <w:spacing w:after="120"/>
              <w:jc w:val="center"/>
              <w:rPr>
                <w:color w:val="00B0F0"/>
              </w:rPr>
            </w:pPr>
            <w:r>
              <w:rPr>
                <w:rFonts w:ascii="Libre Franklin Medium" w:eastAsia="Libre Franklin Medium" w:hAnsi="Libre Franklin Medium" w:cs="Libre Franklin Medium"/>
                <w:color w:val="00B0F0"/>
                <w:sz w:val="64"/>
                <w:szCs w:val="64"/>
              </w:rPr>
              <w:t xml:space="preserve">ITV </w:t>
            </w:r>
            <w:proofErr w:type="spellStart"/>
            <w:r>
              <w:rPr>
                <w:rFonts w:ascii="Libre Franklin Medium" w:eastAsia="Libre Franklin Medium" w:hAnsi="Libre Franklin Medium" w:cs="Libre Franklin Medium"/>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6BDAA572"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Tutor(es): </w:t>
            </w:r>
            <w:r w:rsidR="00640D7D" w:rsidRPr="005A2EC9">
              <w:rPr>
                <w:rFonts w:ascii="Libre Franklin Medium" w:eastAsia="Libre Franklin Medium" w:hAnsi="Libre Franklin Medium" w:cs="Libre Franklin Medium"/>
                <w:sz w:val="28"/>
                <w:szCs w:val="28"/>
              </w:rPr>
              <w:t>Aída Rodríguez y Elena Sarmentero</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0"/>
          <w:footerReference w:type="default" r:id="rId11"/>
          <w:headerReference w:type="first" r:id="rId12"/>
          <w:footerReference w:type="first" r:id="rId13"/>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7C9071A5" w14:textId="7E60DCB2" w:rsidR="00776610"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8993324" w:history="1">
            <w:r w:rsidR="00776610" w:rsidRPr="001A1188">
              <w:rPr>
                <w:rStyle w:val="Hipervnculo"/>
                <w:noProof/>
              </w:rPr>
              <w:t>1. INTRODUCCIÓN</w:t>
            </w:r>
            <w:r w:rsidR="00776610">
              <w:rPr>
                <w:noProof/>
                <w:webHidden/>
              </w:rPr>
              <w:tab/>
            </w:r>
            <w:r w:rsidR="00776610">
              <w:rPr>
                <w:noProof/>
                <w:webHidden/>
              </w:rPr>
              <w:fldChar w:fldCharType="begin"/>
            </w:r>
            <w:r w:rsidR="00776610">
              <w:rPr>
                <w:noProof/>
                <w:webHidden/>
              </w:rPr>
              <w:instrText xml:space="preserve"> PAGEREF _Toc228993324 \h </w:instrText>
            </w:r>
            <w:r w:rsidR="00776610">
              <w:rPr>
                <w:noProof/>
                <w:webHidden/>
              </w:rPr>
            </w:r>
            <w:r w:rsidR="00776610">
              <w:rPr>
                <w:noProof/>
                <w:webHidden/>
              </w:rPr>
              <w:fldChar w:fldCharType="separate"/>
            </w:r>
            <w:r w:rsidR="00776610">
              <w:rPr>
                <w:noProof/>
                <w:webHidden/>
              </w:rPr>
              <w:t>3</w:t>
            </w:r>
            <w:r w:rsidR="00776610">
              <w:rPr>
                <w:noProof/>
                <w:webHidden/>
              </w:rPr>
              <w:fldChar w:fldCharType="end"/>
            </w:r>
          </w:hyperlink>
        </w:p>
        <w:p w14:paraId="4C64D0BC" w14:textId="3CAC6D91"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25" w:history="1">
            <w:r w:rsidRPr="001A1188">
              <w:rPr>
                <w:rStyle w:val="Hipervnculo"/>
                <w:noProof/>
              </w:rPr>
              <w:t>2. FASE DE ANÁLISIS</w:t>
            </w:r>
            <w:r>
              <w:rPr>
                <w:noProof/>
                <w:webHidden/>
              </w:rPr>
              <w:tab/>
            </w:r>
            <w:r>
              <w:rPr>
                <w:noProof/>
                <w:webHidden/>
              </w:rPr>
              <w:fldChar w:fldCharType="begin"/>
            </w:r>
            <w:r>
              <w:rPr>
                <w:noProof/>
                <w:webHidden/>
              </w:rPr>
              <w:instrText xml:space="preserve"> PAGEREF _Toc228993325 \h </w:instrText>
            </w:r>
            <w:r>
              <w:rPr>
                <w:noProof/>
                <w:webHidden/>
              </w:rPr>
            </w:r>
            <w:r>
              <w:rPr>
                <w:noProof/>
                <w:webHidden/>
              </w:rPr>
              <w:fldChar w:fldCharType="separate"/>
            </w:r>
            <w:r>
              <w:rPr>
                <w:noProof/>
                <w:webHidden/>
              </w:rPr>
              <w:t>5</w:t>
            </w:r>
            <w:r>
              <w:rPr>
                <w:noProof/>
                <w:webHidden/>
              </w:rPr>
              <w:fldChar w:fldCharType="end"/>
            </w:r>
          </w:hyperlink>
        </w:p>
        <w:p w14:paraId="52A897A2" w14:textId="5935AD23" w:rsidR="00776610" w:rsidRDefault="00776610">
          <w:pPr>
            <w:pStyle w:val="TDC2"/>
            <w:tabs>
              <w:tab w:val="right" w:leader="dot" w:pos="8494"/>
            </w:tabs>
            <w:rPr>
              <w:rFonts w:eastAsiaTheme="minorEastAsia"/>
              <w:noProof/>
              <w:sz w:val="24"/>
              <w:szCs w:val="24"/>
              <w:lang w:eastAsia="es-ES"/>
            </w:rPr>
          </w:pPr>
          <w:hyperlink w:anchor="_Toc228993326" w:history="1">
            <w:r w:rsidRPr="001A1188">
              <w:rPr>
                <w:rStyle w:val="Hipervnculo"/>
                <w:noProof/>
              </w:rPr>
              <w:t>2.1 Descripción de los actores y roles</w:t>
            </w:r>
            <w:r>
              <w:rPr>
                <w:noProof/>
                <w:webHidden/>
              </w:rPr>
              <w:tab/>
            </w:r>
            <w:r>
              <w:rPr>
                <w:noProof/>
                <w:webHidden/>
              </w:rPr>
              <w:fldChar w:fldCharType="begin"/>
            </w:r>
            <w:r>
              <w:rPr>
                <w:noProof/>
                <w:webHidden/>
              </w:rPr>
              <w:instrText xml:space="preserve"> PAGEREF _Toc228993326 \h </w:instrText>
            </w:r>
            <w:r>
              <w:rPr>
                <w:noProof/>
                <w:webHidden/>
              </w:rPr>
            </w:r>
            <w:r>
              <w:rPr>
                <w:noProof/>
                <w:webHidden/>
              </w:rPr>
              <w:fldChar w:fldCharType="separate"/>
            </w:r>
            <w:r>
              <w:rPr>
                <w:noProof/>
                <w:webHidden/>
              </w:rPr>
              <w:t>5</w:t>
            </w:r>
            <w:r>
              <w:rPr>
                <w:noProof/>
                <w:webHidden/>
              </w:rPr>
              <w:fldChar w:fldCharType="end"/>
            </w:r>
          </w:hyperlink>
        </w:p>
        <w:p w14:paraId="28CE0BCD" w14:textId="5F31059C" w:rsidR="00776610" w:rsidRDefault="00776610">
          <w:pPr>
            <w:pStyle w:val="TDC2"/>
            <w:tabs>
              <w:tab w:val="right" w:leader="dot" w:pos="8494"/>
            </w:tabs>
            <w:rPr>
              <w:rFonts w:eastAsiaTheme="minorEastAsia"/>
              <w:noProof/>
              <w:sz w:val="24"/>
              <w:szCs w:val="24"/>
              <w:lang w:eastAsia="es-ES"/>
            </w:rPr>
          </w:pPr>
          <w:hyperlink w:anchor="_Toc228993327" w:history="1">
            <w:r w:rsidRPr="001A1188">
              <w:rPr>
                <w:rStyle w:val="Hipervnculo"/>
                <w:noProof/>
              </w:rPr>
              <w:t>2.2 Especificación de requisitos</w:t>
            </w:r>
            <w:r>
              <w:rPr>
                <w:noProof/>
                <w:webHidden/>
              </w:rPr>
              <w:tab/>
            </w:r>
            <w:r>
              <w:rPr>
                <w:noProof/>
                <w:webHidden/>
              </w:rPr>
              <w:fldChar w:fldCharType="begin"/>
            </w:r>
            <w:r>
              <w:rPr>
                <w:noProof/>
                <w:webHidden/>
              </w:rPr>
              <w:instrText xml:space="preserve"> PAGEREF _Toc228993327 \h </w:instrText>
            </w:r>
            <w:r>
              <w:rPr>
                <w:noProof/>
                <w:webHidden/>
              </w:rPr>
            </w:r>
            <w:r>
              <w:rPr>
                <w:noProof/>
                <w:webHidden/>
              </w:rPr>
              <w:fldChar w:fldCharType="separate"/>
            </w:r>
            <w:r>
              <w:rPr>
                <w:noProof/>
                <w:webHidden/>
              </w:rPr>
              <w:t>5</w:t>
            </w:r>
            <w:r>
              <w:rPr>
                <w:noProof/>
                <w:webHidden/>
              </w:rPr>
              <w:fldChar w:fldCharType="end"/>
            </w:r>
          </w:hyperlink>
        </w:p>
        <w:p w14:paraId="03A78B2C" w14:textId="03AE5443" w:rsidR="00776610" w:rsidRDefault="00776610">
          <w:pPr>
            <w:pStyle w:val="TDC3"/>
            <w:tabs>
              <w:tab w:val="right" w:leader="dot" w:pos="8494"/>
            </w:tabs>
            <w:rPr>
              <w:rFonts w:eastAsiaTheme="minorEastAsia"/>
              <w:noProof/>
              <w:sz w:val="24"/>
              <w:szCs w:val="24"/>
              <w:lang w:eastAsia="es-ES"/>
            </w:rPr>
          </w:pPr>
          <w:hyperlink w:anchor="_Toc228993328" w:history="1">
            <w:r w:rsidRPr="001A1188">
              <w:rPr>
                <w:rStyle w:val="Hipervnculo"/>
                <w:noProof/>
              </w:rPr>
              <w:t>2.2.1 Requisitos Funcionales</w:t>
            </w:r>
            <w:r>
              <w:rPr>
                <w:noProof/>
                <w:webHidden/>
              </w:rPr>
              <w:tab/>
            </w:r>
            <w:r>
              <w:rPr>
                <w:noProof/>
                <w:webHidden/>
              </w:rPr>
              <w:fldChar w:fldCharType="begin"/>
            </w:r>
            <w:r>
              <w:rPr>
                <w:noProof/>
                <w:webHidden/>
              </w:rPr>
              <w:instrText xml:space="preserve"> PAGEREF _Toc228993328 \h </w:instrText>
            </w:r>
            <w:r>
              <w:rPr>
                <w:noProof/>
                <w:webHidden/>
              </w:rPr>
            </w:r>
            <w:r>
              <w:rPr>
                <w:noProof/>
                <w:webHidden/>
              </w:rPr>
              <w:fldChar w:fldCharType="separate"/>
            </w:r>
            <w:r>
              <w:rPr>
                <w:noProof/>
                <w:webHidden/>
              </w:rPr>
              <w:t>5</w:t>
            </w:r>
            <w:r>
              <w:rPr>
                <w:noProof/>
                <w:webHidden/>
              </w:rPr>
              <w:fldChar w:fldCharType="end"/>
            </w:r>
          </w:hyperlink>
        </w:p>
        <w:p w14:paraId="4D92C657" w14:textId="16C83BF2" w:rsidR="00776610" w:rsidRDefault="00776610">
          <w:pPr>
            <w:pStyle w:val="TDC3"/>
            <w:tabs>
              <w:tab w:val="right" w:leader="dot" w:pos="8494"/>
            </w:tabs>
            <w:rPr>
              <w:rFonts w:eastAsiaTheme="minorEastAsia"/>
              <w:noProof/>
              <w:sz w:val="24"/>
              <w:szCs w:val="24"/>
              <w:lang w:eastAsia="es-ES"/>
            </w:rPr>
          </w:pPr>
          <w:hyperlink w:anchor="_Toc228993329" w:history="1">
            <w:r w:rsidRPr="001A1188">
              <w:rPr>
                <w:rStyle w:val="Hipervnculo"/>
                <w:noProof/>
              </w:rPr>
              <w:t>2.2.2 Requisitos no funcionales</w:t>
            </w:r>
            <w:r>
              <w:rPr>
                <w:noProof/>
                <w:webHidden/>
              </w:rPr>
              <w:tab/>
            </w:r>
            <w:r>
              <w:rPr>
                <w:noProof/>
                <w:webHidden/>
              </w:rPr>
              <w:fldChar w:fldCharType="begin"/>
            </w:r>
            <w:r>
              <w:rPr>
                <w:noProof/>
                <w:webHidden/>
              </w:rPr>
              <w:instrText xml:space="preserve"> PAGEREF _Toc228993329 \h </w:instrText>
            </w:r>
            <w:r>
              <w:rPr>
                <w:noProof/>
                <w:webHidden/>
              </w:rPr>
            </w:r>
            <w:r>
              <w:rPr>
                <w:noProof/>
                <w:webHidden/>
              </w:rPr>
              <w:fldChar w:fldCharType="separate"/>
            </w:r>
            <w:r>
              <w:rPr>
                <w:noProof/>
                <w:webHidden/>
              </w:rPr>
              <w:t>7</w:t>
            </w:r>
            <w:r>
              <w:rPr>
                <w:noProof/>
                <w:webHidden/>
              </w:rPr>
              <w:fldChar w:fldCharType="end"/>
            </w:r>
          </w:hyperlink>
        </w:p>
        <w:p w14:paraId="12CFC9A8" w14:textId="7D0713FA"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30" w:history="1">
            <w:r w:rsidRPr="001A1188">
              <w:rPr>
                <w:rStyle w:val="Hipervnculo"/>
                <w:noProof/>
              </w:rPr>
              <w:t>3. FASE DE DISEÑO</w:t>
            </w:r>
            <w:r>
              <w:rPr>
                <w:noProof/>
                <w:webHidden/>
              </w:rPr>
              <w:tab/>
            </w:r>
            <w:r>
              <w:rPr>
                <w:noProof/>
                <w:webHidden/>
              </w:rPr>
              <w:fldChar w:fldCharType="begin"/>
            </w:r>
            <w:r>
              <w:rPr>
                <w:noProof/>
                <w:webHidden/>
              </w:rPr>
              <w:instrText xml:space="preserve"> PAGEREF _Toc228993330 \h </w:instrText>
            </w:r>
            <w:r>
              <w:rPr>
                <w:noProof/>
                <w:webHidden/>
              </w:rPr>
            </w:r>
            <w:r>
              <w:rPr>
                <w:noProof/>
                <w:webHidden/>
              </w:rPr>
              <w:fldChar w:fldCharType="separate"/>
            </w:r>
            <w:r>
              <w:rPr>
                <w:noProof/>
                <w:webHidden/>
              </w:rPr>
              <w:t>10</w:t>
            </w:r>
            <w:r>
              <w:rPr>
                <w:noProof/>
                <w:webHidden/>
              </w:rPr>
              <w:fldChar w:fldCharType="end"/>
            </w:r>
          </w:hyperlink>
        </w:p>
        <w:p w14:paraId="4877E189" w14:textId="0C84C834" w:rsidR="00776610" w:rsidRDefault="00776610">
          <w:pPr>
            <w:pStyle w:val="TDC2"/>
            <w:tabs>
              <w:tab w:val="right" w:leader="dot" w:pos="8494"/>
            </w:tabs>
            <w:rPr>
              <w:rFonts w:eastAsiaTheme="minorEastAsia"/>
              <w:noProof/>
              <w:sz w:val="24"/>
              <w:szCs w:val="24"/>
              <w:lang w:eastAsia="es-ES"/>
            </w:rPr>
          </w:pPr>
          <w:hyperlink w:anchor="_Toc228993331" w:history="1">
            <w:r w:rsidRPr="001A1188">
              <w:rPr>
                <w:rStyle w:val="Hipervnculo"/>
                <w:noProof/>
              </w:rPr>
              <w:t>3.1 Casos de uso</w:t>
            </w:r>
            <w:r>
              <w:rPr>
                <w:noProof/>
                <w:webHidden/>
              </w:rPr>
              <w:tab/>
            </w:r>
            <w:r>
              <w:rPr>
                <w:noProof/>
                <w:webHidden/>
              </w:rPr>
              <w:fldChar w:fldCharType="begin"/>
            </w:r>
            <w:r>
              <w:rPr>
                <w:noProof/>
                <w:webHidden/>
              </w:rPr>
              <w:instrText xml:space="preserve"> PAGEREF _Toc228993331 \h </w:instrText>
            </w:r>
            <w:r>
              <w:rPr>
                <w:noProof/>
                <w:webHidden/>
              </w:rPr>
            </w:r>
            <w:r>
              <w:rPr>
                <w:noProof/>
                <w:webHidden/>
              </w:rPr>
              <w:fldChar w:fldCharType="separate"/>
            </w:r>
            <w:r>
              <w:rPr>
                <w:noProof/>
                <w:webHidden/>
              </w:rPr>
              <w:t>10</w:t>
            </w:r>
            <w:r>
              <w:rPr>
                <w:noProof/>
                <w:webHidden/>
              </w:rPr>
              <w:fldChar w:fldCharType="end"/>
            </w:r>
          </w:hyperlink>
        </w:p>
        <w:p w14:paraId="3A1424C1" w14:textId="10DECDAD" w:rsidR="00776610" w:rsidRDefault="00776610">
          <w:pPr>
            <w:pStyle w:val="TDC2"/>
            <w:tabs>
              <w:tab w:val="right" w:leader="dot" w:pos="8494"/>
            </w:tabs>
            <w:rPr>
              <w:rFonts w:eastAsiaTheme="minorEastAsia"/>
              <w:noProof/>
              <w:sz w:val="24"/>
              <w:szCs w:val="24"/>
              <w:lang w:eastAsia="es-ES"/>
            </w:rPr>
          </w:pPr>
          <w:hyperlink w:anchor="_Toc228993332" w:history="1">
            <w:r w:rsidRPr="001A1188">
              <w:rPr>
                <w:rStyle w:val="Hipervnculo"/>
                <w:noProof/>
              </w:rPr>
              <w:t>3.2 Análisis de persistencia</w:t>
            </w:r>
            <w:r>
              <w:rPr>
                <w:noProof/>
                <w:webHidden/>
              </w:rPr>
              <w:tab/>
            </w:r>
            <w:r>
              <w:rPr>
                <w:noProof/>
                <w:webHidden/>
              </w:rPr>
              <w:fldChar w:fldCharType="begin"/>
            </w:r>
            <w:r>
              <w:rPr>
                <w:noProof/>
                <w:webHidden/>
              </w:rPr>
              <w:instrText xml:space="preserve"> PAGEREF _Toc228993332 \h </w:instrText>
            </w:r>
            <w:r>
              <w:rPr>
                <w:noProof/>
                <w:webHidden/>
              </w:rPr>
            </w:r>
            <w:r>
              <w:rPr>
                <w:noProof/>
                <w:webHidden/>
              </w:rPr>
              <w:fldChar w:fldCharType="separate"/>
            </w:r>
            <w:r>
              <w:rPr>
                <w:noProof/>
                <w:webHidden/>
              </w:rPr>
              <w:t>11</w:t>
            </w:r>
            <w:r>
              <w:rPr>
                <w:noProof/>
                <w:webHidden/>
              </w:rPr>
              <w:fldChar w:fldCharType="end"/>
            </w:r>
          </w:hyperlink>
        </w:p>
        <w:p w14:paraId="31D2CDBD" w14:textId="646E2835" w:rsidR="00776610" w:rsidRDefault="00776610">
          <w:pPr>
            <w:pStyle w:val="TDC3"/>
            <w:tabs>
              <w:tab w:val="right" w:leader="dot" w:pos="8494"/>
            </w:tabs>
            <w:rPr>
              <w:rFonts w:eastAsiaTheme="minorEastAsia"/>
              <w:noProof/>
              <w:sz w:val="24"/>
              <w:szCs w:val="24"/>
              <w:lang w:eastAsia="es-ES"/>
            </w:rPr>
          </w:pPr>
          <w:hyperlink w:anchor="_Toc228993333" w:history="1">
            <w:r w:rsidRPr="001A1188">
              <w:rPr>
                <w:rStyle w:val="Hipervnculo"/>
                <w:noProof/>
              </w:rPr>
              <w:t>3.2.1 Diagrama Entidad-Relación</w:t>
            </w:r>
            <w:r>
              <w:rPr>
                <w:noProof/>
                <w:webHidden/>
              </w:rPr>
              <w:tab/>
            </w:r>
            <w:r>
              <w:rPr>
                <w:noProof/>
                <w:webHidden/>
              </w:rPr>
              <w:fldChar w:fldCharType="begin"/>
            </w:r>
            <w:r>
              <w:rPr>
                <w:noProof/>
                <w:webHidden/>
              </w:rPr>
              <w:instrText xml:space="preserve"> PAGEREF _Toc228993333 \h </w:instrText>
            </w:r>
            <w:r>
              <w:rPr>
                <w:noProof/>
                <w:webHidden/>
              </w:rPr>
            </w:r>
            <w:r>
              <w:rPr>
                <w:noProof/>
                <w:webHidden/>
              </w:rPr>
              <w:fldChar w:fldCharType="separate"/>
            </w:r>
            <w:r>
              <w:rPr>
                <w:noProof/>
                <w:webHidden/>
              </w:rPr>
              <w:t>11</w:t>
            </w:r>
            <w:r>
              <w:rPr>
                <w:noProof/>
                <w:webHidden/>
              </w:rPr>
              <w:fldChar w:fldCharType="end"/>
            </w:r>
          </w:hyperlink>
        </w:p>
        <w:p w14:paraId="7F2BAC64" w14:textId="12A7F923" w:rsidR="00776610" w:rsidRDefault="00776610">
          <w:pPr>
            <w:pStyle w:val="TDC2"/>
            <w:tabs>
              <w:tab w:val="right" w:leader="dot" w:pos="8494"/>
            </w:tabs>
            <w:rPr>
              <w:rFonts w:eastAsiaTheme="minorEastAsia"/>
              <w:noProof/>
              <w:sz w:val="24"/>
              <w:szCs w:val="24"/>
              <w:lang w:eastAsia="es-ES"/>
            </w:rPr>
          </w:pPr>
          <w:hyperlink w:anchor="_Toc228993334" w:history="1">
            <w:r w:rsidRPr="001A1188">
              <w:rPr>
                <w:rStyle w:val="Hipervnculo"/>
                <w:noProof/>
              </w:rPr>
              <w:t>3.3 Diseño funcional y lógica del sistema</w:t>
            </w:r>
            <w:r>
              <w:rPr>
                <w:noProof/>
                <w:webHidden/>
              </w:rPr>
              <w:tab/>
            </w:r>
            <w:r>
              <w:rPr>
                <w:noProof/>
                <w:webHidden/>
              </w:rPr>
              <w:fldChar w:fldCharType="begin"/>
            </w:r>
            <w:r>
              <w:rPr>
                <w:noProof/>
                <w:webHidden/>
              </w:rPr>
              <w:instrText xml:space="preserve"> PAGEREF _Toc228993334 \h </w:instrText>
            </w:r>
            <w:r>
              <w:rPr>
                <w:noProof/>
                <w:webHidden/>
              </w:rPr>
            </w:r>
            <w:r>
              <w:rPr>
                <w:noProof/>
                <w:webHidden/>
              </w:rPr>
              <w:fldChar w:fldCharType="separate"/>
            </w:r>
            <w:r>
              <w:rPr>
                <w:noProof/>
                <w:webHidden/>
              </w:rPr>
              <w:t>12</w:t>
            </w:r>
            <w:r>
              <w:rPr>
                <w:noProof/>
                <w:webHidden/>
              </w:rPr>
              <w:fldChar w:fldCharType="end"/>
            </w:r>
          </w:hyperlink>
        </w:p>
        <w:p w14:paraId="49816546" w14:textId="0BBDC325" w:rsidR="00776610" w:rsidRDefault="00776610">
          <w:pPr>
            <w:pStyle w:val="TDC3"/>
            <w:tabs>
              <w:tab w:val="right" w:leader="dot" w:pos="8494"/>
            </w:tabs>
            <w:rPr>
              <w:rFonts w:eastAsiaTheme="minorEastAsia"/>
              <w:noProof/>
              <w:sz w:val="24"/>
              <w:szCs w:val="24"/>
              <w:lang w:eastAsia="es-ES"/>
            </w:rPr>
          </w:pPr>
          <w:hyperlink w:anchor="_Toc228993335" w:history="1">
            <w:r w:rsidRPr="001A1188">
              <w:rPr>
                <w:rStyle w:val="Hipervnculo"/>
                <w:noProof/>
              </w:rPr>
              <w:t>3.3.1 Arquitectura del sistema</w:t>
            </w:r>
            <w:r>
              <w:rPr>
                <w:noProof/>
                <w:webHidden/>
              </w:rPr>
              <w:tab/>
            </w:r>
            <w:r>
              <w:rPr>
                <w:noProof/>
                <w:webHidden/>
              </w:rPr>
              <w:fldChar w:fldCharType="begin"/>
            </w:r>
            <w:r>
              <w:rPr>
                <w:noProof/>
                <w:webHidden/>
              </w:rPr>
              <w:instrText xml:space="preserve"> PAGEREF _Toc228993335 \h </w:instrText>
            </w:r>
            <w:r>
              <w:rPr>
                <w:noProof/>
                <w:webHidden/>
              </w:rPr>
            </w:r>
            <w:r>
              <w:rPr>
                <w:noProof/>
                <w:webHidden/>
              </w:rPr>
              <w:fldChar w:fldCharType="separate"/>
            </w:r>
            <w:r>
              <w:rPr>
                <w:noProof/>
                <w:webHidden/>
              </w:rPr>
              <w:t>12</w:t>
            </w:r>
            <w:r>
              <w:rPr>
                <w:noProof/>
                <w:webHidden/>
              </w:rPr>
              <w:fldChar w:fldCharType="end"/>
            </w:r>
          </w:hyperlink>
        </w:p>
        <w:p w14:paraId="04170C78" w14:textId="776382BA" w:rsidR="00776610" w:rsidRDefault="00776610">
          <w:pPr>
            <w:pStyle w:val="TDC3"/>
            <w:tabs>
              <w:tab w:val="right" w:leader="dot" w:pos="8494"/>
            </w:tabs>
            <w:rPr>
              <w:rFonts w:eastAsiaTheme="minorEastAsia"/>
              <w:noProof/>
              <w:sz w:val="24"/>
              <w:szCs w:val="24"/>
              <w:lang w:eastAsia="es-ES"/>
            </w:rPr>
          </w:pPr>
          <w:hyperlink w:anchor="_Toc228993336" w:history="1">
            <w:r w:rsidRPr="001A1188">
              <w:rPr>
                <w:rStyle w:val="Hipervnculo"/>
                <w:noProof/>
              </w:rPr>
              <w:t>3.3.2 Scripts desarrollados</w:t>
            </w:r>
            <w:r>
              <w:rPr>
                <w:noProof/>
                <w:webHidden/>
              </w:rPr>
              <w:tab/>
            </w:r>
            <w:r>
              <w:rPr>
                <w:noProof/>
                <w:webHidden/>
              </w:rPr>
              <w:fldChar w:fldCharType="begin"/>
            </w:r>
            <w:r>
              <w:rPr>
                <w:noProof/>
                <w:webHidden/>
              </w:rPr>
              <w:instrText xml:space="preserve"> PAGEREF _Toc228993336 \h </w:instrText>
            </w:r>
            <w:r>
              <w:rPr>
                <w:noProof/>
                <w:webHidden/>
              </w:rPr>
            </w:r>
            <w:r>
              <w:rPr>
                <w:noProof/>
                <w:webHidden/>
              </w:rPr>
              <w:fldChar w:fldCharType="separate"/>
            </w:r>
            <w:r>
              <w:rPr>
                <w:noProof/>
                <w:webHidden/>
              </w:rPr>
              <w:t>14</w:t>
            </w:r>
            <w:r>
              <w:rPr>
                <w:noProof/>
                <w:webHidden/>
              </w:rPr>
              <w:fldChar w:fldCharType="end"/>
            </w:r>
          </w:hyperlink>
        </w:p>
        <w:p w14:paraId="03460980" w14:textId="38617EE8" w:rsidR="00776610" w:rsidRDefault="00776610">
          <w:pPr>
            <w:pStyle w:val="TDC2"/>
            <w:tabs>
              <w:tab w:val="right" w:leader="dot" w:pos="8494"/>
            </w:tabs>
            <w:rPr>
              <w:rFonts w:eastAsiaTheme="minorEastAsia"/>
              <w:noProof/>
              <w:sz w:val="24"/>
              <w:szCs w:val="24"/>
              <w:lang w:eastAsia="es-ES"/>
            </w:rPr>
          </w:pPr>
          <w:hyperlink w:anchor="_Toc228993337" w:history="1">
            <w:r w:rsidRPr="001A1188">
              <w:rPr>
                <w:rStyle w:val="Hipervnculo"/>
                <w:noProof/>
              </w:rPr>
              <w:t>3.4 Análisis diseño interfaz</w:t>
            </w:r>
            <w:r>
              <w:rPr>
                <w:noProof/>
                <w:webHidden/>
              </w:rPr>
              <w:tab/>
            </w:r>
            <w:r>
              <w:rPr>
                <w:noProof/>
                <w:webHidden/>
              </w:rPr>
              <w:fldChar w:fldCharType="begin"/>
            </w:r>
            <w:r>
              <w:rPr>
                <w:noProof/>
                <w:webHidden/>
              </w:rPr>
              <w:instrText xml:space="preserve"> PAGEREF _Toc228993337 \h </w:instrText>
            </w:r>
            <w:r>
              <w:rPr>
                <w:noProof/>
                <w:webHidden/>
              </w:rPr>
            </w:r>
            <w:r>
              <w:rPr>
                <w:noProof/>
                <w:webHidden/>
              </w:rPr>
              <w:fldChar w:fldCharType="separate"/>
            </w:r>
            <w:r>
              <w:rPr>
                <w:noProof/>
                <w:webHidden/>
              </w:rPr>
              <w:t>18</w:t>
            </w:r>
            <w:r>
              <w:rPr>
                <w:noProof/>
                <w:webHidden/>
              </w:rPr>
              <w:fldChar w:fldCharType="end"/>
            </w:r>
          </w:hyperlink>
        </w:p>
        <w:p w14:paraId="30E725EE" w14:textId="4CDCB103" w:rsidR="00776610" w:rsidRDefault="00776610">
          <w:pPr>
            <w:pStyle w:val="TDC3"/>
            <w:tabs>
              <w:tab w:val="right" w:leader="dot" w:pos="8494"/>
            </w:tabs>
            <w:rPr>
              <w:rFonts w:eastAsiaTheme="minorEastAsia"/>
              <w:noProof/>
              <w:sz w:val="24"/>
              <w:szCs w:val="24"/>
              <w:lang w:eastAsia="es-ES"/>
            </w:rPr>
          </w:pPr>
          <w:hyperlink w:anchor="_Toc228993338" w:history="1">
            <w:r w:rsidRPr="001A1188">
              <w:rPr>
                <w:rStyle w:val="Hipervnculo"/>
                <w:noProof/>
              </w:rPr>
              <w:t xml:space="preserve">3.4.1 Elección de </w:t>
            </w:r>
            <w:r w:rsidRPr="001A1188">
              <w:rPr>
                <w:rStyle w:val="Hipervnculo"/>
                <w:i/>
                <w:noProof/>
              </w:rPr>
              <w:t xml:space="preserve">JAVAFX </w:t>
            </w:r>
            <w:r w:rsidRPr="001A1188">
              <w:rPr>
                <w:rStyle w:val="Hipervnculo"/>
                <w:noProof/>
              </w:rPr>
              <w:t>y herramientas de desarrollo</w:t>
            </w:r>
            <w:r>
              <w:rPr>
                <w:noProof/>
                <w:webHidden/>
              </w:rPr>
              <w:tab/>
            </w:r>
            <w:r>
              <w:rPr>
                <w:noProof/>
                <w:webHidden/>
              </w:rPr>
              <w:fldChar w:fldCharType="begin"/>
            </w:r>
            <w:r>
              <w:rPr>
                <w:noProof/>
                <w:webHidden/>
              </w:rPr>
              <w:instrText xml:space="preserve"> PAGEREF _Toc228993338 \h </w:instrText>
            </w:r>
            <w:r>
              <w:rPr>
                <w:noProof/>
                <w:webHidden/>
              </w:rPr>
            </w:r>
            <w:r>
              <w:rPr>
                <w:noProof/>
                <w:webHidden/>
              </w:rPr>
              <w:fldChar w:fldCharType="separate"/>
            </w:r>
            <w:r>
              <w:rPr>
                <w:noProof/>
                <w:webHidden/>
              </w:rPr>
              <w:t>18</w:t>
            </w:r>
            <w:r>
              <w:rPr>
                <w:noProof/>
                <w:webHidden/>
              </w:rPr>
              <w:fldChar w:fldCharType="end"/>
            </w:r>
          </w:hyperlink>
        </w:p>
        <w:p w14:paraId="2EA6D84E" w14:textId="3F77AEAD" w:rsidR="00776610" w:rsidRDefault="00776610">
          <w:pPr>
            <w:pStyle w:val="TDC3"/>
            <w:tabs>
              <w:tab w:val="right" w:leader="dot" w:pos="8494"/>
            </w:tabs>
            <w:rPr>
              <w:rFonts w:eastAsiaTheme="minorEastAsia"/>
              <w:noProof/>
              <w:sz w:val="24"/>
              <w:szCs w:val="24"/>
              <w:lang w:eastAsia="es-ES"/>
            </w:rPr>
          </w:pPr>
          <w:hyperlink w:anchor="_Toc228993339" w:history="1">
            <w:r w:rsidRPr="001A1188">
              <w:rPr>
                <w:rStyle w:val="Hipervnculo"/>
                <w:noProof/>
              </w:rPr>
              <w:t>3.4.2 Conexión con la base de datos</w:t>
            </w:r>
            <w:r>
              <w:rPr>
                <w:noProof/>
                <w:webHidden/>
              </w:rPr>
              <w:tab/>
            </w:r>
            <w:r>
              <w:rPr>
                <w:noProof/>
                <w:webHidden/>
              </w:rPr>
              <w:fldChar w:fldCharType="begin"/>
            </w:r>
            <w:r>
              <w:rPr>
                <w:noProof/>
                <w:webHidden/>
              </w:rPr>
              <w:instrText xml:space="preserve"> PAGEREF _Toc228993339 \h </w:instrText>
            </w:r>
            <w:r>
              <w:rPr>
                <w:noProof/>
                <w:webHidden/>
              </w:rPr>
            </w:r>
            <w:r>
              <w:rPr>
                <w:noProof/>
                <w:webHidden/>
              </w:rPr>
              <w:fldChar w:fldCharType="separate"/>
            </w:r>
            <w:r>
              <w:rPr>
                <w:noProof/>
                <w:webHidden/>
              </w:rPr>
              <w:t>19</w:t>
            </w:r>
            <w:r>
              <w:rPr>
                <w:noProof/>
                <w:webHidden/>
              </w:rPr>
              <w:fldChar w:fldCharType="end"/>
            </w:r>
          </w:hyperlink>
        </w:p>
        <w:p w14:paraId="51C505B2" w14:textId="3BC1211A" w:rsidR="00776610" w:rsidRDefault="00776610">
          <w:pPr>
            <w:pStyle w:val="TDC3"/>
            <w:tabs>
              <w:tab w:val="right" w:leader="dot" w:pos="8494"/>
            </w:tabs>
            <w:rPr>
              <w:rFonts w:eastAsiaTheme="minorEastAsia"/>
              <w:noProof/>
              <w:sz w:val="24"/>
              <w:szCs w:val="24"/>
              <w:lang w:eastAsia="es-ES"/>
            </w:rPr>
          </w:pPr>
          <w:hyperlink w:anchor="_Toc228993340" w:history="1">
            <w:r w:rsidRPr="001A1188">
              <w:rPr>
                <w:rStyle w:val="Hipervnculo"/>
                <w:noProof/>
              </w:rPr>
              <w:t xml:space="preserve">3.4.3 Arquitectura del </w:t>
            </w:r>
            <w:r w:rsidRPr="001A1188">
              <w:rPr>
                <w:rStyle w:val="Hipervnculo"/>
                <w:i/>
                <w:noProof/>
              </w:rPr>
              <w:t>frontend</w:t>
            </w:r>
            <w:r>
              <w:rPr>
                <w:noProof/>
                <w:webHidden/>
              </w:rPr>
              <w:tab/>
            </w:r>
            <w:r>
              <w:rPr>
                <w:noProof/>
                <w:webHidden/>
              </w:rPr>
              <w:fldChar w:fldCharType="begin"/>
            </w:r>
            <w:r>
              <w:rPr>
                <w:noProof/>
                <w:webHidden/>
              </w:rPr>
              <w:instrText xml:space="preserve"> PAGEREF _Toc228993340 \h </w:instrText>
            </w:r>
            <w:r>
              <w:rPr>
                <w:noProof/>
                <w:webHidden/>
              </w:rPr>
            </w:r>
            <w:r>
              <w:rPr>
                <w:noProof/>
                <w:webHidden/>
              </w:rPr>
              <w:fldChar w:fldCharType="separate"/>
            </w:r>
            <w:r>
              <w:rPr>
                <w:noProof/>
                <w:webHidden/>
              </w:rPr>
              <w:t>19</w:t>
            </w:r>
            <w:r>
              <w:rPr>
                <w:noProof/>
                <w:webHidden/>
              </w:rPr>
              <w:fldChar w:fldCharType="end"/>
            </w:r>
          </w:hyperlink>
        </w:p>
        <w:p w14:paraId="0E7863F2" w14:textId="0AE61570" w:rsidR="00776610" w:rsidRDefault="00776610">
          <w:pPr>
            <w:pStyle w:val="TDC3"/>
            <w:tabs>
              <w:tab w:val="right" w:leader="dot" w:pos="8494"/>
            </w:tabs>
            <w:rPr>
              <w:rFonts w:eastAsiaTheme="minorEastAsia"/>
              <w:noProof/>
              <w:sz w:val="24"/>
              <w:szCs w:val="24"/>
              <w:lang w:eastAsia="es-ES"/>
            </w:rPr>
          </w:pPr>
          <w:hyperlink w:anchor="_Toc228993341" w:history="1">
            <w:r w:rsidRPr="001A1188">
              <w:rPr>
                <w:rStyle w:val="Hipervnculo"/>
                <w:noProof/>
              </w:rPr>
              <w:t>3.4.4 Prototipo de Baja Fidelidad</w:t>
            </w:r>
            <w:r>
              <w:rPr>
                <w:noProof/>
                <w:webHidden/>
              </w:rPr>
              <w:tab/>
            </w:r>
            <w:r>
              <w:rPr>
                <w:noProof/>
                <w:webHidden/>
              </w:rPr>
              <w:fldChar w:fldCharType="begin"/>
            </w:r>
            <w:r>
              <w:rPr>
                <w:noProof/>
                <w:webHidden/>
              </w:rPr>
              <w:instrText xml:space="preserve"> PAGEREF _Toc228993341 \h </w:instrText>
            </w:r>
            <w:r>
              <w:rPr>
                <w:noProof/>
                <w:webHidden/>
              </w:rPr>
            </w:r>
            <w:r>
              <w:rPr>
                <w:noProof/>
                <w:webHidden/>
              </w:rPr>
              <w:fldChar w:fldCharType="separate"/>
            </w:r>
            <w:r>
              <w:rPr>
                <w:noProof/>
                <w:webHidden/>
              </w:rPr>
              <w:t>20</w:t>
            </w:r>
            <w:r>
              <w:rPr>
                <w:noProof/>
                <w:webHidden/>
              </w:rPr>
              <w:fldChar w:fldCharType="end"/>
            </w:r>
          </w:hyperlink>
        </w:p>
        <w:p w14:paraId="3B9EEC11" w14:textId="6C642569" w:rsidR="00776610" w:rsidRDefault="00776610">
          <w:pPr>
            <w:pStyle w:val="TDC3"/>
            <w:tabs>
              <w:tab w:val="right" w:leader="dot" w:pos="8494"/>
            </w:tabs>
            <w:rPr>
              <w:rFonts w:eastAsiaTheme="minorEastAsia"/>
              <w:noProof/>
              <w:sz w:val="24"/>
              <w:szCs w:val="24"/>
              <w:lang w:eastAsia="es-ES"/>
            </w:rPr>
          </w:pPr>
          <w:hyperlink w:anchor="_Toc228993342" w:history="1">
            <w:r w:rsidRPr="001A1188">
              <w:rPr>
                <w:rStyle w:val="Hipervnculo"/>
                <w:noProof/>
              </w:rPr>
              <w:t>3.4.5 Prototipo de Media Fidelidad</w:t>
            </w:r>
            <w:r>
              <w:rPr>
                <w:noProof/>
                <w:webHidden/>
              </w:rPr>
              <w:tab/>
            </w:r>
            <w:r>
              <w:rPr>
                <w:noProof/>
                <w:webHidden/>
              </w:rPr>
              <w:fldChar w:fldCharType="begin"/>
            </w:r>
            <w:r>
              <w:rPr>
                <w:noProof/>
                <w:webHidden/>
              </w:rPr>
              <w:instrText xml:space="preserve"> PAGEREF _Toc228993342 \h </w:instrText>
            </w:r>
            <w:r>
              <w:rPr>
                <w:noProof/>
                <w:webHidden/>
              </w:rPr>
            </w:r>
            <w:r>
              <w:rPr>
                <w:noProof/>
                <w:webHidden/>
              </w:rPr>
              <w:fldChar w:fldCharType="separate"/>
            </w:r>
            <w:r>
              <w:rPr>
                <w:noProof/>
                <w:webHidden/>
              </w:rPr>
              <w:t>20</w:t>
            </w:r>
            <w:r>
              <w:rPr>
                <w:noProof/>
                <w:webHidden/>
              </w:rPr>
              <w:fldChar w:fldCharType="end"/>
            </w:r>
          </w:hyperlink>
        </w:p>
        <w:p w14:paraId="5AD32802" w14:textId="5ADADE4E"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3" w:history="1">
            <w:r w:rsidRPr="001A1188">
              <w:rPr>
                <w:rStyle w:val="Hipervnculo"/>
                <w:noProof/>
              </w:rPr>
              <w:t>4. FASE DE PRUEBAS</w:t>
            </w:r>
            <w:r>
              <w:rPr>
                <w:noProof/>
                <w:webHidden/>
              </w:rPr>
              <w:tab/>
            </w:r>
            <w:r>
              <w:rPr>
                <w:noProof/>
                <w:webHidden/>
              </w:rPr>
              <w:fldChar w:fldCharType="begin"/>
            </w:r>
            <w:r>
              <w:rPr>
                <w:noProof/>
                <w:webHidden/>
              </w:rPr>
              <w:instrText xml:space="preserve"> PAGEREF _Toc228993343 \h </w:instrText>
            </w:r>
            <w:r>
              <w:rPr>
                <w:noProof/>
                <w:webHidden/>
              </w:rPr>
            </w:r>
            <w:r>
              <w:rPr>
                <w:noProof/>
                <w:webHidden/>
              </w:rPr>
              <w:fldChar w:fldCharType="separate"/>
            </w:r>
            <w:r>
              <w:rPr>
                <w:noProof/>
                <w:webHidden/>
              </w:rPr>
              <w:t>21</w:t>
            </w:r>
            <w:r>
              <w:rPr>
                <w:noProof/>
                <w:webHidden/>
              </w:rPr>
              <w:fldChar w:fldCharType="end"/>
            </w:r>
          </w:hyperlink>
        </w:p>
        <w:p w14:paraId="71B2BAC7" w14:textId="27CA4268"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4" w:history="1">
            <w:r w:rsidRPr="001A1188">
              <w:rPr>
                <w:rStyle w:val="Hipervnculo"/>
                <w:noProof/>
              </w:rPr>
              <w:t>5. DESPLIEGUE DE LA APLICACIÓN</w:t>
            </w:r>
            <w:r>
              <w:rPr>
                <w:noProof/>
                <w:webHidden/>
              </w:rPr>
              <w:tab/>
            </w:r>
            <w:r>
              <w:rPr>
                <w:noProof/>
                <w:webHidden/>
              </w:rPr>
              <w:fldChar w:fldCharType="begin"/>
            </w:r>
            <w:r>
              <w:rPr>
                <w:noProof/>
                <w:webHidden/>
              </w:rPr>
              <w:instrText xml:space="preserve"> PAGEREF _Toc228993344 \h </w:instrText>
            </w:r>
            <w:r>
              <w:rPr>
                <w:noProof/>
                <w:webHidden/>
              </w:rPr>
            </w:r>
            <w:r>
              <w:rPr>
                <w:noProof/>
                <w:webHidden/>
              </w:rPr>
              <w:fldChar w:fldCharType="separate"/>
            </w:r>
            <w:r>
              <w:rPr>
                <w:noProof/>
                <w:webHidden/>
              </w:rPr>
              <w:t>22</w:t>
            </w:r>
            <w:r>
              <w:rPr>
                <w:noProof/>
                <w:webHidden/>
              </w:rPr>
              <w:fldChar w:fldCharType="end"/>
            </w:r>
          </w:hyperlink>
        </w:p>
        <w:p w14:paraId="70B44D44" w14:textId="77F712E9"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5" w:history="1">
            <w:r w:rsidRPr="001A1188">
              <w:rPr>
                <w:rStyle w:val="Hipervnculo"/>
                <w:noProof/>
              </w:rPr>
              <w:t>6. DOCUMENTACIÓN DE LA APLICACIÓN</w:t>
            </w:r>
            <w:r>
              <w:rPr>
                <w:noProof/>
                <w:webHidden/>
              </w:rPr>
              <w:tab/>
            </w:r>
            <w:r>
              <w:rPr>
                <w:noProof/>
                <w:webHidden/>
              </w:rPr>
              <w:fldChar w:fldCharType="begin"/>
            </w:r>
            <w:r>
              <w:rPr>
                <w:noProof/>
                <w:webHidden/>
              </w:rPr>
              <w:instrText xml:space="preserve"> PAGEREF _Toc228993345 \h </w:instrText>
            </w:r>
            <w:r>
              <w:rPr>
                <w:noProof/>
                <w:webHidden/>
              </w:rPr>
            </w:r>
            <w:r>
              <w:rPr>
                <w:noProof/>
                <w:webHidden/>
              </w:rPr>
              <w:fldChar w:fldCharType="separate"/>
            </w:r>
            <w:r>
              <w:rPr>
                <w:noProof/>
                <w:webHidden/>
              </w:rPr>
              <w:t>23</w:t>
            </w:r>
            <w:r>
              <w:rPr>
                <w:noProof/>
                <w:webHidden/>
              </w:rPr>
              <w:fldChar w:fldCharType="end"/>
            </w:r>
          </w:hyperlink>
        </w:p>
        <w:p w14:paraId="500515F9" w14:textId="1D5C743E"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6" w:history="1">
            <w:r w:rsidRPr="001A1188">
              <w:rPr>
                <w:rStyle w:val="Hipervnculo"/>
                <w:noProof/>
              </w:rPr>
              <w:t>7. CONCLUSIONES</w:t>
            </w:r>
            <w:r>
              <w:rPr>
                <w:noProof/>
                <w:webHidden/>
              </w:rPr>
              <w:tab/>
            </w:r>
            <w:r>
              <w:rPr>
                <w:noProof/>
                <w:webHidden/>
              </w:rPr>
              <w:fldChar w:fldCharType="begin"/>
            </w:r>
            <w:r>
              <w:rPr>
                <w:noProof/>
                <w:webHidden/>
              </w:rPr>
              <w:instrText xml:space="preserve"> PAGEREF _Toc228993346 \h </w:instrText>
            </w:r>
            <w:r>
              <w:rPr>
                <w:noProof/>
                <w:webHidden/>
              </w:rPr>
            </w:r>
            <w:r>
              <w:rPr>
                <w:noProof/>
                <w:webHidden/>
              </w:rPr>
              <w:fldChar w:fldCharType="separate"/>
            </w:r>
            <w:r>
              <w:rPr>
                <w:noProof/>
                <w:webHidden/>
              </w:rPr>
              <w:t>24</w:t>
            </w:r>
            <w:r>
              <w:rPr>
                <w:noProof/>
                <w:webHidden/>
              </w:rPr>
              <w:fldChar w:fldCharType="end"/>
            </w:r>
          </w:hyperlink>
        </w:p>
        <w:p w14:paraId="6E28DD6D" w14:textId="1312B37E"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7" w:history="1">
            <w:r w:rsidRPr="001A1188">
              <w:rPr>
                <w:rStyle w:val="Hipervnculo"/>
                <w:noProof/>
              </w:rPr>
              <w:t>8. BIBLIOGRAFÍA</w:t>
            </w:r>
            <w:r>
              <w:rPr>
                <w:noProof/>
                <w:webHidden/>
              </w:rPr>
              <w:tab/>
            </w:r>
            <w:r>
              <w:rPr>
                <w:noProof/>
                <w:webHidden/>
              </w:rPr>
              <w:fldChar w:fldCharType="begin"/>
            </w:r>
            <w:r>
              <w:rPr>
                <w:noProof/>
                <w:webHidden/>
              </w:rPr>
              <w:instrText xml:space="preserve"> PAGEREF _Toc228993347 \h </w:instrText>
            </w:r>
            <w:r>
              <w:rPr>
                <w:noProof/>
                <w:webHidden/>
              </w:rPr>
            </w:r>
            <w:r>
              <w:rPr>
                <w:noProof/>
                <w:webHidden/>
              </w:rPr>
              <w:fldChar w:fldCharType="separate"/>
            </w:r>
            <w:r>
              <w:rPr>
                <w:noProof/>
                <w:webHidden/>
              </w:rPr>
              <w:t>25</w:t>
            </w:r>
            <w:r>
              <w:rPr>
                <w:noProof/>
                <w:webHidden/>
              </w:rPr>
              <w:fldChar w:fldCharType="end"/>
            </w:r>
          </w:hyperlink>
        </w:p>
        <w:p w14:paraId="30C394FC" w14:textId="79F35B63" w:rsidR="00776610" w:rsidRDefault="00776610">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8993348" w:history="1">
            <w:r w:rsidRPr="001A1188">
              <w:rPr>
                <w:rStyle w:val="Hipervnculo"/>
                <w:noProof/>
              </w:rPr>
              <w:t>ANEXOS</w:t>
            </w:r>
            <w:r>
              <w:rPr>
                <w:noProof/>
                <w:webHidden/>
              </w:rPr>
              <w:tab/>
            </w:r>
            <w:r>
              <w:rPr>
                <w:noProof/>
                <w:webHidden/>
              </w:rPr>
              <w:fldChar w:fldCharType="begin"/>
            </w:r>
            <w:r>
              <w:rPr>
                <w:noProof/>
                <w:webHidden/>
              </w:rPr>
              <w:instrText xml:space="preserve"> PAGEREF _Toc228993348 \h </w:instrText>
            </w:r>
            <w:r>
              <w:rPr>
                <w:noProof/>
                <w:webHidden/>
              </w:rPr>
            </w:r>
            <w:r>
              <w:rPr>
                <w:noProof/>
                <w:webHidden/>
              </w:rPr>
              <w:fldChar w:fldCharType="separate"/>
            </w:r>
            <w:r>
              <w:rPr>
                <w:noProof/>
                <w:webHidden/>
              </w:rPr>
              <w:t>27</w:t>
            </w:r>
            <w:r>
              <w:rPr>
                <w:noProof/>
                <w:webHidden/>
              </w:rPr>
              <w:fldChar w:fldCharType="end"/>
            </w:r>
          </w:hyperlink>
        </w:p>
        <w:p w14:paraId="5A376116" w14:textId="61869EC9" w:rsidR="00776610" w:rsidRDefault="00776610">
          <w:pPr>
            <w:pStyle w:val="TDC2"/>
            <w:tabs>
              <w:tab w:val="right" w:leader="dot" w:pos="8494"/>
            </w:tabs>
            <w:rPr>
              <w:rFonts w:eastAsiaTheme="minorEastAsia"/>
              <w:noProof/>
              <w:sz w:val="24"/>
              <w:szCs w:val="24"/>
              <w:lang w:eastAsia="es-ES"/>
            </w:rPr>
          </w:pPr>
          <w:hyperlink w:anchor="_Toc228993349" w:history="1">
            <w:r w:rsidRPr="001A1188">
              <w:rPr>
                <w:rStyle w:val="Hipervnculo"/>
                <w:noProof/>
              </w:rPr>
              <w:t>Anexo I – Desarrollo de las tareas realizadas</w:t>
            </w:r>
            <w:r>
              <w:rPr>
                <w:noProof/>
                <w:webHidden/>
              </w:rPr>
              <w:tab/>
            </w:r>
            <w:r>
              <w:rPr>
                <w:noProof/>
                <w:webHidden/>
              </w:rPr>
              <w:fldChar w:fldCharType="begin"/>
            </w:r>
            <w:r>
              <w:rPr>
                <w:noProof/>
                <w:webHidden/>
              </w:rPr>
              <w:instrText xml:space="preserve"> PAGEREF _Toc228993349 \h </w:instrText>
            </w:r>
            <w:r>
              <w:rPr>
                <w:noProof/>
                <w:webHidden/>
              </w:rPr>
            </w:r>
            <w:r>
              <w:rPr>
                <w:noProof/>
                <w:webHidden/>
              </w:rPr>
              <w:fldChar w:fldCharType="separate"/>
            </w:r>
            <w:r>
              <w:rPr>
                <w:noProof/>
                <w:webHidden/>
              </w:rPr>
              <w:t>27</w:t>
            </w:r>
            <w:r>
              <w:rPr>
                <w:noProof/>
                <w:webHidden/>
              </w:rPr>
              <w:fldChar w:fldCharType="end"/>
            </w:r>
          </w:hyperlink>
        </w:p>
        <w:p w14:paraId="19946528" w14:textId="3444F4D3" w:rsidR="00776610" w:rsidRDefault="00776610">
          <w:pPr>
            <w:pStyle w:val="TDC2"/>
            <w:tabs>
              <w:tab w:val="right" w:leader="dot" w:pos="8494"/>
            </w:tabs>
            <w:rPr>
              <w:rFonts w:eastAsiaTheme="minorEastAsia"/>
              <w:noProof/>
              <w:sz w:val="24"/>
              <w:szCs w:val="24"/>
              <w:lang w:eastAsia="es-ES"/>
            </w:rPr>
          </w:pPr>
          <w:hyperlink w:anchor="_Toc228993350" w:history="1">
            <w:r w:rsidRPr="001A1188">
              <w:rPr>
                <w:rStyle w:val="Hipervnculo"/>
                <w:noProof/>
              </w:rPr>
              <w:t>Anexo II – Uso de la Inteligencia Artificial en el desarrollo del proyecto</w:t>
            </w:r>
            <w:r>
              <w:rPr>
                <w:noProof/>
                <w:webHidden/>
              </w:rPr>
              <w:tab/>
            </w:r>
            <w:r>
              <w:rPr>
                <w:noProof/>
                <w:webHidden/>
              </w:rPr>
              <w:fldChar w:fldCharType="begin"/>
            </w:r>
            <w:r>
              <w:rPr>
                <w:noProof/>
                <w:webHidden/>
              </w:rPr>
              <w:instrText xml:space="preserve"> PAGEREF _Toc228993350 \h </w:instrText>
            </w:r>
            <w:r>
              <w:rPr>
                <w:noProof/>
                <w:webHidden/>
              </w:rPr>
            </w:r>
            <w:r>
              <w:rPr>
                <w:noProof/>
                <w:webHidden/>
              </w:rPr>
              <w:fldChar w:fldCharType="separate"/>
            </w:r>
            <w:r>
              <w:rPr>
                <w:noProof/>
                <w:webHidden/>
              </w:rPr>
              <w:t>27</w:t>
            </w:r>
            <w:r>
              <w:rPr>
                <w:noProof/>
                <w:webHidden/>
              </w:rPr>
              <w:fldChar w:fldCharType="end"/>
            </w:r>
          </w:hyperlink>
        </w:p>
        <w:p w14:paraId="6CF9730A" w14:textId="10F1CFDF" w:rsidR="00776610" w:rsidRDefault="00776610">
          <w:pPr>
            <w:pStyle w:val="TDC3"/>
            <w:tabs>
              <w:tab w:val="right" w:leader="dot" w:pos="8494"/>
            </w:tabs>
            <w:rPr>
              <w:rFonts w:eastAsiaTheme="minorEastAsia"/>
              <w:noProof/>
              <w:sz w:val="24"/>
              <w:szCs w:val="24"/>
              <w:lang w:eastAsia="es-ES"/>
            </w:rPr>
          </w:pPr>
          <w:hyperlink w:anchor="_Toc228993351" w:history="1">
            <w:r w:rsidRPr="001A1188">
              <w:rPr>
                <w:rStyle w:val="Hipervnculo"/>
                <w:noProof/>
              </w:rPr>
              <w:t>1. Herramientas de inteligencia artificial utilizadas</w:t>
            </w:r>
            <w:r>
              <w:rPr>
                <w:noProof/>
                <w:webHidden/>
              </w:rPr>
              <w:tab/>
            </w:r>
            <w:r>
              <w:rPr>
                <w:noProof/>
                <w:webHidden/>
              </w:rPr>
              <w:fldChar w:fldCharType="begin"/>
            </w:r>
            <w:r>
              <w:rPr>
                <w:noProof/>
                <w:webHidden/>
              </w:rPr>
              <w:instrText xml:space="preserve"> PAGEREF _Toc228993351 \h </w:instrText>
            </w:r>
            <w:r>
              <w:rPr>
                <w:noProof/>
                <w:webHidden/>
              </w:rPr>
            </w:r>
            <w:r>
              <w:rPr>
                <w:noProof/>
                <w:webHidden/>
              </w:rPr>
              <w:fldChar w:fldCharType="separate"/>
            </w:r>
            <w:r>
              <w:rPr>
                <w:noProof/>
                <w:webHidden/>
              </w:rPr>
              <w:t>27</w:t>
            </w:r>
            <w:r>
              <w:rPr>
                <w:noProof/>
                <w:webHidden/>
              </w:rPr>
              <w:fldChar w:fldCharType="end"/>
            </w:r>
          </w:hyperlink>
        </w:p>
        <w:p w14:paraId="38BF39B9" w14:textId="1BA37050" w:rsidR="00776610" w:rsidRDefault="00776610">
          <w:pPr>
            <w:pStyle w:val="TDC3"/>
            <w:tabs>
              <w:tab w:val="right" w:leader="dot" w:pos="8494"/>
            </w:tabs>
            <w:rPr>
              <w:rFonts w:eastAsiaTheme="minorEastAsia"/>
              <w:noProof/>
              <w:sz w:val="24"/>
              <w:szCs w:val="24"/>
              <w:lang w:eastAsia="es-ES"/>
            </w:rPr>
          </w:pPr>
          <w:hyperlink w:anchor="_Toc228993352" w:history="1">
            <w:r w:rsidRPr="001A1188">
              <w:rPr>
                <w:rStyle w:val="Hipervnculo"/>
                <w:noProof/>
              </w:rPr>
              <w:t>2. Momentos del proyecto en los que se han utilizado</w:t>
            </w:r>
            <w:r>
              <w:rPr>
                <w:noProof/>
                <w:webHidden/>
              </w:rPr>
              <w:tab/>
            </w:r>
            <w:r>
              <w:rPr>
                <w:noProof/>
                <w:webHidden/>
              </w:rPr>
              <w:fldChar w:fldCharType="begin"/>
            </w:r>
            <w:r>
              <w:rPr>
                <w:noProof/>
                <w:webHidden/>
              </w:rPr>
              <w:instrText xml:space="preserve"> PAGEREF _Toc228993352 \h </w:instrText>
            </w:r>
            <w:r>
              <w:rPr>
                <w:noProof/>
                <w:webHidden/>
              </w:rPr>
            </w:r>
            <w:r>
              <w:rPr>
                <w:noProof/>
                <w:webHidden/>
              </w:rPr>
              <w:fldChar w:fldCharType="separate"/>
            </w:r>
            <w:r>
              <w:rPr>
                <w:noProof/>
                <w:webHidden/>
              </w:rPr>
              <w:t>27</w:t>
            </w:r>
            <w:r>
              <w:rPr>
                <w:noProof/>
                <w:webHidden/>
              </w:rPr>
              <w:fldChar w:fldCharType="end"/>
            </w:r>
          </w:hyperlink>
        </w:p>
        <w:p w14:paraId="1B16480C" w14:textId="0BE8AC8A" w:rsidR="00776610" w:rsidRDefault="00776610">
          <w:pPr>
            <w:pStyle w:val="TDC3"/>
            <w:tabs>
              <w:tab w:val="right" w:leader="dot" w:pos="8494"/>
            </w:tabs>
            <w:rPr>
              <w:rFonts w:eastAsiaTheme="minorEastAsia"/>
              <w:noProof/>
              <w:sz w:val="24"/>
              <w:szCs w:val="24"/>
              <w:lang w:eastAsia="es-ES"/>
            </w:rPr>
          </w:pPr>
          <w:hyperlink w:anchor="_Toc228993353" w:history="1">
            <w:r w:rsidRPr="001A1188">
              <w:rPr>
                <w:rStyle w:val="Hipervnculo"/>
                <w:noProof/>
              </w:rPr>
              <w:t>3. Reporte de Promts</w:t>
            </w:r>
            <w:r>
              <w:rPr>
                <w:noProof/>
                <w:webHidden/>
              </w:rPr>
              <w:tab/>
            </w:r>
            <w:r>
              <w:rPr>
                <w:noProof/>
                <w:webHidden/>
              </w:rPr>
              <w:fldChar w:fldCharType="begin"/>
            </w:r>
            <w:r>
              <w:rPr>
                <w:noProof/>
                <w:webHidden/>
              </w:rPr>
              <w:instrText xml:space="preserve"> PAGEREF _Toc228993353 \h </w:instrText>
            </w:r>
            <w:r>
              <w:rPr>
                <w:noProof/>
                <w:webHidden/>
              </w:rPr>
            </w:r>
            <w:r>
              <w:rPr>
                <w:noProof/>
                <w:webHidden/>
              </w:rPr>
              <w:fldChar w:fldCharType="separate"/>
            </w:r>
            <w:r>
              <w:rPr>
                <w:noProof/>
                <w:webHidden/>
              </w:rPr>
              <w:t>28</w:t>
            </w:r>
            <w:r>
              <w:rPr>
                <w:noProof/>
                <w:webHidden/>
              </w:rPr>
              <w:fldChar w:fldCharType="end"/>
            </w:r>
          </w:hyperlink>
        </w:p>
        <w:p w14:paraId="40D6C608" w14:textId="5F3B9C82" w:rsidR="00776610" w:rsidRDefault="00776610">
          <w:pPr>
            <w:pStyle w:val="TDC3"/>
            <w:tabs>
              <w:tab w:val="right" w:leader="dot" w:pos="8494"/>
            </w:tabs>
            <w:rPr>
              <w:rFonts w:eastAsiaTheme="minorEastAsia"/>
              <w:noProof/>
              <w:sz w:val="24"/>
              <w:szCs w:val="24"/>
              <w:lang w:eastAsia="es-ES"/>
            </w:rPr>
          </w:pPr>
          <w:hyperlink w:anchor="_Toc228993354" w:history="1">
            <w:r w:rsidRPr="001A1188">
              <w:rPr>
                <w:rStyle w:val="Hipervnculo"/>
                <w:noProof/>
              </w:rPr>
              <w:t>4. Aportación de la IA al proyecto</w:t>
            </w:r>
            <w:r>
              <w:rPr>
                <w:noProof/>
                <w:webHidden/>
              </w:rPr>
              <w:tab/>
            </w:r>
            <w:r>
              <w:rPr>
                <w:noProof/>
                <w:webHidden/>
              </w:rPr>
              <w:fldChar w:fldCharType="begin"/>
            </w:r>
            <w:r>
              <w:rPr>
                <w:noProof/>
                <w:webHidden/>
              </w:rPr>
              <w:instrText xml:space="preserve"> PAGEREF _Toc228993354 \h </w:instrText>
            </w:r>
            <w:r>
              <w:rPr>
                <w:noProof/>
                <w:webHidden/>
              </w:rPr>
            </w:r>
            <w:r>
              <w:rPr>
                <w:noProof/>
                <w:webHidden/>
              </w:rPr>
              <w:fldChar w:fldCharType="separate"/>
            </w:r>
            <w:r>
              <w:rPr>
                <w:noProof/>
                <w:webHidden/>
              </w:rPr>
              <w:t>31</w:t>
            </w:r>
            <w:r>
              <w:rPr>
                <w:noProof/>
                <w:webHidden/>
              </w:rPr>
              <w:fldChar w:fldCharType="end"/>
            </w:r>
          </w:hyperlink>
        </w:p>
        <w:p w14:paraId="5B307CF2" w14:textId="0A77FA4D" w:rsidR="0002535D" w:rsidRPr="000071CE" w:rsidRDefault="00A93691" w:rsidP="000071CE">
          <w:pPr>
            <w:spacing w:after="120"/>
            <w:rPr>
              <w:b/>
              <w:bCs/>
            </w:rPr>
          </w:pPr>
          <w:r>
            <w:rPr>
              <w:b/>
              <w:bCs/>
            </w:rPr>
            <w:fldChar w:fldCharType="end"/>
          </w:r>
        </w:p>
      </w:sdtContent>
    </w:sdt>
    <w:p w14:paraId="2094EC91" w14:textId="30675F5F" w:rsidR="00143E5D" w:rsidRDefault="000B59FE" w:rsidP="000B59FE">
      <w:pPr>
        <w:pStyle w:val="Ttulo1"/>
        <w:jc w:val="both"/>
      </w:pPr>
      <w:bookmarkStart w:id="1" w:name="_Toc228993324"/>
      <w:r>
        <w:lastRenderedPageBreak/>
        <w:t xml:space="preserve">1. </w:t>
      </w:r>
      <w:r w:rsidR="00A93691">
        <w:t>INTRODUCCIÓN</w:t>
      </w:r>
      <w:bookmarkEnd w:id="1"/>
    </w:p>
    <w:p w14:paraId="2F13D4FE" w14:textId="77777777" w:rsidR="0002535D" w:rsidRPr="0002535D" w:rsidRDefault="0002535D" w:rsidP="00214501">
      <w:pPr>
        <w:spacing w:after="120"/>
        <w:jc w:val="both"/>
      </w:pPr>
      <w:r w:rsidRPr="0002535D">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4E56A341" w14:textId="057B41E5" w:rsidR="0002535D" w:rsidRPr="0002535D" w:rsidRDefault="0002535D" w:rsidP="00214501">
      <w:pPr>
        <w:spacing w:after="120"/>
        <w:jc w:val="both"/>
      </w:pPr>
      <w:r w:rsidRPr="0002535D">
        <w:t xml:space="preserve">El presente Trabajo de Fin de Ciclo recoge el desarrollo de ITV </w:t>
      </w:r>
      <w:proofErr w:type="spellStart"/>
      <w:r w:rsidRPr="0002535D">
        <w:t>CyL</w:t>
      </w:r>
      <w:proofErr w:type="spellEnd"/>
      <w:r w:rsidRPr="0002535D">
        <w:t xml:space="preserve">, una aplicación de escritorio orientada a la gestión de inspecciones técnicas de vehículos en el ámbito de Castilla y León. Esto se debe a que desde el principio teníamos claro que queríamos desarrollar algo relacionado con vehículos y datos. El punto de partida fue la base de datos pública que publica mensualmente la Dirección General de Tráfico con todos los vehículos matriculados en España, un conjunto de datos que nos ofrecía una base sólida sobre la que construir. A partir de ahí estuvimos barajando varias ideas: un estudio del parque automovilístico español, una aplicación de gestión de multas, un concesionario con taller integrado... Finalmente nos decidimos por una aplicación de ITV por varias razones. 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00953730" w:rsidRPr="00953730">
        <w:rPr>
          <w:i/>
        </w:rPr>
        <w:t>backend</w:t>
      </w:r>
      <w:proofErr w:type="spellEnd"/>
      <w:r w:rsidRPr="0002535D">
        <w:t xml:space="preserve"> como en el </w:t>
      </w:r>
      <w:proofErr w:type="spellStart"/>
      <w:r w:rsidR="00953730" w:rsidRPr="00953730">
        <w:rPr>
          <w:i/>
        </w:rPr>
        <w:t>frontend</w:t>
      </w:r>
      <w:proofErr w:type="spellEnd"/>
      <w:r w:rsidRPr="0002535D">
        <w:t>.</w:t>
      </w:r>
    </w:p>
    <w:p w14:paraId="13FE6274" w14:textId="5B8F06E0" w:rsidR="0002535D" w:rsidRPr="0002535D" w:rsidRDefault="0002535D" w:rsidP="00214501">
      <w:pPr>
        <w:spacing w:after="120"/>
        <w:jc w:val="both"/>
      </w:pPr>
      <w:r w:rsidRPr="0002535D">
        <w:t>El proyecto surge como ejercicio práctico de integración de tecnologías —</w:t>
      </w:r>
      <w:proofErr w:type="spellStart"/>
      <w:r w:rsidR="00953730" w:rsidRPr="00953730">
        <w:rPr>
          <w:i/>
        </w:rPr>
        <w:t>backend</w:t>
      </w:r>
      <w:proofErr w:type="spellEnd"/>
      <w:r w:rsidRPr="0002535D">
        <w:t xml:space="preserve"> automatizado, base de datos relacional e interfaz gráfica para escritorio— aplicadas a un caso de uso real y cotidiano, centralizando tanto la gestión de los datos del parque vehicular como el registro de las inspecciones realizadas. Para ello, hemos desarrollado una solución que combina un </w:t>
      </w:r>
      <w:proofErr w:type="spellStart"/>
      <w:r w:rsidR="00953730" w:rsidRPr="00953730">
        <w:rPr>
          <w:i/>
        </w:rPr>
        <w:t>backend</w:t>
      </w:r>
      <w:proofErr w:type="spellEnd"/>
      <w:r w:rsidRPr="0002535D">
        <w:t xml:space="preserve"> automatizado en Python, desplegado en </w:t>
      </w:r>
      <w:proofErr w:type="spellStart"/>
      <w:r w:rsidR="00953730" w:rsidRPr="00953730">
        <w:rPr>
          <w:i/>
        </w:rPr>
        <w:t>PythonAnywhere</w:t>
      </w:r>
      <w:proofErr w:type="spellEnd"/>
      <w:r w:rsidRPr="0002535D">
        <w:t xml:space="preserve">, con una aplicación de escritorio desarrollada en </w:t>
      </w:r>
      <w:proofErr w:type="spellStart"/>
      <w:r w:rsidR="00953730" w:rsidRPr="00953730">
        <w:rPr>
          <w:i/>
        </w:rPr>
        <w:t>JavaFX</w:t>
      </w:r>
      <w:proofErr w:type="spellEnd"/>
      <w:r w:rsidR="00953730" w:rsidRPr="00953730">
        <w:rPr>
          <w:i/>
        </w:rPr>
        <w:t xml:space="preserve"> </w:t>
      </w:r>
      <w:r w:rsidRPr="0002535D">
        <w:t>que actúa como interfaz de usuario.</w:t>
      </w:r>
    </w:p>
    <w:p w14:paraId="2113BE14" w14:textId="6D0AE9B8" w:rsidR="0002535D" w:rsidRPr="0002535D" w:rsidRDefault="0002535D" w:rsidP="00214501">
      <w:pPr>
        <w:spacing w:after="120"/>
        <w:jc w:val="both"/>
      </w:pPr>
      <w:r w:rsidRPr="0002535D">
        <w:t xml:space="preserve">El </w:t>
      </w:r>
      <w:proofErr w:type="spellStart"/>
      <w:r w:rsidR="00953730" w:rsidRPr="00953730">
        <w:rPr>
          <w:i/>
        </w:rPr>
        <w:t>backend</w:t>
      </w:r>
      <w:proofErr w:type="spellEnd"/>
      <w:r w:rsidRPr="0002535D">
        <w:t xml:space="preserve"> se encarga de descargar mensualmente de forma automática los datos del parque de vehículos publicados por la DGT, filtrar los correspondientes a las nueve provincias de Castilla y León, asignar a cada vehículo una matrícula única generada mediante funciones de hash criptográfico, y volcar toda la información procesada en una base de datos </w:t>
      </w:r>
      <w:r w:rsidR="003978F3" w:rsidRPr="003978F3">
        <w:t>MySQL</w:t>
      </w:r>
      <w:r w:rsidRPr="0002535D">
        <w:t xml:space="preserve"> alojada en </w:t>
      </w:r>
      <w:proofErr w:type="spellStart"/>
      <w:r w:rsidR="00953730" w:rsidRPr="00953730">
        <w:rPr>
          <w:i/>
        </w:rPr>
        <w:t>PythonAnywhere</w:t>
      </w:r>
      <w:proofErr w:type="spellEnd"/>
      <w:r w:rsidRPr="0002535D">
        <w:t>. Este proceso se ejecuta de forma desatendida los días 5 y 20 de cada mes, garantizando que los datos del sistema estén siempre actualizados con la última información publicada por la DGT.</w:t>
      </w:r>
    </w:p>
    <w:p w14:paraId="16E8EAD4" w14:textId="43143D98" w:rsidR="0002535D" w:rsidRPr="0002535D" w:rsidRDefault="0002535D" w:rsidP="00214501">
      <w:pPr>
        <w:spacing w:after="120"/>
        <w:jc w:val="both"/>
      </w:pPr>
      <w:r w:rsidRPr="0002535D">
        <w:t xml:space="preserve">El </w:t>
      </w:r>
      <w:proofErr w:type="spellStart"/>
      <w:r w:rsidR="00953730" w:rsidRPr="00953730">
        <w:rPr>
          <w:i/>
        </w:rPr>
        <w:t>frontend</w:t>
      </w:r>
      <w:proofErr w:type="spellEnd"/>
      <w:r w:rsidRPr="0002535D">
        <w:t xml:space="preserve">, desarrollado en </w:t>
      </w:r>
      <w:proofErr w:type="spellStart"/>
      <w:r w:rsidRPr="00953730">
        <w:rPr>
          <w:i/>
          <w:iCs/>
        </w:rPr>
        <w:t>JavaFX</w:t>
      </w:r>
      <w:proofErr w:type="spellEnd"/>
      <w:r w:rsidRPr="0002535D">
        <w:t xml:space="preserve">, permite a los usuarios del sistema acceder a la aplicación con sus credenciales y operar en función de su rol. Los técnicos pueden iniciar el proceso de revisión de un vehículo introduciendo su matrícula, lo que desencadena una consulta contra la base de datos que recupera los datos precargados del vehículo y, si procede, crea o vincula el registro del cliente correspondiente. A continuación, el técnico cumplimenta los datos propios </w:t>
      </w:r>
      <w:r w:rsidRPr="0002535D">
        <w:lastRenderedPageBreak/>
        <w:t xml:space="preserve">de la inspección, que quedan registrados en la base de datos asociados a dicha matrícula. Los </w:t>
      </w:r>
      <w:r w:rsidR="001C20CD">
        <w:t>administradores</w:t>
      </w:r>
      <w:r w:rsidRPr="0002535D">
        <w:t>, además de las funcionalidades de los técnicos, tienen acceso al área de administración de usuarios, donde pueden dar de alta y de baja a los miembros del equipo.</w:t>
      </w:r>
    </w:p>
    <w:p w14:paraId="356BD8B9" w14:textId="1F119EE9" w:rsidR="0002535D" w:rsidRDefault="0002535D" w:rsidP="00214501">
      <w:pPr>
        <w:spacing w:after="120"/>
        <w:jc w:val="both"/>
      </w:pPr>
      <w:r w:rsidRPr="0002535D">
        <w:t>A lo largo de este documento describimos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8993325"/>
      <w:r>
        <w:lastRenderedPageBreak/>
        <w:t xml:space="preserve">2. </w:t>
      </w:r>
      <w:r w:rsidR="00A93691">
        <w:t>FASE DE ANÁLISIS</w:t>
      </w:r>
      <w:bookmarkEnd w:id="2"/>
    </w:p>
    <w:p w14:paraId="1768E19B" w14:textId="25139A31" w:rsidR="007140FD" w:rsidRDefault="00A1618A" w:rsidP="00214501">
      <w:pPr>
        <w:spacing w:after="120"/>
        <w:jc w:val="both"/>
      </w:pPr>
      <w:r w:rsidRPr="00A1618A">
        <w:t xml:space="preserve">En este apartado se recoge el análisis previo al desarrollo de ITV </w:t>
      </w:r>
      <w:proofErr w:type="spellStart"/>
      <w:r w:rsidRPr="00A1618A">
        <w:t>CyL</w:t>
      </w:r>
      <w:proofErr w:type="spellEnd"/>
      <w:r w:rsidRPr="00A1618A">
        <w:t>. En primer lugar, se describen los actores que interactúan con 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8993326"/>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77777777" w:rsidR="00A1618A" w:rsidRDefault="00A93691" w:rsidP="00214501">
      <w:pPr>
        <w:pStyle w:val="Prrafodelista"/>
        <w:numPr>
          <w:ilvl w:val="0"/>
          <w:numId w:val="5"/>
        </w:numPr>
        <w:spacing w:after="120"/>
        <w:jc w:val="both"/>
      </w:pPr>
      <w:r>
        <w:t>El técnico es el usuario operativo del sistema. Su función principal es llevar a cabo las inspecciones técnicas de vehículos, registrar sus resultados y consultar sus propios datos personales. No tiene acceso a la gestión de otros usuarios.</w:t>
      </w:r>
    </w:p>
    <w:p w14:paraId="33965D33" w14:textId="29CAA7C0" w:rsidR="00A1618A" w:rsidRDefault="00A1618A" w:rsidP="00214501">
      <w:pPr>
        <w:pStyle w:val="Prrafodelista"/>
        <w:numPr>
          <w:ilvl w:val="0"/>
          <w:numId w:val="5"/>
        </w:numPr>
        <w:spacing w:after="120"/>
        <w:jc w:val="both"/>
      </w:pPr>
      <w:r w:rsidRPr="00A1618A">
        <w:t>El administrador dispone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8993327"/>
      <w:r>
        <w:t>2.2 Especificación de requisitos</w:t>
      </w:r>
      <w:bookmarkEnd w:id="4"/>
    </w:p>
    <w:p w14:paraId="10A61C72" w14:textId="10D1616C" w:rsidR="00A93691" w:rsidRDefault="00A93691" w:rsidP="00214501">
      <w:pPr>
        <w:spacing w:after="120"/>
        <w:jc w:val="both"/>
      </w:pPr>
      <w:r>
        <w:t xml:space="preserve">Los requisitos se han establecido a partir del análisis del caso de uso y de los objetivos del proyecto. Para fijar las prioridades se ha utilizado una escala de tres niveles: Alta, para los </w:t>
      </w:r>
      <w:proofErr w:type="gramStart"/>
      <w:r>
        <w:t>requisitos imprescindibles</w:t>
      </w:r>
      <w:proofErr w:type="gramEnd"/>
      <w:r>
        <w:t xml:space="preserve"> sin los cuales el sistema no puede funcionar correctamente; Media, para los requisitos importantes pero que no bloquean el funcionamiento básico; y Baja, para los requisitos deseables que pueden abordarse en fases posteriores del desarrollo.</w:t>
      </w:r>
    </w:p>
    <w:p w14:paraId="7BD3C8F6" w14:textId="684767F3" w:rsidR="00A93691" w:rsidRDefault="00A93691" w:rsidP="00214501">
      <w:pPr>
        <w:pStyle w:val="Ttulo3"/>
        <w:spacing w:after="120"/>
      </w:pPr>
      <w:bookmarkStart w:id="5" w:name="_Toc228993328"/>
      <w:r>
        <w:t>2.2.1 Requisitos Funcionales</w:t>
      </w:r>
      <w:bookmarkEnd w:id="5"/>
    </w:p>
    <w:p w14:paraId="428584B2" w14:textId="3A12240A" w:rsidR="00A93691" w:rsidRDefault="00A93691" w:rsidP="00214501">
      <w:pPr>
        <w:spacing w:after="120"/>
        <w:jc w:val="both"/>
      </w:pPr>
      <w:r>
        <w:t xml:space="preserve">Los requisitos funcionales describen las capacidades y comportamientos que el sistema debe ofrecer. Se organizan siguiendo el flujo natural del proyecto: primero los relacionados con el </w:t>
      </w:r>
      <w:proofErr w:type="spellStart"/>
      <w:r w:rsidR="00953730" w:rsidRPr="00953730">
        <w:rPr>
          <w:i/>
        </w:rP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831"/>
        <w:gridCol w:w="4861"/>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6338452B"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Disponer de una cuenta activa en </w:t>
            </w:r>
            <w:proofErr w:type="spellStart"/>
            <w:r w:rsidR="00953730" w:rsidRPr="00953730">
              <w:rPr>
                <w:i/>
              </w:rPr>
              <w:t>PythonAnywhere</w:t>
            </w:r>
            <w:proofErr w:type="spellEnd"/>
            <w:r w:rsidRPr="00585266">
              <w:t xml:space="preserve"> que actúe como servidor remoto para ejecutar los scripts del sistema</w:t>
            </w:r>
            <w: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000623C4"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Crear y configurar una base de datos </w:t>
            </w:r>
            <w:r w:rsidR="003978F3" w:rsidRPr="003978F3">
              <w:t>MySQL</w:t>
            </w:r>
            <w:r w:rsidR="00953730" w:rsidRPr="00953730">
              <w:rPr>
                <w:i/>
              </w:rPr>
              <w:t xml:space="preserve"> </w:t>
            </w:r>
            <w:r w:rsidR="00953730" w:rsidRPr="00585266">
              <w:t>en</w:t>
            </w:r>
            <w:r w:rsidRPr="00585266">
              <w:t xml:space="preserve"> </w:t>
            </w:r>
            <w:proofErr w:type="spellStart"/>
            <w:r w:rsidR="00953730" w:rsidRPr="00953730">
              <w:rPr>
                <w:i/>
              </w:rPr>
              <w:t>PythonAnywhere</w:t>
            </w:r>
            <w:proofErr w:type="spellEnd"/>
            <w:r w:rsidRPr="00585266">
              <w:t xml:space="preserve"> accesible desde la aplicación de escritorio</w:t>
            </w:r>
            <w:r>
              <w:t>.</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Extraer del ZIP descargado únicamente los TXT correspondientes a las nueve provincias de Castilla y León</w:t>
            </w:r>
            <w:r>
              <w:t>.</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Procesar los TXT extraídos, limpiar los valores incorrectos o vacíos, y generar un CSV por provincia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7CDF193A"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Unicidad de matrículas</w:t>
            </w:r>
          </w:p>
        </w:tc>
        <w:tc>
          <w:tcPr>
            <w:tcW w:w="0" w:type="auto"/>
            <w:vAlign w:val="center"/>
          </w:tcPr>
          <w:p w14:paraId="2887EF04" w14:textId="1F8033C0" w:rsidR="0024185B" w:rsidRPr="0024185B"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Cada vehículo del sistema debe tener una matrícula única e irrepetible, generada de forma determinista a partir de sus datos técnicos mediante funciones de hash criptográfico,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76FF4C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Garantizar que no existen matrículas duplicadas en el sistema. En caso de colisión, añadir un sufijo numérico a la matrícula y marcarla como Descartada </w:t>
            </w:r>
            <w:r>
              <w:t>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52B83B2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Insertar los datos procesados en la </w:t>
            </w:r>
            <w:r>
              <w:t xml:space="preserve">base de </w:t>
            </w:r>
            <w:r w:rsidR="00953730">
              <w:t>datos</w:t>
            </w:r>
            <w:r w:rsidRPr="00585266">
              <w:t>, gestionando altas, duplicados y bajas de forma incremental mes a mes</w:t>
            </w:r>
            <w:r>
              <w:t>.</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automática de bajas</w:t>
            </w:r>
          </w:p>
        </w:tc>
        <w:tc>
          <w:tcPr>
            <w:tcW w:w="0" w:type="auto"/>
            <w:vAlign w:val="center"/>
            <w:hideMark/>
          </w:tcPr>
          <w:p w14:paraId="06D71F67" w14:textId="76CDFDC1"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A93691">
              <w:rPr>
                <w:lang w:val="es"/>
              </w:rPr>
              <w:t>Detectar los vehículos que ya no aparecen en los datos de la DGT y actualizar su estado a Baja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Disponer de un script principal (coordinador.py) que orqueste la ejecución secuencial de todos los scripts del sistema, deteniéndose ante cualquier error</w:t>
            </w:r>
            <w:r>
              <w:t>.</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3FDF3A0D"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Configurar una tarea programada en </w:t>
            </w:r>
            <w:proofErr w:type="spellStart"/>
            <w:r w:rsidR="00953730" w:rsidRPr="00953730">
              <w:rPr>
                <w:i/>
              </w:rPr>
              <w:t>PythonAnywhere</w:t>
            </w:r>
            <w:proofErr w:type="spellEnd"/>
            <w:r w:rsidRPr="00585266">
              <w:t xml:space="preserve"> (</w:t>
            </w:r>
            <w:proofErr w:type="spellStart"/>
            <w:r w:rsidRPr="00214501">
              <w:rPr>
                <w:i/>
                <w:iCs/>
              </w:rPr>
              <w:t>Scheduled</w:t>
            </w:r>
            <w:proofErr w:type="spellEnd"/>
            <w:r w:rsidRPr="00214501">
              <w:rPr>
                <w:i/>
                <w:iCs/>
              </w:rPr>
              <w:t xml:space="preserve"> </w:t>
            </w:r>
            <w:proofErr w:type="spellStart"/>
            <w:r w:rsidRPr="00214501">
              <w:rPr>
                <w:i/>
                <w:iCs/>
              </w:rPr>
              <w:t>Tasks</w:t>
            </w:r>
            <w:proofErr w:type="spellEnd"/>
            <w:r w:rsidRPr="00585266">
              <w:t xml:space="preserve">) que ejecute el coordinador </w:t>
            </w:r>
            <w:r w:rsidRPr="00214501">
              <w:rPr>
                <w:lang w:val="es"/>
              </w:rPr>
              <w:t>de forma automática, actuando únicamente en las fechas establecidas de cada mes.</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671E5FCB"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8D1E91F" w14:textId="1234C7D4"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2</w:t>
            </w:r>
          </w:p>
        </w:tc>
        <w:tc>
          <w:tcPr>
            <w:tcW w:w="0" w:type="auto"/>
            <w:vAlign w:val="center"/>
            <w:hideMark/>
          </w:tcPr>
          <w:p w14:paraId="67E9123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Ejecución manual forzada</w:t>
            </w:r>
          </w:p>
        </w:tc>
        <w:tc>
          <w:tcPr>
            <w:tcW w:w="0" w:type="auto"/>
            <w:vAlign w:val="center"/>
            <w:hideMark/>
          </w:tcPr>
          <w:p w14:paraId="736BCA06" w14:textId="388DE96C"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Permitir la ejecución manual del coordinador en cualquier momento mediante un parámetro de línea de comandos, ignorando el control de fechas.</w:t>
            </w:r>
          </w:p>
        </w:tc>
        <w:tc>
          <w:tcPr>
            <w:tcW w:w="0" w:type="auto"/>
            <w:vAlign w:val="center"/>
            <w:hideMark/>
          </w:tcPr>
          <w:p w14:paraId="09323B6C"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Media</w:t>
            </w:r>
          </w:p>
        </w:tc>
      </w:tr>
      <w:tr w:rsidR="0024185B" w:rsidRPr="00491DB9" w14:paraId="02DA7B09"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507DDE6B" w:rsidR="0024185B" w:rsidRPr="00585266" w:rsidRDefault="0024185B" w:rsidP="0024185B">
            <w:pPr>
              <w:spacing w:after="120"/>
              <w:jc w:val="center"/>
            </w:pPr>
            <w:r w:rsidRPr="00585266">
              <w:t>RF1</w:t>
            </w:r>
            <w:r w:rsidR="001C20CD">
              <w:t>3</w:t>
            </w:r>
          </w:p>
        </w:tc>
        <w:tc>
          <w:tcPr>
            <w:tcW w:w="0" w:type="auto"/>
            <w:vAlign w:val="center"/>
          </w:tcPr>
          <w:p w14:paraId="46063F8D" w14:textId="7F5DC2B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1C20CD" w:rsidRPr="00491DB9" w14:paraId="7ADC94E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6AA5C6F3" w:rsidR="001C20CD" w:rsidRPr="00585266" w:rsidRDefault="001C20CD" w:rsidP="0024185B">
            <w:pPr>
              <w:spacing w:after="120"/>
              <w:jc w:val="center"/>
            </w:pPr>
            <w:r>
              <w:lastRenderedPageBreak/>
              <w:t>RF14</w:t>
            </w:r>
          </w:p>
        </w:tc>
        <w:tc>
          <w:tcPr>
            <w:tcW w:w="0" w:type="auto"/>
            <w:vAlign w:val="center"/>
          </w:tcPr>
          <w:p w14:paraId="3516D58F" w14:textId="46D716C9"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Autenticación</w:t>
            </w:r>
          </w:p>
        </w:tc>
        <w:tc>
          <w:tcPr>
            <w:tcW w:w="0" w:type="auto"/>
            <w:vAlign w:val="center"/>
          </w:tcPr>
          <w:p w14:paraId="480BABEF" w14:textId="5EA0F86D"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1C20CD">
              <w:rPr>
                <w:lang w:val="es"/>
              </w:rPr>
              <w:t xml:space="preserve">La aplicación debe mostrar una pantalla de </w:t>
            </w:r>
            <w:proofErr w:type="spellStart"/>
            <w:r w:rsidRPr="00FA6F50">
              <w:rPr>
                <w:i/>
                <w:iCs/>
                <w:lang w:val="es"/>
              </w:rPr>
              <w:t>login</w:t>
            </w:r>
            <w:proofErr w:type="spellEnd"/>
            <w:r w:rsidRPr="001C20CD">
              <w:rPr>
                <w:lang w:val="es"/>
              </w:rPr>
              <w:t xml:space="preserve"> como primera vista al arrancar y requerir 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73C7177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05CD7B30" w:rsidR="0024185B" w:rsidRPr="00585266" w:rsidRDefault="0024185B" w:rsidP="0024185B">
            <w:pPr>
              <w:spacing w:after="120"/>
              <w:jc w:val="center"/>
            </w:pPr>
            <w:r w:rsidRPr="00585266">
              <w:t>RF1</w:t>
            </w:r>
            <w:r>
              <w:t>5</w:t>
            </w:r>
          </w:p>
        </w:tc>
        <w:tc>
          <w:tcPr>
            <w:tcW w:w="0" w:type="auto"/>
            <w:vAlign w:val="center"/>
          </w:tcPr>
          <w:p w14:paraId="55743445" w14:textId="6618DF73"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Gestión de usuarios</w:t>
            </w:r>
          </w:p>
        </w:tc>
        <w:tc>
          <w:tcPr>
            <w:tcW w:w="0" w:type="auto"/>
            <w:vAlign w:val="center"/>
          </w:tcPr>
          <w:p w14:paraId="66060C5D" w14:textId="0EA52F20" w:rsidR="0024185B" w:rsidRPr="00214501" w:rsidRDefault="00A1618A" w:rsidP="0024185B">
            <w:pPr>
              <w:spacing w:after="120"/>
              <w:jc w:val="center"/>
              <w:cnfStyle w:val="000000100000" w:firstRow="0" w:lastRow="0" w:firstColumn="0" w:lastColumn="0" w:oddVBand="0" w:evenVBand="0" w:oddHBand="1" w:evenHBand="0" w:firstRowFirstColumn="0" w:firstRowLastColumn="0" w:lastRowFirstColumn="0" w:lastRowLastColumn="0"/>
            </w:pPr>
            <w:r w:rsidRPr="00A1618A">
              <w:rPr>
                <w:lang w:val="es"/>
              </w:rPr>
              <w:t>La aplicación debe permitir al administrador consultar el listado de usuarios registrados y dar de alta, modificar (nombre, teléfono, correo y rol)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24185B" w:rsidRPr="00491DB9" w14:paraId="67A1AE2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4D62F0EA"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6</w:t>
            </w:r>
          </w:p>
        </w:tc>
        <w:tc>
          <w:tcPr>
            <w:tcW w:w="0" w:type="auto"/>
            <w:vAlign w:val="center"/>
            <w:hideMark/>
          </w:tcPr>
          <w:p w14:paraId="433F490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79C1DF6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1C20CD">
              <w:t>7</w:t>
            </w:r>
          </w:p>
        </w:tc>
        <w:tc>
          <w:tcPr>
            <w:tcW w:w="0" w:type="auto"/>
            <w:vAlign w:val="center"/>
            <w:hideMark/>
          </w:tcPr>
          <w:p w14:paraId="22CB0C9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 iniciar una inspección, el sistema debe comprobar si la matrícula tiene un cliente asociado. Si lo tiene, carga sus datos; si no, permite crear un cliente nuevo.</w:t>
            </w:r>
          </w:p>
        </w:tc>
        <w:tc>
          <w:tcPr>
            <w:tcW w:w="0" w:type="auto"/>
            <w:vAlign w:val="center"/>
            <w:hideMark/>
          </w:tcPr>
          <w:p w14:paraId="51E61FE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70A4B20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18</w:t>
            </w:r>
          </w:p>
        </w:tc>
        <w:tc>
          <w:tcPr>
            <w:tcW w:w="0" w:type="auto"/>
            <w:vAlign w:val="center"/>
            <w:hideMark/>
          </w:tcPr>
          <w:p w14:paraId="71BABE7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761A0379" w:rsidR="0024185B" w:rsidRPr="00491DB9" w:rsidRDefault="001C20CD"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guiar al técnico a través de las distintas fases de la inspección mediante pantallas sucesivas. Al finalizar, el técnico debe poder indicar el resultado y emitir un informe en PDF con todos los datos del vehículo, el cliente, los fallos detectados y las observaciones realizadas.</w:t>
            </w:r>
          </w:p>
        </w:tc>
        <w:tc>
          <w:tcPr>
            <w:tcW w:w="0" w:type="auto"/>
            <w:vAlign w:val="center"/>
            <w:hideMark/>
          </w:tcPr>
          <w:p w14:paraId="502229B5"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1F66DEA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19</w:t>
            </w:r>
          </w:p>
        </w:tc>
        <w:tc>
          <w:tcPr>
            <w:tcW w:w="0" w:type="auto"/>
            <w:vAlign w:val="center"/>
            <w:hideMark/>
          </w:tcPr>
          <w:p w14:paraId="71391BA4" w14:textId="737B5B14"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49A49D9"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El sistema debe producir los mismos resultados ante los mismos datos de entrada, garantizando que un mismo vehículo recibe siempre la misma matrícula en cada ejecución mensual.</w:t>
            </w:r>
          </w:p>
        </w:tc>
        <w:tc>
          <w:tcPr>
            <w:tcW w:w="0" w:type="auto"/>
            <w:vAlign w:val="center"/>
            <w:hideMark/>
          </w:tcPr>
          <w:p w14:paraId="3E5FF04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7FDC53E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RF2</w:t>
            </w:r>
            <w:r w:rsidR="001C20CD">
              <w:t>0</w:t>
            </w:r>
          </w:p>
        </w:tc>
        <w:tc>
          <w:tcPr>
            <w:tcW w:w="0" w:type="auto"/>
            <w:vAlign w:val="center"/>
            <w:hideMark/>
          </w:tcPr>
          <w:p w14:paraId="42A8563C" w14:textId="30CA15F2"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35FE4F81"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Ante cualquier fallo en el proceso, el sistema debe informar del error con el mayor detalle posible y detener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32721F21" w14:textId="77777777" w:rsidR="00214501" w:rsidRDefault="00214501" w:rsidP="00214501">
      <w:pPr>
        <w:pStyle w:val="Ttulo3"/>
        <w:spacing w:after="120"/>
      </w:pPr>
    </w:p>
    <w:p w14:paraId="566039CE" w14:textId="3A8F9C76" w:rsidR="00A93691" w:rsidRDefault="00A93691" w:rsidP="00214501">
      <w:pPr>
        <w:pStyle w:val="Ttulo3"/>
        <w:spacing w:after="120"/>
      </w:pPr>
      <w:bookmarkStart w:id="6" w:name="_Toc228993329"/>
      <w:r>
        <w:t>2.2.2 Requisitos no funcionales</w:t>
      </w:r>
      <w:bookmarkEnd w:id="6"/>
    </w:p>
    <w:p w14:paraId="5FE5FA7B" w14:textId="3858A3DF" w:rsidR="00214501" w:rsidRPr="00214501" w:rsidRDefault="00214501" w:rsidP="00214501">
      <w:pPr>
        <w:spacing w:after="120"/>
      </w:pPr>
      <w:r w:rsidRPr="00214501">
        <w:t>Los requisitos no funcionales definen las cualidades y restricciones que debe cumplir el sistema con independencia de las funcionalidades concretas que ofrece</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ser capaz de procesar y gestionar cerca de dos millones de registros mensuales en un tiempo razonable,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4A76D25A"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9ED5BBB" w14:textId="77777777" w:rsidR="00A93691" w:rsidRDefault="00A93691" w:rsidP="0024185B">
            <w:pPr>
              <w:spacing w:after="120"/>
              <w:jc w:val="center"/>
            </w:pPr>
            <w:r w:rsidRPr="00C9651B">
              <w:lastRenderedPageBreak/>
              <w:t>RNF2</w:t>
            </w:r>
          </w:p>
        </w:tc>
        <w:tc>
          <w:tcPr>
            <w:tcW w:w="1911" w:type="dxa"/>
            <w:vAlign w:val="center"/>
          </w:tcPr>
          <w:p w14:paraId="51E51702" w14:textId="5C2A9D90"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Disponibilidad del servicio</w:t>
            </w:r>
          </w:p>
        </w:tc>
        <w:tc>
          <w:tcPr>
            <w:tcW w:w="4820" w:type="dxa"/>
            <w:vAlign w:val="center"/>
          </w:tcPr>
          <w:p w14:paraId="5CB08E27" w14:textId="5C3A27F9"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El sistema depende de servicios externos como </w:t>
            </w:r>
            <w:proofErr w:type="spellStart"/>
            <w:r w:rsidR="00953730" w:rsidRPr="00953730">
              <w:rPr>
                <w:i/>
                <w:lang w:val="es"/>
              </w:rPr>
              <w:t>PythonAnywhere</w:t>
            </w:r>
            <w:proofErr w:type="spellEnd"/>
            <w:r w:rsidRPr="00214501">
              <w:rPr>
                <w:lang w:val="es"/>
              </w:rPr>
              <w:t xml:space="preserve"> y la página de la DGT. Aunque su disponibilidad no está bajo nuestro control, el sistema debe gestionar correctamente los fallos de conexión e informar de ellos sin corromperse.</w:t>
            </w:r>
          </w:p>
        </w:tc>
        <w:tc>
          <w:tcPr>
            <w:tcW w:w="1193" w:type="dxa"/>
            <w:vAlign w:val="center"/>
          </w:tcPr>
          <w:p w14:paraId="7C4A539E"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6D0DFC0"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7777777" w:rsidR="00A93691" w:rsidRDefault="00A93691" w:rsidP="0024185B">
            <w:pPr>
              <w:spacing w:after="120"/>
              <w:jc w:val="center"/>
            </w:pPr>
            <w:r w:rsidRPr="00C9651B">
              <w:t>RNF3</w:t>
            </w:r>
          </w:p>
        </w:tc>
        <w:tc>
          <w:tcPr>
            <w:tcW w:w="1911" w:type="dxa"/>
            <w:vAlign w:val="center"/>
          </w:tcPr>
          <w:p w14:paraId="3CBFA2F0" w14:textId="18B39D53"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0760A4C"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7777777" w:rsidR="00A93691" w:rsidRDefault="00A93691" w:rsidP="0024185B">
            <w:pPr>
              <w:spacing w:after="120"/>
              <w:jc w:val="center"/>
            </w:pPr>
            <w:r w:rsidRPr="00C9651B">
              <w:t>RNF4</w:t>
            </w:r>
          </w:p>
        </w:tc>
        <w:tc>
          <w:tcPr>
            <w:tcW w:w="1911" w:type="dxa"/>
            <w:vAlign w:val="center"/>
          </w:tcPr>
          <w:p w14:paraId="4789A08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Integridad de los datos</w:t>
            </w:r>
          </w:p>
        </w:tc>
        <w:tc>
          <w:tcPr>
            <w:tcW w:w="4820" w:type="dxa"/>
            <w:vAlign w:val="center"/>
          </w:tcPr>
          <w:p w14:paraId="05DF2845" w14:textId="042B5BEE"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garantizar que los datos no se pierden ni se corrompen durante el proceso de inserción. Todas las operaciones 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7C01F4C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6B1CE6EE" w:rsidR="00A93691" w:rsidRDefault="00A93691" w:rsidP="0024185B">
            <w:pPr>
              <w:spacing w:after="120"/>
              <w:jc w:val="center"/>
            </w:pPr>
            <w:r w:rsidRPr="00C9651B">
              <w:t>RNF</w:t>
            </w:r>
            <w:r w:rsidR="0024185B">
              <w:t>5</w:t>
            </w:r>
          </w:p>
        </w:tc>
        <w:tc>
          <w:tcPr>
            <w:tcW w:w="1911" w:type="dxa"/>
            <w:vAlign w:val="center"/>
          </w:tcPr>
          <w:p w14:paraId="4429E2AF" w14:textId="6AF68D78"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840E6FE"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3D7D8FB7" w:rsidR="00A93691" w:rsidRDefault="00A93691" w:rsidP="0024185B">
            <w:pPr>
              <w:spacing w:after="120"/>
              <w:jc w:val="center"/>
            </w:pPr>
            <w:r w:rsidRPr="00C9651B">
              <w:t>RNF</w:t>
            </w:r>
            <w:r w:rsidR="0024185B">
              <w:t>6</w:t>
            </w:r>
          </w:p>
        </w:tc>
        <w:tc>
          <w:tcPr>
            <w:tcW w:w="1911" w:type="dxa"/>
            <w:vAlign w:val="center"/>
          </w:tcPr>
          <w:p w14:paraId="365D490D"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Mantenibilidad</w:t>
            </w:r>
          </w:p>
        </w:tc>
        <w:tc>
          <w:tcPr>
            <w:tcW w:w="4820" w:type="dxa"/>
            <w:vAlign w:val="center"/>
          </w:tcPr>
          <w:p w14:paraId="33C84114"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2F581D07"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1F6363A9" w:rsidR="00A93691" w:rsidRDefault="00A93691" w:rsidP="0024185B">
            <w:pPr>
              <w:spacing w:after="120"/>
              <w:jc w:val="center"/>
            </w:pPr>
            <w:r w:rsidRPr="00C9651B">
              <w:t>RNF</w:t>
            </w:r>
            <w:r w:rsidR="0024185B">
              <w:t>7</w:t>
            </w:r>
          </w:p>
        </w:tc>
        <w:tc>
          <w:tcPr>
            <w:tcW w:w="1911" w:type="dxa"/>
            <w:vAlign w:val="center"/>
          </w:tcPr>
          <w:p w14:paraId="4776C01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1D8835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0835622D" w:rsidR="00A93691" w:rsidRDefault="00A93691" w:rsidP="0024185B">
            <w:pPr>
              <w:spacing w:after="120"/>
              <w:jc w:val="center"/>
            </w:pPr>
            <w:r w:rsidRPr="00C9651B">
              <w:t>RNF</w:t>
            </w:r>
            <w:r w:rsidR="0024185B">
              <w:t>8</w:t>
            </w:r>
          </w:p>
        </w:tc>
        <w:tc>
          <w:tcPr>
            <w:tcW w:w="1911" w:type="dxa"/>
            <w:vAlign w:val="center"/>
          </w:tcPr>
          <w:p w14:paraId="36DE32BB"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Usabilidad</w:t>
            </w:r>
          </w:p>
        </w:tc>
        <w:tc>
          <w:tcPr>
            <w:tcW w:w="4820" w:type="dxa"/>
            <w:vAlign w:val="center"/>
          </w:tcPr>
          <w:p w14:paraId="054CF698" w14:textId="7A58001F"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interfaz de usuario debe ser clara e intuitiva, permitiendo que cualquier usuario pueda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F3CDF9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29594AAC" w:rsidR="00A93691" w:rsidRDefault="00A93691" w:rsidP="0024185B">
            <w:pPr>
              <w:spacing w:after="120"/>
              <w:jc w:val="center"/>
            </w:pPr>
            <w:r w:rsidRPr="00C9651B">
              <w:t>RNF</w:t>
            </w:r>
            <w:r w:rsidR="0024185B">
              <w:t>9</w:t>
            </w:r>
          </w:p>
        </w:tc>
        <w:tc>
          <w:tcPr>
            <w:tcW w:w="1911" w:type="dxa"/>
            <w:vAlign w:val="center"/>
          </w:tcPr>
          <w:p w14:paraId="7E1374C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Almacenamiento</w:t>
            </w:r>
          </w:p>
        </w:tc>
        <w:tc>
          <w:tcPr>
            <w:tcW w:w="4820" w:type="dxa"/>
            <w:vAlign w:val="center"/>
          </w:tcPr>
          <w:p w14:paraId="4B72EB27" w14:textId="5FA4A253"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La base de datos </w:t>
            </w:r>
            <w:r w:rsidR="003978F3" w:rsidRPr="003978F3">
              <w:t>MySQL</w:t>
            </w:r>
            <w:r w:rsidR="00FA6F50" w:rsidRPr="00953730">
              <w:rPr>
                <w:i/>
              </w:rPr>
              <w:t xml:space="preserve"> </w:t>
            </w:r>
            <w:r w:rsidR="00FA6F50" w:rsidRPr="00C9651B">
              <w:t>debe</w:t>
            </w:r>
            <w:r w:rsidRPr="00C9651B">
              <w:t xml:space="preserve"> ser capaz de almacenar el volumen de datos generado (estimado en torno a 500-600 MB) dentro de los límites del plan contratado en </w:t>
            </w:r>
            <w:proofErr w:type="spellStart"/>
            <w:r w:rsidR="00953730" w:rsidRPr="00953730">
              <w:rPr>
                <w:i/>
              </w:rPr>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AA2193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4A7F3444" w:rsidR="00A93691" w:rsidRDefault="00A93691" w:rsidP="0024185B">
            <w:pPr>
              <w:spacing w:after="120"/>
              <w:jc w:val="center"/>
            </w:pPr>
            <w:r w:rsidRPr="00C9651B">
              <w:t>RNF1</w:t>
            </w:r>
            <w:r w:rsidR="0024185B">
              <w:t>0</w:t>
            </w:r>
          </w:p>
        </w:tc>
        <w:tc>
          <w:tcPr>
            <w:tcW w:w="1911" w:type="dxa"/>
            <w:vAlign w:val="center"/>
          </w:tcPr>
          <w:p w14:paraId="7B204101"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2B265F32"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37D25529" w:rsidR="00214501" w:rsidRPr="00C9651B" w:rsidRDefault="0024185B" w:rsidP="0024185B">
            <w:pPr>
              <w:spacing w:after="120"/>
              <w:jc w:val="center"/>
            </w:pPr>
            <w:r w:rsidRPr="00C9651B">
              <w:t>RNF1</w:t>
            </w:r>
            <w:r>
              <w:t>1</w:t>
            </w:r>
          </w:p>
        </w:tc>
        <w:tc>
          <w:tcPr>
            <w:tcW w:w="1911" w:type="dxa"/>
            <w:vAlign w:val="center"/>
          </w:tcPr>
          <w:p w14:paraId="5A874FD3" w14:textId="36781BFD"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Diseño de la interfaz</w:t>
            </w:r>
          </w:p>
        </w:tc>
        <w:tc>
          <w:tcPr>
            <w:tcW w:w="4820" w:type="dxa"/>
            <w:vAlign w:val="center"/>
          </w:tcPr>
          <w:p w14:paraId="140E2DF8" w14:textId="2F25F9F4" w:rsidR="00214501" w:rsidRPr="00C9651B" w:rsidRDefault="00214501" w:rsidP="0024185B">
            <w:pPr>
              <w:tabs>
                <w:tab w:val="left" w:pos="1725"/>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7CEF483B"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486A1AD5" w:rsidR="00214501" w:rsidRPr="00C9651B" w:rsidRDefault="0024185B" w:rsidP="0024185B">
            <w:pPr>
              <w:spacing w:after="120"/>
              <w:jc w:val="center"/>
            </w:pPr>
            <w:r w:rsidRPr="00C9651B">
              <w:lastRenderedPageBreak/>
              <w:t>RNF1</w:t>
            </w:r>
            <w:r>
              <w:t>2</w:t>
            </w:r>
          </w:p>
        </w:tc>
        <w:tc>
          <w:tcPr>
            <w:tcW w:w="1911" w:type="dxa"/>
            <w:vAlign w:val="center"/>
          </w:tcPr>
          <w:p w14:paraId="774F23A1" w14:textId="543C0AA6"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141A924E" w14:textId="77777777" w:rsidR="0002535D" w:rsidRDefault="0002535D" w:rsidP="00214501">
      <w:pPr>
        <w:spacing w:after="120"/>
        <w:jc w:val="both"/>
      </w:pPr>
    </w:p>
    <w:p w14:paraId="6638580B" w14:textId="77777777" w:rsidR="0002535D" w:rsidRDefault="0002535D" w:rsidP="00214501">
      <w:pPr>
        <w:spacing w:after="120"/>
        <w:jc w:val="both"/>
      </w:pPr>
    </w:p>
    <w:p w14:paraId="1C547DD4" w14:textId="77777777" w:rsidR="0002535D" w:rsidRDefault="0002535D" w:rsidP="00214501">
      <w:pPr>
        <w:spacing w:after="120"/>
        <w:jc w:val="both"/>
      </w:pPr>
    </w:p>
    <w:p w14:paraId="753DB5E0" w14:textId="77777777" w:rsidR="0002535D" w:rsidRDefault="0002535D" w:rsidP="00214501">
      <w:pPr>
        <w:spacing w:after="120"/>
        <w:jc w:val="both"/>
      </w:pPr>
    </w:p>
    <w:p w14:paraId="08C7EAA0" w14:textId="77777777" w:rsidR="0002535D" w:rsidRDefault="0002535D" w:rsidP="00214501">
      <w:pPr>
        <w:spacing w:after="120"/>
        <w:jc w:val="both"/>
      </w:pPr>
    </w:p>
    <w:p w14:paraId="79F7AE78" w14:textId="77777777" w:rsidR="0002535D" w:rsidRDefault="0002535D" w:rsidP="00214501">
      <w:pPr>
        <w:spacing w:after="120"/>
        <w:jc w:val="both"/>
      </w:pPr>
    </w:p>
    <w:p w14:paraId="0070E74A" w14:textId="77777777" w:rsidR="0002535D" w:rsidRDefault="0002535D" w:rsidP="00214501">
      <w:pPr>
        <w:spacing w:after="120"/>
        <w:jc w:val="both"/>
      </w:pPr>
    </w:p>
    <w:p w14:paraId="08302D7C" w14:textId="77777777" w:rsidR="0002535D" w:rsidRDefault="0002535D" w:rsidP="00214501">
      <w:pPr>
        <w:spacing w:after="120"/>
        <w:jc w:val="both"/>
      </w:pPr>
    </w:p>
    <w:p w14:paraId="2A288110" w14:textId="77777777" w:rsidR="00A93691" w:rsidRDefault="00A93691" w:rsidP="00214501">
      <w:pPr>
        <w:spacing w:after="120"/>
        <w:jc w:val="both"/>
      </w:pPr>
    </w:p>
    <w:p w14:paraId="71259A95" w14:textId="77777777" w:rsidR="00A93691" w:rsidRDefault="00A93691" w:rsidP="00214501">
      <w:pPr>
        <w:spacing w:after="120"/>
        <w:jc w:val="both"/>
      </w:pPr>
    </w:p>
    <w:p w14:paraId="31911FCE" w14:textId="77777777" w:rsidR="00A93691" w:rsidRDefault="00A93691" w:rsidP="00214501">
      <w:pPr>
        <w:spacing w:after="120"/>
        <w:jc w:val="both"/>
      </w:pPr>
    </w:p>
    <w:p w14:paraId="23A93600" w14:textId="77777777" w:rsidR="00A93691" w:rsidRDefault="00A93691" w:rsidP="00214501">
      <w:pPr>
        <w:spacing w:after="120"/>
        <w:jc w:val="both"/>
      </w:pPr>
    </w:p>
    <w:p w14:paraId="2D161B79" w14:textId="77777777" w:rsidR="0002535D" w:rsidRDefault="0002535D" w:rsidP="00214501">
      <w:pPr>
        <w:spacing w:after="120"/>
        <w:jc w:val="both"/>
      </w:pPr>
    </w:p>
    <w:p w14:paraId="6952644D" w14:textId="77777777" w:rsidR="0002535D" w:rsidRDefault="0002535D" w:rsidP="00214501">
      <w:pPr>
        <w:spacing w:after="120"/>
        <w:jc w:val="both"/>
      </w:pPr>
    </w:p>
    <w:p w14:paraId="380078DB" w14:textId="77777777" w:rsidR="0024185B" w:rsidRDefault="0024185B" w:rsidP="00214501">
      <w:pPr>
        <w:spacing w:after="120"/>
        <w:jc w:val="both"/>
      </w:pPr>
    </w:p>
    <w:p w14:paraId="17EF7762" w14:textId="77777777" w:rsidR="0024185B" w:rsidRDefault="0024185B" w:rsidP="00214501">
      <w:pPr>
        <w:spacing w:after="120"/>
        <w:jc w:val="both"/>
      </w:pPr>
    </w:p>
    <w:p w14:paraId="3A956383" w14:textId="77777777" w:rsidR="0024185B" w:rsidRDefault="0024185B" w:rsidP="00214501">
      <w:pPr>
        <w:spacing w:after="120"/>
        <w:jc w:val="both"/>
      </w:pPr>
    </w:p>
    <w:p w14:paraId="17B7CB06" w14:textId="77777777" w:rsidR="0024185B" w:rsidRDefault="0024185B" w:rsidP="00214501">
      <w:pPr>
        <w:spacing w:after="120"/>
        <w:jc w:val="both"/>
      </w:pPr>
    </w:p>
    <w:p w14:paraId="5B374F5C" w14:textId="77777777" w:rsidR="008B4DC5" w:rsidRDefault="008B4DC5" w:rsidP="00214501">
      <w:pPr>
        <w:spacing w:after="120"/>
        <w:jc w:val="both"/>
      </w:pPr>
    </w:p>
    <w:p w14:paraId="7D24A342" w14:textId="77777777" w:rsidR="0024185B" w:rsidRDefault="0024185B" w:rsidP="00214501">
      <w:pPr>
        <w:spacing w:after="120"/>
        <w:jc w:val="both"/>
      </w:pPr>
    </w:p>
    <w:p w14:paraId="0FA50454" w14:textId="77777777" w:rsidR="0024185B" w:rsidRDefault="0024185B" w:rsidP="00214501">
      <w:pPr>
        <w:spacing w:after="120"/>
        <w:jc w:val="both"/>
      </w:pPr>
    </w:p>
    <w:p w14:paraId="6834F4C8" w14:textId="77777777" w:rsidR="0024185B" w:rsidRDefault="0024185B" w:rsidP="00214501">
      <w:pPr>
        <w:spacing w:after="120"/>
        <w:jc w:val="both"/>
      </w:pPr>
    </w:p>
    <w:p w14:paraId="04445831" w14:textId="29B5D98B" w:rsidR="00143E5D" w:rsidRDefault="000B59FE" w:rsidP="000B59FE">
      <w:pPr>
        <w:pStyle w:val="Ttulo1"/>
      </w:pPr>
      <w:bookmarkStart w:id="7" w:name="_Toc228993330"/>
      <w:r>
        <w:lastRenderedPageBreak/>
        <w:t>3. FASE DE DISEÑO</w:t>
      </w:r>
      <w:bookmarkEnd w:id="7"/>
    </w:p>
    <w:p w14:paraId="054E0071" w14:textId="54CF0E4F" w:rsidR="000071CE" w:rsidRPr="000071CE" w:rsidRDefault="000071CE" w:rsidP="000071CE">
      <w:pPr>
        <w:spacing w:after="120"/>
        <w:jc w:val="both"/>
        <w:rPr>
          <w:lang w:val="es-ES"/>
        </w:rPr>
      </w:pPr>
      <w:r w:rsidRPr="000071CE">
        <w:rPr>
          <w:lang w:val="es-ES"/>
        </w:rPr>
        <w:t xml:space="preserve">La fase de diseño recoge las decisiones técnicas y arquitectónicas que dan forma a ITV </w:t>
      </w:r>
      <w:proofErr w:type="spellStart"/>
      <w:r w:rsidRPr="000071CE">
        <w:rPr>
          <w:lang w:val="es-ES"/>
        </w:rPr>
        <w:t>CyL</w:t>
      </w:r>
      <w:proofErr w:type="spellEnd"/>
      <w:r w:rsidRPr="000071CE">
        <w:rPr>
          <w:lang w:val="es-ES"/>
        </w:rPr>
        <w:t xml:space="preserve"> y explica cómo se ha planificado su desarrollo antes de pasar a la implementación.</w:t>
      </w:r>
    </w:p>
    <w:p w14:paraId="1DA46A65" w14:textId="657DD93F" w:rsidR="000071CE" w:rsidRPr="000071CE" w:rsidRDefault="000071CE" w:rsidP="000071CE">
      <w:pPr>
        <w:spacing w:after="120"/>
        <w:jc w:val="both"/>
        <w:rPr>
          <w:lang w:val="es-ES"/>
        </w:rPr>
      </w:pPr>
      <w:r w:rsidRPr="000071CE">
        <w:rPr>
          <w:lang w:val="es-ES"/>
        </w:rPr>
        <w:t xml:space="preserve">La aplicación permite gestionar el proceso completo de una inspección técnica de vehículos: desde el acceso al sistema mediante autenticación por roles, pasando por la consulta de datos del vehículo y del cliente, el registro de cada fase de la inspección y la emisión del informe final en PDF, hasta la gestión de los usuarios del sistema por parte del administrador. Todo ello respaldado por un </w:t>
      </w:r>
      <w:proofErr w:type="spellStart"/>
      <w:r w:rsidR="00953730" w:rsidRPr="00953730">
        <w:rPr>
          <w:i/>
          <w:lang w:val="es-ES"/>
        </w:rPr>
        <w:t>backend</w:t>
      </w:r>
      <w:proofErr w:type="spellEnd"/>
      <w:r w:rsidRPr="000071CE">
        <w:rPr>
          <w:lang w:val="es-ES"/>
        </w:rPr>
        <w:t xml:space="preserve"> automatizado que mantiene actualizada la base de datos de vehículos con los datos publicados mensualmente por la DGT.</w:t>
      </w:r>
    </w:p>
    <w:p w14:paraId="479269ED" w14:textId="39CDC617" w:rsidR="000071CE" w:rsidRPr="000071CE" w:rsidRDefault="000071CE" w:rsidP="000071CE">
      <w:pPr>
        <w:spacing w:after="120"/>
        <w:jc w:val="both"/>
        <w:rPr>
          <w:lang w:val="es-ES"/>
        </w:rPr>
      </w:pPr>
      <w:r w:rsidRPr="000071CE">
        <w:rPr>
          <w:lang w:val="es-ES"/>
        </w:rPr>
        <w:t xml:space="preserve">Para llevarlo a cabo, el sistema se articula en torno a tres elementos principales. En primer lugar, los casos de uso definen las interacciones entre los actores del sistema y las funcionalidades que estos pueden realizar según su rol. En segundo lugar, el análisis de persistencia establece cómo y dónde se almacena la información, optando por una base de datos relacional </w:t>
      </w:r>
      <w:r w:rsidR="003978F3" w:rsidRPr="003978F3">
        <w:rPr>
          <w:lang w:val="es-ES"/>
        </w:rPr>
        <w:t>MySQL</w:t>
      </w:r>
      <w:r w:rsidR="00953730" w:rsidRPr="00953730">
        <w:rPr>
          <w:i/>
          <w:lang w:val="es-ES"/>
        </w:rPr>
        <w:t xml:space="preserve"> </w:t>
      </w:r>
      <w:r w:rsidRPr="000071CE">
        <w:rPr>
          <w:lang w:val="es-ES"/>
        </w:rPr>
        <w:t xml:space="preserve">cuyo modelo de datos se recoge en el diagrama entidad-relación. En tercer lugar, el diseño funcional describe la arquitectura del sistema, tanto el </w:t>
      </w:r>
      <w:proofErr w:type="spellStart"/>
      <w:r w:rsidR="00953730" w:rsidRPr="00953730">
        <w:rPr>
          <w:i/>
          <w:lang w:val="es-ES"/>
        </w:rPr>
        <w:t>backend</w:t>
      </w:r>
      <w:proofErr w:type="spellEnd"/>
      <w:r w:rsidRPr="000071CE">
        <w:rPr>
          <w:lang w:val="es-ES"/>
        </w:rPr>
        <w:t xml:space="preserve"> automatizado en Python como la aplicación de escritorio en </w:t>
      </w:r>
      <w:proofErr w:type="spellStart"/>
      <w:r w:rsidRPr="00FA6F50">
        <w:rPr>
          <w:i/>
          <w:iCs/>
          <w:lang w:val="es-ES"/>
        </w:rPr>
        <w:t>JavaFX</w:t>
      </w:r>
      <w:proofErr w:type="spellEnd"/>
      <w:r w:rsidRPr="000071CE">
        <w:rPr>
          <w:lang w:val="es-ES"/>
        </w:rPr>
        <w:t>, detallando la lógica de cada componente y las decisiones técnicas tomadas durante el desarrollo. El apartado se completa con los prototipos de la interfaz, que muestran la evolución del diseño visual desde las primeras ideas hasta la propuesta de media fidelidad.</w:t>
      </w:r>
    </w:p>
    <w:p w14:paraId="63FD2004" w14:textId="77777777" w:rsidR="0024185B" w:rsidRPr="000071CE" w:rsidRDefault="0024185B" w:rsidP="00214501">
      <w:pPr>
        <w:spacing w:after="120"/>
        <w:jc w:val="both"/>
        <w:rPr>
          <w:lang w:val="es-ES"/>
        </w:rPr>
      </w:pPr>
    </w:p>
    <w:p w14:paraId="3187891E" w14:textId="51D856AF" w:rsidR="0024185B" w:rsidRDefault="0024185B" w:rsidP="000B59FE">
      <w:pPr>
        <w:pStyle w:val="Ttulo2"/>
        <w:ind w:left="720"/>
      </w:pPr>
      <w:bookmarkStart w:id="8" w:name="_Toc228993331"/>
      <w:r>
        <w:t>3.1 Casos de uso</w:t>
      </w:r>
      <w:bookmarkEnd w:id="8"/>
    </w:p>
    <w:p w14:paraId="66CEC5E1" w14:textId="1DF957A9" w:rsidR="001A6878" w:rsidRDefault="001A6878" w:rsidP="001A6878">
      <w:pPr>
        <w:spacing w:after="120"/>
        <w:jc w:val="both"/>
      </w:pPr>
      <w:r>
        <w:t>Los casos de uso describen las interacciones entre los actores del sistema y las funcionalidades que este les ofrece. En nuestra aplicación, intervienen dos actores diferenciados: el técnico y el administrador. Ambos acceden al sistema desde la misma aplicación de escritorio, pero con permisos y flujos de trabajo distintos según su rol.</w:t>
      </w:r>
    </w:p>
    <w:p w14:paraId="44510068" w14:textId="289FC31C" w:rsidR="001A6878" w:rsidRDefault="001A6878" w:rsidP="001A6878">
      <w:pPr>
        <w:spacing w:after="120"/>
        <w:jc w:val="both"/>
      </w:pPr>
      <w:r>
        <w:t>El técnico es el usuario operativo del sistema.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 el técnico recorre de forma secuencial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 xml:space="preserve">El administrador, tras iniciar sesión, accede a la gestión de usuarios del sistema. Desde una pantalla con el listado completo de usuarios registrados puede dar de alta nuevos técnicos o </w:t>
      </w:r>
      <w:r>
        <w:lastRenderedPageBreak/>
        <w:t>administradores, modificar los datos de cualquier usuario existente y dar de baja a quienes ya no formen parte del equipo.</w:t>
      </w:r>
    </w:p>
    <w:p w14:paraId="4B73DE06" w14:textId="627D7154" w:rsidR="001A6878" w:rsidRDefault="00EA32A0" w:rsidP="001A6878">
      <w:pPr>
        <w:spacing w:after="120"/>
        <w:jc w:val="both"/>
      </w:pPr>
      <w:hyperlink r:id="rId14" w:history="1">
        <w:r w:rsidRPr="005F1544">
          <w:rPr>
            <w:rStyle w:val="Hipervnculo"/>
          </w:rPr>
          <w:t>https://drive.google.com/file/d/1NO0G-Tw2CUMEFz0apDPU2GEf-isuYHJh/view?usp=drive_link</w:t>
        </w:r>
      </w:hyperlink>
    </w:p>
    <w:p w14:paraId="31D47519" w14:textId="77777777" w:rsidR="001A6878" w:rsidRDefault="001A6878" w:rsidP="00214501">
      <w:pPr>
        <w:spacing w:after="120"/>
        <w:jc w:val="both"/>
      </w:pPr>
    </w:p>
    <w:p w14:paraId="78383B6F" w14:textId="0ECA1CB7" w:rsidR="0024185B" w:rsidRDefault="0024185B" w:rsidP="000B59FE">
      <w:pPr>
        <w:pStyle w:val="Ttulo2"/>
        <w:ind w:left="720"/>
      </w:pPr>
      <w:bookmarkStart w:id="9" w:name="_Toc228993332"/>
      <w:r>
        <w:t>3.2 Análisis de persistencia</w:t>
      </w:r>
      <w:bookmarkEnd w:id="9"/>
    </w:p>
    <w:p w14:paraId="7A01B40B" w14:textId="5F578C41" w:rsidR="00F4244D" w:rsidRPr="00F4244D" w:rsidRDefault="00F4244D" w:rsidP="000071CE">
      <w:pPr>
        <w:jc w:val="both"/>
      </w:pPr>
      <w:r w:rsidRPr="00F4244D">
        <w:t xml:space="preserve">Para el almacenamiento de los datos del sistema hemos optado por una base de datos relacional </w:t>
      </w:r>
      <w:r w:rsidR="003978F3" w:rsidRPr="003978F3">
        <w:t>MySQL</w:t>
      </w:r>
      <w:r w:rsidR="00FA6F50" w:rsidRPr="00953730">
        <w:rPr>
          <w:i/>
        </w:rPr>
        <w:t xml:space="preserve"> </w:t>
      </w:r>
      <w:r w:rsidR="00FA6F50" w:rsidRPr="00F4244D">
        <w:t>alojada</w:t>
      </w:r>
      <w:r w:rsidRPr="00F4244D">
        <w:t xml:space="preserve"> en </w:t>
      </w:r>
      <w:proofErr w:type="spellStart"/>
      <w:r w:rsidR="00953730" w:rsidRPr="00953730">
        <w:rPr>
          <w:i/>
        </w:rPr>
        <w:t>PythonAnywhere</w:t>
      </w:r>
      <w:proofErr w:type="spellEnd"/>
      <w:r w:rsidRPr="00F4244D">
        <w:t xml:space="preserve">, la misma plataforma que utilizamos para ejecutar los scripts del </w:t>
      </w:r>
      <w:proofErr w:type="spellStart"/>
      <w:r w:rsidR="00953730" w:rsidRPr="00953730">
        <w:rPr>
          <w:i/>
        </w:rPr>
        <w:t>backend</w:t>
      </w:r>
      <w:proofErr w:type="spellEnd"/>
      <w:r w:rsidRPr="00F4244D">
        <w:t xml:space="preserve">. Esta decisión responde a varias razones. </w:t>
      </w:r>
    </w:p>
    <w:p w14:paraId="2E650E3F" w14:textId="401DAC12" w:rsidR="00F4244D" w:rsidRPr="00F4244D" w:rsidRDefault="00F4244D" w:rsidP="000071CE">
      <w:pPr>
        <w:jc w:val="both"/>
      </w:pPr>
      <w:r w:rsidRPr="00F4244D">
        <w:t xml:space="preserve">La primera es la integración natural con el resto del sistema. Al tener el </w:t>
      </w:r>
      <w:proofErr w:type="spellStart"/>
      <w:r w:rsidR="00953730" w:rsidRPr="00953730">
        <w:rPr>
          <w:i/>
        </w:rPr>
        <w:t>backend</w:t>
      </w:r>
      <w:proofErr w:type="spellEnd"/>
      <w:r w:rsidRPr="00F4244D">
        <w:t xml:space="preserve"> y la base de datos en la misma plataforma, la comunicación entre los scripts de Python y </w:t>
      </w:r>
      <w:r w:rsidR="003978F3" w:rsidRPr="003978F3">
        <w:t>MySQL</w:t>
      </w:r>
      <w:r w:rsidR="00FA6F50" w:rsidRPr="00953730">
        <w:rPr>
          <w:i/>
        </w:rPr>
        <w:t xml:space="preserve"> </w:t>
      </w:r>
      <w:r w:rsidR="00FA6F50" w:rsidRPr="00F4244D">
        <w:t>es</w:t>
      </w:r>
      <w:r w:rsidRPr="00F4244D">
        <w:t xml:space="preserve"> directa y eficiente, sin necesidad de configurar conexiones externas ni gestionar infraestructuras adicionales.</w:t>
      </w:r>
    </w:p>
    <w:p w14:paraId="75E0514A" w14:textId="77777777" w:rsidR="00F4244D" w:rsidRPr="00F4244D" w:rsidRDefault="00F4244D" w:rsidP="000071CE">
      <w:pPr>
        <w:jc w:val="both"/>
      </w:pPr>
      <w:r w:rsidRPr="00F4244D">
        <w:t>La segunda es que los datos que manejamos son claramente relacionales. Los vehículos se asocian a clientes, los clientes a inspecciones, las inspecciones a sus defectos y los usuarios al sistema de acceso. Este tipo de relaciones entre entidades se modela de forma natural y robusta en una base de datos relacional, con claves foráneas que garantizan la integridad referencial.</w:t>
      </w:r>
    </w:p>
    <w:p w14:paraId="399B6BE2" w14:textId="582DD2BA" w:rsidR="00F4244D" w:rsidRPr="00F4244D" w:rsidRDefault="00F4244D" w:rsidP="000071CE">
      <w:pPr>
        <w:jc w:val="both"/>
      </w:pPr>
      <w:r w:rsidRPr="00F4244D">
        <w:t xml:space="preserve">La tercera es la fiabilidad y el soporte de </w:t>
      </w:r>
      <w:r w:rsidR="003978F3" w:rsidRPr="003978F3">
        <w:t>MySQL</w:t>
      </w:r>
      <w:r w:rsidR="00FA6F50" w:rsidRPr="00953730">
        <w:rPr>
          <w:i/>
        </w:rPr>
        <w:t>.</w:t>
      </w:r>
      <w:r w:rsidRPr="00F4244D">
        <w:t xml:space="preserve"> Es el sistema gestor de bases de datos relacionales más extendido en entornos profesionales, con una documentación amplia y una compatibilidad total tanto con Python (a través de </w:t>
      </w:r>
      <w:r w:rsidR="003978F3" w:rsidRPr="003978F3">
        <w:t>MySQL</w:t>
      </w:r>
      <w:r w:rsidR="00953730" w:rsidRPr="00953730">
        <w:rPr>
          <w:i/>
        </w:rPr>
        <w:t xml:space="preserve"> </w:t>
      </w:r>
      <w:r w:rsidRPr="00F4244D">
        <w:t>-</w:t>
      </w:r>
      <w:proofErr w:type="spellStart"/>
      <w:r w:rsidRPr="00FA6F50">
        <w:rPr>
          <w:rFonts w:ascii="Consolas" w:hAnsi="Consolas"/>
        </w:rPr>
        <w:t>connector-python</w:t>
      </w:r>
      <w:proofErr w:type="spellEnd"/>
      <w:r w:rsidRPr="00F4244D">
        <w:t>) como con Java (a través de JDBC), los dos lenguajes que usamos en el proyecto. Así mismo, es el gestor que más hemos utilizado en clase y para nosotros era lo más lógico.</w:t>
      </w:r>
    </w:p>
    <w:p w14:paraId="7C2CA01A" w14:textId="2877C912" w:rsidR="00F4244D" w:rsidRPr="00FA6F50" w:rsidRDefault="00F4244D" w:rsidP="000071CE">
      <w:pPr>
        <w:jc w:val="both"/>
        <w:rPr>
          <w:b/>
          <w:bCs/>
        </w:rPr>
      </w:pPr>
      <w:r w:rsidRPr="00FA6F50">
        <w:t xml:space="preserve">El modelo de datos se compone de seis tablas. La tabla </w:t>
      </w:r>
      <w:r w:rsidR="00FA6F50" w:rsidRPr="00FA6F50">
        <w:t>‘</w:t>
      </w:r>
      <w:proofErr w:type="spellStart"/>
      <w:r w:rsidRPr="00FA6F50">
        <w:t>vehiculos_cyl</w:t>
      </w:r>
      <w:proofErr w:type="spellEnd"/>
      <w:r w:rsidR="00FA6F50" w:rsidRPr="00FA6F50">
        <w:t>’</w:t>
      </w:r>
      <w:r w:rsidRPr="00FA6F50">
        <w:t xml:space="preserve"> almacena los datos del parque de vehículos procesados mensualmente desde los ficheros de la DGT, con la matrícula generada como clave primaria. La tabla clientes recoge los datos de los clientes que acuden a la estación. La tabla </w:t>
      </w:r>
      <w:r w:rsidR="00FA6F50" w:rsidRPr="00FA6F50">
        <w:t>‘</w:t>
      </w:r>
      <w:proofErr w:type="spellStart"/>
      <w:r w:rsidRPr="00FA6F50">
        <w:t>vehiculo_cliente</w:t>
      </w:r>
      <w:proofErr w:type="spellEnd"/>
      <w:r w:rsidR="00FA6F50" w:rsidRPr="00FA6F50">
        <w:t>’</w:t>
      </w:r>
      <w:r w:rsidRPr="00FA6F50">
        <w:t xml:space="preserve"> actúa como tabla intermedia para modelar la relación N:M entre vehículos y clientes, ya que un mismo vehículo puede ser traído a inspeccionar por distintas personas a lo largo del tiempo. La tabla </w:t>
      </w:r>
      <w:r w:rsidR="00FA6F50" w:rsidRPr="00FA6F50">
        <w:t>‘</w:t>
      </w:r>
      <w:r w:rsidRPr="00FA6F50">
        <w:t>inspecciones</w:t>
      </w:r>
      <w:r w:rsidR="00FA6F50" w:rsidRPr="00FA6F50">
        <w:t>’</w:t>
      </w:r>
      <w:r w:rsidRPr="00FA6F50">
        <w:t xml:space="preserve"> registra cada revisión técnica realizada, asociada a la matrícula del vehículo. La tabla </w:t>
      </w:r>
      <w:r w:rsidR="00FA6F50" w:rsidRPr="00FA6F50">
        <w:t>‘</w:t>
      </w:r>
      <w:proofErr w:type="spellStart"/>
      <w:r w:rsidRPr="00FA6F50">
        <w:t>inspeccion_defectos</w:t>
      </w:r>
      <w:proofErr w:type="spellEnd"/>
      <w:r w:rsidR="00FA6F50" w:rsidRPr="00FA6F50">
        <w:t>’</w:t>
      </w:r>
      <w:r w:rsidRPr="00FA6F50">
        <w:t xml:space="preserve"> almacena los defectos concretos detectados en cada inspección. Y la tabla </w:t>
      </w:r>
      <w:r w:rsidR="00FA6F50" w:rsidRPr="00FA6F50">
        <w:t>‘</w:t>
      </w:r>
      <w:r w:rsidRPr="00FA6F50">
        <w:t>usuarios</w:t>
      </w:r>
      <w:r w:rsidR="00FA6F50" w:rsidRPr="00FA6F50">
        <w:t>’</w:t>
      </w:r>
      <w:r w:rsidRPr="00FA6F50">
        <w:t xml:space="preserve"> gestiona el acceso al sistema con sus dos roles: técnico y administrador. La tabla </w:t>
      </w:r>
      <w:r w:rsidR="00FA6F50" w:rsidRPr="00FA6F50">
        <w:t>‘</w:t>
      </w:r>
      <w:r w:rsidRPr="00FA6F50">
        <w:t>tarifas</w:t>
      </w:r>
      <w:r w:rsidR="00FA6F50" w:rsidRPr="00FA6F50">
        <w:t>’</w:t>
      </w:r>
      <w:r w:rsidRPr="00FA6F50">
        <w:t>, independiente del resto, almacena los precios de la inspección según el tipo de vehículo y se consulta directamente desde la aplicación.</w:t>
      </w:r>
    </w:p>
    <w:p w14:paraId="40D2C142" w14:textId="77777777" w:rsidR="00F4244D" w:rsidRPr="00F4244D" w:rsidRDefault="00F4244D" w:rsidP="00F4244D"/>
    <w:p w14:paraId="16F551A3" w14:textId="2704BF53" w:rsidR="0024185B" w:rsidRDefault="0024185B" w:rsidP="00F4244D">
      <w:pPr>
        <w:pStyle w:val="Ttulo3"/>
      </w:pPr>
      <w:bookmarkStart w:id="10" w:name="_Toc228993333"/>
      <w:r>
        <w:t>3.2.</w:t>
      </w:r>
      <w:r w:rsidR="000B59FE">
        <w:t>1</w:t>
      </w:r>
      <w:r>
        <w:t xml:space="preserve"> Diagrama Entidad-Relación</w:t>
      </w:r>
      <w:bookmarkEnd w:id="10"/>
    </w:p>
    <w:p w14:paraId="6EBBEA60" w14:textId="599C40C3" w:rsidR="00EA32A0" w:rsidRDefault="00EA32A0" w:rsidP="00214501">
      <w:pPr>
        <w:spacing w:after="120"/>
        <w:jc w:val="both"/>
      </w:pPr>
      <w:hyperlink r:id="rId15" w:history="1">
        <w:r w:rsidRPr="005F1544">
          <w:rPr>
            <w:rStyle w:val="Hipervnculo"/>
          </w:rPr>
          <w:t>https://drive.google.com/file/d/1bxMMwflPjd7UTL9xVXwaupCjmkztgmOK/view?usp=drive_link</w:t>
        </w:r>
      </w:hyperlink>
      <w:r>
        <w:t xml:space="preserve"> </w:t>
      </w:r>
    </w:p>
    <w:p w14:paraId="3C1B9D04" w14:textId="77777777" w:rsidR="0024185B" w:rsidRDefault="0024185B" w:rsidP="00214501">
      <w:pPr>
        <w:spacing w:after="120"/>
        <w:jc w:val="both"/>
      </w:pPr>
    </w:p>
    <w:p w14:paraId="5A96BFE9" w14:textId="6ECE32F8" w:rsidR="00143E5D" w:rsidRDefault="0024185B" w:rsidP="000B59FE">
      <w:pPr>
        <w:pStyle w:val="Ttulo2"/>
        <w:ind w:left="720"/>
      </w:pPr>
      <w:bookmarkStart w:id="11" w:name="_Toc228993334"/>
      <w:r>
        <w:lastRenderedPageBreak/>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46244788" w14:textId="77777777" w:rsidR="0062305A" w:rsidRDefault="0062305A" w:rsidP="00214501">
      <w:pPr>
        <w:spacing w:after="120"/>
        <w:jc w:val="both"/>
      </w:pPr>
    </w:p>
    <w:p w14:paraId="72C7EE1E" w14:textId="09F5EB16" w:rsidR="000B59FE" w:rsidRDefault="000B59FE" w:rsidP="000B59FE">
      <w:pPr>
        <w:pStyle w:val="Ttulo3"/>
      </w:pPr>
      <w:bookmarkStart w:id="12" w:name="_Toc228993335"/>
      <w:r>
        <w:t>3.3.1 Arquitectura del sistema</w:t>
      </w:r>
      <w:bookmarkEnd w:id="12"/>
    </w:p>
    <w:p w14:paraId="2FB3D673" w14:textId="639910BD" w:rsidR="0062305A" w:rsidRDefault="0062305A" w:rsidP="0062305A">
      <w:pPr>
        <w:spacing w:after="120"/>
        <w:jc w:val="both"/>
      </w:pPr>
      <w:r>
        <w:t xml:space="preserve">El sistema se estructura en tres capas bien diferenciadas que trabajan de forma coordinada: el </w:t>
      </w:r>
      <w:proofErr w:type="spellStart"/>
      <w:r w:rsidR="00953730" w:rsidRPr="00953730">
        <w:rPr>
          <w:i/>
        </w:rPr>
        <w:t>backend</w:t>
      </w:r>
      <w:proofErr w:type="spellEnd"/>
      <w:r>
        <w:t xml:space="preserve"> automatizado, la base de datos y la aplicación de escritorio.</w:t>
      </w:r>
    </w:p>
    <w:p w14:paraId="4C396A69" w14:textId="08E712BF" w:rsidR="0062305A" w:rsidRDefault="0062305A" w:rsidP="0062305A">
      <w:pPr>
        <w:spacing w:after="120"/>
        <w:jc w:val="both"/>
      </w:pPr>
      <w:r>
        <w:t xml:space="preserve">El </w:t>
      </w:r>
      <w:proofErr w:type="spellStart"/>
      <w:r w:rsidR="00953730" w:rsidRPr="00953730">
        <w:rPr>
          <w:i/>
        </w:rPr>
        <w:t>backend</w:t>
      </w:r>
      <w:proofErr w:type="spellEnd"/>
      <w:r>
        <w:t xml:space="preserve">, alojado en </w:t>
      </w:r>
      <w:proofErr w:type="spellStart"/>
      <w:r w:rsidR="00953730" w:rsidRPr="00953730">
        <w:rPr>
          <w:i/>
        </w:rPr>
        <w:t>PythonAnywhere</w:t>
      </w:r>
      <w:proofErr w:type="spellEnd"/>
      <w:r>
        <w:t>, es el encargado de todo el trabajo con los datos de la DGT. Cinco scripts de Python se ejecutan en cadena cada mes: el primero descarga el fichero de datos de la web oficial de la DGT, el segundo extrae únicamente los datos de las provincias de Castilla y León, el tercero los limpia y genera las matrículas únicas, el cuarto sube todo a la base de datos, y el quinto —el coordinador— orquesta a los otros cuatro y se encarga de que el proceso se lance automáticamente los días 5 y 20 de cada mes.</w:t>
      </w:r>
    </w:p>
    <w:p w14:paraId="0608C4B6" w14:textId="46B17328" w:rsidR="0062305A" w:rsidRDefault="0062305A" w:rsidP="0062305A">
      <w:pPr>
        <w:spacing w:after="120"/>
        <w:jc w:val="both"/>
      </w:pPr>
      <w:r>
        <w:t xml:space="preserve">La base de datos </w:t>
      </w:r>
      <w:r w:rsidR="003978F3" w:rsidRPr="003978F3">
        <w:t>MySQL</w:t>
      </w:r>
      <w:r w:rsidR="00FA6F50" w:rsidRPr="00953730">
        <w:rPr>
          <w:i/>
        </w:rPr>
        <w:t>,</w:t>
      </w:r>
      <w:r>
        <w:t xml:space="preserve"> también en </w:t>
      </w:r>
      <w:proofErr w:type="spellStart"/>
      <w:r w:rsidR="00953730" w:rsidRPr="00953730">
        <w:rPr>
          <w:i/>
        </w:rPr>
        <w:t>PythonAnywhere</w:t>
      </w:r>
      <w:proofErr w:type="spellEnd"/>
      <w:r>
        <w:t xml:space="preserve">, almacena la información de los vehículos, los usuarios del sistema, los clientes y las inspecciones realizadas. Actúa como punto de unión entre el </w:t>
      </w:r>
      <w:proofErr w:type="spellStart"/>
      <w:r w:rsidR="00953730" w:rsidRPr="00953730">
        <w:rPr>
          <w:i/>
        </w:rPr>
        <w:t>backend</w:t>
      </w:r>
      <w:proofErr w:type="spellEnd"/>
      <w:r>
        <w:t xml:space="preserve"> y el </w:t>
      </w:r>
      <w:proofErr w:type="spellStart"/>
      <w:r w:rsidR="00953730" w:rsidRPr="00953730">
        <w:rPr>
          <w:i/>
        </w:rPr>
        <w:t>frontend</w:t>
      </w:r>
      <w:proofErr w:type="spellEnd"/>
      <w:r>
        <w:t>.</w:t>
      </w:r>
    </w:p>
    <w:p w14:paraId="04AD9B29" w14:textId="196F3E01" w:rsidR="000B59FE" w:rsidRDefault="0062305A" w:rsidP="0062305A">
      <w:pPr>
        <w:spacing w:after="120"/>
        <w:jc w:val="both"/>
      </w:pPr>
      <w:r>
        <w:t xml:space="preserve">La aplicación de escritorio, desarrollada en </w:t>
      </w:r>
      <w:proofErr w:type="spellStart"/>
      <w:r w:rsidRPr="00FA6F50">
        <w:rPr>
          <w:i/>
          <w:iCs/>
        </w:rPr>
        <w:t>JavaFX</w:t>
      </w:r>
      <w:proofErr w:type="spellEnd"/>
      <w:r>
        <w:t>, es la herramienta que usan los trabajadores en su día a día. Se conecta a la base de datos para consultar los datos de los vehículos, registrar inspecciones y gestionar los usuarios del sistema.</w:t>
      </w:r>
    </w:p>
    <w:p w14:paraId="41F3A0FF" w14:textId="168E68D5" w:rsidR="000071CE" w:rsidRDefault="000071CE" w:rsidP="0062305A">
      <w:pPr>
        <w:spacing w:after="120"/>
        <w:jc w:val="both"/>
      </w:pPr>
      <w:r>
        <w:rPr>
          <w:noProof/>
        </w:rPr>
        <w:drawing>
          <wp:inline distT="0" distB="0" distL="0" distR="0" wp14:anchorId="705867AD" wp14:editId="470DA7FA">
            <wp:extent cx="5400040" cy="2580005"/>
            <wp:effectExtent l="0" t="0" r="0" b="0"/>
            <wp:docPr id="66558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85511" name="Imagen 665585511"/>
                    <pic:cNvPicPr/>
                  </pic:nvPicPr>
                  <pic:blipFill>
                    <a:blip r:embed="rId16">
                      <a:extLst>
                        <a:ext uri="{28A0092B-C50C-407E-A947-70E740481C1C}">
                          <a14:useLocalDpi xmlns:a14="http://schemas.microsoft.com/office/drawing/2010/main" val="0"/>
                        </a:ext>
                      </a:extLst>
                    </a:blip>
                    <a:stretch>
                      <a:fillRect/>
                    </a:stretch>
                  </pic:blipFill>
                  <pic:spPr>
                    <a:xfrm>
                      <a:off x="0" y="0"/>
                      <a:ext cx="5400040" cy="2580005"/>
                    </a:xfrm>
                    <a:prstGeom prst="rect">
                      <a:avLst/>
                    </a:prstGeom>
                  </pic:spPr>
                </pic:pic>
              </a:graphicData>
            </a:graphic>
          </wp:inline>
        </w:drawing>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3744B995" w:rsidR="0062305A" w:rsidRDefault="0062305A" w:rsidP="0062305A">
      <w:pPr>
        <w:spacing w:after="120"/>
        <w:jc w:val="both"/>
      </w:pPr>
      <w:r>
        <w:t xml:space="preserve">La elección de Python para el </w:t>
      </w:r>
      <w:proofErr w:type="spellStart"/>
      <w:r w:rsidR="00953730" w:rsidRPr="00953730">
        <w:rPr>
          <w:i/>
        </w:rP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w:t>
      </w:r>
      <w:r w:rsidRPr="00247A4B">
        <w:rPr>
          <w:rFonts w:ascii="Consolas" w:hAnsi="Consolas"/>
        </w:rPr>
        <w:t>pandas</w:t>
      </w:r>
      <w:r>
        <w:t xml:space="preserve">, </w:t>
      </w:r>
      <w:proofErr w:type="spellStart"/>
      <w:r w:rsidRPr="00247A4B">
        <w:rPr>
          <w:rFonts w:ascii="Consolas" w:hAnsi="Consolas"/>
        </w:rPr>
        <w:t>requests</w:t>
      </w:r>
      <w:proofErr w:type="spellEnd"/>
      <w:r>
        <w:t xml:space="preserve"> o </w:t>
      </w:r>
      <w:proofErr w:type="spellStart"/>
      <w:r w:rsidRPr="00247A4B">
        <w:rPr>
          <w:rFonts w:ascii="Consolas" w:hAnsi="Consolas"/>
        </w:rPr>
        <w:t>BeautifulSoup</w:t>
      </w:r>
      <w:proofErr w:type="spellEnd"/>
      <w:r>
        <w:t xml:space="preserve"> permiten resolver en pocas líneas tareas </w:t>
      </w:r>
      <w:r>
        <w:lastRenderedPageBreak/>
        <w:t xml:space="preserve">que en Java requerirían un desarrollo considerablemente más extenso. Dado que el núcleo del </w:t>
      </w:r>
      <w:proofErr w:type="spellStart"/>
      <w:r w:rsidR="00953730" w:rsidRPr="00953730">
        <w:rPr>
          <w:i/>
        </w:rPr>
        <w:t>backend</w:t>
      </w:r>
      <w:proofErr w:type="spellEnd"/>
      <w:r>
        <w:t xml:space="preserve"> es precisamente el procesado de grandes volúmenes de datos, Python era la elección natural.</w:t>
      </w:r>
    </w:p>
    <w:p w14:paraId="7A8633FC" w14:textId="0BC26242" w:rsidR="0062305A" w:rsidRDefault="0062305A" w:rsidP="0062305A">
      <w:pPr>
        <w:spacing w:after="120"/>
        <w:jc w:val="both"/>
      </w:pPr>
      <w:r>
        <w:t xml:space="preserve">En cuanto a la plataforma de alojamiento, nuestra tutora Aida nos recomendó </w:t>
      </w:r>
      <w:proofErr w:type="spellStart"/>
      <w:r w:rsidR="00953730" w:rsidRPr="00953730">
        <w:rPr>
          <w:i/>
        </w:rPr>
        <w:t>PythonAnywhere</w:t>
      </w:r>
      <w:proofErr w:type="spellEnd"/>
      <w:r>
        <w:t xml:space="preserve"> por su integración nativa con Python y por la facilidad con la que permite desplegar scripts, configurar tareas programadas y gestionar una base de datos </w:t>
      </w:r>
      <w:r w:rsidR="003978F3" w:rsidRPr="003978F3">
        <w:t>MySQL</w:t>
      </w:r>
      <w:r w:rsidR="00FA6F50" w:rsidRPr="00953730">
        <w:rPr>
          <w:i/>
        </w:rPr>
        <w:t xml:space="preserve"> </w:t>
      </w:r>
      <w:r w:rsidR="00FA6F50">
        <w:t>desde</w:t>
      </w:r>
      <w:r>
        <w:t xml:space="preserve"> un único entorno. Esta recomendación resultó acertada: la plataforma nos permitió tener el </w:t>
      </w:r>
      <w:proofErr w:type="spellStart"/>
      <w:r w:rsidR="00953730" w:rsidRPr="00953730">
        <w:rPr>
          <w:i/>
        </w:rPr>
        <w:t>backend</w:t>
      </w:r>
      <w:proofErr w:type="spellEnd"/>
      <w:r>
        <w:t xml:space="preserve"> funcionando en producción de forma sencilla y sin necesidad de gestionar infraestructura propia.</w:t>
      </w:r>
    </w:p>
    <w:p w14:paraId="62A2ACAB" w14:textId="29AD35B1" w:rsidR="0062305A" w:rsidRDefault="0062305A" w:rsidP="0062305A">
      <w:pPr>
        <w:spacing w:after="120"/>
        <w:jc w:val="both"/>
      </w:pPr>
      <w:r>
        <w:t xml:space="preserve">Para la base de datos elegimos </w:t>
      </w:r>
      <w:r w:rsidR="003978F3" w:rsidRPr="003978F3">
        <w:t>MySQL</w:t>
      </w:r>
      <w:r w:rsidR="00FA6F50" w:rsidRPr="00953730">
        <w:rPr>
          <w:i/>
        </w:rPr>
        <w:t xml:space="preserve"> </w:t>
      </w:r>
      <w:r w:rsidR="00FA6F50">
        <w:t>principalmente</w:t>
      </w:r>
      <w:r>
        <w:t xml:space="preserve"> por su compatibilidad con </w:t>
      </w:r>
      <w:proofErr w:type="spellStart"/>
      <w:r w:rsidR="00953730" w:rsidRPr="00953730">
        <w:rPr>
          <w:i/>
        </w:rPr>
        <w:t>PythonAnywhere</w:t>
      </w:r>
      <w:proofErr w:type="spellEnd"/>
      <w:r>
        <w:t xml:space="preserve">, que lo ofrece de forma integrada en sus planes, y por ser el sistema gestor de bases de datos relacional más extendido en entornos profesionales. Su uso con Java desde el </w:t>
      </w:r>
      <w:proofErr w:type="spellStart"/>
      <w:r w:rsidR="00953730" w:rsidRPr="00953730">
        <w:rPr>
          <w:i/>
        </w:rPr>
        <w:t>frontend</w:t>
      </w:r>
      <w:proofErr w:type="spellEnd"/>
      <w:r>
        <w:t xml:space="preserve"> mediante JDBC es también bien conocido y está ampliamente documentado.</w:t>
      </w:r>
    </w:p>
    <w:p w14:paraId="208CA3B3" w14:textId="77777777" w:rsidR="0062305A" w:rsidRDefault="0062305A" w:rsidP="0062305A">
      <w:pPr>
        <w:spacing w:after="120"/>
        <w:jc w:val="both"/>
      </w:pP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7AB39322" w:rsidR="0062305A" w:rsidRDefault="0062305A" w:rsidP="0062305A">
      <w:pPr>
        <w:spacing w:after="120"/>
        <w:jc w:val="both"/>
      </w:pPr>
      <w:r>
        <w:t>El primer problema fue el anonimato de los datos. Los ficheros de la DGT no contienen ningún identificador único por vehículo —solo características técnicas— por lo que no había forma directa de distinguir dos coches idénticos ni de asignarles un identificador estable. Lo resolvimos mediante un sistema de doble hash: el primero identifica la combinación de características técnicas y el segundo, combinado con un número de instancia, identifica a cada vehículo de forma individual y reproducible.</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11222A96" w:rsidR="0062305A" w:rsidRDefault="0062305A" w:rsidP="0062305A">
      <w:pPr>
        <w:spacing w:after="120"/>
        <w:jc w:val="both"/>
      </w:pPr>
      <w:r>
        <w:t xml:space="preserve">El tercer problema fue el rechazo de la DGT a nuestras conexiones. La versión gratuita de </w:t>
      </w:r>
      <w:proofErr w:type="spellStart"/>
      <w:r w:rsidR="00953730" w:rsidRPr="00953730">
        <w:rPr>
          <w:i/>
        </w:rPr>
        <w:t>PythonAnywhere</w:t>
      </w:r>
      <w:proofErr w:type="spellEnd"/>
      <w:r>
        <w:t xml:space="preserv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Relacionado con lo anterior, la versión gratuita también imponía un límite de 512 MB para la base de datos, insuficiente para el volumen de datos que manejamos. El plan de pago amplió ese límite a 5 GB, lo que nos da margen más que suficiente para las necesidades actuales del proyecto.</w:t>
      </w:r>
    </w:p>
    <w:p w14:paraId="28B8FD9A" w14:textId="11255E64" w:rsidR="0062305A" w:rsidRDefault="0062305A" w:rsidP="0062305A">
      <w:pPr>
        <w:spacing w:after="120"/>
        <w:jc w:val="both"/>
      </w:pPr>
      <w:r>
        <w:t xml:space="preserve">Por último, durante el desarrollo detectamos que la provincia de Ávila no aparece de forma consistente en los ficheros publicados por la DGT, que trata de forma irregular los nombres de provincia que contienen tildes. Resolvimos este problema aplicando una normalización de </w:t>
      </w:r>
      <w:r>
        <w:lastRenderedPageBreak/>
        <w:t>caracteres antes de comparar los nombres de los ficheros, de forma que el sistema pueda procesar Ávila cuando aparece y continuar sin ella cuando no lo hace, sin necesidad de modificar el código.</w:t>
      </w:r>
    </w:p>
    <w:p w14:paraId="09522F6E" w14:textId="77777777" w:rsidR="0062305A" w:rsidRDefault="0062305A" w:rsidP="0062305A">
      <w:pPr>
        <w:spacing w:after="120"/>
        <w:jc w:val="both"/>
      </w:pPr>
    </w:p>
    <w:p w14:paraId="371DB793" w14:textId="36CD601E" w:rsidR="000B59FE" w:rsidRDefault="000B59FE" w:rsidP="000B59FE">
      <w:pPr>
        <w:pStyle w:val="Ttulo3"/>
      </w:pPr>
      <w:bookmarkStart w:id="13" w:name="_Toc228993336"/>
      <w:r>
        <w:t>3.3.2 Scripts desarrollados</w:t>
      </w:r>
      <w:bookmarkEnd w:id="13"/>
    </w:p>
    <w:p w14:paraId="7EC17DB2" w14:textId="2C42F0EF" w:rsidR="0062305A" w:rsidRDefault="0062305A" w:rsidP="0062305A">
      <w:pPr>
        <w:spacing w:after="120"/>
        <w:jc w:val="both"/>
      </w:pPr>
      <w:r>
        <w:t xml:space="preserve">El </w:t>
      </w:r>
      <w:proofErr w:type="spellStart"/>
      <w:r w:rsidR="00953730" w:rsidRPr="00953730">
        <w:rPr>
          <w:i/>
        </w:rPr>
        <w:t>backend</w:t>
      </w:r>
      <w:proofErr w:type="spellEnd"/>
      <w:r>
        <w:t xml:space="preserve"> está compuesto por cinco scripts de Python, cada uno con una responsabilidad única y bien definida. Esta división no es arbitraria: responde a un principio de diseño que facilita el mantenimiento, la depuración y la evolución del sistema. Si algo falla, es inmediatamente localizable en el script responsable. Si queremos modificar una parte del proceso, podemos hacerlo sin tocar el resto.</w:t>
      </w:r>
    </w:p>
    <w:p w14:paraId="17BDEAA6" w14:textId="6E569811" w:rsidR="0062305A" w:rsidRDefault="0062305A" w:rsidP="0062305A">
      <w:pPr>
        <w:spacing w:after="120"/>
        <w:jc w:val="both"/>
      </w:pPr>
      <w:r>
        <w:t xml:space="preserve">Los cuatro primeros scripts forman una cadena de procesado: </w:t>
      </w:r>
      <w:r w:rsidRPr="00247A4B">
        <w:rPr>
          <w:i/>
          <w:iCs/>
        </w:rPr>
        <w:t xml:space="preserve">descarga.py </w:t>
      </w:r>
      <w:r>
        <w:t xml:space="preserve">obtiene los datos de la DGT, </w:t>
      </w:r>
      <w:r w:rsidRPr="00247A4B">
        <w:rPr>
          <w:i/>
          <w:iCs/>
        </w:rPr>
        <w:t>procesarTXT.py</w:t>
      </w:r>
      <w:r>
        <w:t xml:space="preserve"> los filtra y los extrae, </w:t>
      </w:r>
      <w:r w:rsidRPr="00247A4B">
        <w:rPr>
          <w:i/>
          <w:iCs/>
        </w:rPr>
        <w:t>procesarCSV.py</w:t>
      </w:r>
      <w:r>
        <w:t xml:space="preserve"> los transforma y genera las matrículas, e </w:t>
      </w:r>
      <w:r w:rsidRPr="00247A4B">
        <w:rPr>
          <w:i/>
          <w:iCs/>
        </w:rPr>
        <w:t>insertarBBDD.py</w:t>
      </w:r>
      <w:r>
        <w:t xml:space="preserve"> los sube a la base de datos. El quinto script, </w:t>
      </w:r>
      <w:r w:rsidRPr="00247A4B">
        <w:rPr>
          <w:i/>
          <w:iCs/>
        </w:rPr>
        <w:t>coordinador.py</w:t>
      </w:r>
      <w:r>
        <w:t>, actúa como punto de entrada único que orquesta a los otros cuatro y gestiona la automatización mensual.</w:t>
      </w:r>
    </w:p>
    <w:p w14:paraId="7BA189E7" w14:textId="012F163B"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os para trabajar con rutas y carpetas del sistema, re para buscar patrones de fecha dentro del HTML de la DGT mediante expresiones regulares, </w:t>
      </w:r>
      <w:proofErr w:type="spellStart"/>
      <w:r w:rsidRPr="00247A4B">
        <w:rPr>
          <w:rFonts w:ascii="Consolas" w:hAnsi="Consolas"/>
        </w:rPr>
        <w:t>requests</w:t>
      </w:r>
      <w:proofErr w:type="spellEnd"/>
      <w:r w:rsidRPr="00247A4B">
        <w:rPr>
          <w:rFonts w:ascii="Consolas" w:hAnsi="Consolas"/>
        </w:rPr>
        <w:t xml:space="preserve"> </w:t>
      </w:r>
      <w:r>
        <w:t xml:space="preserve">para realizar la descarga tanto de la página web como del archivo ZIP, y </w:t>
      </w:r>
      <w:proofErr w:type="spellStart"/>
      <w:r w:rsidRPr="00247A4B">
        <w:rPr>
          <w:rFonts w:ascii="Consolas" w:hAnsi="Consolas"/>
        </w:rPr>
        <w:t>BeautifulSoup</w:t>
      </w:r>
      <w:proofErr w:type="spellEnd"/>
      <w:r w:rsidRPr="00247A4B">
        <w:rPr>
          <w:rFonts w:ascii="Consolas" w:hAnsi="Consolas"/>
        </w:rPr>
        <w:t xml:space="preserve"> </w:t>
      </w:r>
      <w:r>
        <w:t>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2E135A0E" w14:textId="77777777"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rsidRPr="00247A4B">
        <w:rPr>
          <w:rFonts w:ascii="Consolas" w:hAnsi="Consolas"/>
        </w:rPr>
        <w:t>BeautifulSoup</w:t>
      </w:r>
      <w:proofErr w:type="spellEnd"/>
      <w:r w:rsidRPr="00247A4B">
        <w:rPr>
          <w:rFonts w:ascii="Consolas" w:hAnsi="Consolas"/>
        </w:rPr>
        <w:t xml:space="preserve"> </w:t>
      </w:r>
      <w:r>
        <w:t>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p>
    <w:p w14:paraId="595C9E7C" w14:textId="77777777" w:rsidR="0062305A" w:rsidRDefault="0062305A" w:rsidP="0062305A">
      <w:pPr>
        <w:spacing w:after="120"/>
        <w:jc w:val="both"/>
      </w:pPr>
      <w:r w:rsidRPr="0062305A">
        <w:t xml:space="preserve">El script incluye además una función que garantiza que la carpeta de destino existe antes de intentar guardar el fichero, evitando errores en rutas inexistentes. Como en el resto de </w:t>
      </w:r>
      <w:proofErr w:type="gramStart"/>
      <w:r w:rsidRPr="0062305A">
        <w:t>scripts</w:t>
      </w:r>
      <w:proofErr w:type="gramEnd"/>
      <w:r w:rsidRPr="0062305A">
        <w:t xml:space="preserve">, toda la lógica se centraliza en una función </w:t>
      </w:r>
      <w:proofErr w:type="spellStart"/>
      <w:proofErr w:type="gramStart"/>
      <w:r w:rsidRPr="00247A4B">
        <w:rPr>
          <w:rFonts w:ascii="Consolas" w:hAnsi="Consolas"/>
        </w:rPr>
        <w:t>main</w:t>
      </w:r>
      <w:proofErr w:type="spellEnd"/>
      <w:r w:rsidRPr="00247A4B">
        <w:rPr>
          <w:rFonts w:ascii="Consolas" w:hAnsi="Consolas"/>
        </w:rPr>
        <w:t>(</w:t>
      </w:r>
      <w:proofErr w:type="gramEnd"/>
      <w:r w:rsidRPr="00247A4B">
        <w:rPr>
          <w:rFonts w:ascii="Consolas" w:hAnsi="Consolas"/>
        </w:rPr>
        <w:t xml:space="preserve">) </w:t>
      </w:r>
      <w:r w:rsidRPr="0062305A">
        <w:t xml:space="preserve">que ejecuta los pasos en el orden correcto. El bloque </w:t>
      </w:r>
      <w:proofErr w:type="spellStart"/>
      <w:r w:rsidRPr="00247A4B">
        <w:rPr>
          <w:rFonts w:ascii="Consolas" w:hAnsi="Consolas"/>
        </w:rPr>
        <w:t>if</w:t>
      </w:r>
      <w:proofErr w:type="spellEnd"/>
      <w:r w:rsidRPr="00247A4B">
        <w:rPr>
          <w:rFonts w:ascii="Consolas" w:hAnsi="Consolas"/>
        </w:rPr>
        <w:t xml:space="preserve"> __</w:t>
      </w:r>
      <w:proofErr w:type="spellStart"/>
      <w:r w:rsidRPr="00247A4B">
        <w:rPr>
          <w:rFonts w:ascii="Consolas" w:hAnsi="Consolas"/>
        </w:rPr>
        <w:t>name</w:t>
      </w:r>
      <w:proofErr w:type="spellEnd"/>
      <w:r w:rsidRPr="00247A4B">
        <w:rPr>
          <w:rFonts w:ascii="Consolas" w:hAnsi="Consolas"/>
        </w:rPr>
        <w:t>__ == "__</w:t>
      </w:r>
      <w:proofErr w:type="spellStart"/>
      <w:r w:rsidRPr="00247A4B">
        <w:rPr>
          <w:rFonts w:ascii="Consolas" w:hAnsi="Consolas"/>
        </w:rPr>
        <w:t>main</w:t>
      </w:r>
      <w:proofErr w:type="spellEnd"/>
      <w:r w:rsidRPr="00247A4B">
        <w:rPr>
          <w:rFonts w:ascii="Consolas" w:hAnsi="Consolas"/>
        </w:rPr>
        <w:t xml:space="preserve">__" </w:t>
      </w:r>
      <w:r w:rsidRPr="0062305A">
        <w:t xml:space="preserve">que la invoca tiene un propósito concreto: cuando Python ejecuta un fichero directamente le asigna el nombre especial </w:t>
      </w:r>
      <w:r w:rsidRPr="00247A4B">
        <w:rPr>
          <w:rFonts w:ascii="Consolas" w:hAnsi="Consolas"/>
        </w:rPr>
        <w:t>__</w:t>
      </w:r>
      <w:proofErr w:type="spellStart"/>
      <w:r w:rsidRPr="00247A4B">
        <w:rPr>
          <w:rFonts w:ascii="Consolas" w:hAnsi="Consolas"/>
        </w:rPr>
        <w:t>main</w:t>
      </w:r>
      <w:proofErr w:type="spellEnd"/>
      <w:r w:rsidRPr="00247A4B">
        <w:rPr>
          <w:rFonts w:ascii="Consolas" w:hAnsi="Consolas"/>
        </w:rPr>
        <w:t>__</w:t>
      </w:r>
      <w:r w:rsidRPr="0062305A">
        <w:t xml:space="preserve">, pero cuando ese fichero es importado desde otro script recibe su propio nombre. Gracias a esa distinción, el </w:t>
      </w:r>
      <w:r w:rsidRPr="0062305A">
        <w:lastRenderedPageBreak/>
        <w:t xml:space="preserve">coordinador puede importar las funciones de </w:t>
      </w:r>
      <w:r w:rsidRPr="00247A4B">
        <w:rPr>
          <w:i/>
          <w:iCs/>
        </w:rPr>
        <w:t>descarga.py</w:t>
      </w:r>
      <w:r w:rsidRPr="0062305A">
        <w:t xml:space="preserve"> para usarlas sin que el script se ejecute automáticamente y lance una descarga no solicitada</w:t>
      </w:r>
      <w:r>
        <w:t>.</w:t>
      </w:r>
    </w:p>
    <w:p w14:paraId="3A9485B4" w14:textId="6EDA304A" w:rsidR="000071CE" w:rsidRDefault="000071CE" w:rsidP="000071CE">
      <w:pPr>
        <w:spacing w:after="120"/>
        <w:jc w:val="center"/>
      </w:pPr>
      <w:r>
        <w:rPr>
          <w:noProof/>
        </w:rPr>
        <w:drawing>
          <wp:inline distT="0" distB="0" distL="0" distR="0" wp14:anchorId="57318FBC" wp14:editId="448AAA26">
            <wp:extent cx="4581525" cy="581025"/>
            <wp:effectExtent l="0" t="0" r="9525" b="9525"/>
            <wp:docPr id="105178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8456" name="Imagen 105178456"/>
                    <pic:cNvPicPr/>
                  </pic:nvPicPr>
                  <pic:blipFill>
                    <a:blip r:embed="rId17">
                      <a:extLst>
                        <a:ext uri="{28A0092B-C50C-407E-A947-70E740481C1C}">
                          <a14:useLocalDpi xmlns:a14="http://schemas.microsoft.com/office/drawing/2010/main" val="0"/>
                        </a:ext>
                      </a:extLst>
                    </a:blip>
                    <a:stretch>
                      <a:fillRect/>
                    </a:stretch>
                  </pic:blipFill>
                  <pic:spPr>
                    <a:xfrm>
                      <a:off x="0" y="0"/>
                      <a:ext cx="4581525" cy="581025"/>
                    </a:xfrm>
                    <a:prstGeom prst="rect">
                      <a:avLst/>
                    </a:prstGeom>
                  </pic:spPr>
                </pic:pic>
              </a:graphicData>
            </a:graphic>
          </wp:inline>
        </w:drawing>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t xml:space="preserve">Para trabajar con archivos comprimidos utiliza la librería </w:t>
      </w:r>
      <w:proofErr w:type="spellStart"/>
      <w:r w:rsidRPr="00247A4B">
        <w:rPr>
          <w:rFonts w:ascii="Consolas" w:hAnsi="Consolas"/>
        </w:rPr>
        <w:t>zipfile</w:t>
      </w:r>
      <w:proofErr w:type="spellEnd"/>
      <w:r>
        <w:t xml:space="preserve">. Importa además la función de detección de fecha de </w:t>
      </w:r>
      <w:r w:rsidRPr="00247A4B">
        <w:rPr>
          <w:i/>
          <w:iCs/>
        </w:rPr>
        <w:t>descarga.py</w:t>
      </w:r>
      <w:r>
        <w:t>, lo que le permite saber qué ZIP debe procesar sin que sea necesario indicarlo manualmente.</w:t>
      </w:r>
    </w:p>
    <w:p w14:paraId="02FD5719" w14:textId="77777777" w:rsidR="0062305A" w:rsidRDefault="0062305A" w:rsidP="0062305A">
      <w:pPr>
        <w:spacing w:after="120"/>
        <w:jc w:val="both"/>
      </w:pPr>
      <w:r>
        <w:t xml:space="preserve">El núcleo del script es la función que recorre todos los ficheros contenidos en el ZIP y extrae solo los que corresponden a nuestras provincias. Para que la comparación sea robusta independientemente de cómo haya nombrado la DGT los ficheros ese mes, aplica una normalización de caracteres con </w:t>
      </w:r>
      <w:proofErr w:type="spellStart"/>
      <w:r w:rsidRPr="00247A4B">
        <w:rPr>
          <w:rFonts w:ascii="Consolas" w:hAnsi="Consolas"/>
        </w:rPr>
        <w:t>unicodedata</w:t>
      </w:r>
      <w:proofErr w:type="spellEnd"/>
      <w:r>
        <w:t xml:space="preserve"> antes de comparar, eliminando tildes y convirtiendo todo a mayúsculas. Esto resuelve el problema de que Ávila, León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752826AB" w14:textId="2B4D7C51" w:rsidR="000071CE" w:rsidRDefault="000071CE" w:rsidP="0062305A">
      <w:pPr>
        <w:spacing w:after="120"/>
        <w:jc w:val="both"/>
      </w:pPr>
      <w:r>
        <w:rPr>
          <w:noProof/>
        </w:rPr>
        <w:drawing>
          <wp:inline distT="0" distB="0" distL="0" distR="0" wp14:anchorId="56A6F781" wp14:editId="1B05D8C4">
            <wp:extent cx="5400040" cy="1046480"/>
            <wp:effectExtent l="0" t="0" r="0" b="1270"/>
            <wp:docPr id="21006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12280" name="Imagen 2100612280"/>
                    <pic:cNvPicPr/>
                  </pic:nvPicPr>
                  <pic:blipFill>
                    <a:blip r:embed="rId18">
                      <a:extLst>
                        <a:ext uri="{28A0092B-C50C-407E-A947-70E740481C1C}">
                          <a14:useLocalDpi xmlns:a14="http://schemas.microsoft.com/office/drawing/2010/main" val="0"/>
                        </a:ext>
                      </a:extLst>
                    </a:blip>
                    <a:stretch>
                      <a:fillRect/>
                    </a:stretch>
                  </pic:blipFill>
                  <pic:spPr>
                    <a:xfrm>
                      <a:off x="0" y="0"/>
                      <a:ext cx="5400040" cy="1046480"/>
                    </a:xfrm>
                    <a:prstGeom prst="rect">
                      <a:avLst/>
                    </a:prstGeom>
                  </pic:spPr>
                </pic:pic>
              </a:graphicData>
            </a:graphic>
          </wp:inline>
        </w:drawing>
      </w: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782B62DD" w:rsidR="00B051BB" w:rsidRPr="00B051BB" w:rsidRDefault="00B051BB" w:rsidP="00B051BB">
      <w:pPr>
        <w:spacing w:after="120"/>
        <w:jc w:val="both"/>
        <w:rPr>
          <w:lang w:val="es-ES"/>
        </w:rPr>
      </w:pPr>
      <w:r w:rsidRPr="00B051BB">
        <w:rPr>
          <w:lang w:val="es-ES"/>
        </w:rPr>
        <w:t>El tercer script del pipeline es el más complejo del proyecto.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 </w:t>
      </w:r>
    </w:p>
    <w:p w14:paraId="2B582A49" w14:textId="6A2B6E5F" w:rsidR="00B051BB" w:rsidRPr="00B051BB" w:rsidRDefault="00B051BB" w:rsidP="00B051BB">
      <w:pPr>
        <w:spacing w:after="120"/>
        <w:jc w:val="both"/>
        <w:rPr>
          <w:lang w:val="es-ES"/>
        </w:rPr>
      </w:pPr>
      <w:r w:rsidRPr="00B051BB">
        <w:rPr>
          <w:lang w:val="es-ES"/>
        </w:rPr>
        <w:t xml:space="preserve">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w:t>
      </w:r>
      <w:r w:rsidRPr="00B051BB">
        <w:rPr>
          <w:lang w:val="es-ES"/>
        </w:rPr>
        <w:lastRenderedPageBreak/>
        <w:t>Los datos son completamente anónimos desde el punto de vista identificativo. Esto significa que necesitábamos crear nosotros ese identificador, y que además tenía que ser estable, es decir, que el mismo vehículo produjera siempre el mismo identificador en cada ejecución mensual. La matrícula que generamos cumple exactamente esa función: actúa como clave primaria artificial del sistema. </w:t>
      </w:r>
    </w:p>
    <w:p w14:paraId="6E1E8C4D" w14:textId="1F3610B3" w:rsidR="00B051BB" w:rsidRPr="00B051BB" w:rsidRDefault="00B051BB" w:rsidP="00B051BB">
      <w:pPr>
        <w:spacing w:after="120"/>
        <w:jc w:val="both"/>
        <w:rPr>
          <w:lang w:val="es-ES"/>
        </w:rPr>
      </w:pPr>
      <w:r w:rsidRPr="00B051BB">
        <w:rPr>
          <w:lang w:val="es-ES"/>
        </w:rPr>
        <w:t>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lo que describe al vehículo de forma permanente.</w:t>
      </w:r>
    </w:p>
    <w:p w14:paraId="0C92B7F7" w14:textId="393D6050" w:rsidR="00B051BB" w:rsidRPr="00B051BB" w:rsidRDefault="00B051BB" w:rsidP="00B051BB">
      <w:pPr>
        <w:spacing w:after="120"/>
        <w:jc w:val="both"/>
        <w:rPr>
          <w:lang w:val="es-ES"/>
        </w:rPr>
      </w:pPr>
      <w:r w:rsidRPr="00B051BB">
        <w:rPr>
          <w:lang w:val="es-ES"/>
        </w:rPr>
        <w:t>El reto central de este script es asignar a cada vehículo una matrícula única, que lo identifique de forma inequívoca, que sea la misma en cada ejecución mensual y que no dependa de ningún dato personal. Para ello adoptamos un sistema de doble hash</w:t>
      </w:r>
      <w:r w:rsidR="00247A4B">
        <w:rPr>
          <w:rStyle w:val="Refdenotaalpie"/>
          <w:lang w:val="es-ES"/>
        </w:rPr>
        <w:footnoteReference w:id="1"/>
      </w:r>
      <w:r w:rsidRPr="00B051BB">
        <w:rPr>
          <w:lang w:val="es-ES"/>
        </w:rPr>
        <w:t xml:space="preserve"> basado en el algoritmo MD5. El primer hash se calcula a partir de los datos técnicos seleccionados y sirve para identificar el tipo de vehículo: dos coches con exactamente las mismas características técnicas producirán el mismo primer hash. El segundo hash se calcula combinando el primero con un número de instancia, lo que garantiza que dos vehículos con características idénticas reciban matrículas distintas. Este segundo hash es siempre único para cada registro, ya que nunca dos vehículos pueden compartir el mismo primer hash y el mismo número de instancia simultáneamente. </w:t>
      </w:r>
    </w:p>
    <w:p w14:paraId="149E23D2" w14:textId="5446154F" w:rsidR="00B051BB" w:rsidRPr="00B051BB" w:rsidRDefault="00B051BB" w:rsidP="00B051BB">
      <w:pPr>
        <w:spacing w:after="120"/>
        <w:jc w:val="both"/>
        <w:rPr>
          <w:lang w:val="es-ES"/>
        </w:rPr>
      </w:pPr>
      <w:r w:rsidRPr="00B051BB">
        <w:rPr>
          <w:lang w:val="es-ES"/>
        </w:rPr>
        <w:t>Con ese segundo hash generamos la matrícula. Para los vehículos matriculados desde el año 2000 usamos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 </w:t>
      </w:r>
    </w:p>
    <w:p w14:paraId="11D0E2EB" w14:textId="09815D3E" w:rsidR="00B051BB" w:rsidRPr="00B051BB" w:rsidRDefault="00B051BB" w:rsidP="00B051BB">
      <w:pPr>
        <w:spacing w:after="120"/>
        <w:jc w:val="both"/>
        <w:rPr>
          <w:lang w:val="es-ES"/>
        </w:rPr>
      </w:pPr>
      <w:r w:rsidRPr="00B051BB">
        <w:rPr>
          <w:lang w:val="es-ES"/>
        </w:rPr>
        <w:t>Aun así, existe una probabilidad matemática de que dos vehículos distintos generen la misma combinación de dígitos y letras, lo que se conoce como colisión</w:t>
      </w:r>
      <w:r w:rsidR="00082C7F">
        <w:rPr>
          <w:rStyle w:val="Refdenotaalpie"/>
          <w:lang w:val="es-ES"/>
        </w:rPr>
        <w:footnoteReference w:id="2"/>
      </w:r>
      <w:r w:rsidRPr="00B051BB">
        <w:rPr>
          <w:lang w:val="es-ES"/>
        </w:rPr>
        <w:t xml:space="preserve">. Para gestionarlas, el script </w:t>
      </w:r>
      <w:r w:rsidRPr="00B051BB">
        <w:rPr>
          <w:lang w:val="es-ES"/>
        </w:rPr>
        <w:lastRenderedPageBreak/>
        <w:t xml:space="preserve">mantiene un mapa global de matrículas ya asignadas: si una matrícula ya existe, a la nueva se le añade un sufijo numérico y se marca como Descartada mediante el campo </w:t>
      </w:r>
      <w:r w:rsidRPr="00247A4B">
        <w:rPr>
          <w:rFonts w:ascii="Consolas" w:hAnsi="Consolas"/>
          <w:lang w:val="es-ES"/>
        </w:rPr>
        <w:t>ESTADO_ACTUAL</w:t>
      </w:r>
      <w:r w:rsidRPr="00B051BB">
        <w:rPr>
          <w:lang w:val="es-ES"/>
        </w:rPr>
        <w:t>, que puede tomar los valores A para Activa, D para Descartada y B para Baja.</w:t>
      </w:r>
    </w:p>
    <w:p w14:paraId="6B0A208B" w14:textId="77777777" w:rsidR="00B051BB" w:rsidRPr="00B051BB" w:rsidRDefault="00B051BB" w:rsidP="00B051BB">
      <w:pPr>
        <w:spacing w:after="120"/>
        <w:jc w:val="both"/>
        <w:rPr>
          <w:lang w:val="es-ES"/>
        </w:rPr>
      </w:pPr>
      <w:r w:rsidRPr="00B051BB">
        <w:rPr>
          <w:lang w:val="es-ES"/>
        </w:rPr>
        <w:t xml:space="preserve">Un problema detectado durante el desarrollo fue que la función </w:t>
      </w:r>
      <w:proofErr w:type="spellStart"/>
      <w:proofErr w:type="gramStart"/>
      <w:r w:rsidRPr="00247A4B">
        <w:rPr>
          <w:rFonts w:ascii="Consolas" w:hAnsi="Consolas"/>
          <w:lang w:val="es-ES"/>
        </w:rPr>
        <w:t>apply</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de pandas, usada inicialmente para recorrer las filas de forma eficiente, no garantiza el orden estricto de ejecución cuando hay efectos secundarios en variables globales como el mapa de instancias. Esto provocaba matrículas duplicadas sin sufijo. La solución fue revertir al bucle </w:t>
      </w:r>
      <w:proofErr w:type="spellStart"/>
      <w:proofErr w:type="gramStart"/>
      <w:r w:rsidRPr="00247A4B">
        <w:rPr>
          <w:rFonts w:ascii="Consolas" w:hAnsi="Consolas"/>
          <w:lang w:val="es-ES"/>
        </w:rPr>
        <w:t>iterrows</w:t>
      </w:r>
      <w:proofErr w:type="spellEnd"/>
      <w:r w:rsidRPr="00247A4B">
        <w:rPr>
          <w:rFonts w:ascii="Consolas" w:hAnsi="Consolas"/>
          <w:lang w:val="es-ES"/>
        </w:rPr>
        <w:t>(</w:t>
      </w:r>
      <w:proofErr w:type="gramEnd"/>
      <w:r w:rsidRPr="00247A4B">
        <w:rPr>
          <w:rFonts w:ascii="Consolas" w:hAnsi="Consolas"/>
          <w:lang w:val="es-ES"/>
        </w:rPr>
        <w:t>)</w:t>
      </w:r>
      <w:r w:rsidRPr="00B051BB">
        <w:rPr>
          <w:lang w:val="es-ES"/>
        </w:rPr>
        <w:t xml:space="preserve">, </w:t>
      </w:r>
      <w:proofErr w:type="gramStart"/>
      <w:r w:rsidRPr="00B051BB">
        <w:rPr>
          <w:lang w:val="es-ES"/>
        </w:rPr>
        <w:t>que</w:t>
      </w:r>
      <w:proofErr w:type="gramEnd"/>
      <w:r w:rsidRPr="00B051BB">
        <w:rPr>
          <w:lang w:val="es-ES"/>
        </w:rPr>
        <w:t xml:space="preserve"> aunque es algo más lento garantiza que el procesado es siempre secuencial y predecible.</w:t>
      </w:r>
    </w:p>
    <w:p w14:paraId="5EDBFB9A" w14:textId="3C318EF5" w:rsidR="00B051BB" w:rsidRDefault="00B051BB" w:rsidP="00B051BB">
      <w:pPr>
        <w:spacing w:after="120"/>
        <w:jc w:val="both"/>
        <w:rPr>
          <w:lang w:val="es-ES"/>
        </w:rPr>
      </w:pPr>
      <w:r w:rsidRPr="00B051BB">
        <w:rPr>
          <w:lang w:val="es-ES"/>
        </w:rP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rsidRPr="00B051BB">
        <w:rPr>
          <w:lang w:val="es-ES"/>
        </w:rPr>
        <w:t>CSVs</w:t>
      </w:r>
      <w:proofErr w:type="spellEnd"/>
      <w:r w:rsidRPr="00B051BB">
        <w:rPr>
          <w:lang w:val="es-ES"/>
        </w:rPr>
        <w:t xml:space="preserve"> se guardan con codificación UTF-8 con </w:t>
      </w:r>
      <w:r w:rsidRPr="00247A4B">
        <w:rPr>
          <w:rFonts w:ascii="Consolas" w:hAnsi="Consolas"/>
          <w:lang w:val="es-ES"/>
        </w:rPr>
        <w:t>BOM</w:t>
      </w:r>
      <w:r w:rsidRPr="00B051BB">
        <w:rPr>
          <w:lang w:val="es-ES"/>
        </w:rPr>
        <w:t xml:space="preserve"> para que Excel los abra correctamente.</w:t>
      </w:r>
    </w:p>
    <w:p w14:paraId="67C84B47" w14:textId="438C3A1B" w:rsidR="000071CE" w:rsidRPr="00B051BB" w:rsidRDefault="000071CE" w:rsidP="00B051BB">
      <w:pPr>
        <w:spacing w:after="120"/>
        <w:jc w:val="both"/>
        <w:rPr>
          <w:lang w:val="es-ES"/>
        </w:rPr>
      </w:pPr>
      <w:r>
        <w:rPr>
          <w:noProof/>
          <w:lang w:val="es-ES"/>
        </w:rPr>
        <w:drawing>
          <wp:inline distT="0" distB="0" distL="0" distR="0" wp14:anchorId="759DEE34" wp14:editId="119737CC">
            <wp:extent cx="5400040" cy="1094740"/>
            <wp:effectExtent l="0" t="0" r="0" b="0"/>
            <wp:docPr id="17933870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87019" name="Imagen 17933870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1094740"/>
                    </a:xfrm>
                    <a:prstGeom prst="rect">
                      <a:avLst/>
                    </a:prstGeom>
                  </pic:spPr>
                </pic:pic>
              </a:graphicData>
            </a:graphic>
          </wp:inline>
        </w:drawing>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34FC44D"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w:t>
      </w:r>
      <w:r w:rsidR="003978F3" w:rsidRPr="003978F3">
        <w:t>MySQL</w:t>
      </w:r>
      <w:r w:rsidR="00FA6F50" w:rsidRPr="00953730">
        <w:rPr>
          <w:i/>
        </w:rPr>
        <w:t xml:space="preserve"> </w:t>
      </w:r>
      <w:r w:rsidR="00FA6F50">
        <w:t>de</w:t>
      </w:r>
      <w:r>
        <w:t xml:space="preserve"> forma incremental y segura mes a mes. Utiliza la librería </w:t>
      </w:r>
      <w:r w:rsidR="00953730" w:rsidRPr="00247A4B">
        <w:rPr>
          <w:rFonts w:ascii="Consolas" w:hAnsi="Consolas"/>
          <w:iCs/>
        </w:rPr>
        <w:t>MySQL</w:t>
      </w:r>
      <w:r w:rsidRPr="00247A4B">
        <w:rPr>
          <w:rFonts w:ascii="Consolas" w:hAnsi="Consolas"/>
        </w:rPr>
        <w:t>-</w:t>
      </w:r>
      <w:proofErr w:type="spellStart"/>
      <w:r w:rsidRPr="00247A4B">
        <w:rPr>
          <w:rFonts w:ascii="Consolas" w:hAnsi="Consolas"/>
        </w:rPr>
        <w:t>connector</w:t>
      </w:r>
      <w:proofErr w:type="spellEnd"/>
      <w:r w:rsidRPr="00247A4B">
        <w:rPr>
          <w:rFonts w:ascii="Consolas" w:hAnsi="Consolas"/>
        </w:rPr>
        <w:t>-</w:t>
      </w:r>
      <w:proofErr w:type="spellStart"/>
      <w:r w:rsidRPr="00247A4B">
        <w:rPr>
          <w:rFonts w:ascii="Consolas" w:hAnsi="Consolas"/>
        </w:rPr>
        <w:t>python</w:t>
      </w:r>
      <w:proofErr w:type="spellEnd"/>
      <w:r>
        <w:t xml:space="preserve"> para conectarse a </w:t>
      </w:r>
      <w:r w:rsidR="003978F3" w:rsidRPr="003978F3">
        <w:t>MySQL</w:t>
      </w:r>
      <w:r w:rsidR="00FA6F50" w:rsidRPr="00953730">
        <w:rPr>
          <w:i/>
        </w:rPr>
        <w:t>.</w:t>
      </w:r>
    </w:p>
    <w:p w14:paraId="7BA2AD9C" w14:textId="77777777" w:rsidR="0062305A" w:rsidRDefault="0062305A" w:rsidP="0062305A">
      <w:pPr>
        <w:spacing w:after="120"/>
        <w:jc w:val="both"/>
      </w:pPr>
      <w:r>
        <w:t xml:space="preserve">Antes de procesar ningún CSV, carga en memoria todas las matrículas existentes en la base de datos mediante una consulta </w:t>
      </w:r>
      <w:r w:rsidRPr="00247A4B">
        <w:rPr>
          <w:rFonts w:ascii="Consolas" w:hAnsi="Consolas"/>
        </w:rPr>
        <w:t>SELECT</w:t>
      </w:r>
      <w:r>
        <w:t>, almacenándolas en un conjunto de Python para poder hacer búsquedas instantáneas independientemente del volumen. Para cada fila de cada CSV, el script compara la matrícula con ese conjunto: si ya existe, la salta; si no, la inserta. Usa</w:t>
      </w:r>
      <w:r w:rsidRPr="00247A4B">
        <w:rPr>
          <w:rFonts w:ascii="Consolas" w:hAnsi="Consolas"/>
        </w:rPr>
        <w:t xml:space="preserve"> INSERT IGNORE</w:t>
      </w:r>
      <w:r>
        <w:t xml:space="preserve"> como medida de seguridad adicional para que cualquier duplicado inesperado sea descartado silenciosamente sin abortar el proceso.</w:t>
      </w:r>
    </w:p>
    <w:p w14:paraId="3D9D2DA6" w14:textId="0919F091" w:rsidR="00D24CBF" w:rsidRDefault="00D24CBF" w:rsidP="0062305A">
      <w:pPr>
        <w:spacing w:after="120"/>
        <w:jc w:val="both"/>
      </w:pPr>
      <w:r w:rsidRPr="00D24CBF">
        <w:t xml:space="preserve">Al mismo tiempo acumula todas las matrículas de los </w:t>
      </w:r>
      <w:proofErr w:type="spellStart"/>
      <w:r w:rsidRPr="00D24CBF">
        <w:t>CSVs</w:t>
      </w:r>
      <w:proofErr w:type="spellEnd"/>
      <w:r w:rsidRPr="00D24CBF">
        <w:t xml:space="preserve"> en un segundo conjunto. Al terminar, la resta entre el conjunto de matrículas de la base de datos y el de los </w:t>
      </w:r>
      <w:proofErr w:type="spellStart"/>
      <w:r w:rsidRPr="00D24CBF">
        <w:t>CSVs</w:t>
      </w:r>
      <w:proofErr w:type="spellEnd"/>
      <w:r w:rsidRPr="00D24CBF">
        <w:t xml:space="preserve"> del mes actual identifica los vehículos que ya no aparecen en los datos de la DGT, que se marcan como Baja mediante </w:t>
      </w:r>
      <w:r w:rsidRPr="00247A4B">
        <w:rPr>
          <w:rFonts w:ascii="Consolas" w:hAnsi="Consolas"/>
        </w:rPr>
        <w:t>UPDATE</w:t>
      </w:r>
      <w:r w:rsidRPr="00D24CBF">
        <w:t xml:space="preserve">. Para evitar superar el límite de tamaño de paquete de </w:t>
      </w:r>
      <w:r w:rsidR="003978F3" w:rsidRPr="003978F3">
        <w:t>MySQL</w:t>
      </w:r>
      <w:r w:rsidR="00FA6F50" w:rsidRPr="00953730">
        <w:rPr>
          <w:i/>
        </w:rPr>
        <w:t>,</w:t>
      </w:r>
      <w:r w:rsidRPr="00D24CBF">
        <w:t xml:space="preserve">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lastRenderedPageBreak/>
        <w:t xml:space="preserve">Todas las operaciones se realizan dentro de una transacción: si el proceso termina sin errores se confirman con </w:t>
      </w:r>
      <w:proofErr w:type="spellStart"/>
      <w:r w:rsidRPr="00247A4B">
        <w:rPr>
          <w:rFonts w:ascii="Consolas" w:hAnsi="Consolas"/>
        </w:rPr>
        <w:t>commit</w:t>
      </w:r>
      <w:proofErr w:type="spellEnd"/>
      <w:r>
        <w:t xml:space="preserve">; si falla en cualquier punto se deshacen con </w:t>
      </w:r>
      <w:proofErr w:type="spellStart"/>
      <w:r w:rsidRPr="00247A4B">
        <w:rPr>
          <w:rFonts w:ascii="Consolas" w:hAnsi="Consolas"/>
        </w:rPr>
        <w:t>rollback</w:t>
      </w:r>
      <w:proofErr w:type="spellEnd"/>
      <w:r>
        <w:t xml:space="preserve">, garantizando que la base de datos nunca queda en un estado inconsistente. La conexión se cierra siempre al final gracias al bloque </w:t>
      </w:r>
      <w:proofErr w:type="spellStart"/>
      <w:r w:rsidRPr="00247A4B">
        <w:rPr>
          <w:rFonts w:ascii="Consolas" w:hAnsi="Consolas"/>
        </w:rPr>
        <w:t>finally</w:t>
      </w:r>
      <w:proofErr w:type="spellEnd"/>
      <w:r>
        <w:t>.</w:t>
      </w:r>
    </w:p>
    <w:p w14:paraId="2A7C853C" w14:textId="6F2847D2"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DD/MM/YYYY mientras que </w:t>
      </w:r>
      <w:r w:rsidR="003978F3" w:rsidRPr="003978F3">
        <w:t>MySQL</w:t>
      </w:r>
      <w:r w:rsidR="00FA6F50" w:rsidRPr="00953730">
        <w:rPr>
          <w:i/>
        </w:rPr>
        <w:t xml:space="preserve"> </w:t>
      </w:r>
      <w:r w:rsidR="00FA6F50">
        <w:t>espera</w:t>
      </w:r>
      <w:r>
        <w:t xml:space="preserve"> YYYY-MM-DD para los campos de tipo </w:t>
      </w:r>
      <w:r w:rsidRPr="00247A4B">
        <w:rPr>
          <w:rFonts w:ascii="Consolas" w:hAnsi="Consolas"/>
        </w:rPr>
        <w:t>DATE</w:t>
      </w:r>
      <w:r>
        <w:t xml:space="preserve"> y con hora para los de tipo </w:t>
      </w:r>
      <w:r w:rsidRPr="00247A4B">
        <w:rPr>
          <w:rFonts w:ascii="Consolas" w:hAnsi="Consolas"/>
        </w:rPr>
        <w:t>DATETIME</w:t>
      </w:r>
      <w:r>
        <w:t>. Se implementó una función de conversión que acepta ambos formatos y devuelve el valor correcto, o nulo si el valor es inválido.</w:t>
      </w:r>
    </w:p>
    <w:p w14:paraId="18F7337A" w14:textId="369A9BB7" w:rsidR="000071CE" w:rsidRDefault="000071CE" w:rsidP="0062305A">
      <w:pPr>
        <w:spacing w:after="120"/>
        <w:jc w:val="both"/>
      </w:pPr>
      <w:r>
        <w:rPr>
          <w:noProof/>
        </w:rPr>
        <w:drawing>
          <wp:inline distT="0" distB="0" distL="0" distR="0" wp14:anchorId="6454794B" wp14:editId="6529D9D9">
            <wp:extent cx="5400040" cy="930275"/>
            <wp:effectExtent l="0" t="0" r="0" b="3175"/>
            <wp:docPr id="15630989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8968" name="Imagen 15630989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930275"/>
                    </a:xfrm>
                    <a:prstGeom prst="rect">
                      <a:avLst/>
                    </a:prstGeom>
                  </pic:spPr>
                </pic:pic>
              </a:graphicData>
            </a:graphic>
          </wp:inline>
        </w:drawing>
      </w: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3245B139" w:rsidR="0062305A" w:rsidRDefault="0062305A" w:rsidP="0062305A">
      <w:pPr>
        <w:spacing w:after="120"/>
        <w:jc w:val="both"/>
      </w:pPr>
      <w:r>
        <w:t xml:space="preserve">Para la automatización mensual el coordinador se configura como tarea diaria en </w:t>
      </w:r>
      <w:proofErr w:type="spellStart"/>
      <w:r w:rsidR="00953730" w:rsidRPr="00953730">
        <w:rPr>
          <w:i/>
        </w:rP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54F5B831" w14:textId="1A4F3798" w:rsidR="000B59FE" w:rsidRDefault="0062305A" w:rsidP="0062305A">
      <w:pPr>
        <w:spacing w:after="120"/>
        <w:jc w:val="both"/>
      </w:pPr>
      <w:r>
        <w:t xml:space="preserve">Con ese argumento el script omite la comprobación del día y ejecuta el pipeline completo independientemente de la fecha. La tarea programada de </w:t>
      </w:r>
      <w:proofErr w:type="spellStart"/>
      <w:r w:rsidR="00953730" w:rsidRPr="00953730">
        <w:rPr>
          <w:i/>
        </w:rPr>
        <w:t>PythonAnywhere</w:t>
      </w:r>
      <w:proofErr w:type="spellEnd"/>
      <w:r>
        <w:t xml:space="preserve"> nunca incluye ese argumento, por lo que respeta siempre el control de días de forma automática.</w:t>
      </w: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8993337"/>
      <w:r>
        <w:t>3.4 Análisis diseño interfaz</w:t>
      </w:r>
      <w:bookmarkEnd w:id="14"/>
    </w:p>
    <w:p w14:paraId="26FE5FB3" w14:textId="5C895C68" w:rsidR="000256F8" w:rsidRDefault="000256F8" w:rsidP="000256F8">
      <w:pPr>
        <w:spacing w:after="120"/>
        <w:jc w:val="both"/>
      </w:pPr>
      <w:r w:rsidRPr="000256F8">
        <w:t xml:space="preserve">Este apartado recoge las decisiones de diseño tomadas para la interfaz de usuario de ITV </w:t>
      </w:r>
      <w:proofErr w:type="spellStart"/>
      <w:r w:rsidRPr="000256F8">
        <w:t>CyL</w:t>
      </w:r>
      <w:proofErr w:type="spellEnd"/>
      <w:r w:rsidRPr="000256F8">
        <w:t xml:space="preserve">, la justificación de las tecnologías elegidas y la arquitectura seguida en el desarrollo del </w:t>
      </w:r>
      <w:proofErr w:type="spellStart"/>
      <w:r w:rsidR="00953730" w:rsidRPr="00953730">
        <w:rPr>
          <w:i/>
        </w:rPr>
        <w:t>frontend</w:t>
      </w:r>
      <w:proofErr w:type="spellEnd"/>
      <w:r w:rsidRPr="000256F8">
        <w:t>.</w:t>
      </w:r>
    </w:p>
    <w:p w14:paraId="2FB466D6" w14:textId="77777777" w:rsidR="000256F8" w:rsidRPr="000256F8" w:rsidRDefault="000256F8" w:rsidP="000256F8">
      <w:pPr>
        <w:spacing w:after="120"/>
        <w:jc w:val="both"/>
      </w:pPr>
    </w:p>
    <w:p w14:paraId="07AA0CCE" w14:textId="556ACF2F" w:rsidR="000256F8" w:rsidRPr="000256F8" w:rsidRDefault="000256F8" w:rsidP="000256F8">
      <w:pPr>
        <w:pStyle w:val="Ttulo3"/>
      </w:pPr>
      <w:bookmarkStart w:id="15" w:name="_Toc228993338"/>
      <w:r w:rsidRPr="000256F8">
        <w:t xml:space="preserve">3.4.1 Elección de </w:t>
      </w:r>
      <w:r w:rsidR="00953730" w:rsidRPr="00953730">
        <w:rPr>
          <w:i/>
        </w:rPr>
        <w:t xml:space="preserve">JAVAFX </w:t>
      </w:r>
      <w:r w:rsidRPr="000256F8">
        <w:t>y herramientas de desarrollo</w:t>
      </w:r>
      <w:bookmarkEnd w:id="15"/>
    </w:p>
    <w:p w14:paraId="21B9E5D9" w14:textId="42DFE451" w:rsidR="000256F8" w:rsidRPr="000256F8" w:rsidRDefault="000256F8" w:rsidP="000256F8">
      <w:pPr>
        <w:spacing w:after="120"/>
        <w:jc w:val="both"/>
      </w:pPr>
      <w:r w:rsidRPr="000256F8">
        <w:t xml:space="preserve">Para el desarrollo de la interfaz de usuario elegimos </w:t>
      </w:r>
      <w:proofErr w:type="spellStart"/>
      <w:r w:rsidR="00953730" w:rsidRPr="00953730">
        <w:rPr>
          <w:i/>
        </w:rPr>
        <w:t>JavaFX</w:t>
      </w:r>
      <w:proofErr w:type="spellEnd"/>
      <w:r w:rsidR="00953730" w:rsidRPr="00953730">
        <w:rPr>
          <w:i/>
        </w:rPr>
        <w:t xml:space="preserve"> </w:t>
      </w:r>
      <w:r w:rsidRPr="000256F8">
        <w:t xml:space="preserve">como tecnología principal. Durante el ciclo formativo habíamos trabajado con Apache NetBeans para crear aplicaciones de escritorio, y nuestras tutoras nos orientaron hacia </w:t>
      </w:r>
      <w:proofErr w:type="spellStart"/>
      <w:r w:rsidR="00953730" w:rsidRPr="00953730">
        <w:rPr>
          <w:i/>
        </w:rPr>
        <w:t>JavaFX</w:t>
      </w:r>
      <w:proofErr w:type="spellEnd"/>
      <w:r w:rsidR="00953730" w:rsidRPr="00953730">
        <w:rPr>
          <w:i/>
        </w:rPr>
        <w:t xml:space="preserve"> </w:t>
      </w:r>
      <w:r w:rsidRPr="000256F8">
        <w:t xml:space="preserve">como una alternativa más moderna y potente que mantiene una curva de aprendizaje razonable para quien ya conoce el entorno de </w:t>
      </w:r>
      <w:r w:rsidRPr="000256F8">
        <w:lastRenderedPageBreak/>
        <w:t>escritorio en Java. Esta recomendación nos permitió desarrollar una interfaz más cuidada y moderna que la que habríamos conseguido con las herramientas que ya conocíamos.</w:t>
      </w:r>
    </w:p>
    <w:p w14:paraId="73B37358" w14:textId="12470A56" w:rsidR="000256F8" w:rsidRPr="000256F8" w:rsidRDefault="000256F8" w:rsidP="000256F8">
      <w:pPr>
        <w:spacing w:after="120"/>
        <w:jc w:val="both"/>
      </w:pPr>
      <w:r w:rsidRPr="000256F8">
        <w:t xml:space="preserve">Para el diseño visual de las pantallas utilizamos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 una herramienta que permite construir interfaces gráficas de forma visual mediante arrastrar y soltar componentes (</w:t>
      </w:r>
      <w:r w:rsidRPr="00FA6F50">
        <w:rPr>
          <w:i/>
          <w:iCs/>
        </w:rPr>
        <w:t xml:space="preserve">drag and </w:t>
      </w:r>
      <w:proofErr w:type="spellStart"/>
      <w:r w:rsidRPr="00FA6F50">
        <w:rPr>
          <w:i/>
          <w:iCs/>
        </w:rPr>
        <w:t>drop</w:t>
      </w:r>
      <w:proofErr w:type="spellEnd"/>
      <w:r w:rsidRPr="000256F8">
        <w:t xml:space="preserve">), generando automáticamente los ficheros FXML que luego se integran en el proyecto. Para la parte funcional, el código Java que da vida a cada pantalla, usamos Visual Studio Code como entorno de desarrollo, con la extensión de Java y las librerías de </w:t>
      </w:r>
      <w:proofErr w:type="spellStart"/>
      <w:r w:rsidR="00953730" w:rsidRPr="00953730">
        <w:rPr>
          <w:i/>
        </w:rPr>
        <w:t>JavaFX</w:t>
      </w:r>
      <w:proofErr w:type="spellEnd"/>
      <w:r w:rsidR="00953730" w:rsidRPr="00953730">
        <w:rPr>
          <w:i/>
        </w:rPr>
        <w:t xml:space="preserve"> </w:t>
      </w:r>
      <w:r w:rsidRPr="000256F8">
        <w:t>configuradas manualmente.</w:t>
      </w:r>
    </w:p>
    <w:p w14:paraId="783DFC3F" w14:textId="2C9CC35F" w:rsidR="000256F8" w:rsidRDefault="000256F8" w:rsidP="000256F8">
      <w:pPr>
        <w:spacing w:after="120"/>
        <w:jc w:val="both"/>
      </w:pPr>
      <w:r w:rsidRPr="000256F8">
        <w:t xml:space="preserve">Todas las pantallas de la aplicación parten de un panel base sobre el que se combinan distintos tipos de contenedores según las necesidades de cada vista. Cada pantalla tiene una imagen de fondo asignada mediante un componente </w:t>
      </w:r>
      <w:proofErr w:type="spellStart"/>
      <w:r w:rsidRPr="000256F8">
        <w:t>ImageView</w:t>
      </w:r>
      <w:proofErr w:type="spellEnd"/>
      <w:r w:rsidRPr="000256F8">
        <w:t>, lo que le da a la aplicación una apariencia coherente y profesional. Los estilos visuales se aplican mediante propiedades CSS con el prefijo -</w:t>
      </w:r>
      <w:proofErr w:type="spellStart"/>
      <w:r w:rsidRPr="000256F8">
        <w:t>fx</w:t>
      </w:r>
      <w:proofErr w:type="spellEnd"/>
      <w:r w:rsidRPr="000256F8">
        <w:t xml:space="preserve">. Cada componente tiene asignado un identificador mediante el atributo </w:t>
      </w:r>
      <w:proofErr w:type="spellStart"/>
      <w:r w:rsidRPr="000256F8">
        <w:t>fx:id</w:t>
      </w:r>
      <w:proofErr w:type="spellEnd"/>
      <w:r w:rsidRPr="000256F8">
        <w:t xml:space="preserve">, que permite referenciarlo desde el código Java del controlador correspondiente, y cada ventana tiene asociada una clase controladora mediante la propiedad </w:t>
      </w:r>
      <w:proofErr w:type="spellStart"/>
      <w:r w:rsidRPr="000256F8">
        <w:t>Controller</w:t>
      </w:r>
      <w:proofErr w:type="spellEnd"/>
      <w:r w:rsidRPr="000256F8">
        <w:t xml:space="preserve"> de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w:t>
      </w:r>
    </w:p>
    <w:p w14:paraId="7718072A" w14:textId="77777777" w:rsidR="000256F8" w:rsidRPr="000256F8" w:rsidRDefault="000256F8" w:rsidP="000256F8">
      <w:pPr>
        <w:spacing w:after="120"/>
        <w:jc w:val="both"/>
      </w:pPr>
    </w:p>
    <w:p w14:paraId="7D02FD4F" w14:textId="2A400831" w:rsidR="000256F8" w:rsidRPr="000256F8" w:rsidRDefault="000256F8" w:rsidP="000256F8">
      <w:pPr>
        <w:pStyle w:val="Ttulo3"/>
      </w:pPr>
      <w:bookmarkStart w:id="16" w:name="_Toc228993339"/>
      <w:r w:rsidRPr="000256F8">
        <w:t>3.4.2 Conexión con la base de datos</w:t>
      </w:r>
      <w:bookmarkEnd w:id="16"/>
    </w:p>
    <w:p w14:paraId="44093C6C" w14:textId="28388113" w:rsidR="000256F8" w:rsidRDefault="000256F8" w:rsidP="000256F8">
      <w:pPr>
        <w:spacing w:after="120"/>
        <w:jc w:val="both"/>
      </w:pPr>
      <w:r w:rsidRPr="000256F8">
        <w:t xml:space="preserve">La conexión entre la aplicación </w:t>
      </w:r>
      <w:proofErr w:type="spellStart"/>
      <w:r w:rsidR="00953730" w:rsidRPr="00953730">
        <w:rPr>
          <w:i/>
        </w:rPr>
        <w:t>JavaFX</w:t>
      </w:r>
      <w:proofErr w:type="spellEnd"/>
      <w:r w:rsidR="00953730" w:rsidRPr="00953730">
        <w:rPr>
          <w:i/>
        </w:rPr>
        <w:t xml:space="preserve"> </w:t>
      </w:r>
      <w:r w:rsidRPr="000256F8">
        <w:t xml:space="preserve">y la base de datos </w:t>
      </w:r>
      <w:r w:rsidR="003978F3" w:rsidRPr="003978F3">
        <w:t>MySQL</w:t>
      </w:r>
      <w:r w:rsidR="00FA6F50" w:rsidRPr="00953730">
        <w:rPr>
          <w:i/>
        </w:rPr>
        <w:t xml:space="preserve"> </w:t>
      </w:r>
      <w:r w:rsidR="00FA6F50" w:rsidRPr="000256F8">
        <w:t>alojada</w:t>
      </w:r>
      <w:r w:rsidRPr="000256F8">
        <w:t xml:space="preserve"> en </w:t>
      </w:r>
      <w:proofErr w:type="spellStart"/>
      <w:r w:rsidR="00953730" w:rsidRPr="00953730">
        <w:rPr>
          <w:i/>
        </w:rPr>
        <w:t>PythonAnywhere</w:t>
      </w:r>
      <w:proofErr w:type="spellEnd"/>
      <w:r w:rsidRPr="000256F8">
        <w:t xml:space="preserve"> presentó una dificultad técnica inicial: </w:t>
      </w:r>
      <w:proofErr w:type="spellStart"/>
      <w:r w:rsidR="00953730" w:rsidRPr="00953730">
        <w:rPr>
          <w:i/>
        </w:rPr>
        <w:t>PythonAnywhere</w:t>
      </w:r>
      <w:proofErr w:type="spellEnd"/>
      <w:r w:rsidRPr="000256F8">
        <w:t xml:space="preserve"> no permite conexiones directas al puerto estándar de </w:t>
      </w:r>
      <w:r w:rsidR="003978F3" w:rsidRPr="003978F3">
        <w:t>MySQL</w:t>
      </w:r>
      <w:r w:rsidRPr="000256F8">
        <w:t xml:space="preserve"> (3306) desde el exterior por razones de seguridad. Para resolverlo seguimos las instrucciones oficiales de la plataforma, que explican cómo establecer la conexión de forma correcta desde una aplicación externa. La lógica de conexión está centralizada en un único fichero dentro del paquete CONNECTION del proyecto, lo que facilita cambiar las credenciales o el host sin tener que modificar el resto del código.</w:t>
      </w:r>
    </w:p>
    <w:p w14:paraId="46879BD3" w14:textId="77777777" w:rsidR="000256F8" w:rsidRPr="000256F8" w:rsidRDefault="000256F8" w:rsidP="000256F8">
      <w:pPr>
        <w:spacing w:after="120"/>
        <w:jc w:val="both"/>
      </w:pPr>
    </w:p>
    <w:p w14:paraId="315FC963" w14:textId="654A4B4E" w:rsidR="000256F8" w:rsidRPr="000256F8" w:rsidRDefault="000256F8" w:rsidP="000256F8">
      <w:pPr>
        <w:pStyle w:val="Ttulo3"/>
      </w:pPr>
      <w:bookmarkStart w:id="17" w:name="_Toc228993340"/>
      <w:r w:rsidRPr="000256F8">
        <w:t xml:space="preserve">3.4.3 Arquitectura del </w:t>
      </w:r>
      <w:proofErr w:type="spellStart"/>
      <w:r w:rsidR="00953730" w:rsidRPr="00953730">
        <w:rPr>
          <w:i/>
        </w:rPr>
        <w:t>frontend</w:t>
      </w:r>
      <w:bookmarkEnd w:id="17"/>
      <w:proofErr w:type="spellEnd"/>
    </w:p>
    <w:p w14:paraId="42BD9FC0" w14:textId="77777777" w:rsidR="000256F8" w:rsidRPr="000256F8" w:rsidRDefault="000256F8" w:rsidP="000256F8">
      <w:pPr>
        <w:spacing w:after="120"/>
        <w:jc w:val="both"/>
      </w:pPr>
      <w:r w:rsidRPr="000256F8">
        <w:t xml:space="preserve">Para estructurar el proyecto hemos seguido el patrón de diseño DAO (Data Access </w:t>
      </w:r>
      <w:proofErr w:type="spellStart"/>
      <w:r w:rsidRPr="000256F8">
        <w:t>Object</w:t>
      </w:r>
      <w:proofErr w:type="spellEnd"/>
      <w:r w:rsidRPr="000256F8">
        <w:t>), que es una de las buenas prácticas más extendidas en el desarrollo de aplicaciones con acceso a base de datos. Este patrón separa de forma clara la lógica de acceso a datos del resto de la aplicación, lo que facilita el mantenimiento, las pruebas y la evolución del código. Si en el futuro se decide cambiar la base de datos o modificar alguna consulta, los cambios quedan aislados en la capa DAO sin afectar al resto del sistema.</w:t>
      </w:r>
    </w:p>
    <w:p w14:paraId="7FA658D8" w14:textId="77777777" w:rsidR="000256F8" w:rsidRPr="000256F8" w:rsidRDefault="000256F8" w:rsidP="000256F8">
      <w:pPr>
        <w:spacing w:after="120"/>
        <w:jc w:val="both"/>
      </w:pPr>
      <w:r w:rsidRPr="000256F8">
        <w:t xml:space="preserve">El proyecto se organiza en los siguientes paquetes dentro de la carpeta </w:t>
      </w:r>
      <w:proofErr w:type="spellStart"/>
      <w:r w:rsidRPr="000256F8">
        <w:t>src</w:t>
      </w:r>
      <w:proofErr w:type="spellEnd"/>
      <w:r w:rsidRPr="000256F8">
        <w:t>:</w:t>
      </w:r>
    </w:p>
    <w:p w14:paraId="2BAB5D57" w14:textId="3C1C63F1" w:rsidR="000256F8" w:rsidRPr="000256F8" w:rsidRDefault="000256F8" w:rsidP="000256F8">
      <w:pPr>
        <w:pStyle w:val="Prrafodelista"/>
        <w:numPr>
          <w:ilvl w:val="0"/>
          <w:numId w:val="11"/>
        </w:numPr>
        <w:spacing w:after="120"/>
        <w:jc w:val="both"/>
      </w:pPr>
      <w:r w:rsidRPr="000256F8">
        <w:t xml:space="preserve">CONNECTION contiene la clase encargada de establecer y gestionar la conexión con la base de datos de </w:t>
      </w:r>
      <w:proofErr w:type="spellStart"/>
      <w:r w:rsidR="00953730" w:rsidRPr="00953730">
        <w:rPr>
          <w:i/>
        </w:rPr>
        <w:t>PythonAnywhere</w:t>
      </w:r>
      <w:proofErr w:type="spellEnd"/>
      <w:r w:rsidRPr="000256F8">
        <w:t>.</w:t>
      </w:r>
    </w:p>
    <w:p w14:paraId="6828AAA5" w14:textId="77777777" w:rsidR="000256F8" w:rsidRPr="000256F8" w:rsidRDefault="000256F8" w:rsidP="000256F8">
      <w:pPr>
        <w:pStyle w:val="Prrafodelista"/>
        <w:numPr>
          <w:ilvl w:val="0"/>
          <w:numId w:val="11"/>
        </w:numPr>
        <w:spacing w:after="120"/>
        <w:jc w:val="both"/>
      </w:pPr>
      <w:r w:rsidRPr="000256F8">
        <w:t>DAOS agrupa las clases DAO del proyecto, una por cada entidad del sistema, que encapsulan todas las operaciones de consulta, inserción, modificación y eliminación sobre la base de datos.</w:t>
      </w:r>
    </w:p>
    <w:p w14:paraId="7B276630" w14:textId="77777777" w:rsidR="000256F8" w:rsidRPr="000256F8" w:rsidRDefault="000256F8" w:rsidP="000256F8">
      <w:pPr>
        <w:pStyle w:val="Prrafodelista"/>
        <w:numPr>
          <w:ilvl w:val="0"/>
          <w:numId w:val="11"/>
        </w:numPr>
        <w:spacing w:after="120"/>
        <w:jc w:val="both"/>
      </w:pPr>
      <w:r w:rsidRPr="000256F8">
        <w:lastRenderedPageBreak/>
        <w:t xml:space="preserve">POJOS contiene las clases POJO (Plain Old Java </w:t>
      </w:r>
      <w:proofErr w:type="spellStart"/>
      <w:r w:rsidRPr="000256F8">
        <w:t>Object</w:t>
      </w:r>
      <w:proofErr w:type="spellEnd"/>
      <w:r w:rsidRPr="000256F8">
        <w:t xml:space="preserve">), que son clases simples que representan las entidades del sistema — vehículo, cliente, inspección, usuario — con sus atributos y métodos </w:t>
      </w:r>
      <w:proofErr w:type="spellStart"/>
      <w:r w:rsidRPr="000256F8">
        <w:t>getter</w:t>
      </w:r>
      <w:proofErr w:type="spellEnd"/>
      <w:r w:rsidRPr="000256F8">
        <w:t xml:space="preserve"> y setter correspondientes.</w:t>
      </w:r>
    </w:p>
    <w:p w14:paraId="31882F02" w14:textId="77777777" w:rsidR="000256F8" w:rsidRPr="000256F8" w:rsidRDefault="000256F8" w:rsidP="000256F8">
      <w:pPr>
        <w:pStyle w:val="Prrafodelista"/>
        <w:numPr>
          <w:ilvl w:val="0"/>
          <w:numId w:val="11"/>
        </w:numPr>
        <w:spacing w:after="120"/>
        <w:jc w:val="both"/>
      </w:pPr>
      <w:r w:rsidRPr="000256F8">
        <w:t xml:space="preserve">CONTROLLERS incluye los controladores de cada ventana, que son las clases Java que gestionan la lógica de cada pantalla: responden a las acciones del usuario, llaman a los </w:t>
      </w:r>
      <w:proofErr w:type="spellStart"/>
      <w:r w:rsidRPr="000256F8">
        <w:t>DAOs</w:t>
      </w:r>
      <w:proofErr w:type="spellEnd"/>
      <w:r w:rsidRPr="000256F8">
        <w:t xml:space="preserve"> para obtener o guardar datos y actualizan la vista en consecuencia.</w:t>
      </w:r>
    </w:p>
    <w:p w14:paraId="50802509" w14:textId="77777777" w:rsidR="000256F8" w:rsidRPr="000256F8" w:rsidRDefault="000256F8" w:rsidP="000256F8">
      <w:pPr>
        <w:pStyle w:val="Prrafodelista"/>
        <w:numPr>
          <w:ilvl w:val="0"/>
          <w:numId w:val="11"/>
        </w:numPr>
        <w:spacing w:after="120"/>
        <w:jc w:val="both"/>
      </w:pPr>
      <w:r w:rsidRPr="000256F8">
        <w:t>UI contiene las clases correspondientes a las ventanas de la aplicación.</w:t>
      </w:r>
    </w:p>
    <w:p w14:paraId="5F19A4C8" w14:textId="77777777" w:rsidR="000256F8" w:rsidRPr="000256F8" w:rsidRDefault="000256F8" w:rsidP="000256F8">
      <w:pPr>
        <w:pStyle w:val="Prrafodelista"/>
        <w:numPr>
          <w:ilvl w:val="0"/>
          <w:numId w:val="11"/>
        </w:numPr>
        <w:spacing w:after="120"/>
        <w:jc w:val="both"/>
      </w:pPr>
      <w:r w:rsidRPr="000256F8">
        <w:t xml:space="preserve">vistas almacena los ficheros FXML generados con </w:t>
      </w:r>
      <w:proofErr w:type="spellStart"/>
      <w:r w:rsidRPr="000256F8">
        <w:t>Scene</w:t>
      </w:r>
      <w:proofErr w:type="spellEnd"/>
      <w:r w:rsidRPr="000256F8">
        <w:t xml:space="preserve"> Builder, que definen la estructura visual de cada pantalla.</w:t>
      </w:r>
    </w:p>
    <w:p w14:paraId="75D376AD" w14:textId="77777777" w:rsidR="000256F8" w:rsidRPr="000256F8" w:rsidRDefault="000256F8" w:rsidP="000256F8">
      <w:pPr>
        <w:pStyle w:val="Prrafodelista"/>
        <w:numPr>
          <w:ilvl w:val="0"/>
          <w:numId w:val="11"/>
        </w:numPr>
        <w:spacing w:after="120"/>
        <w:jc w:val="both"/>
      </w:pPr>
      <w:proofErr w:type="spellStart"/>
      <w:r w:rsidRPr="000256F8">
        <w:t>img</w:t>
      </w:r>
      <w:proofErr w:type="spellEnd"/>
      <w:r w:rsidRPr="000256F8">
        <w:t xml:space="preserve"> es la carpeta donde se guardan todas las imágenes utilizadas en la aplicación, de forma que sean accesibles cuando el proyecto se exporta.</w:t>
      </w:r>
    </w:p>
    <w:p w14:paraId="4C7CCBE0" w14:textId="77777777" w:rsidR="000256F8" w:rsidRPr="000256F8" w:rsidRDefault="000256F8" w:rsidP="000256F8">
      <w:pPr>
        <w:spacing w:after="120"/>
        <w:jc w:val="both"/>
      </w:pPr>
      <w:r w:rsidRPr="000256F8">
        <w:t>Para gestionar el flujo de datos durante una inspección, que implica recorrer varias pantallas sucesivas acumulando información, hemos implementado una clase de utilidad que actúa como buffer temporal. Esta clase almacena los datos que el técnico va introduciendo en cada pantalla de la inspección para que estén disponibles al final del proceso, tanto para guardarlos en la base de datos como para generar el informe PDF.</w:t>
      </w:r>
    </w:p>
    <w:p w14:paraId="6AA6221F" w14:textId="77777777" w:rsidR="000256F8" w:rsidRPr="000256F8" w:rsidRDefault="000256F8" w:rsidP="000256F8">
      <w:pPr>
        <w:spacing w:after="120"/>
        <w:jc w:val="both"/>
      </w:pPr>
      <w:r w:rsidRPr="000256F8">
        <w:t xml:space="preserve">Para la generación del informe PDF utilizamos la librería </w:t>
      </w:r>
      <w:proofErr w:type="spellStart"/>
      <w:r w:rsidRPr="000256F8">
        <w:t>Thymeleaf</w:t>
      </w:r>
      <w:proofErr w:type="spellEnd"/>
      <w:r w:rsidRPr="000256F8">
        <w:t xml:space="preserve">, que permite definir una plantilla HTML con variables que se sustituyen en tiempo de ejecución por los datos reales de la inspección, y </w:t>
      </w:r>
      <w:proofErr w:type="spellStart"/>
      <w:r w:rsidRPr="000256F8">
        <w:t>OpenHTMLtoPDF</w:t>
      </w:r>
      <w:proofErr w:type="spellEnd"/>
      <w:r w:rsidRPr="000256F8">
        <w:t>, que convierte ese HTML a PDF aplicando el CSS definido en la plantilla.</w:t>
      </w:r>
    </w:p>
    <w:p w14:paraId="20BA2C07" w14:textId="0277DFA0" w:rsidR="000B59FE" w:rsidRDefault="000256F8" w:rsidP="000256F8">
      <w:pPr>
        <w:spacing w:after="120"/>
        <w:jc w:val="both"/>
      </w:pPr>
      <w:r w:rsidRPr="000256F8">
        <w:t>Además de estas, el proyecto incluye otras clases de utilidad para gestionar la sesión del usuario autenticado, controlar las opciones del menú lateral de la inspección y centralizar la lógica de apertura y cierre de ventanas.</w:t>
      </w:r>
    </w:p>
    <w:p w14:paraId="427F51A5" w14:textId="77777777" w:rsidR="000256F8" w:rsidRPr="000256F8" w:rsidRDefault="000256F8" w:rsidP="000256F8">
      <w:pPr>
        <w:spacing w:after="120"/>
        <w:jc w:val="both"/>
      </w:pPr>
    </w:p>
    <w:p w14:paraId="388D03B1" w14:textId="246C8950" w:rsidR="00F1648F" w:rsidRDefault="000256F8" w:rsidP="000256F8">
      <w:pPr>
        <w:pStyle w:val="Ttulo3"/>
      </w:pPr>
      <w:bookmarkStart w:id="18" w:name="_Toc228993341"/>
      <w:r>
        <w:t xml:space="preserve">3.4.4 </w:t>
      </w:r>
      <w:r w:rsidR="000B59FE">
        <w:t>Prototipo de Baja Fidelidad</w:t>
      </w:r>
      <w:bookmarkEnd w:id="18"/>
    </w:p>
    <w:p w14:paraId="0D246D8F" w14:textId="4DED24F5" w:rsidR="00F1648F" w:rsidRDefault="000256F8" w:rsidP="00F1648F">
      <w:hyperlink r:id="rId21" w:history="1">
        <w:r w:rsidRPr="005F1544">
          <w:rPr>
            <w:rStyle w:val="Hipervnculo"/>
          </w:rPr>
          <w:t>https://drive.google.com/file/d/1a-CZOoZGaaYZzEn80biR0xMz1ORnfgBH/view?usp=drive_link</w:t>
        </w:r>
      </w:hyperlink>
    </w:p>
    <w:p w14:paraId="41C055DE" w14:textId="77777777" w:rsidR="000256F8" w:rsidRDefault="000256F8" w:rsidP="000256F8">
      <w:pPr>
        <w:pStyle w:val="Ttulo3"/>
      </w:pPr>
    </w:p>
    <w:p w14:paraId="5290D446" w14:textId="3FEB5247" w:rsidR="000B59FE" w:rsidRDefault="000256F8" w:rsidP="000256F8">
      <w:pPr>
        <w:pStyle w:val="Ttulo3"/>
      </w:pPr>
      <w:bookmarkStart w:id="19" w:name="_Toc228993342"/>
      <w:r>
        <w:t xml:space="preserve">3.4.5 </w:t>
      </w:r>
      <w:r w:rsidR="000B59FE">
        <w:t>Prototipo de Media Fidelidad</w:t>
      </w:r>
      <w:bookmarkEnd w:id="19"/>
    </w:p>
    <w:p w14:paraId="7E7740C2" w14:textId="5DBD92E1" w:rsidR="000256F8" w:rsidRDefault="000256F8" w:rsidP="000256F8">
      <w:hyperlink r:id="rId22" w:history="1">
        <w:r w:rsidRPr="005F1544">
          <w:rPr>
            <w:rStyle w:val="Hipervnculo"/>
          </w:rPr>
          <w:t>https://drive.google.com/file/d/1NAM2In281nAfXxE0cOuOIVJEXp9YJbX8/view?usp=drive_link</w:t>
        </w:r>
      </w:hyperlink>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20" w:name="_Toc228993343"/>
      <w:r>
        <w:lastRenderedPageBreak/>
        <w:t>4. FASE DE PRUEBAS</w:t>
      </w:r>
      <w:bookmarkEnd w:id="20"/>
    </w:p>
    <w:p w14:paraId="37445D2D" w14:textId="6634F60E" w:rsidR="0024185B" w:rsidRDefault="00EA32A0" w:rsidP="00214501">
      <w:pPr>
        <w:spacing w:after="120"/>
        <w:jc w:val="both"/>
      </w:pPr>
      <w:hyperlink r:id="rId23" w:history="1">
        <w:r w:rsidRPr="005F1544">
          <w:rPr>
            <w:rStyle w:val="Hipervnculo"/>
          </w:rPr>
          <w:t>https://docs.google.com/spreadsheets/d/141c5bJ-P6PtbfUr5KjjJfOOABKTVtpgP/edit?usp=drive_link&amp;ouid=110930095367198373559&amp;rtpof=true&amp;sd=true</w:t>
        </w:r>
      </w:hyperlink>
    </w:p>
    <w:p w14:paraId="3C04F7B2" w14:textId="77777777" w:rsidR="00EA32A0" w:rsidRDefault="00EA32A0"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3AD39136" w14:textId="77777777" w:rsidR="0024185B" w:rsidRDefault="0024185B" w:rsidP="00214501">
      <w:pPr>
        <w:spacing w:after="120"/>
        <w:jc w:val="both"/>
      </w:pPr>
    </w:p>
    <w:p w14:paraId="0C48525F" w14:textId="77777777" w:rsidR="0024185B" w:rsidRDefault="0024185B" w:rsidP="00214501">
      <w:pPr>
        <w:spacing w:after="120"/>
        <w:jc w:val="both"/>
      </w:pPr>
    </w:p>
    <w:p w14:paraId="50AB0DA5" w14:textId="77777777" w:rsidR="0024185B" w:rsidRDefault="0024185B" w:rsidP="00214501">
      <w:pPr>
        <w:spacing w:after="120"/>
        <w:jc w:val="both"/>
      </w:pPr>
    </w:p>
    <w:p w14:paraId="1F753B7B" w14:textId="77777777" w:rsidR="0024185B" w:rsidRDefault="0024185B" w:rsidP="00214501">
      <w:pPr>
        <w:spacing w:after="120"/>
        <w:jc w:val="both"/>
      </w:pPr>
    </w:p>
    <w:p w14:paraId="6DE9E674" w14:textId="77777777" w:rsidR="0024185B" w:rsidRDefault="0024185B" w:rsidP="00214501">
      <w:pPr>
        <w:spacing w:after="120"/>
        <w:jc w:val="both"/>
      </w:pPr>
    </w:p>
    <w:p w14:paraId="1E72D69E" w14:textId="77777777" w:rsidR="0024185B" w:rsidRDefault="0024185B" w:rsidP="00214501">
      <w:pPr>
        <w:spacing w:after="120"/>
        <w:jc w:val="both"/>
      </w:pPr>
    </w:p>
    <w:p w14:paraId="29413724" w14:textId="77777777" w:rsidR="000071CE" w:rsidRDefault="000071CE" w:rsidP="00214501">
      <w:pPr>
        <w:spacing w:after="120"/>
        <w:jc w:val="both"/>
      </w:pPr>
    </w:p>
    <w:p w14:paraId="3592238C" w14:textId="77777777" w:rsidR="000071CE" w:rsidRDefault="000071CE" w:rsidP="00214501">
      <w:pPr>
        <w:spacing w:after="120"/>
        <w:jc w:val="both"/>
      </w:pPr>
    </w:p>
    <w:p w14:paraId="0D4D1A64" w14:textId="77777777" w:rsidR="000071CE" w:rsidRDefault="000071CE" w:rsidP="00214501">
      <w:pPr>
        <w:spacing w:after="120"/>
        <w:jc w:val="both"/>
      </w:pPr>
    </w:p>
    <w:p w14:paraId="55655CB2" w14:textId="77777777" w:rsidR="000071CE" w:rsidRDefault="000071CE" w:rsidP="00214501">
      <w:pPr>
        <w:spacing w:after="120"/>
        <w:jc w:val="both"/>
      </w:pPr>
    </w:p>
    <w:p w14:paraId="75E90040" w14:textId="77777777" w:rsidR="0024185B" w:rsidRDefault="0024185B" w:rsidP="00214501">
      <w:pPr>
        <w:spacing w:after="120"/>
        <w:jc w:val="both"/>
      </w:pPr>
    </w:p>
    <w:p w14:paraId="73C2329F" w14:textId="77777777" w:rsidR="0024185B" w:rsidRDefault="0024185B" w:rsidP="00214501">
      <w:pPr>
        <w:spacing w:after="120"/>
        <w:jc w:val="both"/>
      </w:pPr>
    </w:p>
    <w:p w14:paraId="0FA05A87" w14:textId="77777777" w:rsidR="0024185B" w:rsidRDefault="0024185B" w:rsidP="00214501">
      <w:pPr>
        <w:spacing w:after="120"/>
        <w:jc w:val="both"/>
      </w:pPr>
    </w:p>
    <w:p w14:paraId="04C5FDC8" w14:textId="77777777" w:rsidR="0024185B" w:rsidRDefault="0024185B" w:rsidP="00214501">
      <w:pPr>
        <w:spacing w:after="120"/>
        <w:jc w:val="both"/>
      </w:pPr>
    </w:p>
    <w:p w14:paraId="4666106C"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21" w:name="_Toc228993344"/>
      <w:r>
        <w:lastRenderedPageBreak/>
        <w:t>5. DESPLIEGUE DE LA APLICACIÓN</w:t>
      </w:r>
      <w:bookmarkEnd w:id="21"/>
    </w:p>
    <w:p w14:paraId="12E97B94" w14:textId="77777777" w:rsidR="00143E5D" w:rsidRDefault="002D4E07" w:rsidP="00214501">
      <w:pPr>
        <w:spacing w:after="120"/>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54737D46" w14:textId="77777777" w:rsidR="0024185B" w:rsidRDefault="0024185B" w:rsidP="00214501">
      <w:pPr>
        <w:spacing w:after="120"/>
        <w:jc w:val="both"/>
      </w:pP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6DC4FF0A" w14:textId="77777777" w:rsidR="0024185B" w:rsidRDefault="0024185B" w:rsidP="00214501">
      <w:pPr>
        <w:spacing w:after="120"/>
        <w:jc w:val="both"/>
      </w:pPr>
    </w:p>
    <w:p w14:paraId="106BD8F9" w14:textId="77777777" w:rsidR="0024185B" w:rsidRDefault="0024185B" w:rsidP="00214501">
      <w:pPr>
        <w:spacing w:after="120"/>
        <w:jc w:val="both"/>
      </w:pPr>
    </w:p>
    <w:p w14:paraId="223698C9" w14:textId="6F6E9352" w:rsidR="00143E5D" w:rsidRDefault="000B59FE" w:rsidP="000B59FE">
      <w:pPr>
        <w:pStyle w:val="Ttulo1"/>
        <w:jc w:val="both"/>
      </w:pPr>
      <w:bookmarkStart w:id="22" w:name="_Toc228993345"/>
      <w:r>
        <w:lastRenderedPageBreak/>
        <w:t>6. DOCUMENTACIÓN DE LA APLICACIÓN</w:t>
      </w:r>
      <w:bookmarkEnd w:id="22"/>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0E4074AD" w:rsidR="00143E5D" w:rsidRDefault="002D4E07" w:rsidP="00214501">
      <w:pPr>
        <w:spacing w:after="120"/>
        <w:jc w:val="both"/>
        <w:rPr>
          <w:color w:val="000000"/>
        </w:rPr>
      </w:pPr>
      <w:r>
        <w:rPr>
          <w:color w:val="000000"/>
        </w:rPr>
        <w:t xml:space="preserve">En esta sección se expondrán los requisitos mínimos y se </w:t>
      </w:r>
      <w:proofErr w:type="gramStart"/>
      <w:r>
        <w:rPr>
          <w:color w:val="000000"/>
        </w:rPr>
        <w:t xml:space="preserve">hará mención </w:t>
      </w:r>
      <w:r w:rsidR="00FA6F50">
        <w:rPr>
          <w:color w:val="000000"/>
        </w:rPr>
        <w:t>de</w:t>
      </w:r>
      <w:proofErr w:type="gramEnd"/>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3" w:name="_Toc228993346"/>
      <w:r>
        <w:lastRenderedPageBreak/>
        <w:t>7. CONCLUSIONES</w:t>
      </w:r>
      <w:bookmarkEnd w:id="23"/>
      <w:r w:rsidR="002D4E07">
        <w:t xml:space="preserve"> </w:t>
      </w:r>
    </w:p>
    <w:p w14:paraId="2180917B" w14:textId="77777777" w:rsidR="00143E5D" w:rsidRDefault="002D4E07" w:rsidP="00214501">
      <w:pPr>
        <w:spacing w:after="120"/>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5928B02B" w14:textId="77777777" w:rsidR="0024185B" w:rsidRDefault="0024185B" w:rsidP="00214501">
      <w:pPr>
        <w:spacing w:after="120"/>
        <w:jc w:val="both"/>
        <w:rPr>
          <w:color w:val="000000"/>
        </w:rPr>
      </w:pPr>
    </w:p>
    <w:p w14:paraId="4A04C3DE" w14:textId="77777777" w:rsidR="0024185B" w:rsidRDefault="0024185B" w:rsidP="00214501">
      <w:pPr>
        <w:spacing w:after="120"/>
        <w:jc w:val="both"/>
        <w:rPr>
          <w:color w:val="000000"/>
        </w:rPr>
      </w:pPr>
    </w:p>
    <w:p w14:paraId="5CE246B6" w14:textId="77777777" w:rsidR="0024185B" w:rsidRDefault="0024185B" w:rsidP="00214501">
      <w:pPr>
        <w:spacing w:after="120"/>
        <w:jc w:val="both"/>
        <w:rPr>
          <w:color w:val="000000"/>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35EB25D" w14:textId="77777777" w:rsidR="0024185B" w:rsidRDefault="0024185B" w:rsidP="00214501">
      <w:pPr>
        <w:spacing w:after="120"/>
        <w:jc w:val="both"/>
        <w:rPr>
          <w:color w:val="000000"/>
        </w:rPr>
      </w:pPr>
    </w:p>
    <w:p w14:paraId="34573F10" w14:textId="77777777" w:rsidR="0024185B" w:rsidRDefault="0024185B" w:rsidP="00214501">
      <w:pPr>
        <w:spacing w:after="120"/>
        <w:jc w:val="both"/>
        <w:rPr>
          <w:color w:val="000000"/>
        </w:rPr>
      </w:pPr>
    </w:p>
    <w:p w14:paraId="454688A8" w14:textId="77777777" w:rsidR="0024185B" w:rsidRDefault="0024185B" w:rsidP="00214501">
      <w:pPr>
        <w:spacing w:after="120"/>
        <w:jc w:val="both"/>
        <w:rPr>
          <w:color w:val="000000"/>
        </w:rPr>
      </w:pPr>
    </w:p>
    <w:p w14:paraId="1C28BB25" w14:textId="77777777" w:rsidR="0024185B" w:rsidRDefault="0024185B" w:rsidP="00214501">
      <w:pPr>
        <w:spacing w:after="120"/>
        <w:jc w:val="both"/>
        <w:rPr>
          <w:color w:val="000000"/>
        </w:rPr>
      </w:pPr>
    </w:p>
    <w:p w14:paraId="151E4E15" w14:textId="77777777" w:rsidR="0024185B" w:rsidRDefault="0024185B" w:rsidP="00214501">
      <w:pPr>
        <w:spacing w:after="120"/>
        <w:jc w:val="both"/>
        <w:rPr>
          <w:color w:val="000000"/>
        </w:rPr>
      </w:pPr>
    </w:p>
    <w:p w14:paraId="2521E715" w14:textId="77777777" w:rsidR="0024185B" w:rsidRDefault="0024185B" w:rsidP="00214501">
      <w:pPr>
        <w:spacing w:after="120"/>
        <w:jc w:val="both"/>
        <w:rPr>
          <w:color w:val="000000"/>
        </w:rPr>
      </w:pPr>
    </w:p>
    <w:p w14:paraId="4B191E09" w14:textId="77777777" w:rsidR="0024185B" w:rsidRDefault="0024185B" w:rsidP="00214501">
      <w:pPr>
        <w:spacing w:after="120"/>
        <w:jc w:val="both"/>
        <w:rPr>
          <w:color w:val="000000"/>
        </w:rPr>
      </w:pPr>
    </w:p>
    <w:p w14:paraId="58856493" w14:textId="77777777" w:rsidR="0024185B" w:rsidRDefault="0024185B" w:rsidP="00214501">
      <w:pPr>
        <w:spacing w:after="120"/>
        <w:jc w:val="both"/>
        <w:rPr>
          <w:color w:val="000000"/>
        </w:rPr>
      </w:pPr>
    </w:p>
    <w:p w14:paraId="7CD22B0A" w14:textId="77777777" w:rsidR="0024185B" w:rsidRDefault="0024185B" w:rsidP="00214501">
      <w:pPr>
        <w:spacing w:after="120"/>
        <w:jc w:val="both"/>
        <w:rPr>
          <w:color w:val="000000"/>
        </w:rPr>
      </w:pPr>
    </w:p>
    <w:p w14:paraId="08BEDA30" w14:textId="77777777" w:rsidR="0024185B" w:rsidRDefault="0024185B" w:rsidP="00214501">
      <w:pPr>
        <w:spacing w:after="120"/>
        <w:jc w:val="both"/>
        <w:rPr>
          <w:color w:val="000000"/>
        </w:rPr>
      </w:pPr>
    </w:p>
    <w:p w14:paraId="55303DB4" w14:textId="77777777" w:rsidR="0024185B" w:rsidRDefault="0024185B" w:rsidP="00214501">
      <w:pPr>
        <w:spacing w:after="120"/>
        <w:jc w:val="both"/>
        <w:rPr>
          <w:color w:val="000000"/>
        </w:rPr>
      </w:pPr>
    </w:p>
    <w:p w14:paraId="26B245B6" w14:textId="77777777" w:rsidR="0024185B" w:rsidRDefault="0024185B" w:rsidP="00214501">
      <w:pPr>
        <w:spacing w:after="120"/>
        <w:jc w:val="both"/>
        <w:rPr>
          <w:color w:val="000000"/>
        </w:rPr>
      </w:pPr>
    </w:p>
    <w:p w14:paraId="34BF65A5" w14:textId="77777777" w:rsidR="00557500" w:rsidRDefault="00557500" w:rsidP="00214501">
      <w:pPr>
        <w:spacing w:after="120"/>
        <w:jc w:val="both"/>
        <w:rPr>
          <w:color w:val="000000"/>
        </w:rPr>
      </w:pPr>
    </w:p>
    <w:p w14:paraId="32FB7FA5" w14:textId="2DAB36D8" w:rsidR="00557500" w:rsidRPr="00557500" w:rsidRDefault="000B59FE" w:rsidP="00557500">
      <w:pPr>
        <w:pStyle w:val="Ttulo1"/>
        <w:jc w:val="both"/>
      </w:pPr>
      <w:bookmarkStart w:id="24" w:name="_Toc228993347"/>
      <w:r>
        <w:lastRenderedPageBreak/>
        <w:t>8. BIBLIOGRAFÍA</w:t>
      </w:r>
      <w:bookmarkEnd w:id="24"/>
    </w:p>
    <w:p w14:paraId="755CBC79" w14:textId="1A1F4EE4" w:rsidR="00557500" w:rsidRPr="00557500" w:rsidRDefault="00953730" w:rsidP="00557500">
      <w:pPr>
        <w:spacing w:after="120"/>
        <w:jc w:val="both"/>
        <w:rPr>
          <w:color w:val="000000"/>
        </w:rPr>
      </w:pPr>
      <w:proofErr w:type="spellStart"/>
      <w:r w:rsidRPr="00953730">
        <w:rPr>
          <w:i/>
          <w:color w:val="000000"/>
        </w:rPr>
        <w:t>Backend</w:t>
      </w:r>
      <w:proofErr w:type="spellEnd"/>
      <w:r w:rsidR="00557500" w:rsidRPr="00557500">
        <w:rPr>
          <w:color w:val="000000"/>
        </w:rPr>
        <w:t xml:space="preserve"> y Python</w:t>
      </w:r>
    </w:p>
    <w:p w14:paraId="72B127BE" w14:textId="0B8DEC4B"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Python: </w:t>
      </w:r>
      <w:hyperlink r:id="rId24" w:history="1">
        <w:r w:rsidRPr="00FD0256">
          <w:rPr>
            <w:rStyle w:val="Hipervnculo"/>
          </w:rPr>
          <w:t>https://docs.python.org/3/</w:t>
        </w:r>
      </w:hyperlink>
    </w:p>
    <w:p w14:paraId="0FDCDAE3" w14:textId="4FDB483C"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pandas: </w:t>
      </w:r>
      <w:hyperlink r:id="rId25" w:history="1">
        <w:r w:rsidRPr="00FD0256">
          <w:rPr>
            <w:rStyle w:val="Hipervnculo"/>
          </w:rPr>
          <w:t>https://pandas.pydata.org/docs/</w:t>
        </w:r>
      </w:hyperlink>
    </w:p>
    <w:p w14:paraId="106D8295" w14:textId="748C54E8"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BeautifulSoup</w:t>
      </w:r>
      <w:proofErr w:type="spellEnd"/>
      <w:r w:rsidRPr="00557500">
        <w:rPr>
          <w:color w:val="000000"/>
        </w:rPr>
        <w:t xml:space="preserve">: </w:t>
      </w:r>
      <w:hyperlink r:id="rId26" w:history="1">
        <w:r w:rsidRPr="00FD0256">
          <w:rPr>
            <w:rStyle w:val="Hipervnculo"/>
          </w:rPr>
          <w:t>https://www.crummy.com/software/BeautifulSoup/bs4/doc/</w:t>
        </w:r>
      </w:hyperlink>
    </w:p>
    <w:p w14:paraId="18FD7139" w14:textId="49CA3869"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del conector: </w:t>
      </w:r>
      <w:hyperlink r:id="rId27" w:history="1">
        <w:r w:rsidRPr="00FD0256">
          <w:rPr>
            <w:rStyle w:val="Hipervnculo"/>
          </w:rPr>
          <w:t>https://dev.</w:t>
        </w:r>
        <w:r w:rsidR="003978F3" w:rsidRPr="003978F3">
          <w:rPr>
            <w:rStyle w:val="Hipervnculo"/>
          </w:rPr>
          <w:t>MySQL</w:t>
        </w:r>
        <w:r w:rsidR="00953730" w:rsidRPr="00953730">
          <w:rPr>
            <w:rStyle w:val="Hipervnculo"/>
            <w:i/>
          </w:rPr>
          <w:t xml:space="preserve"> </w:t>
        </w:r>
        <w:r w:rsidRPr="00FD0256">
          <w:rPr>
            <w:rStyle w:val="Hipervnculo"/>
          </w:rPr>
          <w:t>.</w:t>
        </w:r>
        <w:proofErr w:type="spellStart"/>
        <w:r w:rsidRPr="00FD0256">
          <w:rPr>
            <w:rStyle w:val="Hipervnculo"/>
          </w:rPr>
          <w:t>com</w:t>
        </w:r>
        <w:proofErr w:type="spellEnd"/>
        <w:r w:rsidRPr="00FD0256">
          <w:rPr>
            <w:rStyle w:val="Hipervnculo"/>
          </w:rPr>
          <w:t>/</w:t>
        </w:r>
        <w:proofErr w:type="spellStart"/>
        <w:r w:rsidRPr="00FD0256">
          <w:rPr>
            <w:rStyle w:val="Hipervnculo"/>
          </w:rPr>
          <w:t>doc</w:t>
        </w:r>
        <w:proofErr w:type="spellEnd"/>
        <w:r w:rsidRPr="00FD0256">
          <w:rPr>
            <w:rStyle w:val="Hipervnculo"/>
          </w:rPr>
          <w:t>/</w:t>
        </w:r>
        <w:proofErr w:type="spellStart"/>
        <w:r w:rsidRPr="00FD0256">
          <w:rPr>
            <w:rStyle w:val="Hipervnculo"/>
          </w:rPr>
          <w:t>connector-python</w:t>
        </w:r>
        <w:proofErr w:type="spellEnd"/>
        <w:r w:rsidRPr="00FD0256">
          <w:rPr>
            <w:rStyle w:val="Hipervnculo"/>
          </w:rPr>
          <w:t>/en/</w:t>
        </w:r>
      </w:hyperlink>
    </w:p>
    <w:p w14:paraId="68D98280" w14:textId="6739D53F"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hashlib</w:t>
      </w:r>
      <w:proofErr w:type="spellEnd"/>
      <w:r w:rsidRPr="00557500">
        <w:rPr>
          <w:color w:val="000000"/>
        </w:rPr>
        <w:t xml:space="preserve"> (Python): </w:t>
      </w:r>
      <w:hyperlink r:id="rId28" w:history="1">
        <w:r w:rsidRPr="00FD0256">
          <w:rPr>
            <w:rStyle w:val="Hipervnculo"/>
          </w:rPr>
          <w:t>https://docs.python.org/3/library/hashlib.html</w:t>
        </w:r>
      </w:hyperlink>
    </w:p>
    <w:p w14:paraId="2111C2B7" w14:textId="18BAF3DE" w:rsidR="00557500" w:rsidRPr="00557500" w:rsidRDefault="00557500" w:rsidP="00557500">
      <w:pPr>
        <w:pStyle w:val="Prrafodelista"/>
        <w:numPr>
          <w:ilvl w:val="0"/>
          <w:numId w:val="14"/>
        </w:numPr>
        <w:spacing w:after="120"/>
        <w:jc w:val="both"/>
        <w:rPr>
          <w:color w:val="000000"/>
        </w:rPr>
      </w:pPr>
      <w:r w:rsidRPr="00557500">
        <w:rPr>
          <w:color w:val="000000"/>
        </w:rPr>
        <w:t xml:space="preserve">Stack </w:t>
      </w:r>
      <w:proofErr w:type="spellStart"/>
      <w:r w:rsidRPr="00557500">
        <w:rPr>
          <w:color w:val="000000"/>
        </w:rPr>
        <w:t>Overflow</w:t>
      </w:r>
      <w:proofErr w:type="spellEnd"/>
      <w:r w:rsidRPr="00557500">
        <w:rPr>
          <w:color w:val="000000"/>
        </w:rPr>
        <w:t xml:space="preserve"> (resolución de dudas y errores durante el desarrollo en Python): </w:t>
      </w:r>
      <w:hyperlink r:id="rId29" w:history="1">
        <w:r w:rsidRPr="00FD0256">
          <w:rPr>
            <w:rStyle w:val="Hipervnculo"/>
          </w:rPr>
          <w:t>https://stackoverflow.com/</w:t>
        </w:r>
      </w:hyperlink>
    </w:p>
    <w:p w14:paraId="3E78DE74" w14:textId="48C32C68" w:rsidR="00557500" w:rsidRPr="00557500" w:rsidRDefault="00557500" w:rsidP="00557500">
      <w:pPr>
        <w:pStyle w:val="Prrafodelista"/>
        <w:numPr>
          <w:ilvl w:val="0"/>
          <w:numId w:val="14"/>
        </w:numPr>
        <w:spacing w:after="120"/>
        <w:jc w:val="both"/>
        <w:rPr>
          <w:color w:val="000000"/>
        </w:rPr>
      </w:pPr>
      <w:r w:rsidRPr="00557500">
        <w:rPr>
          <w:color w:val="000000"/>
        </w:rPr>
        <w:t xml:space="preserve">Reddit (resolución de dudas y errores durante el desarrollo en Python): </w:t>
      </w:r>
      <w:hyperlink r:id="rId30" w:history="1">
        <w:r w:rsidRPr="00FD0256">
          <w:rPr>
            <w:rStyle w:val="Hipervnculo"/>
          </w:rPr>
          <w:t>https://www.reddit.com/</w:t>
        </w:r>
      </w:hyperlink>
    </w:p>
    <w:p w14:paraId="3DFAD3E5" w14:textId="77777777" w:rsidR="00557500" w:rsidRPr="00557500" w:rsidRDefault="00557500" w:rsidP="00557500">
      <w:pPr>
        <w:spacing w:after="120"/>
        <w:jc w:val="both"/>
        <w:rPr>
          <w:color w:val="000000"/>
        </w:rPr>
      </w:pPr>
    </w:p>
    <w:p w14:paraId="5A9FC42B" w14:textId="42276413" w:rsidR="00557500" w:rsidRPr="00557500" w:rsidRDefault="00953730" w:rsidP="00557500">
      <w:pPr>
        <w:spacing w:after="120"/>
        <w:jc w:val="both"/>
        <w:rPr>
          <w:color w:val="000000"/>
        </w:rPr>
      </w:pPr>
      <w:proofErr w:type="spellStart"/>
      <w:r w:rsidRPr="00953730">
        <w:rPr>
          <w:i/>
          <w:color w:val="000000"/>
        </w:rPr>
        <w:t>PythonAnywhere</w:t>
      </w:r>
      <w:proofErr w:type="spellEnd"/>
    </w:p>
    <w:p w14:paraId="2675D762" w14:textId="447B46C9" w:rsidR="00557500" w:rsidRPr="00E65E40" w:rsidRDefault="00557500" w:rsidP="00E65E40">
      <w:pPr>
        <w:pStyle w:val="Prrafodelista"/>
        <w:numPr>
          <w:ilvl w:val="0"/>
          <w:numId w:val="15"/>
        </w:numPr>
        <w:spacing w:after="120"/>
        <w:jc w:val="both"/>
        <w:rPr>
          <w:color w:val="000000"/>
        </w:rPr>
      </w:pPr>
      <w:r w:rsidRPr="00E65E40">
        <w:rPr>
          <w:color w:val="000000"/>
        </w:rPr>
        <w:t xml:space="preserve">Documentación oficial de </w:t>
      </w:r>
      <w:proofErr w:type="spellStart"/>
      <w:r w:rsidR="00953730" w:rsidRPr="00953730">
        <w:rPr>
          <w:i/>
          <w:color w:val="000000"/>
        </w:rPr>
        <w:t>PythonAnywhere</w:t>
      </w:r>
      <w:proofErr w:type="spellEnd"/>
      <w:r w:rsidRPr="00E65E40">
        <w:rPr>
          <w:color w:val="000000"/>
        </w:rPr>
        <w:t xml:space="preserve">: </w:t>
      </w:r>
      <w:hyperlink r:id="rId31" w:history="1">
        <w:r w:rsidRPr="00FD0256">
          <w:rPr>
            <w:rStyle w:val="Hipervnculo"/>
          </w:rPr>
          <w:t>https://help.</w:t>
        </w:r>
        <w:r w:rsidR="00953730" w:rsidRPr="00953730">
          <w:rPr>
            <w:rStyle w:val="Hipervnculo"/>
            <w:i/>
          </w:rPr>
          <w:t>PythonAnywhere</w:t>
        </w:r>
        <w:r w:rsidRPr="00FD0256">
          <w:rPr>
            <w:rStyle w:val="Hipervnculo"/>
          </w:rPr>
          <w:t>.com/</w:t>
        </w:r>
      </w:hyperlink>
    </w:p>
    <w:p w14:paraId="07FF5058" w14:textId="346C3E42" w:rsidR="00E65E40" w:rsidRPr="00E65E40" w:rsidRDefault="00557500" w:rsidP="00E65E40">
      <w:pPr>
        <w:pStyle w:val="Prrafodelista"/>
        <w:numPr>
          <w:ilvl w:val="0"/>
          <w:numId w:val="15"/>
        </w:numPr>
        <w:spacing w:after="120"/>
        <w:jc w:val="both"/>
        <w:rPr>
          <w:color w:val="000000"/>
        </w:rPr>
      </w:pPr>
      <w:r w:rsidRPr="00E65E40">
        <w:rPr>
          <w:color w:val="000000"/>
        </w:rPr>
        <w:t xml:space="preserve">Acceso a </w:t>
      </w:r>
      <w:proofErr w:type="gramStart"/>
      <w:r w:rsidR="003978F3" w:rsidRPr="003978F3">
        <w:rPr>
          <w:color w:val="000000"/>
        </w:rPr>
        <w:t>MySQL</w:t>
      </w:r>
      <w:r w:rsidR="00953730" w:rsidRPr="00953730">
        <w:rPr>
          <w:i/>
          <w:color w:val="000000"/>
        </w:rPr>
        <w:t xml:space="preserve"> </w:t>
      </w:r>
      <w:r w:rsidRPr="00E65E40">
        <w:rPr>
          <w:color w:val="000000"/>
        </w:rPr>
        <w:t xml:space="preserve"> desde</w:t>
      </w:r>
      <w:proofErr w:type="gramEnd"/>
      <w:r w:rsidRPr="00E65E40">
        <w:rPr>
          <w:color w:val="000000"/>
        </w:rPr>
        <w:t xml:space="preserve"> fuera de </w:t>
      </w:r>
      <w:proofErr w:type="spellStart"/>
      <w:r w:rsidR="00953730" w:rsidRPr="00953730">
        <w:rPr>
          <w:i/>
          <w:color w:val="000000"/>
        </w:rPr>
        <w:t>PythonAnywhere</w:t>
      </w:r>
      <w:proofErr w:type="spellEnd"/>
      <w:r w:rsidRPr="00E65E40">
        <w:rPr>
          <w:color w:val="000000"/>
        </w:rPr>
        <w:t xml:space="preserve">: </w:t>
      </w:r>
    </w:p>
    <w:p w14:paraId="25145BF8" w14:textId="234BA81F" w:rsidR="00557500" w:rsidRPr="00953730" w:rsidRDefault="00E65E40" w:rsidP="00E65E40">
      <w:pPr>
        <w:pStyle w:val="Prrafodelista"/>
        <w:numPr>
          <w:ilvl w:val="0"/>
          <w:numId w:val="15"/>
        </w:numPr>
        <w:spacing w:after="120"/>
        <w:jc w:val="both"/>
        <w:rPr>
          <w:color w:val="000000"/>
          <w:lang w:val="en-US"/>
        </w:rPr>
      </w:pPr>
      <w:hyperlink r:id="rId32" w:history="1">
        <w:r w:rsidRPr="00953730">
          <w:rPr>
            <w:rStyle w:val="Hipervnculo"/>
            <w:lang w:val="en-US"/>
          </w:rPr>
          <w:t>https://help.</w:t>
        </w:r>
        <w:r w:rsidR="00953730" w:rsidRPr="00953730">
          <w:rPr>
            <w:rStyle w:val="Hipervnculo"/>
            <w:i/>
            <w:lang w:val="en-US"/>
          </w:rPr>
          <w:t>PythonAnywhere</w:t>
        </w:r>
        <w:r w:rsidRPr="00953730">
          <w:rPr>
            <w:rStyle w:val="Hipervnculo"/>
            <w:lang w:val="en-US"/>
          </w:rPr>
          <w:t>.com/pages/Accessing</w:t>
        </w:r>
        <w:r w:rsidR="003978F3" w:rsidRPr="003978F3">
          <w:rPr>
            <w:rStyle w:val="Hipervnculo"/>
            <w:lang w:val="en-US"/>
          </w:rPr>
          <w:t>MySQL</w:t>
        </w:r>
        <w:r w:rsidR="00953730" w:rsidRPr="00953730">
          <w:rPr>
            <w:rStyle w:val="Hipervnculo"/>
            <w:i/>
            <w:lang w:val="en-US"/>
          </w:rPr>
          <w:t xml:space="preserve"> </w:t>
        </w:r>
        <w:proofErr w:type="spellStart"/>
        <w:r w:rsidRPr="00953730">
          <w:rPr>
            <w:rStyle w:val="Hipervnculo"/>
            <w:lang w:val="en-US"/>
          </w:rPr>
          <w:t>FromOutside</w:t>
        </w:r>
        <w:r w:rsidR="00953730" w:rsidRPr="00953730">
          <w:rPr>
            <w:rStyle w:val="Hipervnculo"/>
            <w:i/>
            <w:lang w:val="en-US"/>
          </w:rPr>
          <w:t>PythonAnywhere</w:t>
        </w:r>
        <w:proofErr w:type="spellEnd"/>
        <w:r w:rsidRPr="00953730">
          <w:rPr>
            <w:rStyle w:val="Hipervnculo"/>
            <w:lang w:val="en-US"/>
          </w:rPr>
          <w:t>/</w:t>
        </w:r>
      </w:hyperlink>
    </w:p>
    <w:p w14:paraId="695C7B6D" w14:textId="102D2C89" w:rsidR="00E65E40" w:rsidRPr="00E65E40" w:rsidRDefault="00E65E4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proofErr w:type="gramStart"/>
      <w:r w:rsidRPr="00E65E40">
        <w:rPr>
          <w:color w:val="000000"/>
          <w:lang w:val="en-US"/>
        </w:rPr>
        <w:t>11.</w:t>
      </w:r>
      <w:r w:rsidR="00953730" w:rsidRPr="00953730">
        <w:rPr>
          <w:i/>
          <w:color w:val="000000"/>
          <w:lang w:val="en-US"/>
        </w:rPr>
        <w:t>PythonAnywhere</w:t>
      </w:r>
      <w:proofErr w:type="gramEnd"/>
      <w:r w:rsidRPr="00E65E40">
        <w:rPr>
          <w:color w:val="000000"/>
          <w:lang w:val="en-US"/>
        </w:rPr>
        <w:t xml:space="preserve">: </w:t>
      </w:r>
      <w:hyperlink r:id="rId33" w:history="1">
        <w:r w:rsidRPr="00E65E40">
          <w:rPr>
            <w:rStyle w:val="Hipervnculo"/>
            <w:lang w:val="en-US"/>
          </w:rPr>
          <w:t>https://www.youtube.com/watch?v=IfQFI-bKve4</w:t>
        </w:r>
      </w:hyperlink>
    </w:p>
    <w:p w14:paraId="276A8AEF" w14:textId="702CD733"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r w:rsidR="00953730" w:rsidRPr="00953730">
        <w:rPr>
          <w:i/>
          <w:color w:val="000000"/>
          <w:lang w:val="en-US"/>
        </w:rPr>
        <w:t>PythonAnywhere</w:t>
      </w:r>
      <w:r w:rsidR="00E65E40" w:rsidRPr="00E65E40">
        <w:rPr>
          <w:color w:val="000000"/>
          <w:lang w:val="en-US"/>
        </w:rPr>
        <w:t xml:space="preserve"> </w:t>
      </w:r>
      <w:r w:rsidRPr="00E65E40">
        <w:rPr>
          <w:color w:val="000000"/>
          <w:lang w:val="en-US"/>
        </w:rPr>
        <w:t>—</w:t>
      </w:r>
      <w:r w:rsidR="00E65E40" w:rsidRPr="00E65E40">
        <w:rPr>
          <w:color w:val="000000"/>
          <w:lang w:val="en-US"/>
        </w:rPr>
        <w:t xml:space="preserve"> </w:t>
      </w:r>
      <w:proofErr w:type="spellStart"/>
      <w:r w:rsidRPr="00E65E40">
        <w:rPr>
          <w:color w:val="000000"/>
          <w:lang w:val="en-US"/>
        </w:rPr>
        <w:t>introducción</w:t>
      </w:r>
      <w:proofErr w:type="spellEnd"/>
      <w:r w:rsidRPr="00E65E40">
        <w:rPr>
          <w:color w:val="000000"/>
          <w:lang w:val="en-US"/>
        </w:rPr>
        <w:t xml:space="preserve"> a </w:t>
      </w:r>
      <w:r w:rsidR="00953730" w:rsidRPr="00953730">
        <w:rPr>
          <w:i/>
          <w:color w:val="000000"/>
          <w:lang w:val="en-US"/>
        </w:rPr>
        <w:t>PythonAnywhere</w:t>
      </w:r>
      <w:r w:rsidRPr="00E65E40">
        <w:rPr>
          <w:color w:val="000000"/>
          <w:lang w:val="en-US"/>
        </w:rPr>
        <w:t xml:space="preserve"> (UNAULA): </w:t>
      </w:r>
      <w:hyperlink r:id="rId34" w:history="1">
        <w:r w:rsidRPr="00E65E40">
          <w:rPr>
            <w:rStyle w:val="Hipervnculo"/>
            <w:lang w:val="en-US"/>
          </w:rPr>
          <w:t>https://www.youtube.com/watch?v=bwxvEuKTInU</w:t>
        </w:r>
      </w:hyperlink>
    </w:p>
    <w:p w14:paraId="61BCD499" w14:textId="19DBF014"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Schedule Python Tasks on </w:t>
      </w:r>
      <w:r w:rsidR="00953730" w:rsidRPr="00953730">
        <w:rPr>
          <w:i/>
          <w:color w:val="000000"/>
          <w:lang w:val="en-US"/>
        </w:rPr>
        <w:t>PythonAnywhere</w:t>
      </w:r>
      <w:r w:rsidRPr="00E65E40">
        <w:rPr>
          <w:color w:val="000000"/>
          <w:lang w:val="en-US"/>
        </w:rPr>
        <w:t xml:space="preserve"> — Automate Everything with Python:</w:t>
      </w:r>
      <w:r w:rsidR="00E65E40" w:rsidRPr="00E65E40">
        <w:rPr>
          <w:color w:val="000000"/>
          <w:lang w:val="en-US"/>
        </w:rPr>
        <w:t xml:space="preserve"> </w:t>
      </w:r>
      <w:hyperlink r:id="rId35" w:history="1">
        <w:r w:rsidR="00E65E40" w:rsidRPr="00E65E40">
          <w:rPr>
            <w:rStyle w:val="Hipervnculo"/>
            <w:lang w:val="en-US"/>
          </w:rPr>
          <w:t>https://www.youtube.com/watch?v=C6NThuZiLjU</w:t>
        </w:r>
      </w:hyperlink>
    </w:p>
    <w:p w14:paraId="2434CAC0" w14:textId="77777777" w:rsidR="00557500" w:rsidRPr="00E65E40" w:rsidRDefault="00557500" w:rsidP="00557500">
      <w:pPr>
        <w:spacing w:after="120"/>
        <w:jc w:val="both"/>
        <w:rPr>
          <w:color w:val="000000"/>
          <w:lang w:val="en-US"/>
        </w:rPr>
      </w:pPr>
    </w:p>
    <w:p w14:paraId="1852E113" w14:textId="1571F1C0" w:rsidR="00557500" w:rsidRPr="00557500" w:rsidRDefault="00557500" w:rsidP="00557500">
      <w:pPr>
        <w:spacing w:after="120"/>
        <w:jc w:val="both"/>
        <w:rPr>
          <w:color w:val="000000"/>
        </w:rPr>
      </w:pPr>
      <w:r w:rsidRPr="00557500">
        <w:rPr>
          <w:color w:val="000000"/>
        </w:rPr>
        <w:t>Base de datos</w:t>
      </w:r>
    </w:p>
    <w:p w14:paraId="6676C2E2" w14:textId="74333A7F" w:rsidR="00557500" w:rsidRPr="00E65E40" w:rsidRDefault="00557500" w:rsidP="00E65E40">
      <w:pPr>
        <w:pStyle w:val="Prrafodelista"/>
        <w:numPr>
          <w:ilvl w:val="0"/>
          <w:numId w:val="16"/>
        </w:numPr>
        <w:spacing w:after="120"/>
        <w:jc w:val="both"/>
        <w:rPr>
          <w:color w:val="000000"/>
        </w:rPr>
      </w:pPr>
      <w:r w:rsidRPr="00E65E40">
        <w:rPr>
          <w:color w:val="000000"/>
        </w:rPr>
        <w:t xml:space="preserve">Documentación oficial de </w:t>
      </w:r>
      <w:proofErr w:type="gramStart"/>
      <w:r w:rsidR="003978F3" w:rsidRPr="003978F3">
        <w:rPr>
          <w:color w:val="000000"/>
        </w:rPr>
        <w:t>MySQL</w:t>
      </w:r>
      <w:r w:rsidR="00953730" w:rsidRPr="00953730">
        <w:rPr>
          <w:i/>
          <w:color w:val="000000"/>
        </w:rPr>
        <w:t xml:space="preserve"> </w:t>
      </w:r>
      <w:r w:rsidR="00E65E40" w:rsidRPr="00E65E40">
        <w:rPr>
          <w:color w:val="000000"/>
        </w:rPr>
        <w:t>:</w:t>
      </w:r>
      <w:proofErr w:type="gramEnd"/>
      <w:r w:rsidR="00E65E40" w:rsidRPr="00E65E40">
        <w:rPr>
          <w:color w:val="000000"/>
        </w:rPr>
        <w:t xml:space="preserve"> </w:t>
      </w:r>
      <w:hyperlink r:id="rId36" w:history="1">
        <w:r w:rsidR="00E65E40" w:rsidRPr="00FD0256">
          <w:rPr>
            <w:rStyle w:val="Hipervnculo"/>
          </w:rPr>
          <w:t>https://dev.</w:t>
        </w:r>
        <w:r w:rsidR="003978F3" w:rsidRPr="003978F3">
          <w:rPr>
            <w:rStyle w:val="Hipervnculo"/>
          </w:rPr>
          <w:t>MySQL</w:t>
        </w:r>
        <w:r w:rsidR="00953730" w:rsidRPr="00953730">
          <w:rPr>
            <w:rStyle w:val="Hipervnculo"/>
            <w:i/>
          </w:rPr>
          <w:t xml:space="preserve"> </w:t>
        </w:r>
        <w:r w:rsidR="00E65E40" w:rsidRPr="00FD0256">
          <w:rPr>
            <w:rStyle w:val="Hipervnculo"/>
          </w:rPr>
          <w:t>.</w:t>
        </w:r>
        <w:proofErr w:type="spellStart"/>
        <w:r w:rsidR="00E65E40" w:rsidRPr="00FD0256">
          <w:rPr>
            <w:rStyle w:val="Hipervnculo"/>
          </w:rPr>
          <w:t>com</w:t>
        </w:r>
        <w:proofErr w:type="spellEnd"/>
        <w:r w:rsidR="00E65E40" w:rsidRPr="00FD0256">
          <w:rPr>
            <w:rStyle w:val="Hipervnculo"/>
          </w:rPr>
          <w:t>/</w:t>
        </w:r>
        <w:proofErr w:type="spellStart"/>
        <w:r w:rsidR="00E65E40" w:rsidRPr="00FD0256">
          <w:rPr>
            <w:rStyle w:val="Hipervnculo"/>
          </w:rPr>
          <w:t>doc</w:t>
        </w:r>
        <w:proofErr w:type="spellEnd"/>
        <w:r w:rsidR="00E65E40" w:rsidRPr="00FD0256">
          <w:rPr>
            <w:rStyle w:val="Hipervnculo"/>
          </w:rPr>
          <w:t>/</w:t>
        </w:r>
      </w:hyperlink>
    </w:p>
    <w:p w14:paraId="4B6F3DD5" w14:textId="2F7E8339" w:rsidR="00557500" w:rsidRPr="00E65E40" w:rsidRDefault="00557500" w:rsidP="00E65E40">
      <w:pPr>
        <w:pStyle w:val="Prrafodelista"/>
        <w:numPr>
          <w:ilvl w:val="0"/>
          <w:numId w:val="16"/>
        </w:numPr>
        <w:spacing w:after="120"/>
        <w:jc w:val="both"/>
        <w:rPr>
          <w:color w:val="000000"/>
        </w:rPr>
      </w:pPr>
      <w:r w:rsidRPr="00E65E40">
        <w:rPr>
          <w:color w:val="000000"/>
        </w:rPr>
        <w:t>Tarifas ITV Castilla y León (referencia para la tabla de tarifas)</w:t>
      </w:r>
      <w:r w:rsidR="00E65E40" w:rsidRPr="00E65E40">
        <w:rPr>
          <w:color w:val="000000"/>
        </w:rPr>
        <w:t xml:space="preserve">: </w:t>
      </w:r>
      <w:hyperlink r:id="rId37" w:history="1">
        <w:r w:rsidR="00E65E40" w:rsidRPr="00FD0256">
          <w:rPr>
            <w:rStyle w:val="Hipervnculo"/>
          </w:rPr>
          <w:t>https://itvcitaprevia.es/precios-itv/castilla-y-leon/</w:t>
        </w:r>
      </w:hyperlink>
    </w:p>
    <w:p w14:paraId="05A3E47B" w14:textId="77777777" w:rsidR="00557500" w:rsidRPr="00557500" w:rsidRDefault="00557500" w:rsidP="00557500">
      <w:pPr>
        <w:spacing w:after="120"/>
        <w:jc w:val="both"/>
        <w:rPr>
          <w:color w:val="000000"/>
        </w:rPr>
      </w:pPr>
    </w:p>
    <w:p w14:paraId="7B80FCD3" w14:textId="2265D250" w:rsidR="00557500" w:rsidRPr="00557500" w:rsidRDefault="00953730" w:rsidP="00557500">
      <w:p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557500">
        <w:rPr>
          <w:color w:val="000000"/>
        </w:rPr>
        <w:t xml:space="preserve">y </w:t>
      </w:r>
      <w:proofErr w:type="spellStart"/>
      <w:r w:rsidRPr="00953730">
        <w:rPr>
          <w:i/>
          <w:color w:val="000000"/>
        </w:rPr>
        <w:t>frontend</w:t>
      </w:r>
      <w:proofErr w:type="spellEnd"/>
    </w:p>
    <w:p w14:paraId="4FE3E869" w14:textId="303047CC" w:rsidR="00557500" w:rsidRPr="00E65E40" w:rsidRDefault="00557500" w:rsidP="00E65E40">
      <w:pPr>
        <w:pStyle w:val="Prrafodelista"/>
        <w:numPr>
          <w:ilvl w:val="0"/>
          <w:numId w:val="17"/>
        </w:numPr>
        <w:spacing w:after="120"/>
        <w:jc w:val="both"/>
        <w:rPr>
          <w:color w:val="000000"/>
        </w:rPr>
      </w:pPr>
      <w:r w:rsidRPr="00E65E40">
        <w:rPr>
          <w:color w:val="000000"/>
        </w:rPr>
        <w:t xml:space="preserve">Documentación oficial de </w:t>
      </w:r>
      <w:proofErr w:type="spellStart"/>
      <w:r w:rsidRPr="00E65E40">
        <w:rPr>
          <w:color w:val="000000"/>
        </w:rPr>
        <w:t>JavaFX</w:t>
      </w:r>
      <w:proofErr w:type="spellEnd"/>
      <w:r w:rsidR="00E65E40" w:rsidRPr="00E65E40">
        <w:rPr>
          <w:color w:val="000000"/>
        </w:rPr>
        <w:t xml:space="preserve">: </w:t>
      </w:r>
      <w:hyperlink r:id="rId38" w:history="1">
        <w:r w:rsidR="00E65E40" w:rsidRPr="00FD0256">
          <w:rPr>
            <w:rStyle w:val="Hipervnculo"/>
          </w:rPr>
          <w:t>https://openjfx.io/openjfx-docs/</w:t>
        </w:r>
      </w:hyperlink>
    </w:p>
    <w:p w14:paraId="45790EE7" w14:textId="0A481959"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Scene</w:t>
      </w:r>
      <w:proofErr w:type="spellEnd"/>
      <w:r w:rsidRPr="00E65E40">
        <w:rPr>
          <w:color w:val="000000"/>
        </w:rPr>
        <w:t xml:space="preserve"> </w:t>
      </w:r>
      <w:proofErr w:type="spellStart"/>
      <w:r w:rsidRPr="00E65E40">
        <w:rPr>
          <w:color w:val="000000"/>
        </w:rPr>
        <w:t>Builder</w:t>
      </w:r>
      <w:proofErr w:type="spellEnd"/>
      <w:r w:rsidRPr="00E65E40">
        <w:rPr>
          <w:color w:val="000000"/>
        </w:rPr>
        <w:t xml:space="preserve"> — descarga y documentación</w:t>
      </w:r>
      <w:r w:rsidR="00E65E40" w:rsidRPr="00E65E40">
        <w:rPr>
          <w:color w:val="000000"/>
        </w:rPr>
        <w:t xml:space="preserve">: </w:t>
      </w:r>
      <w:hyperlink r:id="rId39" w:history="1">
        <w:r w:rsidR="00E65E40" w:rsidRPr="00FD0256">
          <w:rPr>
            <w:rStyle w:val="Hipervnculo"/>
          </w:rPr>
          <w:t>https://gluonhq.com/products/scene-builder/</w:t>
        </w:r>
      </w:hyperlink>
    </w:p>
    <w:p w14:paraId="6393E73C" w14:textId="7B6E7832" w:rsidR="00557500" w:rsidRPr="00E65E40" w:rsidRDefault="00953730" w:rsidP="00E65E40">
      <w:pPr>
        <w:pStyle w:val="Prrafodelista"/>
        <w:numPr>
          <w:ilvl w:val="0"/>
          <w:numId w:val="17"/>
        </w:num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E65E40">
        <w:rPr>
          <w:color w:val="000000"/>
        </w:rPr>
        <w:t>SDK — descarga</w:t>
      </w:r>
      <w:r w:rsidR="00E65E40" w:rsidRPr="00E65E40">
        <w:rPr>
          <w:color w:val="000000"/>
        </w:rPr>
        <w:t xml:space="preserve">: </w:t>
      </w:r>
      <w:hyperlink r:id="rId40" w:history="1">
        <w:r w:rsidR="00E65E40" w:rsidRPr="00FD0256">
          <w:rPr>
            <w:rStyle w:val="Hipervnculo"/>
          </w:rPr>
          <w:t>https://gluonhq.com/products/javafx/</w:t>
        </w:r>
      </w:hyperlink>
    </w:p>
    <w:p w14:paraId="6BC62092" w14:textId="16E5C307" w:rsidR="00557500" w:rsidRPr="00E65E40" w:rsidRDefault="00557500" w:rsidP="00E65E40">
      <w:pPr>
        <w:pStyle w:val="Prrafodelista"/>
        <w:numPr>
          <w:ilvl w:val="0"/>
          <w:numId w:val="17"/>
        </w:numPr>
        <w:spacing w:after="120"/>
        <w:jc w:val="both"/>
        <w:rPr>
          <w:color w:val="000000"/>
        </w:rPr>
      </w:pPr>
      <w:r w:rsidRPr="00E65E40">
        <w:rPr>
          <w:color w:val="000000"/>
        </w:rPr>
        <w:t>Documentación oficial de Visual Studio Code</w:t>
      </w:r>
      <w:r w:rsidR="00E65E40" w:rsidRPr="00E65E40">
        <w:rPr>
          <w:color w:val="000000"/>
        </w:rPr>
        <w:t xml:space="preserve">: </w:t>
      </w:r>
      <w:hyperlink r:id="rId41" w:history="1">
        <w:r w:rsidR="00E65E40" w:rsidRPr="00FD0256">
          <w:rPr>
            <w:rStyle w:val="Hipervnculo"/>
          </w:rPr>
          <w:t>https://code.visualstudio.com/</w:t>
        </w:r>
      </w:hyperlink>
    </w:p>
    <w:p w14:paraId="672646FA" w14:textId="2CF2169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Thymeleaf</w:t>
      </w:r>
      <w:proofErr w:type="spellEnd"/>
      <w:r w:rsidRPr="00E65E40">
        <w:rPr>
          <w:color w:val="000000"/>
        </w:rPr>
        <w:t xml:space="preserve"> — librería para generación de plantillas HTML</w:t>
      </w:r>
      <w:r w:rsidR="00E65E40" w:rsidRPr="00E65E40">
        <w:rPr>
          <w:color w:val="000000"/>
        </w:rPr>
        <w:t xml:space="preserve">: </w:t>
      </w:r>
      <w:hyperlink r:id="rId42" w:history="1">
        <w:r w:rsidR="00E65E40" w:rsidRPr="00FD0256">
          <w:rPr>
            <w:rStyle w:val="Hipervnculo"/>
          </w:rPr>
          <w:t>https://mvnrepository.com/artifact/org.thymeleaf/thymeleaf/3.1.5.RELEASE</w:t>
        </w:r>
      </w:hyperlink>
    </w:p>
    <w:p w14:paraId="703B6635" w14:textId="5027A0F0"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lastRenderedPageBreak/>
        <w:t>OpenHTMLtoPDF</w:t>
      </w:r>
      <w:proofErr w:type="spellEnd"/>
      <w:r w:rsidRPr="00E65E40">
        <w:rPr>
          <w:color w:val="000000"/>
        </w:rPr>
        <w:t xml:space="preserve"> Core — conversión de HTML a PDF</w:t>
      </w:r>
      <w:r w:rsidR="00E65E40" w:rsidRPr="00E65E40">
        <w:rPr>
          <w:color w:val="000000"/>
        </w:rPr>
        <w:t xml:space="preserve">: </w:t>
      </w:r>
      <w:hyperlink r:id="rId43" w:history="1">
        <w:r w:rsidR="00E65E40" w:rsidRPr="00FD0256">
          <w:rPr>
            <w:rStyle w:val="Hipervnculo"/>
          </w:rPr>
          <w:t>https://mvnrepository.com/artifact/com.openhtmltopdf/openhtmltopdf-core/1.0.10</w:t>
        </w:r>
      </w:hyperlink>
    </w:p>
    <w:p w14:paraId="1CD646D7" w14:textId="23C8DEEF"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OpenHTMLtoPDF</w:t>
      </w:r>
      <w:proofErr w:type="spellEnd"/>
      <w:r w:rsidRPr="00E65E40">
        <w:rPr>
          <w:color w:val="000000"/>
        </w:rPr>
        <w:t xml:space="preserve"> </w:t>
      </w:r>
      <w:proofErr w:type="spellStart"/>
      <w:r w:rsidRPr="00E65E40">
        <w:rPr>
          <w:color w:val="000000"/>
        </w:rPr>
        <w:t>PDFBox</w:t>
      </w:r>
      <w:proofErr w:type="spellEnd"/>
      <w:r w:rsidRPr="00E65E40">
        <w:rPr>
          <w:color w:val="000000"/>
        </w:rPr>
        <w:t xml:space="preserve"> — conector </w:t>
      </w:r>
      <w:proofErr w:type="spellStart"/>
      <w:r w:rsidRPr="00E65E40">
        <w:rPr>
          <w:color w:val="000000"/>
        </w:rPr>
        <w:t>PDFBox</w:t>
      </w:r>
      <w:proofErr w:type="spellEnd"/>
      <w:r w:rsidRPr="00E65E40">
        <w:rPr>
          <w:color w:val="000000"/>
        </w:rPr>
        <w:t xml:space="preserve"> para escritura de PDF</w:t>
      </w:r>
      <w:r w:rsidR="00E65E40" w:rsidRPr="00E65E40">
        <w:rPr>
          <w:color w:val="000000"/>
        </w:rPr>
        <w:t xml:space="preserve">: </w:t>
      </w:r>
      <w:hyperlink r:id="rId44" w:history="1">
        <w:r w:rsidR="00E65E40" w:rsidRPr="00FD0256">
          <w:rPr>
            <w:rStyle w:val="Hipervnculo"/>
          </w:rPr>
          <w:t>https://mvnrepository.com/artifact/com.openhtmltopdf/openhtmltopdf-pdfbox/1.0.10</w:t>
        </w:r>
      </w:hyperlink>
    </w:p>
    <w:p w14:paraId="3A0CE394" w14:textId="2403EF0A"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Attoparser</w:t>
      </w:r>
      <w:proofErr w:type="spellEnd"/>
      <w:r w:rsidRPr="00E65E40">
        <w:rPr>
          <w:color w:val="000000"/>
        </w:rPr>
        <w:t xml:space="preserve"> — análisis de HTML para </w:t>
      </w:r>
      <w:proofErr w:type="spellStart"/>
      <w:r w:rsidRPr="00E65E40">
        <w:rPr>
          <w:color w:val="000000"/>
        </w:rPr>
        <w:t>Thymeleaf</w:t>
      </w:r>
      <w:proofErr w:type="spellEnd"/>
      <w:r w:rsidR="00E65E40" w:rsidRPr="00E65E40">
        <w:rPr>
          <w:color w:val="000000"/>
        </w:rPr>
        <w:t xml:space="preserve">: </w:t>
      </w:r>
      <w:hyperlink r:id="rId45" w:history="1">
        <w:r w:rsidR="00E65E40" w:rsidRPr="00FD0256">
          <w:rPr>
            <w:rStyle w:val="Hipervnculo"/>
          </w:rPr>
          <w:t>https://mvnrepository.com/artifact/org.attoparser/attoparser/2.0.7.RELEASE</w:t>
        </w:r>
      </w:hyperlink>
    </w:p>
    <w:p w14:paraId="1F4C2A18" w14:textId="1DCB288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Unbescape</w:t>
      </w:r>
      <w:proofErr w:type="spellEnd"/>
      <w:r w:rsidRPr="00E65E40">
        <w:rPr>
          <w:color w:val="000000"/>
        </w:rPr>
        <w:t xml:space="preserve"> — escapado de caracteres especiales en HTML</w:t>
      </w:r>
      <w:r w:rsidR="00E65E40" w:rsidRPr="00E65E40">
        <w:rPr>
          <w:color w:val="000000"/>
        </w:rPr>
        <w:t xml:space="preserve">: </w:t>
      </w:r>
      <w:hyperlink r:id="rId46" w:history="1">
        <w:r w:rsidR="00E65E40" w:rsidRPr="00FD0256">
          <w:rPr>
            <w:rStyle w:val="Hipervnculo"/>
          </w:rPr>
          <w:t>https://mvnrepository.com/artifact/org.unbescape/unbescape/1.1.6.RELEASE</w:t>
        </w:r>
      </w:hyperlink>
    </w:p>
    <w:p w14:paraId="47F79EE7" w14:textId="77777777" w:rsidR="00557500" w:rsidRPr="00557500" w:rsidRDefault="00557500" w:rsidP="00557500">
      <w:pPr>
        <w:spacing w:after="120"/>
        <w:jc w:val="both"/>
        <w:rPr>
          <w:color w:val="000000"/>
        </w:rPr>
      </w:pPr>
    </w:p>
    <w:p w14:paraId="0197E900" w14:textId="7843A30B" w:rsidR="00557500" w:rsidRPr="00557500" w:rsidRDefault="00557500" w:rsidP="00557500">
      <w:pPr>
        <w:spacing w:after="120"/>
        <w:jc w:val="both"/>
        <w:rPr>
          <w:color w:val="000000"/>
        </w:rPr>
      </w:pPr>
      <w:r w:rsidRPr="00557500">
        <w:rPr>
          <w:color w:val="000000"/>
        </w:rPr>
        <w:t>Datos de la DGT</w:t>
      </w:r>
    </w:p>
    <w:p w14:paraId="05DCD3E3" w14:textId="7754116F" w:rsidR="0024185B" w:rsidRPr="005D37A8" w:rsidRDefault="00557500" w:rsidP="005D37A8">
      <w:pPr>
        <w:pStyle w:val="Prrafodelista"/>
        <w:numPr>
          <w:ilvl w:val="0"/>
          <w:numId w:val="18"/>
        </w:numPr>
        <w:spacing w:after="120"/>
        <w:jc w:val="both"/>
        <w:rPr>
          <w:color w:val="000000"/>
        </w:rPr>
      </w:pPr>
      <w:r w:rsidRPr="005D37A8">
        <w:rPr>
          <w:color w:val="000000"/>
        </w:rPr>
        <w:t>Página oficial de la DGT — Parque de vehículos mensual</w:t>
      </w:r>
      <w:r w:rsidR="00E65E40" w:rsidRPr="005D37A8">
        <w:rPr>
          <w:color w:val="000000"/>
        </w:rPr>
        <w:t xml:space="preserve">: </w:t>
      </w:r>
      <w:hyperlink r:id="rId47" w:history="1">
        <w:r w:rsidR="00E65E40" w:rsidRPr="00FD0256">
          <w:rPr>
            <w:rStyle w:val="Hipervnculo"/>
          </w:rPr>
          <w:t>https://www.dgt.es/menusecundario/dgt-en-cifras/matraba-listados/parque-vehiculos-mensual.html</w:t>
        </w:r>
      </w:hyperlink>
    </w:p>
    <w:p w14:paraId="56C2792E" w14:textId="77777777" w:rsidR="00E65E40" w:rsidRDefault="00E65E40" w:rsidP="00557500">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521FA851" w14:textId="77777777" w:rsidR="00C6145D" w:rsidRDefault="00C6145D" w:rsidP="00214501">
      <w:pPr>
        <w:pStyle w:val="Ttulo1"/>
        <w:jc w:val="both"/>
      </w:pPr>
      <w:bookmarkStart w:id="25" w:name="_Toc228993348"/>
      <w:r>
        <w:lastRenderedPageBreak/>
        <w:t>ANEXOS</w:t>
      </w:r>
      <w:bookmarkEnd w:id="25"/>
    </w:p>
    <w:p w14:paraId="7DA2D0A3" w14:textId="66FC911F" w:rsidR="00C6145D" w:rsidRPr="00381A32" w:rsidRDefault="008728E1" w:rsidP="00381A32">
      <w:pPr>
        <w:pStyle w:val="Ttulo2"/>
        <w:ind w:firstLine="720"/>
      </w:pPr>
      <w:bookmarkStart w:id="26" w:name="_Toc228993349"/>
      <w:r w:rsidRPr="008728E1">
        <w:t>Anexo I</w:t>
      </w:r>
      <w:r w:rsidR="001E137F">
        <w:t xml:space="preserve"> – Desarrollo de las tareas realizadas</w:t>
      </w:r>
      <w:bookmarkEnd w:id="26"/>
      <w:r w:rsidR="00C6145D">
        <w:rPr>
          <w:color w:val="000000"/>
        </w:rPr>
        <w:t xml:space="preserve">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C6145D" w14:paraId="3D01FF57" w14:textId="77777777" w:rsidTr="00C6145D">
        <w:tc>
          <w:tcPr>
            <w:tcW w:w="6516" w:type="dxa"/>
          </w:tcPr>
          <w:p w14:paraId="6EC1CF97" w14:textId="674C21DD" w:rsidR="00C6145D" w:rsidRDefault="00C923F7" w:rsidP="00214501">
            <w:pPr>
              <w:spacing w:after="120"/>
              <w:jc w:val="both"/>
              <w:rPr>
                <w:color w:val="000000"/>
              </w:rPr>
            </w:pPr>
            <w:r>
              <w:rPr>
                <w:color w:val="000000"/>
              </w:rPr>
              <w:t>Arquitectura general de la aplicación</w:t>
            </w:r>
          </w:p>
        </w:tc>
        <w:tc>
          <w:tcPr>
            <w:tcW w:w="2126" w:type="dxa"/>
          </w:tcPr>
          <w:p w14:paraId="1C45CE24" w14:textId="77092321" w:rsidR="00C6145D" w:rsidRDefault="00C923F7" w:rsidP="00214501">
            <w:pPr>
              <w:spacing w:after="120"/>
              <w:jc w:val="both"/>
              <w:rPr>
                <w:color w:val="000000"/>
              </w:rPr>
            </w:pPr>
            <w:r>
              <w:rPr>
                <w:color w:val="000000"/>
              </w:rPr>
              <w:t>Ambos</w:t>
            </w:r>
          </w:p>
        </w:tc>
      </w:tr>
      <w:tr w:rsidR="00C6145D" w14:paraId="336601CB" w14:textId="77777777" w:rsidTr="00C6145D">
        <w:tc>
          <w:tcPr>
            <w:tcW w:w="6516" w:type="dxa"/>
          </w:tcPr>
          <w:p w14:paraId="10AD724B" w14:textId="043C43C7" w:rsidR="00C6145D" w:rsidRDefault="00953730" w:rsidP="00214501">
            <w:pPr>
              <w:spacing w:after="120"/>
              <w:jc w:val="both"/>
              <w:rPr>
                <w:color w:val="000000"/>
              </w:rPr>
            </w:pPr>
            <w:proofErr w:type="spellStart"/>
            <w:r w:rsidRPr="00953730">
              <w:rPr>
                <w:i/>
                <w:color w:val="000000"/>
              </w:rPr>
              <w:t>PythonAnywhere</w:t>
            </w:r>
            <w:proofErr w:type="spellEnd"/>
          </w:p>
        </w:tc>
        <w:tc>
          <w:tcPr>
            <w:tcW w:w="2126" w:type="dxa"/>
          </w:tcPr>
          <w:p w14:paraId="690657DF" w14:textId="036F745A" w:rsidR="00C6145D" w:rsidRDefault="00C923F7" w:rsidP="00214501">
            <w:pPr>
              <w:spacing w:after="120"/>
              <w:jc w:val="both"/>
              <w:rPr>
                <w:color w:val="000000"/>
              </w:rPr>
            </w:pPr>
            <w:r>
              <w:rPr>
                <w:color w:val="000000"/>
              </w:rPr>
              <w:t>Juan Francisco</w:t>
            </w:r>
          </w:p>
        </w:tc>
      </w:tr>
      <w:tr w:rsidR="00C6145D" w14:paraId="7CC4D6DC" w14:textId="77777777" w:rsidTr="00C6145D">
        <w:tc>
          <w:tcPr>
            <w:tcW w:w="6516" w:type="dxa"/>
          </w:tcPr>
          <w:p w14:paraId="6B5FA548" w14:textId="1AE7A1EE" w:rsidR="00C6145D" w:rsidRDefault="00C923F7" w:rsidP="00214501">
            <w:pPr>
              <w:spacing w:after="120"/>
              <w:jc w:val="both"/>
              <w:rPr>
                <w:color w:val="000000"/>
              </w:rPr>
            </w:pPr>
            <w:r>
              <w:rPr>
                <w:color w:val="000000"/>
              </w:rPr>
              <w:t>Base de datos</w:t>
            </w:r>
          </w:p>
        </w:tc>
        <w:tc>
          <w:tcPr>
            <w:tcW w:w="2126" w:type="dxa"/>
          </w:tcPr>
          <w:p w14:paraId="4F54A182" w14:textId="438D3D34" w:rsidR="00C6145D" w:rsidRDefault="00C923F7" w:rsidP="00214501">
            <w:pPr>
              <w:spacing w:after="120"/>
              <w:jc w:val="both"/>
              <w:rPr>
                <w:color w:val="000000"/>
              </w:rPr>
            </w:pPr>
            <w:r>
              <w:rPr>
                <w:color w:val="000000"/>
              </w:rPr>
              <w:t>David</w:t>
            </w:r>
          </w:p>
        </w:tc>
      </w:tr>
      <w:tr w:rsidR="00C923F7" w14:paraId="471BC889" w14:textId="77777777" w:rsidTr="00C6145D">
        <w:tc>
          <w:tcPr>
            <w:tcW w:w="6516" w:type="dxa"/>
          </w:tcPr>
          <w:p w14:paraId="4AFEB0E8" w14:textId="69C8C1D3" w:rsidR="00C923F7" w:rsidRDefault="00C923F7" w:rsidP="00214501">
            <w:pPr>
              <w:spacing w:after="120"/>
              <w:jc w:val="both"/>
              <w:rPr>
                <w:color w:val="000000"/>
              </w:rPr>
            </w:pPr>
            <w:r>
              <w:rPr>
                <w:color w:val="000000"/>
              </w:rPr>
              <w:t xml:space="preserve">Interfax </w:t>
            </w:r>
            <w:proofErr w:type="spellStart"/>
            <w:r w:rsidRPr="00FA6F50">
              <w:rPr>
                <w:i/>
                <w:iCs/>
                <w:color w:val="000000"/>
              </w:rPr>
              <w:t>JavaFX</w:t>
            </w:r>
            <w:proofErr w:type="spellEnd"/>
          </w:p>
        </w:tc>
        <w:tc>
          <w:tcPr>
            <w:tcW w:w="2126" w:type="dxa"/>
          </w:tcPr>
          <w:p w14:paraId="27D590AB" w14:textId="7DD6E961" w:rsidR="00C923F7" w:rsidRDefault="00C923F7" w:rsidP="00214501">
            <w:pPr>
              <w:spacing w:after="120"/>
              <w:jc w:val="both"/>
              <w:rPr>
                <w:color w:val="000000"/>
              </w:rPr>
            </w:pPr>
            <w:r>
              <w:rPr>
                <w:color w:val="000000"/>
              </w:rPr>
              <w:t>David</w:t>
            </w:r>
          </w:p>
        </w:tc>
      </w:tr>
      <w:tr w:rsidR="00C923F7" w14:paraId="66C75E1F" w14:textId="77777777" w:rsidTr="00C6145D">
        <w:tc>
          <w:tcPr>
            <w:tcW w:w="6516" w:type="dxa"/>
          </w:tcPr>
          <w:p w14:paraId="193A1642" w14:textId="7D36D4B6" w:rsidR="00C923F7" w:rsidRDefault="00C923F7" w:rsidP="00214501">
            <w:pPr>
              <w:spacing w:after="120"/>
              <w:jc w:val="both"/>
              <w:rPr>
                <w:color w:val="000000"/>
              </w:rPr>
            </w:pPr>
            <w:r>
              <w:rPr>
                <w:color w:val="000000"/>
              </w:rPr>
              <w:t>Informe</w:t>
            </w:r>
          </w:p>
        </w:tc>
        <w:tc>
          <w:tcPr>
            <w:tcW w:w="2126" w:type="dxa"/>
          </w:tcPr>
          <w:p w14:paraId="6474900E" w14:textId="69A210DF" w:rsidR="00C923F7" w:rsidRDefault="00C923F7" w:rsidP="00214501">
            <w:pPr>
              <w:spacing w:after="120"/>
              <w:jc w:val="both"/>
              <w:rPr>
                <w:color w:val="000000"/>
              </w:rPr>
            </w:pPr>
            <w:r>
              <w:rPr>
                <w:color w:val="000000"/>
              </w:rPr>
              <w:t>Juan Francisco</w:t>
            </w:r>
          </w:p>
        </w:tc>
      </w:tr>
    </w:tbl>
    <w:p w14:paraId="4D3F6AA6" w14:textId="77777777" w:rsidR="008728E1" w:rsidRDefault="008728E1" w:rsidP="00214501">
      <w:pPr>
        <w:spacing w:after="120"/>
        <w:jc w:val="both"/>
        <w:rPr>
          <w:i/>
          <w:color w:val="000000"/>
        </w:rPr>
      </w:pPr>
    </w:p>
    <w:p w14:paraId="14EB50FA" w14:textId="376B618E" w:rsidR="008728E1" w:rsidRDefault="008728E1" w:rsidP="00381A32">
      <w:pPr>
        <w:pStyle w:val="Ttulo2"/>
        <w:ind w:firstLine="720"/>
      </w:pPr>
      <w:bookmarkStart w:id="27" w:name="_Toc228993350"/>
      <w:r w:rsidRPr="008728E1">
        <w:t>Anexo I</w:t>
      </w:r>
      <w:r>
        <w:t>I</w:t>
      </w:r>
      <w:r w:rsidR="001E137F">
        <w:t xml:space="preserve"> – Uso de la Inteligencia Artificial en el desarrollo del proyecto</w:t>
      </w:r>
      <w:bookmarkEnd w:id="27"/>
    </w:p>
    <w:p w14:paraId="2B57464D" w14:textId="4A6D7940" w:rsidR="001E137F" w:rsidRPr="001E137F" w:rsidRDefault="001E137F" w:rsidP="00381A32">
      <w:pPr>
        <w:pStyle w:val="Ttulo3"/>
        <w:rPr>
          <w:lang w:val="es-ES"/>
        </w:rPr>
      </w:pPr>
      <w:bookmarkStart w:id="28" w:name="_Toc228993351"/>
      <w:r w:rsidRPr="001E137F">
        <w:rPr>
          <w:lang w:val="es-ES"/>
        </w:rPr>
        <w:t>1. H</w:t>
      </w:r>
      <w:r w:rsidR="00381A32">
        <w:rPr>
          <w:lang w:val="es-ES"/>
        </w:rPr>
        <w:t>erramientas de inteligencia artificial utilizadas</w:t>
      </w:r>
      <w:bookmarkEnd w:id="28"/>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44AA1E90"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Claude (</w:t>
      </w:r>
      <w:proofErr w:type="spellStart"/>
      <w:r w:rsidRPr="00FA6F50">
        <w:rPr>
          <w:i/>
          <w:iCs/>
          <w:color w:val="000000"/>
          <w:lang w:val="es-ES"/>
        </w:rPr>
        <w:t>Anthropic</w:t>
      </w:r>
      <w:proofErr w:type="spellEnd"/>
      <w:r w:rsidRPr="00974CDB">
        <w:rPr>
          <w:color w:val="000000"/>
          <w:lang w:val="es-ES"/>
        </w:rPr>
        <w:t xml:space="preserve">) ha sido la herramienta principal durante el desarrollo del </w:t>
      </w:r>
      <w:proofErr w:type="spellStart"/>
      <w:r w:rsidR="00953730" w:rsidRPr="00953730">
        <w:rPr>
          <w:i/>
          <w:color w:val="000000"/>
          <w:lang w:val="es-ES"/>
        </w:rPr>
        <w:t>backend</w:t>
      </w:r>
      <w:proofErr w:type="spellEnd"/>
      <w:r w:rsidRPr="00974CDB">
        <w:rPr>
          <w:color w:val="000000"/>
          <w:lang w:val="es-ES"/>
        </w:rPr>
        <w:t>. La hemos utilizado para resolver dudas técnicas sobre Python, depurar errores, contrastar decisiones de diseño y profundizar en conceptos que requerían un desarrollo matemático o teórico más elaborado, como el sistema de generación de matrículas mediante hash. </w:t>
      </w:r>
    </w:p>
    <w:p w14:paraId="2A9F620A" w14:textId="24A4CA3F"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 xml:space="preserve">GitHub </w:t>
      </w:r>
      <w:proofErr w:type="spellStart"/>
      <w:r w:rsidRPr="00974CDB">
        <w:rPr>
          <w:color w:val="000000"/>
          <w:lang w:val="es-ES"/>
        </w:rPr>
        <w:t>Copilot</w:t>
      </w:r>
      <w:proofErr w:type="spellEnd"/>
      <w:r w:rsidRPr="00974CDB">
        <w:rPr>
          <w:color w:val="000000"/>
          <w:lang w:val="es-ES"/>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3F80D653" w14:textId="7AF6F884" w:rsidR="001E137F" w:rsidRPr="00974CDB" w:rsidRDefault="001E137F" w:rsidP="00974CDB">
      <w:pPr>
        <w:pStyle w:val="Prrafodelista"/>
        <w:numPr>
          <w:ilvl w:val="0"/>
          <w:numId w:val="7"/>
        </w:numPr>
        <w:spacing w:after="120"/>
        <w:jc w:val="both"/>
        <w:rPr>
          <w:color w:val="000000"/>
          <w:lang w:val="es-ES"/>
        </w:rPr>
      </w:pPr>
      <w:proofErr w:type="spellStart"/>
      <w:r w:rsidRPr="00974CDB">
        <w:rPr>
          <w:color w:val="000000"/>
          <w:lang w:val="es-ES"/>
        </w:rPr>
        <w:t>ChatGPT</w:t>
      </w:r>
      <w:proofErr w:type="spellEnd"/>
      <w:r w:rsidRPr="00974CDB">
        <w:rPr>
          <w:color w:val="000000"/>
          <w:lang w:val="es-ES"/>
        </w:rPr>
        <w:t xml:space="preserve"> (</w:t>
      </w:r>
      <w:proofErr w:type="spellStart"/>
      <w:r w:rsidRPr="00FA6F50">
        <w:rPr>
          <w:i/>
          <w:iCs/>
          <w:color w:val="000000"/>
          <w:lang w:val="es-ES"/>
        </w:rPr>
        <w:t>OpenAI</w:t>
      </w:r>
      <w:proofErr w:type="spellEnd"/>
      <w:r w:rsidRPr="00974CDB">
        <w:rPr>
          <w:color w:val="000000"/>
          <w:lang w:val="es-ES"/>
        </w:rPr>
        <w:t xml:space="preserve">) lo utilizamos principalmente en la fase de </w:t>
      </w:r>
      <w:proofErr w:type="spellStart"/>
      <w:r w:rsidR="00953730" w:rsidRPr="00953730">
        <w:rPr>
          <w:i/>
          <w:color w:val="000000"/>
          <w:lang w:val="es-ES"/>
        </w:rPr>
        <w:t>frontend</w:t>
      </w:r>
      <w:proofErr w:type="spellEnd"/>
      <w:r w:rsidRPr="00974CDB">
        <w:rPr>
          <w:color w:val="000000"/>
          <w:lang w:val="es-ES"/>
        </w:rPr>
        <w:t xml:space="preserve">, para comprender el funcionamiento general de </w:t>
      </w:r>
      <w:proofErr w:type="spellStart"/>
      <w:r w:rsidR="00953730" w:rsidRPr="00953730">
        <w:rPr>
          <w:i/>
          <w:color w:val="000000"/>
          <w:lang w:val="es-ES"/>
        </w:rPr>
        <w:t>JavaFX</w:t>
      </w:r>
      <w:proofErr w:type="spellEnd"/>
      <w:r w:rsidR="00953730" w:rsidRPr="00953730">
        <w:rPr>
          <w:i/>
          <w:color w:val="000000"/>
          <w:lang w:val="es-ES"/>
        </w:rPr>
        <w:t xml:space="preserve"> </w:t>
      </w:r>
      <w:r w:rsidRPr="00974CDB">
        <w:rPr>
          <w:color w:val="000000"/>
          <w:lang w:val="es-ES"/>
        </w:rPr>
        <w:t xml:space="preserve">y orientarnos en la estructura de la aplicación de escritorio. </w:t>
      </w:r>
      <w:proofErr w:type="spellStart"/>
      <w:r w:rsidRPr="00974CDB">
        <w:rPr>
          <w:color w:val="000000"/>
          <w:lang w:val="es-ES"/>
        </w:rPr>
        <w:t>Copilot</w:t>
      </w:r>
      <w:proofErr w:type="spellEnd"/>
      <w:r w:rsidRPr="00974CDB">
        <w:rPr>
          <w:color w:val="000000"/>
          <w:lang w:val="es-ES"/>
        </w:rPr>
        <w:t xml:space="preserve"> también nos ayudó en esa fase para la generación de las imágenes de la interfaz.</w:t>
      </w:r>
    </w:p>
    <w:p w14:paraId="4CAB0CF0" w14:textId="77777777" w:rsidR="001E137F" w:rsidRPr="001E137F" w:rsidRDefault="001E137F" w:rsidP="001E137F">
      <w:pPr>
        <w:spacing w:after="120"/>
        <w:jc w:val="both"/>
        <w:rPr>
          <w:color w:val="000000"/>
          <w:lang w:val="es-ES"/>
        </w:rPr>
      </w:pPr>
      <w:r w:rsidRPr="001E137F">
        <w:rPr>
          <w:color w:val="000000"/>
          <w:lang w:val="es-ES"/>
        </w:rPr>
        <w:t> </w:t>
      </w:r>
    </w:p>
    <w:p w14:paraId="4BC980F1" w14:textId="7B53B004" w:rsidR="001E137F" w:rsidRPr="001E137F" w:rsidRDefault="001E137F" w:rsidP="00381A32">
      <w:pPr>
        <w:pStyle w:val="Ttulo3"/>
        <w:rPr>
          <w:lang w:val="es-ES"/>
        </w:rPr>
      </w:pPr>
      <w:bookmarkStart w:id="29" w:name="_Toc228993352"/>
      <w:r w:rsidRPr="001E137F">
        <w:rPr>
          <w:lang w:val="es-ES"/>
        </w:rPr>
        <w:t>2. M</w:t>
      </w:r>
      <w:r w:rsidR="00381A32">
        <w:rPr>
          <w:lang w:val="es-ES"/>
        </w:rPr>
        <w:t>omentos del proyecto en los que se han utilizado</w:t>
      </w:r>
      <w:bookmarkEnd w:id="29"/>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35FB4BF6" w14:textId="2B0C1195" w:rsidR="00217BA4" w:rsidRPr="00217BA4" w:rsidRDefault="00217BA4" w:rsidP="00217BA4">
      <w:pPr>
        <w:spacing w:after="120"/>
        <w:jc w:val="both"/>
        <w:rPr>
          <w:color w:val="000000"/>
          <w:lang w:val="es-ES"/>
        </w:rPr>
      </w:pPr>
      <w:r w:rsidRPr="00217BA4">
        <w:rPr>
          <w:color w:val="000000"/>
          <w:lang w:val="es-ES"/>
        </w:rPr>
        <w:t xml:space="preserve">En el </w:t>
      </w:r>
      <w:proofErr w:type="spellStart"/>
      <w:r w:rsidR="00953730" w:rsidRPr="00953730">
        <w:rPr>
          <w:i/>
          <w:color w:val="000000"/>
          <w:lang w:val="es-ES"/>
        </w:rPr>
        <w:t>backend</w:t>
      </w:r>
      <w:proofErr w:type="spellEnd"/>
      <w:r w:rsidRPr="00217BA4">
        <w:rPr>
          <w:color w:val="000000"/>
          <w:lang w:val="es-ES"/>
        </w:rPr>
        <w:t xml:space="preserve">, Claude se empleó principalmente para resolver errores concretos que surgían durante la ejecución de los scripts, como el error </w:t>
      </w:r>
      <w:proofErr w:type="spellStart"/>
      <w:r w:rsidRPr="003978F3">
        <w:rPr>
          <w:rFonts w:ascii="Consolas" w:hAnsi="Consolas"/>
          <w:color w:val="000000"/>
          <w:lang w:val="es-ES"/>
        </w:rPr>
        <w:t>max_allowed_packet</w:t>
      </w:r>
      <w:proofErr w:type="spellEnd"/>
      <w:r w:rsidRPr="003978F3">
        <w:rPr>
          <w:rFonts w:ascii="Consolas" w:hAnsi="Consolas"/>
          <w:color w:val="000000"/>
          <w:lang w:val="es-ES"/>
        </w:rPr>
        <w:t xml:space="preserve"> </w:t>
      </w:r>
      <w:r w:rsidRPr="00217BA4">
        <w:rPr>
          <w:color w:val="000000"/>
          <w:lang w:val="es-ES"/>
        </w:rPr>
        <w:t xml:space="preserve">de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al procesar las bajas o los problemas de codificación de caracteres en los </w:t>
      </w:r>
      <w:proofErr w:type="spellStart"/>
      <w:r w:rsidRPr="00217BA4">
        <w:rPr>
          <w:color w:val="000000"/>
          <w:lang w:val="es-ES"/>
        </w:rPr>
        <w:t>CSVs</w:t>
      </w:r>
      <w:proofErr w:type="spellEnd"/>
      <w:r w:rsidRPr="00217BA4">
        <w:rPr>
          <w:color w:val="000000"/>
          <w:lang w:val="es-ES"/>
        </w:rPr>
        <w:t xml:space="preserve">; para contrastar decisiones técnicas ya tomadas, como la elección de </w:t>
      </w:r>
      <w:proofErr w:type="spellStart"/>
      <w:r w:rsidRPr="003978F3">
        <w:rPr>
          <w:rFonts w:ascii="Consolas" w:hAnsi="Consolas"/>
          <w:color w:val="000000"/>
          <w:lang w:val="es-ES"/>
        </w:rPr>
        <w:t>iterrows</w:t>
      </w:r>
      <w:proofErr w:type="spellEnd"/>
      <w:r w:rsidRPr="003978F3">
        <w:rPr>
          <w:rFonts w:ascii="Consolas" w:hAnsi="Consolas"/>
          <w:color w:val="000000"/>
          <w:lang w:val="es-ES"/>
        </w:rPr>
        <w:t xml:space="preserve">() </w:t>
      </w:r>
      <w:r w:rsidRPr="00217BA4">
        <w:rPr>
          <w:color w:val="000000"/>
          <w:lang w:val="es-ES"/>
        </w:rPr>
        <w:t xml:space="preserve">frente a </w:t>
      </w:r>
      <w:proofErr w:type="spellStart"/>
      <w:r w:rsidRPr="003978F3">
        <w:rPr>
          <w:rFonts w:ascii="Consolas" w:hAnsi="Consolas"/>
          <w:color w:val="000000"/>
          <w:lang w:val="es-ES"/>
        </w:rPr>
        <w:t>apply</w:t>
      </w:r>
      <w:proofErr w:type="spellEnd"/>
      <w:r w:rsidRPr="003978F3">
        <w:rPr>
          <w:rFonts w:ascii="Consolas" w:hAnsi="Consolas"/>
          <w:color w:val="000000"/>
          <w:lang w:val="es-ES"/>
        </w:rPr>
        <w:t xml:space="preserve">() </w:t>
      </w:r>
      <w:r w:rsidRPr="00217BA4">
        <w:rPr>
          <w:color w:val="000000"/>
          <w:lang w:val="es-ES"/>
        </w:rPr>
        <w:t xml:space="preserve">en pandas o la forma más eficiente de extraer componentes de un hash MD5; y para profundizar en conceptos que íbamos descubriendo durante el desarrollo, como el funcionamiento de las transacciones en </w:t>
      </w:r>
      <w:r w:rsidR="003978F3" w:rsidRPr="003978F3">
        <w:rPr>
          <w:color w:val="000000"/>
          <w:lang w:val="es-ES"/>
        </w:rPr>
        <w:lastRenderedPageBreak/>
        <w:t>MySQL</w:t>
      </w:r>
      <w:r w:rsidR="00953730" w:rsidRPr="00953730">
        <w:rPr>
          <w:i/>
          <w:color w:val="000000"/>
          <w:lang w:val="es-ES"/>
        </w:rPr>
        <w:t xml:space="preserve"> </w:t>
      </w:r>
      <w:r w:rsidRPr="00217BA4">
        <w:rPr>
          <w:color w:val="000000"/>
          <w:lang w:val="es-ES"/>
        </w:rPr>
        <w:t xml:space="preserve">, el uso de </w:t>
      </w:r>
      <w:proofErr w:type="spellStart"/>
      <w:r w:rsidRPr="003978F3">
        <w:rPr>
          <w:rFonts w:ascii="Consolas" w:hAnsi="Consolas"/>
          <w:color w:val="000000"/>
          <w:lang w:val="es-ES"/>
        </w:rPr>
        <w:t>defaultdict</w:t>
      </w:r>
      <w:proofErr w:type="spellEnd"/>
      <w:r w:rsidRPr="003978F3">
        <w:rPr>
          <w:rFonts w:ascii="Consolas" w:hAnsi="Consolas"/>
          <w:color w:val="000000"/>
          <w:lang w:val="es-ES"/>
        </w:rPr>
        <w:t xml:space="preserve"> </w:t>
      </w:r>
      <w:r w:rsidRPr="00217BA4">
        <w:rPr>
          <w:color w:val="000000"/>
          <w:lang w:val="es-ES"/>
        </w:rPr>
        <w:t xml:space="preserve">o el comportamiento del bloque </w:t>
      </w:r>
      <w:proofErr w:type="spellStart"/>
      <w:r w:rsidRPr="003978F3">
        <w:rPr>
          <w:rFonts w:ascii="Consolas" w:hAnsi="Consolas"/>
          <w:color w:val="000000"/>
          <w:lang w:val="es-ES"/>
        </w:rPr>
        <w:t>if</w:t>
      </w:r>
      <w:proofErr w:type="spellEnd"/>
      <w:r w:rsidRPr="003978F3">
        <w:rPr>
          <w:rFonts w:ascii="Consolas" w:hAnsi="Consolas"/>
          <w:color w:val="000000"/>
          <w:lang w:val="es-ES"/>
        </w:rPr>
        <w:t xml:space="preserve"> __</w:t>
      </w:r>
      <w:proofErr w:type="spellStart"/>
      <w:r w:rsidRPr="003978F3">
        <w:rPr>
          <w:rFonts w:ascii="Consolas" w:hAnsi="Consolas"/>
          <w:color w:val="000000"/>
          <w:lang w:val="es-ES"/>
        </w:rPr>
        <w:t>name</w:t>
      </w:r>
      <w:proofErr w:type="spellEnd"/>
      <w:r w:rsidRPr="003978F3">
        <w:rPr>
          <w:rFonts w:ascii="Consolas" w:hAnsi="Consolas"/>
          <w:color w:val="000000"/>
          <w:lang w:val="es-ES"/>
        </w:rPr>
        <w:t>__ == "__</w:t>
      </w:r>
      <w:proofErr w:type="spellStart"/>
      <w:r w:rsidRPr="003978F3">
        <w:rPr>
          <w:rFonts w:ascii="Consolas" w:hAnsi="Consolas"/>
          <w:color w:val="000000"/>
          <w:lang w:val="es-ES"/>
        </w:rPr>
        <w:t>main</w:t>
      </w:r>
      <w:proofErr w:type="spellEnd"/>
      <w:r w:rsidRPr="003978F3">
        <w:rPr>
          <w:rFonts w:ascii="Consolas" w:hAnsi="Consolas"/>
          <w:color w:val="000000"/>
          <w:lang w:val="es-ES"/>
        </w:rPr>
        <w:t>__"</w:t>
      </w:r>
      <w:r w:rsidRPr="00217BA4">
        <w:rPr>
          <w:color w:val="000000"/>
          <w:lang w:val="es-ES"/>
        </w:rPr>
        <w:t>.</w:t>
      </w:r>
    </w:p>
    <w:p w14:paraId="049DE9D9" w14:textId="77777777" w:rsidR="00217BA4" w:rsidRPr="00217BA4" w:rsidRDefault="00217BA4" w:rsidP="00217BA4">
      <w:pPr>
        <w:spacing w:after="120"/>
        <w:jc w:val="both"/>
        <w:rPr>
          <w:color w:val="000000"/>
          <w:lang w:val="es-ES"/>
        </w:rPr>
      </w:pPr>
      <w:r w:rsidRPr="00217BA4">
        <w:rPr>
          <w:color w:val="000000"/>
          <w:lang w:val="es-ES"/>
        </w:rPr>
        <w:t>Para el cálculo matemático relacionado con las colisiones de matrículas consultamos las tres herramientas obteniendo en todos los casos resultados coincidentes, lo que nos dio confianza en la solidez del modelo matemático aplicado. Todas aplicaron correctamente la fórmula de la paradoja del cumpleaños y llegaron a estimaciones similares, lo que nos permitió validar que el modelo era sólido independientemente de la herramienta consultada.</w:t>
      </w:r>
    </w:p>
    <w:p w14:paraId="7477E43B" w14:textId="3A986847" w:rsidR="001E137F" w:rsidRDefault="001E137F" w:rsidP="001E137F">
      <w:pPr>
        <w:spacing w:after="120"/>
        <w:jc w:val="both"/>
        <w:rPr>
          <w:color w:val="000000"/>
          <w:lang w:val="es-ES"/>
        </w:rPr>
      </w:pPr>
      <w:r w:rsidRPr="001E137F">
        <w:rPr>
          <w:color w:val="000000"/>
          <w:lang w:val="es-ES"/>
        </w:rPr>
        <w:t xml:space="preserve">En el </w:t>
      </w:r>
      <w:proofErr w:type="spellStart"/>
      <w:r w:rsidR="00953730" w:rsidRPr="00953730">
        <w:rPr>
          <w:i/>
          <w:color w:val="000000"/>
          <w:lang w:val="es-ES"/>
        </w:rPr>
        <w:t>frontend</w:t>
      </w:r>
      <w:proofErr w:type="spellEnd"/>
      <w:r w:rsidRPr="001E137F">
        <w:rPr>
          <w:color w:val="000000"/>
          <w:lang w:val="es-ES"/>
        </w:rPr>
        <w:t xml:space="preserve">, </w:t>
      </w:r>
      <w:proofErr w:type="spellStart"/>
      <w:r w:rsidRPr="001E137F">
        <w:rPr>
          <w:color w:val="000000"/>
          <w:lang w:val="es-ES"/>
        </w:rPr>
        <w:t>ChatGPT</w:t>
      </w:r>
      <w:proofErr w:type="spellEnd"/>
      <w:r w:rsidRPr="001E137F">
        <w:rPr>
          <w:color w:val="000000"/>
          <w:lang w:val="es-ES"/>
        </w:rPr>
        <w:t xml:space="preserve"> nos orientó sobre el funcionamiento general de </w:t>
      </w:r>
      <w:proofErr w:type="spellStart"/>
      <w:r w:rsidR="00953730" w:rsidRPr="00953730">
        <w:rPr>
          <w:i/>
          <w:color w:val="000000"/>
          <w:lang w:val="es-ES"/>
        </w:rPr>
        <w:t>JavaFX</w:t>
      </w:r>
      <w:proofErr w:type="spellEnd"/>
      <w:r w:rsidR="00953730" w:rsidRPr="00953730">
        <w:rPr>
          <w:i/>
          <w:color w:val="000000"/>
          <w:lang w:val="es-ES"/>
        </w:rPr>
        <w:t xml:space="preserve"> </w:t>
      </w:r>
      <w:r w:rsidRPr="001E137F">
        <w:rPr>
          <w:color w:val="000000"/>
          <w:lang w:val="es-ES"/>
        </w:rPr>
        <w:t xml:space="preserve">y la estructura de una aplicación de escritorio, mientras que </w:t>
      </w:r>
      <w:proofErr w:type="spellStart"/>
      <w:r w:rsidRPr="001E137F">
        <w:rPr>
          <w:color w:val="000000"/>
          <w:lang w:val="es-ES"/>
        </w:rPr>
        <w:t>Copilot</w:t>
      </w:r>
      <w:proofErr w:type="spellEnd"/>
      <w:r w:rsidRPr="001E137F">
        <w:rPr>
          <w:color w:val="000000"/>
          <w:lang w:val="es-ES"/>
        </w:rPr>
        <w:t xml:space="preserve"> nos asistió en la generación de recursos gráficos para la interfaz.</w:t>
      </w:r>
    </w:p>
    <w:p w14:paraId="420A107D" w14:textId="77777777" w:rsidR="00EF14D3" w:rsidRPr="001E137F" w:rsidRDefault="00EF14D3" w:rsidP="001E137F">
      <w:pPr>
        <w:spacing w:after="120"/>
        <w:jc w:val="both"/>
        <w:rPr>
          <w:color w:val="000000"/>
          <w:lang w:val="es-ES"/>
        </w:rPr>
      </w:pPr>
    </w:p>
    <w:p w14:paraId="429F5083" w14:textId="22ACBBB1" w:rsidR="001E137F" w:rsidRPr="001E137F" w:rsidRDefault="001E137F" w:rsidP="00381A32">
      <w:pPr>
        <w:pStyle w:val="Ttulo3"/>
        <w:rPr>
          <w:lang w:val="es-ES"/>
        </w:rPr>
      </w:pPr>
      <w:bookmarkStart w:id="30" w:name="_Toc228993353"/>
      <w:r w:rsidRPr="001E137F">
        <w:rPr>
          <w:lang w:val="es-ES"/>
        </w:rPr>
        <w:t>3. R</w:t>
      </w:r>
      <w:r w:rsidR="00381A32">
        <w:rPr>
          <w:lang w:val="es-ES"/>
        </w:rPr>
        <w:t xml:space="preserve">eporte de </w:t>
      </w:r>
      <w:proofErr w:type="spellStart"/>
      <w:r w:rsidR="00381A32">
        <w:rPr>
          <w:lang w:val="es-ES"/>
        </w:rPr>
        <w:t>Promts</w:t>
      </w:r>
      <w:bookmarkEnd w:id="30"/>
      <w:proofErr w:type="spellEnd"/>
    </w:p>
    <w:p w14:paraId="654EECC3" w14:textId="5A7E7B49" w:rsidR="001E137F" w:rsidRPr="001E137F" w:rsidRDefault="001E137F" w:rsidP="001E137F">
      <w:pPr>
        <w:spacing w:after="120"/>
        <w:jc w:val="both"/>
        <w:rPr>
          <w:color w:val="000000"/>
          <w:lang w:val="es-ES"/>
        </w:rPr>
      </w:pPr>
      <w:r w:rsidRPr="001E137F">
        <w:rPr>
          <w:color w:val="000000"/>
          <w:lang w:val="es-ES"/>
        </w:rPr>
        <w:t>A continuación, se recogen algunos de los momentos más representativos del uso de IA en el proyecto, seleccionados por su relevancia técnica o por el aprendizaje que generaron</w:t>
      </w:r>
      <w:r w:rsidR="00EF14D3">
        <w:rPr>
          <w:color w:val="000000"/>
          <w:lang w:val="es-ES"/>
        </w:rPr>
        <w:t>:</w:t>
      </w:r>
    </w:p>
    <w:p w14:paraId="1FDDD26D" w14:textId="3D02E498" w:rsidR="001E137F" w:rsidRPr="004A7809" w:rsidRDefault="001E137F"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1</w:t>
      </w:r>
      <w:r w:rsidR="004A7809" w:rsidRPr="004A7809">
        <w:rPr>
          <w:i/>
          <w:iCs/>
          <w:color w:val="000000"/>
          <w:lang w:val="es-ES"/>
        </w:rPr>
        <w:t xml:space="preserve">: </w:t>
      </w:r>
      <w:r w:rsidR="004A7809" w:rsidRPr="004A7809">
        <w:rPr>
          <w:i/>
          <w:iCs/>
          <w:color w:val="000000"/>
        </w:rPr>
        <w:t>Opciones de hash y colisiones esperadas (</w:t>
      </w:r>
      <w:proofErr w:type="spellStart"/>
      <w:r w:rsidR="004A7809" w:rsidRPr="004A7809">
        <w:rPr>
          <w:i/>
          <w:iCs/>
          <w:color w:val="000000"/>
        </w:rPr>
        <w:t>Copilot</w:t>
      </w:r>
      <w:proofErr w:type="spellEnd"/>
      <w:r w:rsidR="004A7809" w:rsidRPr="004A7809">
        <w:rPr>
          <w:i/>
          <w:iCs/>
          <w:color w:val="000000"/>
        </w:rPr>
        <w:t>)</w:t>
      </w:r>
    </w:p>
    <w:p w14:paraId="5126A632" w14:textId="7510AFEF" w:rsidR="004A7809" w:rsidRDefault="004A7809" w:rsidP="001E137F">
      <w:pPr>
        <w:spacing w:after="120"/>
        <w:jc w:val="both"/>
        <w:rPr>
          <w:color w:val="000000"/>
        </w:rPr>
      </w:pPr>
      <w:r w:rsidRPr="004A7809">
        <w:rPr>
          <w:color w:val="000000"/>
        </w:rPr>
        <w:t xml:space="preserve">Durante el diseño del sistema de generación de matrículas consultamos a </w:t>
      </w:r>
      <w:proofErr w:type="spellStart"/>
      <w:r w:rsidRPr="004A7809">
        <w:rPr>
          <w:color w:val="000000"/>
        </w:rPr>
        <w:t>Copilot</w:t>
      </w:r>
      <w:proofErr w:type="spellEnd"/>
      <w:r w:rsidRPr="004A7809">
        <w:rPr>
          <w:color w:val="000000"/>
        </w:rPr>
        <w:t xml:space="preserve"> sobre las distintas opciones de implementación del hash y sobre cuántas </w:t>
      </w:r>
      <w:proofErr w:type="gramStart"/>
      <w:r w:rsidRPr="004A7809">
        <w:rPr>
          <w:color w:val="000000"/>
        </w:rPr>
        <w:t>colisiones cabría</w:t>
      </w:r>
      <w:proofErr w:type="gramEnd"/>
      <w:r w:rsidRPr="004A7809">
        <w:rPr>
          <w:color w:val="000000"/>
        </w:rPr>
        <w:t xml:space="preserve"> esperar con 82.000 registros. La respuesta nos aclaró un punto fundamental: el problema de las colisiones no está en el algoritmo de hash elegido (MD5, SHA-256 u otro), sino en el tamaño del espacio de salida. Con el formato NNNNLLL y un espacio de 156 millones de combinaciones posibles, la fórmula de la paradoja del cumpleaños predice aproximadamente 21 colisiones esperadas para 82.000 registros, y ese resultado es el mismo independientemente de si se usa MD5 o SHA-256</w:t>
      </w:r>
      <w:r>
        <w:rPr>
          <w:color w:val="000000"/>
        </w:rPr>
        <w:t xml:space="preserve"> (evidentemente, estos cálculos se hicieron antes de dividir las matrículas entre las anteriores al 2000 y las posteriores)</w:t>
      </w:r>
      <w:r w:rsidRPr="004A7809">
        <w:rPr>
          <w:color w:val="000000"/>
        </w:rPr>
        <w:t>. Esta consulta fue determinante para entender que el cuello de botella era el formato de la matrícula, no el algoritmo.</w:t>
      </w:r>
    </w:p>
    <w:p w14:paraId="0852A454" w14:textId="719B4FE3" w:rsidR="004A7809" w:rsidRDefault="004A7809" w:rsidP="001E137F">
      <w:pPr>
        <w:spacing w:after="120"/>
        <w:jc w:val="both"/>
        <w:rPr>
          <w:color w:val="000000"/>
        </w:rPr>
      </w:pPr>
      <w:r w:rsidRPr="004415ED">
        <w:rPr>
          <w:noProof/>
          <w:color w:val="000000"/>
          <w:lang w:val="es-ES"/>
        </w:rPr>
        <w:drawing>
          <wp:inline distT="0" distB="0" distL="0" distR="0" wp14:anchorId="6E54BA70" wp14:editId="4CBAB8AC">
            <wp:extent cx="5400040" cy="2383155"/>
            <wp:effectExtent l="0" t="0" r="0" b="0"/>
            <wp:docPr id="193165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56663" name=""/>
                    <pic:cNvPicPr/>
                  </pic:nvPicPr>
                  <pic:blipFill>
                    <a:blip r:embed="rId48"/>
                    <a:stretch>
                      <a:fillRect/>
                    </a:stretch>
                  </pic:blipFill>
                  <pic:spPr>
                    <a:xfrm>
                      <a:off x="0" y="0"/>
                      <a:ext cx="5400040" cy="2383155"/>
                    </a:xfrm>
                    <a:prstGeom prst="rect">
                      <a:avLst/>
                    </a:prstGeom>
                  </pic:spPr>
                </pic:pic>
              </a:graphicData>
            </a:graphic>
          </wp:inline>
        </w:drawing>
      </w:r>
    </w:p>
    <w:p w14:paraId="4A2E5ECE" w14:textId="2BED6DBC" w:rsidR="004A7809" w:rsidRDefault="004A7809" w:rsidP="001E137F">
      <w:pPr>
        <w:spacing w:after="120"/>
        <w:jc w:val="both"/>
        <w:rPr>
          <w:color w:val="000000"/>
        </w:rPr>
      </w:pPr>
      <w:r w:rsidRPr="004415ED">
        <w:rPr>
          <w:noProof/>
          <w:color w:val="000000"/>
          <w:lang w:val="es-ES"/>
        </w:rPr>
        <w:lastRenderedPageBreak/>
        <w:drawing>
          <wp:inline distT="0" distB="0" distL="0" distR="0" wp14:anchorId="4E97A0C9" wp14:editId="186B8B09">
            <wp:extent cx="5400040" cy="3208020"/>
            <wp:effectExtent l="0" t="0" r="0" b="0"/>
            <wp:docPr id="178325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1728" name=""/>
                    <pic:cNvPicPr/>
                  </pic:nvPicPr>
                  <pic:blipFill>
                    <a:blip r:embed="rId49"/>
                    <a:stretch>
                      <a:fillRect/>
                    </a:stretch>
                  </pic:blipFill>
                  <pic:spPr>
                    <a:xfrm>
                      <a:off x="0" y="0"/>
                      <a:ext cx="5400040" cy="3208020"/>
                    </a:xfrm>
                    <a:prstGeom prst="rect">
                      <a:avLst/>
                    </a:prstGeom>
                  </pic:spPr>
                </pic:pic>
              </a:graphicData>
            </a:graphic>
          </wp:inline>
        </w:drawing>
      </w:r>
    </w:p>
    <w:p w14:paraId="19B3E787" w14:textId="77777777" w:rsidR="004A7809" w:rsidRDefault="004A7809" w:rsidP="001E137F">
      <w:pPr>
        <w:spacing w:after="120"/>
        <w:jc w:val="both"/>
        <w:rPr>
          <w:color w:val="000000"/>
        </w:rPr>
      </w:pPr>
    </w:p>
    <w:p w14:paraId="434FE522" w14:textId="59C8D4E2"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2: Cálculo matemático definitivo de colisiones (Claude)</w:t>
      </w:r>
    </w:p>
    <w:p w14:paraId="11CBB600" w14:textId="2CA1F367" w:rsidR="004A7809" w:rsidRPr="000071CE" w:rsidRDefault="004A7809" w:rsidP="001E137F">
      <w:pPr>
        <w:spacing w:after="120"/>
        <w:jc w:val="both"/>
        <w:rPr>
          <w:color w:val="000000"/>
          <w:lang w:val="es-ES"/>
        </w:rPr>
      </w:pPr>
      <w:r w:rsidRPr="004A7809">
        <w:rPr>
          <w:color w:val="000000"/>
          <w:lang w:val="es-ES"/>
        </w:rPr>
        <w:t xml:space="preserve">Una vez teníamos el sistema definitivo con </w:t>
      </w:r>
      <w:r>
        <w:rPr>
          <w:color w:val="000000"/>
          <w:lang w:val="es-ES"/>
        </w:rPr>
        <w:t xml:space="preserve">aproximadamente </w:t>
      </w:r>
      <w:r w:rsidRPr="004A7809">
        <w:rPr>
          <w:color w:val="000000"/>
          <w:lang w:val="es-ES"/>
        </w:rPr>
        <w:t xml:space="preserve">1.875.000 registros y </w:t>
      </w:r>
      <w:r>
        <w:rPr>
          <w:color w:val="000000"/>
          <w:lang w:val="es-ES"/>
        </w:rPr>
        <w:t>los dos alfabetos utilizados</w:t>
      </w:r>
      <w:r w:rsidRPr="004A7809">
        <w:rPr>
          <w:color w:val="000000"/>
          <w:lang w:val="es-ES"/>
        </w:rPr>
        <w:t>, pedimos a Claude que hiciera los cálculos matemáticos de colisiones esperadas distinguiendo entre matrículas modernas y antiguas. El espacio de combinaciones para las matrículas modernas con 21 letras es de 92.610.000 (10.000 × 21³), y para las antiguas de 50.000.000 (8 provincias × 10.000 × 25²). Asumiendo un 80% de vehículos modernos (1.500.000 registros) y un 20% de antiguos (375.000), la predicción teórica apuntaba a unas 12.150 colisiones en modernas (0,81%) y unas 1.406 en antiguas (0,37%), lo que daba un total estimado de 13.556 colisiones sobre el total de registros. El resultado real obtenido —14.069 colisiones, un 0,75%— se ajustó con precisión a la predicción teórica.</w:t>
      </w:r>
    </w:p>
    <w:p w14:paraId="0A5DBD89" w14:textId="2BE9DF47" w:rsidR="00AC3554" w:rsidRPr="001E137F" w:rsidRDefault="00AC3554" w:rsidP="001E137F">
      <w:pPr>
        <w:spacing w:after="120"/>
        <w:jc w:val="both"/>
        <w:rPr>
          <w:color w:val="000000"/>
          <w:lang w:val="es-ES"/>
        </w:rPr>
      </w:pPr>
    </w:p>
    <w:p w14:paraId="0926080B" w14:textId="517FAEDE" w:rsidR="004415ED" w:rsidRDefault="004A7809" w:rsidP="001E137F">
      <w:pPr>
        <w:spacing w:after="120"/>
        <w:jc w:val="both"/>
        <w:rPr>
          <w:color w:val="000000"/>
          <w:lang w:val="es-ES"/>
        </w:rPr>
      </w:pPr>
      <w:r w:rsidRPr="004415ED">
        <w:rPr>
          <w:noProof/>
          <w:color w:val="000000"/>
          <w:lang w:val="es-ES"/>
        </w:rPr>
        <w:drawing>
          <wp:inline distT="0" distB="0" distL="0" distR="0" wp14:anchorId="2A645BD5" wp14:editId="7C1256C4">
            <wp:extent cx="5400040" cy="1533525"/>
            <wp:effectExtent l="0" t="0" r="0" b="9525"/>
            <wp:docPr id="198096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0"/>
                    <a:srcRect b="72901"/>
                    <a:stretch>
                      <a:fillRect/>
                    </a:stretch>
                  </pic:blipFill>
                  <pic:spPr bwMode="auto">
                    <a:xfrm>
                      <a:off x="0" y="0"/>
                      <a:ext cx="5400040" cy="1533525"/>
                    </a:xfrm>
                    <a:prstGeom prst="rect">
                      <a:avLst/>
                    </a:prstGeom>
                    <a:ln>
                      <a:noFill/>
                    </a:ln>
                    <a:extLst>
                      <a:ext uri="{53640926-AAD7-44D8-BBD7-CCE9431645EC}">
                        <a14:shadowObscured xmlns:a14="http://schemas.microsoft.com/office/drawing/2010/main"/>
                      </a:ext>
                    </a:extLst>
                  </pic:spPr>
                </pic:pic>
              </a:graphicData>
            </a:graphic>
          </wp:inline>
        </w:drawing>
      </w:r>
    </w:p>
    <w:p w14:paraId="7C10BA46" w14:textId="28C70CC9" w:rsidR="004A7809" w:rsidRDefault="004A7809" w:rsidP="001E137F">
      <w:pPr>
        <w:spacing w:after="120"/>
        <w:jc w:val="both"/>
        <w:rPr>
          <w:color w:val="000000"/>
          <w:lang w:val="es-ES"/>
        </w:rPr>
      </w:pPr>
      <w:r w:rsidRPr="004415ED">
        <w:rPr>
          <w:noProof/>
          <w:color w:val="000000"/>
          <w:lang w:val="es-ES"/>
        </w:rPr>
        <w:lastRenderedPageBreak/>
        <w:drawing>
          <wp:inline distT="0" distB="0" distL="0" distR="0" wp14:anchorId="77425082" wp14:editId="62C341D6">
            <wp:extent cx="5400040" cy="3906520"/>
            <wp:effectExtent l="0" t="0" r="0" b="0"/>
            <wp:docPr id="18643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0"/>
                    <a:srcRect t="30970"/>
                    <a:stretch>
                      <a:fillRect/>
                    </a:stretch>
                  </pic:blipFill>
                  <pic:spPr bwMode="auto">
                    <a:xfrm>
                      <a:off x="0" y="0"/>
                      <a:ext cx="5400040" cy="3906520"/>
                    </a:xfrm>
                    <a:prstGeom prst="rect">
                      <a:avLst/>
                    </a:prstGeom>
                    <a:ln>
                      <a:noFill/>
                    </a:ln>
                    <a:extLst>
                      <a:ext uri="{53640926-AAD7-44D8-BBD7-CCE9431645EC}">
                        <a14:shadowObscured xmlns:a14="http://schemas.microsoft.com/office/drawing/2010/main"/>
                      </a:ext>
                    </a:extLst>
                  </pic:spPr>
                </pic:pic>
              </a:graphicData>
            </a:graphic>
          </wp:inline>
        </w:drawing>
      </w:r>
    </w:p>
    <w:p w14:paraId="0608AAF6" w14:textId="750B92F8" w:rsidR="004415ED" w:rsidRDefault="004415ED" w:rsidP="001E137F">
      <w:pPr>
        <w:spacing w:after="120"/>
        <w:jc w:val="both"/>
        <w:rPr>
          <w:color w:val="000000"/>
          <w:lang w:val="es-ES"/>
        </w:rPr>
      </w:pPr>
    </w:p>
    <w:p w14:paraId="12DD1EF7" w14:textId="2953C2B8" w:rsidR="001E137F" w:rsidRPr="004A7809" w:rsidRDefault="001E137F" w:rsidP="004A7809">
      <w:pPr>
        <w:spacing w:after="120"/>
        <w:ind w:firstLine="720"/>
        <w:jc w:val="both"/>
        <w:rPr>
          <w:i/>
          <w:iCs/>
          <w:color w:val="000000"/>
          <w:lang w:val="en-US"/>
        </w:rPr>
      </w:pPr>
      <w:r w:rsidRPr="004A7809">
        <w:rPr>
          <w:i/>
          <w:iCs/>
          <w:color w:val="000000"/>
          <w:lang w:val="en-US"/>
        </w:rPr>
        <w:t>Prompt 3</w:t>
      </w:r>
      <w:r w:rsidR="004A7809" w:rsidRPr="004A7809">
        <w:rPr>
          <w:i/>
          <w:iCs/>
          <w:color w:val="000000"/>
          <w:lang w:val="en-US"/>
        </w:rPr>
        <w:t>:</w:t>
      </w:r>
      <w:r w:rsidRPr="004A7809">
        <w:rPr>
          <w:i/>
          <w:iCs/>
          <w:color w:val="000000"/>
          <w:lang w:val="en-US"/>
        </w:rPr>
        <w:t xml:space="preserve"> Error </w:t>
      </w:r>
      <w:proofErr w:type="spellStart"/>
      <w:r w:rsidRPr="004A7809">
        <w:rPr>
          <w:i/>
          <w:iCs/>
          <w:color w:val="000000"/>
          <w:lang w:val="en-US"/>
        </w:rPr>
        <w:t>max_allowed_packet</w:t>
      </w:r>
      <w:proofErr w:type="spellEnd"/>
      <w:r w:rsidRPr="004A7809">
        <w:rPr>
          <w:i/>
          <w:iCs/>
          <w:color w:val="000000"/>
          <w:lang w:val="en-US"/>
        </w:rPr>
        <w:t xml:space="preserve"> </w:t>
      </w:r>
      <w:proofErr w:type="spellStart"/>
      <w:r w:rsidRPr="004A7809">
        <w:rPr>
          <w:i/>
          <w:iCs/>
          <w:color w:val="000000"/>
          <w:lang w:val="en-US"/>
        </w:rPr>
        <w:t>en</w:t>
      </w:r>
      <w:proofErr w:type="spellEnd"/>
      <w:r w:rsidRPr="004A7809">
        <w:rPr>
          <w:i/>
          <w:iCs/>
          <w:color w:val="000000"/>
          <w:lang w:val="en-US"/>
        </w:rPr>
        <w:t xml:space="preserve"> </w:t>
      </w:r>
      <w:r w:rsidR="003978F3" w:rsidRPr="003978F3">
        <w:rPr>
          <w:iCs/>
          <w:color w:val="000000"/>
          <w:lang w:val="en-US"/>
        </w:rPr>
        <w:t>MySQL</w:t>
      </w:r>
      <w:r w:rsidR="004A7809" w:rsidRPr="004A7809">
        <w:rPr>
          <w:i/>
          <w:iCs/>
          <w:color w:val="000000"/>
          <w:lang w:val="en-US"/>
        </w:rPr>
        <w:t xml:space="preserve"> (Claude)</w:t>
      </w:r>
    </w:p>
    <w:p w14:paraId="5B83F58B" w14:textId="7914273A" w:rsidR="004A7809" w:rsidRDefault="004A7809" w:rsidP="001E137F">
      <w:pPr>
        <w:spacing w:after="120"/>
        <w:jc w:val="both"/>
        <w:rPr>
          <w:color w:val="000000"/>
        </w:rPr>
      </w:pPr>
      <w:r w:rsidRPr="004A7809">
        <w:rPr>
          <w:color w:val="000000"/>
        </w:rPr>
        <w:t>Al ejecutar el script de inserción en base de datos con el volumen completo de registros</w:t>
      </w:r>
      <w:r>
        <w:rPr>
          <w:color w:val="000000"/>
        </w:rPr>
        <w:t xml:space="preserve"> habiendo ya registros previamente</w:t>
      </w:r>
      <w:r w:rsidRPr="004A7809">
        <w:rPr>
          <w:color w:val="000000"/>
        </w:rPr>
        <w:t xml:space="preserve">, obtuvimos un error de </w:t>
      </w:r>
      <w:r w:rsidR="003978F3" w:rsidRPr="003978F3">
        <w:rPr>
          <w:color w:val="000000"/>
        </w:rPr>
        <w:t>MySQL</w:t>
      </w:r>
      <w:r w:rsidR="00953730" w:rsidRPr="00953730">
        <w:rPr>
          <w:i/>
          <w:color w:val="000000"/>
        </w:rPr>
        <w:t xml:space="preserve"> </w:t>
      </w:r>
      <w:r w:rsidRPr="004A7809">
        <w:rPr>
          <w:color w:val="000000"/>
        </w:rPr>
        <w:t xml:space="preserve">al intentar marcar las bajas con un único </w:t>
      </w:r>
      <w:r w:rsidRPr="003978F3">
        <w:rPr>
          <w:rFonts w:ascii="Consolas" w:hAnsi="Consolas"/>
          <w:color w:val="000000"/>
        </w:rPr>
        <w:t>UPDATE</w:t>
      </w:r>
      <w:r w:rsidRPr="004A7809">
        <w:rPr>
          <w:color w:val="000000"/>
        </w:rPr>
        <w:t xml:space="preserve"> que incluía casi dos millones de matrículas en la cláusula </w:t>
      </w:r>
      <w:r w:rsidRPr="003978F3">
        <w:rPr>
          <w:rFonts w:ascii="Consolas" w:hAnsi="Consolas"/>
          <w:color w:val="000000"/>
        </w:rPr>
        <w:t>IN</w:t>
      </w:r>
      <w:r w:rsidRPr="004A7809">
        <w:rPr>
          <w:color w:val="000000"/>
        </w:rPr>
        <w:t xml:space="preserve">. La consulta resultante superaba el límite de tamaño de paquete que permite </w:t>
      </w:r>
      <w:r w:rsidR="003978F3" w:rsidRPr="003978F3">
        <w:rPr>
          <w:color w:val="000000"/>
        </w:rPr>
        <w:t>MySQL</w:t>
      </w:r>
      <w:r w:rsidRPr="004A7809">
        <w:rPr>
          <w:color w:val="000000"/>
        </w:rPr>
        <w:t xml:space="preserve"> por defecto (</w:t>
      </w:r>
      <w:proofErr w:type="spellStart"/>
      <w:r w:rsidRPr="003978F3">
        <w:rPr>
          <w:rFonts w:ascii="Consolas" w:hAnsi="Consolas"/>
          <w:color w:val="000000"/>
        </w:rPr>
        <w:t>max_allowed_packet</w:t>
      </w:r>
      <w:proofErr w:type="spellEnd"/>
      <w:r w:rsidRPr="004A7809">
        <w:rPr>
          <w:color w:val="000000"/>
        </w:rPr>
        <w:t>). Claude identificó la causa del error y propuso la solución de procesar las bajas en lotes de 1.000 registros, dividiendo la consulta masiva en múltiples consultas más pequeñas. La implementamos y resolvió el problema completamente.</w:t>
      </w:r>
    </w:p>
    <w:p w14:paraId="7B6EAAB5" w14:textId="77C1A92C" w:rsidR="00AC3554" w:rsidRDefault="00AC3554" w:rsidP="001E137F">
      <w:pPr>
        <w:spacing w:after="120"/>
        <w:jc w:val="both"/>
        <w:rPr>
          <w:color w:val="000000"/>
          <w:lang w:val="es-ES"/>
        </w:rPr>
      </w:pPr>
      <w:r w:rsidRPr="00AC3554">
        <w:rPr>
          <w:noProof/>
          <w:color w:val="000000"/>
          <w:lang w:val="es-ES"/>
        </w:rPr>
        <w:drawing>
          <wp:inline distT="0" distB="0" distL="0" distR="0" wp14:anchorId="0A66AC6E" wp14:editId="3ADA7AEF">
            <wp:extent cx="5400040" cy="1962150"/>
            <wp:effectExtent l="0" t="0" r="0" b="0"/>
            <wp:docPr id="119299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1"/>
                    <a:srcRect b="45903"/>
                    <a:stretch>
                      <a:fillRect/>
                    </a:stretch>
                  </pic:blipFill>
                  <pic:spPr bwMode="auto">
                    <a:xfrm>
                      <a:off x="0" y="0"/>
                      <a:ext cx="5400040" cy="1962150"/>
                    </a:xfrm>
                    <a:prstGeom prst="rect">
                      <a:avLst/>
                    </a:prstGeom>
                    <a:ln>
                      <a:noFill/>
                    </a:ln>
                    <a:extLst>
                      <a:ext uri="{53640926-AAD7-44D8-BBD7-CCE9431645EC}">
                        <a14:shadowObscured xmlns:a14="http://schemas.microsoft.com/office/drawing/2010/main"/>
                      </a:ext>
                    </a:extLst>
                  </pic:spPr>
                </pic:pic>
              </a:graphicData>
            </a:graphic>
          </wp:inline>
        </w:drawing>
      </w:r>
    </w:p>
    <w:p w14:paraId="5E69A9F7" w14:textId="16AA4D83" w:rsidR="004A7809" w:rsidRPr="001E137F" w:rsidRDefault="004A7809" w:rsidP="001E137F">
      <w:pPr>
        <w:spacing w:after="120"/>
        <w:jc w:val="both"/>
        <w:rPr>
          <w:color w:val="000000"/>
          <w:lang w:val="es-ES"/>
        </w:rPr>
      </w:pPr>
      <w:r w:rsidRPr="00AC3554">
        <w:rPr>
          <w:noProof/>
          <w:color w:val="000000"/>
          <w:lang w:val="es-ES"/>
        </w:rPr>
        <w:lastRenderedPageBreak/>
        <w:drawing>
          <wp:inline distT="0" distB="0" distL="0" distR="0" wp14:anchorId="1E6C59D5" wp14:editId="08EB40AB">
            <wp:extent cx="5400040" cy="1464945"/>
            <wp:effectExtent l="0" t="0" r="0" b="1905"/>
            <wp:docPr id="1741468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1"/>
                    <a:srcRect t="59611"/>
                    <a:stretch>
                      <a:fillRect/>
                    </a:stretch>
                  </pic:blipFill>
                  <pic:spPr bwMode="auto">
                    <a:xfrm>
                      <a:off x="0" y="0"/>
                      <a:ext cx="5400040" cy="1464945"/>
                    </a:xfrm>
                    <a:prstGeom prst="rect">
                      <a:avLst/>
                    </a:prstGeom>
                    <a:ln>
                      <a:noFill/>
                    </a:ln>
                    <a:extLst>
                      <a:ext uri="{53640926-AAD7-44D8-BBD7-CCE9431645EC}">
                        <a14:shadowObscured xmlns:a14="http://schemas.microsoft.com/office/drawing/2010/main"/>
                      </a:ext>
                    </a:extLst>
                  </pic:spPr>
                </pic:pic>
              </a:graphicData>
            </a:graphic>
          </wp:inline>
        </w:drawing>
      </w:r>
    </w:p>
    <w:p w14:paraId="63F1A848" w14:textId="18EC47D6" w:rsidR="001E137F" w:rsidRDefault="001E137F" w:rsidP="001E137F">
      <w:pPr>
        <w:spacing w:after="120"/>
        <w:jc w:val="both"/>
        <w:rPr>
          <w:color w:val="000000"/>
          <w:lang w:val="es-ES"/>
        </w:rPr>
      </w:pPr>
      <w:r w:rsidRPr="001E137F">
        <w:rPr>
          <w:color w:val="000000"/>
          <w:lang w:val="es-ES"/>
        </w:rPr>
        <w:t> </w:t>
      </w:r>
    </w:p>
    <w:p w14:paraId="442777A6" w14:textId="16188ADA" w:rsidR="004A7809" w:rsidRPr="004A7809" w:rsidRDefault="004A7809" w:rsidP="004A7809">
      <w:pPr>
        <w:spacing w:after="120"/>
        <w:ind w:firstLine="720"/>
        <w:jc w:val="both"/>
        <w:rPr>
          <w:i/>
          <w:iCs/>
          <w:color w:val="000000"/>
          <w:lang w:val="es-ES"/>
        </w:rPr>
      </w:pPr>
      <w:proofErr w:type="spellStart"/>
      <w:r w:rsidRPr="004A7809">
        <w:rPr>
          <w:i/>
          <w:iCs/>
          <w:color w:val="000000"/>
          <w:lang w:val="es-ES"/>
        </w:rPr>
        <w:t>Prompt</w:t>
      </w:r>
      <w:proofErr w:type="spellEnd"/>
      <w:r w:rsidRPr="004A7809">
        <w:rPr>
          <w:i/>
          <w:iCs/>
          <w:color w:val="000000"/>
          <w:lang w:val="es-ES"/>
        </w:rPr>
        <w:t xml:space="preserve"> 4: Script de comprobación de matrículas duplicadas (Claude)</w:t>
      </w:r>
    </w:p>
    <w:p w14:paraId="27803416" w14:textId="5C038EFB" w:rsidR="004A7809" w:rsidRDefault="004A7809" w:rsidP="001E137F">
      <w:pPr>
        <w:spacing w:after="120"/>
        <w:jc w:val="both"/>
        <w:rPr>
          <w:color w:val="000000"/>
          <w:lang w:val="es-ES"/>
        </w:rPr>
      </w:pPr>
      <w:r w:rsidRPr="004A7809">
        <w:rPr>
          <w:color w:val="000000"/>
          <w:lang w:val="es-ES"/>
        </w:rPr>
        <w:t>Durante la fase de desarrollo del sistema de hash, antes de tener la lógica de control de colisiones completamente implementada, necesitábamos una forma rápida de verificar si las matrículas que estábamos generando contenían duplicados. Pedimos a Claude un script de usar y tirar que leyera el fichero TXT intermedio con todas las matrículas generadas y comprobara si había repeticiones. El script agrupaba las matrículas con las líneas donde aparecían y mostraba tanto el total de matrículas únicas como el listado de las repetidas con sus números de línea, lo que nos permitía ir directamente a los registros problemáticos para analizarlos. Esta herramienta fue clave para detectar y corregir los primeros fallos en el sistema de generación.</w:t>
      </w:r>
    </w:p>
    <w:p w14:paraId="370CCD7B" w14:textId="01F44478" w:rsidR="004A7809" w:rsidRDefault="004A7809" w:rsidP="001E137F">
      <w:pPr>
        <w:spacing w:after="120"/>
        <w:jc w:val="both"/>
        <w:rPr>
          <w:color w:val="000000"/>
          <w:lang w:val="es-ES"/>
        </w:rPr>
      </w:pPr>
      <w:r w:rsidRPr="004A7809">
        <w:rPr>
          <w:noProof/>
          <w:color w:val="000000"/>
          <w:lang w:val="es-ES"/>
        </w:rPr>
        <w:drawing>
          <wp:inline distT="0" distB="0" distL="0" distR="0" wp14:anchorId="12F3585C" wp14:editId="1110B34D">
            <wp:extent cx="5400040" cy="2883535"/>
            <wp:effectExtent l="0" t="0" r="0" b="0"/>
            <wp:docPr id="169028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5444" name=""/>
                    <pic:cNvPicPr/>
                  </pic:nvPicPr>
                  <pic:blipFill>
                    <a:blip r:embed="rId52"/>
                    <a:stretch>
                      <a:fillRect/>
                    </a:stretch>
                  </pic:blipFill>
                  <pic:spPr>
                    <a:xfrm>
                      <a:off x="0" y="0"/>
                      <a:ext cx="5400040" cy="2883535"/>
                    </a:xfrm>
                    <a:prstGeom prst="rect">
                      <a:avLst/>
                    </a:prstGeom>
                  </pic:spPr>
                </pic:pic>
              </a:graphicData>
            </a:graphic>
          </wp:inline>
        </w:drawing>
      </w:r>
    </w:p>
    <w:p w14:paraId="2548D4AE" w14:textId="77777777" w:rsidR="004A7809" w:rsidRPr="001E137F" w:rsidRDefault="004A7809" w:rsidP="001E137F">
      <w:pPr>
        <w:spacing w:after="120"/>
        <w:jc w:val="both"/>
        <w:rPr>
          <w:color w:val="000000"/>
          <w:lang w:val="es-ES"/>
        </w:rPr>
      </w:pPr>
    </w:p>
    <w:p w14:paraId="2EAC0837" w14:textId="4D53C8C3" w:rsidR="001E137F" w:rsidRPr="001E137F" w:rsidRDefault="001E137F" w:rsidP="00381A32">
      <w:pPr>
        <w:pStyle w:val="Ttulo3"/>
        <w:rPr>
          <w:lang w:val="es-ES"/>
        </w:rPr>
      </w:pPr>
      <w:bookmarkStart w:id="31" w:name="_Toc228993354"/>
      <w:r w:rsidRPr="001E137F">
        <w:rPr>
          <w:lang w:val="es-ES"/>
        </w:rPr>
        <w:t>4. A</w:t>
      </w:r>
      <w:r w:rsidR="00381A32">
        <w:rPr>
          <w:lang w:val="es-ES"/>
        </w:rPr>
        <w:t>portación de la IA al proyecto</w:t>
      </w:r>
      <w:bookmarkEnd w:id="31"/>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6D4D9FBB" w14:textId="585B5C96" w:rsidR="001E137F" w:rsidRPr="001E137F" w:rsidRDefault="001E137F" w:rsidP="001E137F">
      <w:pPr>
        <w:spacing w:after="120"/>
        <w:jc w:val="both"/>
        <w:rPr>
          <w:color w:val="000000"/>
          <w:lang w:val="es-ES"/>
        </w:rPr>
      </w:pPr>
      <w:r w:rsidRPr="001E137F">
        <w:rPr>
          <w:color w:val="000000"/>
          <w:lang w:val="es-ES"/>
        </w:rPr>
        <w:t xml:space="preserve">El primer aprendizaje relevante ha sido la potencia del ecosistema de librerías de Python. Conocíamos el lenguaje a nivel básico, pero el trabajo con </w:t>
      </w:r>
      <w:r w:rsidRPr="003978F3">
        <w:rPr>
          <w:rFonts w:ascii="Consolas" w:hAnsi="Consolas"/>
          <w:color w:val="000000"/>
          <w:lang w:val="es-ES"/>
        </w:rPr>
        <w:t>pandas</w:t>
      </w:r>
      <w:r w:rsidRPr="001E137F">
        <w:rPr>
          <w:color w:val="000000"/>
          <w:lang w:val="es-ES"/>
        </w:rPr>
        <w:t xml:space="preserve">, </w:t>
      </w:r>
      <w:proofErr w:type="spellStart"/>
      <w:r w:rsidRPr="003978F3">
        <w:rPr>
          <w:rFonts w:ascii="Consolas" w:hAnsi="Consolas"/>
          <w:color w:val="000000"/>
          <w:lang w:val="es-ES"/>
        </w:rPr>
        <w:t>hashlib</w:t>
      </w:r>
      <w:proofErr w:type="spellEnd"/>
      <w:r w:rsidRPr="001E137F">
        <w:rPr>
          <w:color w:val="000000"/>
          <w:lang w:val="es-ES"/>
        </w:rPr>
        <w:t xml:space="preserve">, </w:t>
      </w:r>
      <w:proofErr w:type="spellStart"/>
      <w:r w:rsidRPr="003978F3">
        <w:rPr>
          <w:rFonts w:ascii="Consolas" w:hAnsi="Consolas"/>
          <w:color w:val="000000"/>
          <w:lang w:val="es-ES"/>
        </w:rPr>
        <w:t>BeautifulSoup</w:t>
      </w:r>
      <w:proofErr w:type="spellEnd"/>
      <w:r w:rsidRPr="001E137F">
        <w:rPr>
          <w:color w:val="000000"/>
          <w:lang w:val="es-ES"/>
        </w:rPr>
        <w:t xml:space="preserve">, </w:t>
      </w:r>
      <w:r w:rsidR="003978F3" w:rsidRPr="003978F3">
        <w:rPr>
          <w:rFonts w:ascii="Consolas" w:hAnsi="Consolas"/>
          <w:color w:val="000000"/>
          <w:lang w:val="es-ES"/>
        </w:rPr>
        <w:lastRenderedPageBreak/>
        <w:t>MySQL</w:t>
      </w:r>
      <w:r w:rsidRPr="003978F3">
        <w:rPr>
          <w:rFonts w:ascii="Consolas" w:hAnsi="Consolas"/>
          <w:color w:val="000000"/>
          <w:lang w:val="es-ES"/>
        </w:rPr>
        <w:t>-</w:t>
      </w:r>
      <w:proofErr w:type="spellStart"/>
      <w:r w:rsidRPr="003978F3">
        <w:rPr>
          <w:rFonts w:ascii="Consolas" w:hAnsi="Consolas"/>
          <w:color w:val="000000"/>
          <w:lang w:val="es-ES"/>
        </w:rPr>
        <w:t>connector</w:t>
      </w:r>
      <w:proofErr w:type="spellEnd"/>
      <w:r w:rsidRPr="001E137F">
        <w:rPr>
          <w:color w:val="000000"/>
          <w:lang w:val="es-ES"/>
        </w:rPr>
        <w:t xml:space="preserve"> o </w:t>
      </w:r>
      <w:proofErr w:type="spellStart"/>
      <w:r w:rsidRPr="003978F3">
        <w:rPr>
          <w:rFonts w:ascii="Consolas" w:hAnsi="Consolas"/>
          <w:color w:val="000000"/>
          <w:lang w:val="es-ES"/>
        </w:rPr>
        <w:t>zipfile</w:t>
      </w:r>
      <w:proofErr w:type="spellEnd"/>
      <w:r w:rsidRPr="001E137F">
        <w:rPr>
          <w:color w:val="000000"/>
          <w:lang w:val="es-ES"/>
        </w:rPr>
        <w:t xml:space="preserve"> nos ha mostrado cómo Python permite resolver problemas complejos de procesado de datos con un código relativamente compacto y legible, algo que habría resultado considerablemente más laborioso en Java.</w:t>
      </w:r>
    </w:p>
    <w:p w14:paraId="6AE3312D" w14:textId="76C58FA8" w:rsidR="001E137F" w:rsidRDefault="001E137F" w:rsidP="001E137F">
      <w:pPr>
        <w:spacing w:after="120"/>
        <w:jc w:val="both"/>
        <w:rPr>
          <w:color w:val="000000"/>
        </w:rPr>
      </w:pPr>
      <w:r w:rsidRPr="001E137F">
        <w:rPr>
          <w:color w:val="000000"/>
        </w:rPr>
        <w:t xml:space="preserve">El segundo aprendizaje ha sido el funcionamiento interno de </w:t>
      </w:r>
      <w:r w:rsidR="003978F3" w:rsidRPr="003978F3">
        <w:rPr>
          <w:color w:val="000000"/>
        </w:rPr>
        <w:t>MySQL</w:t>
      </w:r>
      <w:r w:rsidR="00953730" w:rsidRPr="00953730">
        <w:rPr>
          <w:i/>
          <w:color w:val="000000"/>
        </w:rPr>
        <w:t xml:space="preserve"> </w:t>
      </w:r>
      <w:r w:rsidRPr="001E137F">
        <w:rPr>
          <w:color w:val="000000"/>
        </w:rPr>
        <w:t xml:space="preserve">ante volúmenes de datos elevados. Conocíamos el uso básico de consultas y teníamos noción del comportamiento de las transacciones con </w:t>
      </w:r>
      <w:proofErr w:type="spellStart"/>
      <w:r w:rsidRPr="003978F3">
        <w:rPr>
          <w:rFonts w:ascii="Consolas" w:hAnsi="Consolas"/>
          <w:color w:val="000000"/>
        </w:rPr>
        <w:t>commit</w:t>
      </w:r>
      <w:proofErr w:type="spellEnd"/>
      <w:r w:rsidRPr="001E137F">
        <w:rPr>
          <w:color w:val="000000"/>
        </w:rPr>
        <w:t xml:space="preserve"> y </w:t>
      </w:r>
      <w:proofErr w:type="spellStart"/>
      <w:r w:rsidRPr="003978F3">
        <w:rPr>
          <w:rFonts w:ascii="Consolas" w:hAnsi="Consolas"/>
          <w:color w:val="000000"/>
        </w:rPr>
        <w:t>rollback</w:t>
      </w:r>
      <w:proofErr w:type="spellEnd"/>
      <w:r w:rsidRPr="001E137F">
        <w:rPr>
          <w:color w:val="000000"/>
        </w:rPr>
        <w:t xml:space="preserve">, pero nunca habíamos trabajado con tablas de casi dos millones de registros. Problemas como el </w:t>
      </w:r>
      <w:proofErr w:type="spellStart"/>
      <w:r w:rsidRPr="003978F3">
        <w:rPr>
          <w:rFonts w:ascii="Consolas" w:hAnsi="Consolas"/>
          <w:color w:val="000000"/>
        </w:rPr>
        <w:t>max_allowed_packet</w:t>
      </w:r>
      <w:proofErr w:type="spellEnd"/>
      <w:r w:rsidRPr="001E137F">
        <w:rPr>
          <w:color w:val="000000"/>
        </w:rPr>
        <w:t xml:space="preserve"> al lanzar un </w:t>
      </w:r>
      <w:r w:rsidRPr="003978F3">
        <w:rPr>
          <w:rFonts w:ascii="Consolas" w:hAnsi="Consolas"/>
          <w:color w:val="000000"/>
        </w:rPr>
        <w:t>UPDATE</w:t>
      </w:r>
      <w:r w:rsidRPr="001E137F">
        <w:rPr>
          <w:color w:val="000000"/>
        </w:rPr>
        <w:t xml:space="preserve"> masivo, o la restricción de claves foráneas al intentar hacer un </w:t>
      </w:r>
      <w:r w:rsidRPr="003978F3">
        <w:rPr>
          <w:rFonts w:ascii="Consolas" w:hAnsi="Consolas"/>
          <w:color w:val="000000"/>
        </w:rPr>
        <w:t>TRUNCATE</w:t>
      </w:r>
      <w:r w:rsidRPr="001E137F">
        <w:rPr>
          <w:color w:val="000000"/>
        </w:rPr>
        <w:t>, son situaciones que solo emergen a esa escala y que hemos tenido que resolver en tiempo real durante el desarrollo.</w:t>
      </w:r>
    </w:p>
    <w:p w14:paraId="69795B7D" w14:textId="36E2B0E6" w:rsidR="008728E1" w:rsidRPr="001E137F" w:rsidRDefault="001E137F" w:rsidP="00214501">
      <w:pPr>
        <w:spacing w:after="120"/>
        <w:jc w:val="both"/>
        <w:rPr>
          <w:b/>
          <w:color w:val="00B0F0"/>
          <w:lang w:val="es-ES"/>
        </w:rPr>
      </w:pPr>
      <w:r w:rsidRPr="001E137F">
        <w:rPr>
          <w:color w:val="000000"/>
        </w:rPr>
        <w:t>El tercer aprendizaje, y probablemente el más significativo, ha sido la aplicación del hash criptográfico a un problema real. El concepto de hash y el algoritmo MD5 no eran nuevos para nosotros</w:t>
      </w:r>
      <w:r>
        <w:rPr>
          <w:rStyle w:val="Refdenotaalpie"/>
          <w:color w:val="000000"/>
        </w:rPr>
        <w:footnoteReference w:id="3"/>
      </w:r>
      <w:r>
        <w:rPr>
          <w:color w:val="000000"/>
        </w:rPr>
        <w:t>,</w:t>
      </w:r>
      <w:r w:rsidRPr="001E137F">
        <w:rPr>
          <w:color w:val="000000"/>
        </w:rPr>
        <w:t xml:space="preserve"> pero nunca los habíamos utilizado de esta forma ni a este nivel de complejidad. Partir de una necesidad práctica concreta </w:t>
      </w:r>
      <w:r>
        <w:rPr>
          <w:color w:val="000000"/>
        </w:rPr>
        <w:t>(</w:t>
      </w:r>
      <w:r w:rsidRPr="001E137F">
        <w:rPr>
          <w:color w:val="000000"/>
        </w:rPr>
        <w:t>identificar de forma estable vehículos cuyos datos son completamente anónimos</w:t>
      </w:r>
      <w:r>
        <w:rPr>
          <w:color w:val="000000"/>
        </w:rPr>
        <w:t>)</w:t>
      </w:r>
      <w:r w:rsidRPr="001E137F">
        <w:rPr>
          <w:color w:val="000000"/>
        </w:rPr>
        <w:t xml:space="preserve"> y llegar a un sistema de doble hash con control de instancias, gestión de colisiones y modelado matemático de probabilidades ha supuesto dar un salto cualitativo respecto al uso que habíamos hecho hasta ahora de esta herramienta</w:t>
      </w:r>
      <w:r>
        <w:rPr>
          <w:color w:val="000000"/>
        </w:rPr>
        <w:t xml:space="preserve"> (a lo que </w:t>
      </w:r>
      <w:r w:rsidR="00043025">
        <w:rPr>
          <w:color w:val="000000"/>
        </w:rPr>
        <w:t>hay que unir las indicaciones de nuestras tutoras</w:t>
      </w:r>
      <w:r>
        <w:rPr>
          <w:color w:val="000000"/>
        </w:rPr>
        <w:t>)</w:t>
      </w:r>
      <w:r w:rsidRPr="001E137F">
        <w:rPr>
          <w:color w:val="000000"/>
        </w:rPr>
        <w:t>.</w:t>
      </w:r>
    </w:p>
    <w:sectPr w:rsidR="008728E1" w:rsidRPr="001E137F">
      <w:headerReference w:type="first" r:id="rId53"/>
      <w:footerReference w:type="first" r:id="rId54"/>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8FB6C" w14:textId="77777777" w:rsidR="00296861" w:rsidRDefault="00296861">
      <w:pPr>
        <w:spacing w:after="0" w:line="240" w:lineRule="auto"/>
      </w:pPr>
      <w:r>
        <w:separator/>
      </w:r>
    </w:p>
  </w:endnote>
  <w:endnote w:type="continuationSeparator" w:id="0">
    <w:p w14:paraId="12B50BF2" w14:textId="77777777" w:rsidR="00296861" w:rsidRDefault="00296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35997B5-F280-458F-8174-6188F82DFEAF}"/>
    <w:embedBold r:id="rId2" w:fontKey="{87BC9711-0E7F-4066-AFF9-5AB0D373FCEF}"/>
    <w:embedItalic r:id="rId3" w:fontKey="{EF7D02F8-0896-4C41-9044-AB66D8660FE5}"/>
    <w:embedBoldItalic r:id="rId4" w:fontKey="{3ECF449F-71BD-4ACC-9DF0-F4AE9A9E88ED}"/>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2F840F2A-BB69-40F4-90FC-19906587CAA6}"/>
  </w:font>
  <w:font w:name="Georgia">
    <w:panose1 w:val="02040502050405020303"/>
    <w:charset w:val="00"/>
    <w:family w:val="roman"/>
    <w:pitch w:val="variable"/>
    <w:sig w:usb0="00000287" w:usb1="00000000" w:usb2="00000000" w:usb3="00000000" w:csb0="0000009F" w:csb1="00000000"/>
    <w:embedItalic r:id="rId6" w:fontKey="{4394BF09-4C4D-4F59-9A15-7A27734D5186}"/>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7" w:fontKey="{5A7AC91F-CF82-4ADC-9960-8F72E3C0626A}"/>
  </w:font>
  <w:font w:name="Consolas">
    <w:panose1 w:val="020B0609020204030204"/>
    <w:charset w:val="00"/>
    <w:family w:val="modern"/>
    <w:pitch w:val="fixed"/>
    <w:sig w:usb0="E00006FF" w:usb1="0000FCFF" w:usb2="00000001" w:usb3="00000000" w:csb0="0000019F" w:csb1="00000000"/>
    <w:embedRegular r:id="rId8" w:fontKey="{8E49DE4F-DAA9-47D3-9AFF-B69D97ED465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3F4EB" w14:textId="77777777" w:rsidR="00296861" w:rsidRDefault="00296861">
      <w:pPr>
        <w:spacing w:after="0" w:line="240" w:lineRule="auto"/>
      </w:pPr>
      <w:r>
        <w:separator/>
      </w:r>
    </w:p>
  </w:footnote>
  <w:footnote w:type="continuationSeparator" w:id="0">
    <w:p w14:paraId="19D5EC90" w14:textId="77777777" w:rsidR="00296861" w:rsidRDefault="00296861">
      <w:pPr>
        <w:spacing w:after="0" w:line="240" w:lineRule="auto"/>
      </w:pPr>
      <w:r>
        <w:continuationSeparator/>
      </w:r>
    </w:p>
  </w:footnote>
  <w:footnote w:id="1">
    <w:p w14:paraId="02A4A526" w14:textId="07CEBED6" w:rsidR="00247A4B" w:rsidRPr="00247A4B" w:rsidRDefault="00247A4B">
      <w:pPr>
        <w:pStyle w:val="Textonotapie"/>
      </w:pPr>
      <w:r>
        <w:rPr>
          <w:rStyle w:val="Refdenotaalpie"/>
        </w:rPr>
        <w:footnoteRef/>
      </w:r>
      <w:r>
        <w:t xml:space="preserve"> </w:t>
      </w:r>
      <w:r w:rsidRPr="00247A4B">
        <w:t>Un hash es una función matemática que transforma cualquier conjunto de datos (texto, archivos, contraseñas) en una serie alfanumérica única de longitud fija, actuando como una "huella digital" inmutable.</w:t>
      </w:r>
    </w:p>
  </w:footnote>
  <w:footnote w:id="2">
    <w:p w14:paraId="42E2C9E1" w14:textId="1DDACF7C" w:rsidR="00082C7F" w:rsidRPr="00082C7F" w:rsidRDefault="00082C7F" w:rsidP="00082C7F">
      <w:pPr>
        <w:pStyle w:val="Textonotapie"/>
        <w:jc w:val="both"/>
        <w:rPr>
          <w:lang w:val="es-ES"/>
        </w:rPr>
      </w:pPr>
      <w:r w:rsidRPr="00247A4B">
        <w:footnoteRef/>
      </w:r>
      <w:r w:rsidRPr="00247A4B">
        <w:t xml:space="preserve"> 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 (excluyendo la ‘Ñ’),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w:t>
      </w:r>
      <w:r w:rsidRPr="00082C7F">
        <w:t xml:space="preserve"> del total. Los datos reales obtenidos arrojan 14.069 matrículas descartadas sobre un total de 1.875.073 registros, lo que supone un 0,75% del total, con 1.861.004 matrículas activas. Un resultado que se ajusta con </w:t>
      </w:r>
      <w:r>
        <w:t>relativa</w:t>
      </w:r>
      <w:r w:rsidRPr="00082C7F">
        <w:t xml:space="preserve"> precisión a la predicción teórica.</w:t>
      </w:r>
    </w:p>
  </w:footnote>
  <w:footnote w:id="3">
    <w:p w14:paraId="097B5197" w14:textId="02865839" w:rsidR="001E137F" w:rsidRPr="001E137F" w:rsidRDefault="001E137F">
      <w:pPr>
        <w:pStyle w:val="Textonotapie"/>
        <w:rPr>
          <w:lang w:val="es-ES"/>
        </w:rPr>
      </w:pPr>
      <w:r>
        <w:rPr>
          <w:rStyle w:val="Refdenotaalpie"/>
        </w:rPr>
        <w:footnoteRef/>
      </w:r>
      <w:r>
        <w:t xml:space="preserve"> </w:t>
      </w:r>
      <w:r>
        <w:rPr>
          <w:lang w:val="es-ES"/>
        </w:rPr>
        <w:t>Ya los habíamos trabajado en la última práctica de la asignatura de PSP, por lo que desde el primer momento decidimos usar MD5 para generar un código único con el que trabajar.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D70A0A3" w:rsidR="00143E5D" w:rsidRDefault="00640D7D">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43B0"/>
    <w:multiLevelType w:val="multilevel"/>
    <w:tmpl w:val="DBB20052"/>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2"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B3C49D6"/>
    <w:multiLevelType w:val="hybridMultilevel"/>
    <w:tmpl w:val="AD0E9B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17F22BC"/>
    <w:multiLevelType w:val="hybridMultilevel"/>
    <w:tmpl w:val="72F46C0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B1313E0"/>
    <w:multiLevelType w:val="hybridMultilevel"/>
    <w:tmpl w:val="3A22A876"/>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017715F"/>
    <w:multiLevelType w:val="hybridMultilevel"/>
    <w:tmpl w:val="3CF0211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8E07818"/>
    <w:multiLevelType w:val="multilevel"/>
    <w:tmpl w:val="09C638AA"/>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B314B14"/>
    <w:multiLevelType w:val="hybridMultilevel"/>
    <w:tmpl w:val="E250B1D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BC4292A"/>
    <w:multiLevelType w:val="hybridMultilevel"/>
    <w:tmpl w:val="E76A81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FE628A3"/>
    <w:multiLevelType w:val="hybridMultilevel"/>
    <w:tmpl w:val="56206C0E"/>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4AC3677"/>
    <w:multiLevelType w:val="hybridMultilevel"/>
    <w:tmpl w:val="7660CF3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94C361D"/>
    <w:multiLevelType w:val="hybridMultilevel"/>
    <w:tmpl w:val="7800FA0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E6E25C4"/>
    <w:multiLevelType w:val="multilevel"/>
    <w:tmpl w:val="0E68F0AC"/>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80847554">
    <w:abstractNumId w:val="1"/>
  </w:num>
  <w:num w:numId="2" w16cid:durableId="1900045610">
    <w:abstractNumId w:val="2"/>
  </w:num>
  <w:num w:numId="3" w16cid:durableId="1738085953">
    <w:abstractNumId w:val="6"/>
  </w:num>
  <w:num w:numId="4" w16cid:durableId="417023579">
    <w:abstractNumId w:val="12"/>
  </w:num>
  <w:num w:numId="5" w16cid:durableId="1307202709">
    <w:abstractNumId w:val="13"/>
  </w:num>
  <w:num w:numId="6" w16cid:durableId="1731265285">
    <w:abstractNumId w:val="3"/>
  </w:num>
  <w:num w:numId="7" w16cid:durableId="1615600766">
    <w:abstractNumId w:val="5"/>
  </w:num>
  <w:num w:numId="8" w16cid:durableId="1149008543">
    <w:abstractNumId w:val="16"/>
  </w:num>
  <w:num w:numId="9" w16cid:durableId="1379283896">
    <w:abstractNumId w:val="10"/>
  </w:num>
  <w:num w:numId="10" w16cid:durableId="1280185659">
    <w:abstractNumId w:val="0"/>
  </w:num>
  <w:num w:numId="11" w16cid:durableId="667171439">
    <w:abstractNumId w:val="15"/>
  </w:num>
  <w:num w:numId="12" w16cid:durableId="1521814895">
    <w:abstractNumId w:val="17"/>
  </w:num>
  <w:num w:numId="13" w16cid:durableId="444084237">
    <w:abstractNumId w:val="9"/>
  </w:num>
  <w:num w:numId="14" w16cid:durableId="1021199160">
    <w:abstractNumId w:val="14"/>
  </w:num>
  <w:num w:numId="15" w16cid:durableId="1222475235">
    <w:abstractNumId w:val="8"/>
  </w:num>
  <w:num w:numId="16" w16cid:durableId="2012877702">
    <w:abstractNumId w:val="7"/>
  </w:num>
  <w:num w:numId="17" w16cid:durableId="887649540">
    <w:abstractNumId w:val="11"/>
  </w:num>
  <w:num w:numId="18" w16cid:durableId="7264162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071CE"/>
    <w:rsid w:val="0002535D"/>
    <w:rsid w:val="000256F8"/>
    <w:rsid w:val="00026262"/>
    <w:rsid w:val="00043025"/>
    <w:rsid w:val="00082C7F"/>
    <w:rsid w:val="000B59FE"/>
    <w:rsid w:val="000E4954"/>
    <w:rsid w:val="001056E4"/>
    <w:rsid w:val="001205C8"/>
    <w:rsid w:val="00143E5D"/>
    <w:rsid w:val="00151DDC"/>
    <w:rsid w:val="001826FB"/>
    <w:rsid w:val="00192949"/>
    <w:rsid w:val="001A6878"/>
    <w:rsid w:val="001C20CD"/>
    <w:rsid w:val="001E137F"/>
    <w:rsid w:val="001F35E5"/>
    <w:rsid w:val="00214501"/>
    <w:rsid w:val="00217BA4"/>
    <w:rsid w:val="002411A1"/>
    <w:rsid w:val="0024185B"/>
    <w:rsid w:val="00247A4B"/>
    <w:rsid w:val="00296861"/>
    <w:rsid w:val="002C04B4"/>
    <w:rsid w:val="002D4E07"/>
    <w:rsid w:val="00381A32"/>
    <w:rsid w:val="003978F3"/>
    <w:rsid w:val="004415ED"/>
    <w:rsid w:val="004A7809"/>
    <w:rsid w:val="0052251A"/>
    <w:rsid w:val="00557500"/>
    <w:rsid w:val="005A2EC9"/>
    <w:rsid w:val="005B1C2F"/>
    <w:rsid w:val="005D37A8"/>
    <w:rsid w:val="00610E4B"/>
    <w:rsid w:val="0062305A"/>
    <w:rsid w:val="00640D7D"/>
    <w:rsid w:val="006F7370"/>
    <w:rsid w:val="007140FD"/>
    <w:rsid w:val="00776610"/>
    <w:rsid w:val="00791580"/>
    <w:rsid w:val="007F0C26"/>
    <w:rsid w:val="00804823"/>
    <w:rsid w:val="008728E1"/>
    <w:rsid w:val="008A0207"/>
    <w:rsid w:val="008B4DC5"/>
    <w:rsid w:val="00953730"/>
    <w:rsid w:val="00974CDB"/>
    <w:rsid w:val="009750E0"/>
    <w:rsid w:val="00A1618A"/>
    <w:rsid w:val="00A93691"/>
    <w:rsid w:val="00AC3554"/>
    <w:rsid w:val="00B051BB"/>
    <w:rsid w:val="00B4648E"/>
    <w:rsid w:val="00B63172"/>
    <w:rsid w:val="00C6145D"/>
    <w:rsid w:val="00C92104"/>
    <w:rsid w:val="00C923F7"/>
    <w:rsid w:val="00C97960"/>
    <w:rsid w:val="00D1072F"/>
    <w:rsid w:val="00D24CBF"/>
    <w:rsid w:val="00D7384E"/>
    <w:rsid w:val="00E65E40"/>
    <w:rsid w:val="00EA32A0"/>
    <w:rsid w:val="00ED75DA"/>
    <w:rsid w:val="00EF1247"/>
    <w:rsid w:val="00EF14D3"/>
    <w:rsid w:val="00F1648F"/>
    <w:rsid w:val="00F4244D"/>
    <w:rsid w:val="00FA6F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 w:type="character" w:styleId="Mencinsinresolver">
    <w:name w:val="Unresolved Mention"/>
    <w:basedOn w:val="Fuentedeprrafopredeter"/>
    <w:uiPriority w:val="99"/>
    <w:semiHidden/>
    <w:unhideWhenUsed/>
    <w:rsid w:val="000256F8"/>
    <w:rPr>
      <w:color w:val="605E5C"/>
      <w:shd w:val="clear" w:color="auto" w:fill="E1DFDD"/>
    </w:rPr>
  </w:style>
  <w:style w:type="character" w:styleId="Hipervnculovisitado">
    <w:name w:val="FollowedHyperlink"/>
    <w:basedOn w:val="Fuentedeprrafopredeter"/>
    <w:uiPriority w:val="99"/>
    <w:semiHidden/>
    <w:unhideWhenUsed/>
    <w:rsid w:val="00557500"/>
    <w:rPr>
      <w:color w:val="954F72" w:themeColor="followedHyperlink"/>
      <w:u w:val="single"/>
    </w:rPr>
  </w:style>
  <w:style w:type="character" w:styleId="nfasissutil">
    <w:name w:val="Subtle Emphasis"/>
    <w:basedOn w:val="Fuentedeprrafopredeter"/>
    <w:uiPriority w:val="19"/>
    <w:qFormat/>
    <w:rsid w:val="0095373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hyperlink" Target="https://www.crummy.com/software/BeautifulSoup/bs4/doc/" TargetMode="External"/><Relationship Id="rId39" Type="http://schemas.openxmlformats.org/officeDocument/2006/relationships/hyperlink" Target="https://gluonhq.com/products/scene-builder/" TargetMode="External"/><Relationship Id="rId21" Type="http://schemas.openxmlformats.org/officeDocument/2006/relationships/hyperlink" Target="https://drive.google.com/file/d/1a-CZOoZGaaYZzEn80biR0xMz1ORnfgBH/view?usp=drive_link" TargetMode="External"/><Relationship Id="rId34" Type="http://schemas.openxmlformats.org/officeDocument/2006/relationships/hyperlink" Target="https://www.youtube.com/watch?v=bwxvEuKTInU" TargetMode="External"/><Relationship Id="rId42" Type="http://schemas.openxmlformats.org/officeDocument/2006/relationships/hyperlink" Target="https://mvnrepository.com/artifact/org.thymeleaf/thymeleaf/3.1.5.RELEASE" TargetMode="External"/><Relationship Id="rId47" Type="http://schemas.openxmlformats.org/officeDocument/2006/relationships/hyperlink" Target="https://www.dgt.es/menusecundario/dgt-en-cifras/matraba-listados/parque-vehiculos-mensual.html" TargetMode="External"/><Relationship Id="rId50" Type="http://schemas.openxmlformats.org/officeDocument/2006/relationships/image" Target="media/image10.pn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hyperlink" Target="https://stackoverflow.com/" TargetMode="External"/><Relationship Id="rId11" Type="http://schemas.openxmlformats.org/officeDocument/2006/relationships/footer" Target="footer1.xml"/><Relationship Id="rId24" Type="http://schemas.openxmlformats.org/officeDocument/2006/relationships/hyperlink" Target="https://docs.python.org/3/" TargetMode="External"/><Relationship Id="rId32" Type="http://schemas.openxmlformats.org/officeDocument/2006/relationships/hyperlink" Target="https://help.pythonanywhere.com/pages/AccessingMySQLFromOutsidePythonAnywhere/" TargetMode="External"/><Relationship Id="rId37" Type="http://schemas.openxmlformats.org/officeDocument/2006/relationships/hyperlink" Target="https://itvcitaprevia.es/precios-itv/castilla-y-leon/" TargetMode="External"/><Relationship Id="rId40" Type="http://schemas.openxmlformats.org/officeDocument/2006/relationships/hyperlink" Target="https://gluonhq.com/products/javafx/" TargetMode="External"/><Relationship Id="rId45" Type="http://schemas.openxmlformats.org/officeDocument/2006/relationships/hyperlink" Target="https://mvnrepository.com/artifact/org.attoparser/attoparser/2.0.7.RELEASE" TargetMode="External"/><Relationship Id="rId53"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yperlink" Target="https://help.pythonanywhere.com/" TargetMode="External"/><Relationship Id="rId44" Type="http://schemas.openxmlformats.org/officeDocument/2006/relationships/hyperlink" Target="https://mvnrepository.com/artifact/com.openhtmltopdf/openhtmltopdf-pdfbox/1.0.10" TargetMode="External"/><Relationship Id="rId52"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drive.google.com/file/d/1NO0G-Tw2CUMEFz0apDPU2GEf-isuYHJh/view?usp=drive_link" TargetMode="External"/><Relationship Id="rId22" Type="http://schemas.openxmlformats.org/officeDocument/2006/relationships/hyperlink" Target="https://drive.google.com/file/d/1NAM2In281nAfXxE0cOuOIVJEXp9YJbX8/view?usp=drive_link" TargetMode="External"/><Relationship Id="rId27" Type="http://schemas.openxmlformats.org/officeDocument/2006/relationships/hyperlink" Target="https://dev.mysql.com/doc/connector-python/en/" TargetMode="External"/><Relationship Id="rId30" Type="http://schemas.openxmlformats.org/officeDocument/2006/relationships/hyperlink" Target="https://www.reddit.com/" TargetMode="External"/><Relationship Id="rId35" Type="http://schemas.openxmlformats.org/officeDocument/2006/relationships/hyperlink" Target="https://www.youtube.com/watch?v=C6NThuZiLjU" TargetMode="External"/><Relationship Id="rId43" Type="http://schemas.openxmlformats.org/officeDocument/2006/relationships/hyperlink" Target="https://mvnrepository.com/artifact/com.openhtmltopdf/openhtmltopdf-core/1.0.10" TargetMode="External"/><Relationship Id="rId48" Type="http://schemas.openxmlformats.org/officeDocument/2006/relationships/image" Target="media/image8.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11.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yperlink" Target="https://pandas.pydata.org/docs/" TargetMode="External"/><Relationship Id="rId33" Type="http://schemas.openxmlformats.org/officeDocument/2006/relationships/hyperlink" Target="https://www.youtube.com/watch?v=IfQFI-bKve4" TargetMode="External"/><Relationship Id="rId38" Type="http://schemas.openxmlformats.org/officeDocument/2006/relationships/hyperlink" Target="https://openjfx.io/openjfx-docs/" TargetMode="External"/><Relationship Id="rId46" Type="http://schemas.openxmlformats.org/officeDocument/2006/relationships/hyperlink" Target="https://mvnrepository.com/artifact/org.unbescape/unbescape/1.1.6.RELEASE" TargetMode="External"/><Relationship Id="rId20" Type="http://schemas.openxmlformats.org/officeDocument/2006/relationships/image" Target="media/image7.png"/><Relationship Id="rId41" Type="http://schemas.openxmlformats.org/officeDocument/2006/relationships/hyperlink" Target="https://code.visualstudio.com/"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rive.google.com/file/d/1bxMMwflPjd7UTL9xVXwaupCjmkztgmOK/view?usp=drive_link" TargetMode="External"/><Relationship Id="rId23" Type="http://schemas.openxmlformats.org/officeDocument/2006/relationships/hyperlink" Target="https://docs.google.com/spreadsheets/d/141c5bJ-P6PtbfUr5KjjJfOOABKTVtpgP/edit?usp=drive_link&amp;ouid=110930095367198373559&amp;rtpof=true&amp;sd=true" TargetMode="External"/><Relationship Id="rId28" Type="http://schemas.openxmlformats.org/officeDocument/2006/relationships/hyperlink" Target="https://docs.python.org/3/library/hashlib.html" TargetMode="External"/><Relationship Id="rId36" Type="http://schemas.openxmlformats.org/officeDocument/2006/relationships/hyperlink" Target="https://dev.mysql.com/doc/" TargetMode="External"/><Relationship Id="rId49"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1007</TotalTime>
  <Pages>1</Pages>
  <Words>9277</Words>
  <Characters>51028</Characters>
  <Application>Microsoft Office Word</Application>
  <DocSecurity>0</DocSecurity>
  <Lines>425</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21</cp:revision>
  <dcterms:created xsi:type="dcterms:W3CDTF">2023-07-20T16:00:00Z</dcterms:created>
  <dcterms:modified xsi:type="dcterms:W3CDTF">2026-05-06T19:04:00Z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