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2.1  The diagram represents a Use Case Diagram that explains how a Online Shopping App/System works. It has 5 Actors: Web Costumers, Service Autentication, Identity Provider, Credit Payment Service and Paypal. Web Costumers are divided in two categories: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Registered Costumer, which represents a costumer that is already registered in the System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New Costumer, who needs to be registered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ew costumer will get registered and will get authenticated. After that, the new costumer will become a registered costumer and will be capable of performing certain tasks, such as: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Make Purchases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Checkout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registered costumer can view items for an Identity Provider and, if wanted, he/her can purchase a certain item.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bookmarkStart w:id="0" w:name="tw-target-text"/>
      <w:bookmarkEnd w:id="0"/>
      <w:r>
        <w:rPr>
          <w:sz w:val="28"/>
          <w:szCs w:val="28"/>
        </w:rPr>
        <w:t xml:space="preserve">2.1 O diagrama representa </w:t>
      </w:r>
      <w:r>
        <w:rPr>
          <w:sz w:val="28"/>
          <w:szCs w:val="28"/>
        </w:rPr>
        <w:t>uma m</w:t>
      </w:r>
      <w:r>
        <w:rPr>
          <w:sz w:val="28"/>
          <w:szCs w:val="28"/>
        </w:rPr>
        <w:t>odelação de casos de u</w:t>
      </w:r>
      <w:r>
        <w:rPr>
          <w:sz w:val="28"/>
          <w:szCs w:val="28"/>
        </w:rPr>
        <w:t>so</w:t>
      </w:r>
      <w:r>
        <w:rPr>
          <w:sz w:val="28"/>
          <w:szCs w:val="28"/>
        </w:rPr>
        <w:t xml:space="preserve"> que </w:t>
      </w:r>
      <w:r>
        <w:rPr>
          <w:sz w:val="28"/>
          <w:szCs w:val="28"/>
        </w:rPr>
        <w:t>descreve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 funcionamento de</w:t>
      </w:r>
      <w:r>
        <w:rPr>
          <w:sz w:val="28"/>
          <w:szCs w:val="28"/>
        </w:rPr>
        <w:t xml:space="preserve"> um sistema </w:t>
      </w:r>
      <w:r>
        <w:rPr>
          <w:sz w:val="28"/>
          <w:szCs w:val="28"/>
        </w:rPr>
        <w:t>com o objetivo de</w:t>
      </w:r>
      <w:r>
        <w:rPr>
          <w:sz w:val="28"/>
          <w:szCs w:val="28"/>
        </w:rPr>
        <w:t xml:space="preserve"> compra de </w:t>
      </w:r>
      <w:r>
        <w:rPr>
          <w:sz w:val="28"/>
          <w:szCs w:val="28"/>
        </w:rPr>
        <w:t>artigos</w:t>
      </w:r>
      <w:r>
        <w:rPr>
          <w:sz w:val="28"/>
          <w:szCs w:val="28"/>
        </w:rPr>
        <w:t xml:space="preserve"> online.</w:t>
      </w:r>
    </w:p>
    <w:p>
      <w:pPr>
        <w:pStyle w:val="Normal"/>
        <w:rPr/>
      </w:pPr>
      <w:r>
        <w:rPr>
          <w:sz w:val="28"/>
          <w:szCs w:val="28"/>
        </w:rPr>
        <w:t xml:space="preserve">O sistema </w:t>
      </w:r>
      <w:r>
        <w:rPr>
          <w:sz w:val="28"/>
          <w:szCs w:val="28"/>
        </w:rPr>
        <w:t xml:space="preserve">representa visualmente atores, casos de uso e as </w:t>
      </w:r>
      <w:r>
        <w:rPr>
          <w:sz w:val="28"/>
          <w:szCs w:val="28"/>
        </w:rPr>
        <w:t>suas</w:t>
      </w:r>
      <w:r>
        <w:rPr>
          <w:sz w:val="28"/>
          <w:szCs w:val="28"/>
        </w:rPr>
        <w:t xml:space="preserve"> relações/associações que ocorrem no decorrer da narrativa.</w:t>
      </w:r>
    </w:p>
    <w:p>
      <w:pPr>
        <w:pStyle w:val="Normal"/>
        <w:rPr/>
      </w:pPr>
      <w:r>
        <w:rPr>
          <w:sz w:val="28"/>
          <w:szCs w:val="28"/>
        </w:rPr>
        <w:t>D</w:t>
      </w:r>
      <w:r>
        <w:rPr>
          <w:sz w:val="28"/>
          <w:szCs w:val="28"/>
        </w:rPr>
        <w:t>escrição:</w:t>
      </w:r>
    </w:p>
    <w:p>
      <w:pPr>
        <w:pStyle w:val="Normal"/>
        <w:rPr/>
      </w:pPr>
      <w:r>
        <w:rPr>
          <w:sz w:val="28"/>
          <w:szCs w:val="28"/>
        </w:rPr>
        <w:t xml:space="preserve">Os clientes web podem ser divididos em clientes registados e novos clientes. </w:t>
      </w:r>
      <w:r>
        <w:rPr>
          <w:sz w:val="28"/>
          <w:szCs w:val="28"/>
        </w:rPr>
        <w:t>N</w:t>
      </w:r>
      <w:r>
        <w:rPr>
          <w:sz w:val="28"/>
          <w:szCs w:val="28"/>
        </w:rPr>
        <w:t>ovo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cliente</w:t>
      </w:r>
      <w:r>
        <w:rPr>
          <w:sz w:val="28"/>
          <w:szCs w:val="28"/>
        </w:rPr>
        <w:t>s(visitantes) podem apenas visualizar artigos e registar-se no sistema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O registo do novo cliente é feito </w:t>
      </w:r>
      <w:r>
        <w:rPr>
          <w:sz w:val="28"/>
          <w:szCs w:val="28"/>
        </w:rPr>
        <w:t>pelo</w:t>
      </w:r>
      <w:r>
        <w:rPr>
          <w:sz w:val="28"/>
          <w:szCs w:val="28"/>
        </w:rPr>
        <w:t xml:space="preserve"> serviço de autenticação,</w:t>
      </w:r>
      <w:r>
        <w:rPr>
          <w:sz w:val="28"/>
          <w:szCs w:val="28"/>
        </w:rPr>
        <w:t xml:space="preserve"> torna</w:t>
      </w:r>
      <w:r>
        <w:rPr>
          <w:sz w:val="28"/>
          <w:szCs w:val="28"/>
        </w:rPr>
        <w:t>ndo-se assim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</w:rPr>
        <w:t xml:space="preserve">um cliente </w:t>
      </w:r>
      <w:r>
        <w:rPr>
          <w:sz w:val="28"/>
          <w:szCs w:val="28"/>
        </w:rPr>
        <w:t xml:space="preserve">registado, </w:t>
      </w:r>
      <w:r>
        <w:rPr>
          <w:sz w:val="28"/>
          <w:szCs w:val="28"/>
        </w:rPr>
        <w:t xml:space="preserve">permitindo a visualização e compra de artigos. Os artigos e as soluções de pagamento </w:t>
      </w:r>
      <w:r>
        <w:rPr>
          <w:sz w:val="28"/>
          <w:szCs w:val="28"/>
        </w:rPr>
        <w:t xml:space="preserve">no </w:t>
      </w:r>
      <w:r>
        <w:rPr>
          <w:sz w:val="28"/>
          <w:szCs w:val="28"/>
        </w:rPr>
        <w:t>checkout são asseguradas pelo provedor de identida</w:t>
      </w:r>
      <w:r>
        <w:rPr>
          <w:sz w:val="28"/>
          <w:szCs w:val="28"/>
        </w:rPr>
        <w:t xml:space="preserve">de e devidamente </w:t>
      </w:r>
      <w:r>
        <w:rPr>
          <w:sz w:val="28"/>
          <w:szCs w:val="28"/>
        </w:rPr>
        <w:t xml:space="preserve">autentificadas no sistema. O checkout poderá ser feito </w:t>
      </w:r>
      <w:r>
        <w:rPr>
          <w:sz w:val="28"/>
          <w:szCs w:val="28"/>
        </w:rPr>
        <w:t>através 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  <w:lang w:val="pt-PT"/>
        </w:rPr>
        <w:t>erviço de pagamento de crédito</w:t>
      </w:r>
      <w:r>
        <w:rPr>
          <w:sz w:val="28"/>
          <w:szCs w:val="28"/>
          <w:lang w:val="pt-PT"/>
        </w:rPr>
        <w:t xml:space="preserve"> ou paypal.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Bierstad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5ba8"/>
    <w:pPr>
      <w:spacing w:before="0" w:after="160"/>
      <w:ind w:left="720" w:hanging="0"/>
      <w:contextualSpacing/>
    </w:pPr>
    <w:rPr/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Bierstadt" w:hAnsi="Bierstadt" w:eastAsia="Calibri" w:cs=""/>
      <w:color w:val="000000"/>
      <w:kern w:val="0"/>
      <w:sz w:val="24"/>
      <w:szCs w:val="22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LibreOffice/7.3.1.3$Windows_X86_64 LibreOffice_project/a69ca51ded25f3eefd52d7bf9a5fad8c90b87951</Application>
  <AppVersion>15.0000</AppVersion>
  <Pages>2</Pages>
  <Words>237</Words>
  <Characters>1288</Characters>
  <CharactersWithSpaces>1513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2022-03-14T18:42:00Z</dcterms:created>
  <dc:creator>I Oliveira</dc:creator>
  <dc:description/>
  <cp:keywords>DETI; MAS</cp:keywords>
  <dc:language>pt-PT</dc:language>
  <cp:lastModifiedBy/>
  <dcterms:modified xsi:type="dcterms:W3CDTF">2022-03-17T21:36:38Z</dcterms:modified>
  <cp:revision>2</cp:revision>
  <dc:subject/>
  <dc:title>AS LAB_2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