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B2244" w14:textId="5E8BF015" w:rsidR="00565002" w:rsidRDefault="007C7DF6">
      <w:pPr>
        <w:rPr>
          <w:lang w:val="en-US"/>
        </w:rPr>
      </w:pPr>
      <w:r w:rsidRPr="007C7DF6">
        <w:rPr>
          <w:lang w:val="en-US"/>
        </w:rPr>
        <w:t>The first step of our m</w:t>
      </w:r>
      <w:r>
        <w:rPr>
          <w:lang w:val="en-US"/>
        </w:rPr>
        <w:t xml:space="preserve">odelling part was to scale our data. Indeed, the various different scales present in our dataframe would make a very difficult interpretation and scoring for our different predictions. We chose to standardize our data because the different continous features might have a shifted Gaussian Distribution (letting go of negative values). </w:t>
      </w:r>
    </w:p>
    <w:p w14:paraId="3986335D" w14:textId="3CB812BF" w:rsidR="007C7DF6" w:rsidRDefault="007C7DF6">
      <w:pPr>
        <w:rPr>
          <w:lang w:val="en-US"/>
        </w:rPr>
      </w:pPr>
      <w:r>
        <w:rPr>
          <w:lang w:val="en-US"/>
        </w:rPr>
        <w:t>On top of this standardized data, we computed the PCA</w:t>
      </w:r>
      <w:r w:rsidR="000D38DC">
        <w:rPr>
          <w:lang w:val="en-US"/>
        </w:rPr>
        <w:t xml:space="preserve"> decomposition of our dataframe. There were many reasons for PCA to work well with our dataframe:</w:t>
      </w:r>
    </w:p>
    <w:p w14:paraId="7CB3F476" w14:textId="1BE65B0D" w:rsidR="000D38DC" w:rsidRDefault="000D38DC" w:rsidP="000D38D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would handle the high correlation among our predictors</w:t>
      </w:r>
    </w:p>
    <w:p w14:paraId="6F3FC95A" w14:textId="054F9BFF" w:rsidR="000D38DC" w:rsidRDefault="000D38DC" w:rsidP="000D38D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 wp14:anchorId="5EACE242" wp14:editId="5A204C11">
            <wp:simplePos x="0" y="0"/>
            <wp:positionH relativeFrom="margin">
              <wp:align>center</wp:align>
            </wp:positionH>
            <wp:positionV relativeFrom="paragraph">
              <wp:posOffset>245648</wp:posOffset>
            </wp:positionV>
            <wp:extent cx="5141595" cy="2722880"/>
            <wp:effectExtent l="0" t="0" r="1905" b="0"/>
            <wp:wrapTight wrapText="bothSides">
              <wp:wrapPolygon edited="0">
                <wp:start x="7523" y="0"/>
                <wp:lineTo x="1040" y="756"/>
                <wp:lineTo x="480" y="1813"/>
                <wp:lineTo x="880" y="2569"/>
                <wp:lineTo x="400" y="4987"/>
                <wp:lineTo x="880" y="7405"/>
                <wp:lineTo x="480" y="7556"/>
                <wp:lineTo x="160" y="8614"/>
                <wp:lineTo x="160" y="12241"/>
                <wp:lineTo x="800" y="14659"/>
                <wp:lineTo x="480" y="16472"/>
                <wp:lineTo x="480" y="16925"/>
                <wp:lineTo x="880" y="17076"/>
                <wp:lineTo x="400" y="19494"/>
                <wp:lineTo x="400" y="20099"/>
                <wp:lineTo x="5442" y="20854"/>
                <wp:lineTo x="9844" y="21157"/>
                <wp:lineTo x="12725" y="21157"/>
                <wp:lineTo x="17767" y="20854"/>
                <wp:lineTo x="21528" y="20250"/>
                <wp:lineTo x="21528" y="756"/>
                <wp:lineTo x="18407" y="302"/>
                <wp:lineTo x="7843" y="0"/>
                <wp:lineTo x="7523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4" t="7618" r="9091" b="4888"/>
                    <a:stretch/>
                  </pic:blipFill>
                  <pic:spPr bwMode="auto">
                    <a:xfrm>
                      <a:off x="0" y="0"/>
                      <a:ext cx="514159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It would enable us to work with less features and have a better training of our model</w:t>
      </w:r>
    </w:p>
    <w:p w14:paraId="134A9F14" w14:textId="24131E7D" w:rsidR="000D38DC" w:rsidRDefault="000D38DC" w:rsidP="000D38DC">
      <w:pPr>
        <w:rPr>
          <w:lang w:val="en-US"/>
        </w:rPr>
      </w:pPr>
    </w:p>
    <w:p w14:paraId="0C8573FC" w14:textId="12F31329" w:rsidR="000D38DC" w:rsidRDefault="000D38DC" w:rsidP="000D38DC">
      <w:pPr>
        <w:rPr>
          <w:lang w:val="en-US"/>
        </w:rPr>
      </w:pPr>
    </w:p>
    <w:p w14:paraId="1232B555" w14:textId="3E634283" w:rsidR="000D38DC" w:rsidRDefault="000D38DC" w:rsidP="000D38DC">
      <w:pPr>
        <w:rPr>
          <w:lang w:val="en-US"/>
        </w:rPr>
      </w:pPr>
    </w:p>
    <w:p w14:paraId="00FB841E" w14:textId="4C083549" w:rsidR="000D38DC" w:rsidRDefault="000D38DC" w:rsidP="000D38DC">
      <w:pPr>
        <w:rPr>
          <w:lang w:val="en-US"/>
        </w:rPr>
      </w:pPr>
    </w:p>
    <w:p w14:paraId="71F108CF" w14:textId="46EBE9F4" w:rsidR="000D38DC" w:rsidRDefault="000D38DC" w:rsidP="000D38DC">
      <w:pPr>
        <w:rPr>
          <w:lang w:val="en-US"/>
        </w:rPr>
      </w:pPr>
    </w:p>
    <w:p w14:paraId="637B201D" w14:textId="058BD6A6" w:rsidR="000D38DC" w:rsidRDefault="000D38DC" w:rsidP="000D38DC">
      <w:pPr>
        <w:rPr>
          <w:lang w:val="en-US"/>
        </w:rPr>
      </w:pPr>
    </w:p>
    <w:p w14:paraId="60B6572C" w14:textId="4E3B2E04" w:rsidR="000D38DC" w:rsidRDefault="000D38DC" w:rsidP="000D38DC">
      <w:pPr>
        <w:rPr>
          <w:lang w:val="en-US"/>
        </w:rPr>
      </w:pPr>
    </w:p>
    <w:p w14:paraId="4F613308" w14:textId="31C667CA" w:rsidR="000D38DC" w:rsidRDefault="000D38DC" w:rsidP="000D38DC">
      <w:pPr>
        <w:rPr>
          <w:lang w:val="en-US"/>
        </w:rPr>
      </w:pPr>
      <w:r>
        <w:rPr>
          <w:lang w:val="en-US"/>
        </w:rPr>
        <w:t xml:space="preserve">Therefore, according to the model we use, we expect our models to perform well when they use between </w:t>
      </w:r>
      <w:r w:rsidRPr="000D38DC">
        <w:rPr>
          <w:b/>
          <w:bCs/>
          <w:lang w:val="en-US"/>
        </w:rPr>
        <w:t>3</w:t>
      </w:r>
      <w:r>
        <w:rPr>
          <w:lang w:val="en-US"/>
        </w:rPr>
        <w:t xml:space="preserve"> and </w:t>
      </w:r>
      <w:r w:rsidRPr="000D38DC">
        <w:rPr>
          <w:b/>
          <w:bCs/>
          <w:lang w:val="en-US"/>
        </w:rPr>
        <w:t>10</w:t>
      </w:r>
      <w:r>
        <w:rPr>
          <w:lang w:val="en-US"/>
        </w:rPr>
        <w:t xml:space="preserve"> Principal Component Vectors. </w:t>
      </w:r>
    </w:p>
    <w:p w14:paraId="1ADA8861" w14:textId="77777777" w:rsidR="000D38DC" w:rsidRDefault="000D38DC" w:rsidP="000D38DC">
      <w:pPr>
        <w:rPr>
          <w:lang w:val="en-US"/>
        </w:rPr>
      </w:pPr>
      <w:r>
        <w:rPr>
          <w:lang w:val="en-US"/>
        </w:rPr>
        <w:t xml:space="preserve">Therefore, we had two dataframes to play with: the scaled features and the PCA vectors. </w:t>
      </w:r>
    </w:p>
    <w:p w14:paraId="310E0AAD" w14:textId="42BEF29A" w:rsidR="000D38DC" w:rsidRDefault="000D38DC" w:rsidP="000D38DC">
      <w:pPr>
        <w:pStyle w:val="Paragraphedeliste"/>
        <w:numPr>
          <w:ilvl w:val="0"/>
          <w:numId w:val="1"/>
        </w:numPr>
        <w:rPr>
          <w:lang w:val="en-US"/>
        </w:rPr>
      </w:pPr>
      <w:r w:rsidRPr="000D38DC">
        <w:rPr>
          <w:lang w:val="en-US"/>
        </w:rPr>
        <w:t>The models we have used are: Linear Regression, Lasso Regression, Regression Trees, Random Forest Regression and AdaBoost Regression.</w:t>
      </w:r>
      <w:r w:rsidR="004F2D14">
        <w:rPr>
          <w:lang w:val="en-US"/>
        </w:rPr>
        <w:t xml:space="preserve">  </w:t>
      </w:r>
    </w:p>
    <w:p w14:paraId="6EE6EB7E" w14:textId="694AFCB3" w:rsidR="000D38DC" w:rsidRDefault="000D38DC" w:rsidP="000D38D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scoring metrics we used is the Negative Mean Square Error</w:t>
      </w:r>
    </w:p>
    <w:p w14:paraId="7CCD49CC" w14:textId="326DD3D0" w:rsidR="000D38DC" w:rsidRDefault="000D38DC" w:rsidP="000D38D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performed Hyper-Parameter tuning + Model selection via Cross-Validation. The Cross validation strategy was 9-fold Cross Validation. Please see the appendix for an exhaustive list of the Hyperparameters we tuned </w:t>
      </w:r>
      <w:r w:rsidR="004F2D14">
        <w:rPr>
          <w:lang w:val="en-US"/>
        </w:rPr>
        <w:t xml:space="preserve">for every model, and their range of values. </w:t>
      </w:r>
    </w:p>
    <w:p w14:paraId="5396C54C" w14:textId="77777777" w:rsidR="004F2D14" w:rsidRDefault="004F2D14" w:rsidP="004F2D14">
      <w:pPr>
        <w:rPr>
          <w:lang w:val="en-US"/>
        </w:rPr>
      </w:pPr>
      <w:r>
        <w:rPr>
          <w:lang w:val="en-US"/>
        </w:rPr>
        <w:t xml:space="preserve">A priori, we expect the different models to perform very differently. </w:t>
      </w:r>
    </w:p>
    <w:p w14:paraId="3A63B28C" w14:textId="0A8A0B75" w:rsidR="004F2D14" w:rsidRDefault="004F2D14" w:rsidP="004F2D1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4F2D14">
        <w:rPr>
          <w:lang w:val="en-US"/>
        </w:rPr>
        <w:t xml:space="preserve">e expect Linear Regression on scaled data to </w:t>
      </w:r>
      <w:r>
        <w:rPr>
          <w:lang w:val="en-US"/>
        </w:rPr>
        <w:t xml:space="preserve">behave poorly because of the correlated features: the Gram matrix will not be invertible. </w:t>
      </w:r>
    </w:p>
    <w:p w14:paraId="62726F61" w14:textId="5EA0A063" w:rsidR="004F2D14" w:rsidRDefault="004F2D14" w:rsidP="004F2D1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expect Tree models to perform poorly because they are to be fit on the whole features and we only have a few training points: high variance of the tree predictions</w:t>
      </w:r>
    </w:p>
    <w:p w14:paraId="5335D01A" w14:textId="58203AB0" w:rsidR="004F2D14" w:rsidRDefault="004F2D14" w:rsidP="004F2D1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expect Random Forest to have a considerable increase in performances when compared with trees. There are several reasons for that. First, they grow trees with a small amount of features: less variance per tree, and then they average the predictions over trees: less resulting variance</w:t>
      </w:r>
    </w:p>
    <w:p w14:paraId="67785597" w14:textId="0B10647D" w:rsidR="004F2D14" w:rsidRDefault="004F2D14" w:rsidP="004F2D1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expect penalized models to perform well: Lasso on scaled features and PCA vectors should perform well. </w:t>
      </w:r>
    </w:p>
    <w:p w14:paraId="3AE76C54" w14:textId="77777777" w:rsidR="00A81F9D" w:rsidRDefault="004F2D14" w:rsidP="004F2D14">
      <w:pPr>
        <w:rPr>
          <w:lang w:val="en-US"/>
        </w:rPr>
      </w:pPr>
      <w:r>
        <w:rPr>
          <w:lang w:val="en-US"/>
        </w:rPr>
        <w:lastRenderedPageBreak/>
        <w:t>In order to see the complete results of our models + Hyperparameter tuning, please refer to the Appendix. The model that performed best according to cross-validation was</w:t>
      </w:r>
      <w:r w:rsidR="00A81F9D">
        <w:rPr>
          <w:lang w:val="en-US"/>
        </w:rPr>
        <w:t>:</w:t>
      </w:r>
    </w:p>
    <w:p w14:paraId="331D2CC4" w14:textId="3A899A7C" w:rsidR="004F2D14" w:rsidRDefault="004F2D14" w:rsidP="00A81F9D">
      <w:pPr>
        <w:pStyle w:val="Paragraphedeliste"/>
        <w:numPr>
          <w:ilvl w:val="0"/>
          <w:numId w:val="1"/>
        </w:numPr>
        <w:rPr>
          <w:lang w:val="en-US"/>
        </w:rPr>
      </w:pPr>
      <w:r w:rsidRPr="00A81F9D">
        <w:rPr>
          <w:lang w:val="en-US"/>
        </w:rPr>
        <w:t xml:space="preserve"> </w:t>
      </w:r>
      <w:r w:rsidR="00A81F9D" w:rsidRPr="00A81F9D">
        <w:rPr>
          <w:lang w:val="en-US"/>
        </w:rPr>
        <w:t xml:space="preserve">Lasso Regression </w:t>
      </w:r>
      <w:r w:rsidR="00A81F9D">
        <w:rPr>
          <w:lang w:val="en-US"/>
        </w:rPr>
        <w:t xml:space="preserve">on 3 PCA vectors </w:t>
      </w:r>
      <w:r w:rsidR="00A81F9D" w:rsidRPr="00A81F9D">
        <w:rPr>
          <w:lang w:val="en-US"/>
        </w:rPr>
        <w:t>with a regularization coefficient C = 0.1</w:t>
      </w:r>
      <w:r w:rsidR="00A81F9D">
        <w:rPr>
          <w:lang w:val="en-US"/>
        </w:rPr>
        <w:t xml:space="preserve">. The CV MSE was </w:t>
      </w:r>
      <w:r w:rsidR="00A81F9D" w:rsidRPr="00A81F9D">
        <w:rPr>
          <w:lang w:val="en-US"/>
        </w:rPr>
        <w:t>7.535</w:t>
      </w:r>
      <w:r w:rsidR="00A81F9D">
        <w:rPr>
          <w:lang w:val="en-US"/>
        </w:rPr>
        <w:t xml:space="preserve">. The resulting MLE weights parameters of the Model are </w:t>
      </w:r>
      <w:r w:rsidR="00A81F9D" w:rsidRPr="00A81F9D">
        <w:rPr>
          <w:lang w:val="en-US"/>
        </w:rPr>
        <w:t>[-0.118,  1.857,  1.377]</w:t>
      </w:r>
      <w:r w:rsidR="00A81F9D">
        <w:rPr>
          <w:lang w:val="en-US"/>
        </w:rPr>
        <w:t>.</w:t>
      </w:r>
      <w:r w:rsidR="00431127">
        <w:rPr>
          <w:lang w:val="en-US"/>
        </w:rPr>
        <w:t xml:space="preserve"> The CV R2 score is 0.7268.</w:t>
      </w:r>
    </w:p>
    <w:p w14:paraId="6793D1C0" w14:textId="1D1D941B" w:rsidR="00A81F9D" w:rsidRDefault="00A81F9D" w:rsidP="00A81F9D">
      <w:pPr>
        <w:rPr>
          <w:lang w:val="en-US"/>
        </w:rPr>
      </w:pPr>
      <w:r>
        <w:rPr>
          <w:lang w:val="en-US"/>
        </w:rPr>
        <w:t xml:space="preserve">Let us visualize, for the sake of interpretation, the distribution of the </w:t>
      </w:r>
      <w:r w:rsidR="003C22CC">
        <w:rPr>
          <w:lang w:val="en-US"/>
        </w:rPr>
        <w:t>repartition of the votes against the first 3 PC vectors</w:t>
      </w:r>
      <w:r>
        <w:rPr>
          <w:lang w:val="en-US"/>
        </w:rPr>
        <w:t xml:space="preserve">. </w:t>
      </w:r>
    </w:p>
    <w:p w14:paraId="479ACA4A" w14:textId="2080CBC6" w:rsidR="00431127" w:rsidRDefault="00431127" w:rsidP="00A81F9D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 wp14:anchorId="1ABD01B5" wp14:editId="08163E1B">
            <wp:simplePos x="0" y="0"/>
            <wp:positionH relativeFrom="margin">
              <wp:align>center</wp:align>
            </wp:positionH>
            <wp:positionV relativeFrom="paragraph">
              <wp:posOffset>12895</wp:posOffset>
            </wp:positionV>
            <wp:extent cx="4944745" cy="3986530"/>
            <wp:effectExtent l="0" t="0" r="0" b="0"/>
            <wp:wrapTight wrapText="bothSides">
              <wp:wrapPolygon edited="0">
                <wp:start x="0" y="0"/>
                <wp:lineTo x="0" y="619"/>
                <wp:lineTo x="1165" y="1858"/>
                <wp:lineTo x="1498" y="1858"/>
                <wp:lineTo x="1498" y="20540"/>
                <wp:lineTo x="18807" y="20747"/>
                <wp:lineTo x="19972" y="20747"/>
                <wp:lineTo x="20055" y="20024"/>
                <wp:lineTo x="20554" y="18373"/>
                <wp:lineTo x="20055" y="16721"/>
                <wp:lineTo x="20887" y="15173"/>
                <wp:lineTo x="20970" y="6606"/>
                <wp:lineTo x="20721" y="6090"/>
                <wp:lineTo x="19972" y="5161"/>
                <wp:lineTo x="20055" y="3509"/>
                <wp:lineTo x="20554" y="1858"/>
                <wp:lineTo x="20637" y="1445"/>
                <wp:lineTo x="18973" y="413"/>
                <wp:lineTo x="1805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77" t="7863" r="15353" b="8337"/>
                    <a:stretch/>
                  </pic:blipFill>
                  <pic:spPr bwMode="auto">
                    <a:xfrm>
                      <a:off x="0" y="0"/>
                      <a:ext cx="4944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62847" w14:textId="2F27AF67" w:rsidR="00431127" w:rsidRDefault="00431127" w:rsidP="00A81F9D">
      <w:pPr>
        <w:rPr>
          <w:lang w:val="en-US"/>
        </w:rPr>
      </w:pPr>
    </w:p>
    <w:p w14:paraId="341E62CD" w14:textId="0CC11563" w:rsidR="00431127" w:rsidRDefault="00431127" w:rsidP="00A81F9D">
      <w:pPr>
        <w:rPr>
          <w:lang w:val="en-US"/>
        </w:rPr>
      </w:pPr>
    </w:p>
    <w:p w14:paraId="665E324E" w14:textId="46BCD525" w:rsidR="00431127" w:rsidRDefault="00431127" w:rsidP="00A81F9D">
      <w:pPr>
        <w:rPr>
          <w:lang w:val="en-US"/>
        </w:rPr>
      </w:pPr>
    </w:p>
    <w:p w14:paraId="5549BB1D" w14:textId="089C3D1A" w:rsidR="00431127" w:rsidRDefault="00431127" w:rsidP="00A81F9D">
      <w:pPr>
        <w:rPr>
          <w:lang w:val="en-US"/>
        </w:rPr>
      </w:pPr>
    </w:p>
    <w:p w14:paraId="6CE0C1B2" w14:textId="0573ACCC" w:rsidR="00431127" w:rsidRDefault="00431127" w:rsidP="00A81F9D">
      <w:pPr>
        <w:rPr>
          <w:lang w:val="en-US"/>
        </w:rPr>
      </w:pPr>
    </w:p>
    <w:p w14:paraId="41B8CD93" w14:textId="69B35478" w:rsidR="00431127" w:rsidRDefault="00431127" w:rsidP="00A81F9D">
      <w:pPr>
        <w:rPr>
          <w:lang w:val="en-US"/>
        </w:rPr>
      </w:pPr>
    </w:p>
    <w:p w14:paraId="1FBC7828" w14:textId="1C5A53FA" w:rsidR="00431127" w:rsidRDefault="00431127" w:rsidP="00A81F9D">
      <w:pPr>
        <w:rPr>
          <w:lang w:val="en-US"/>
        </w:rPr>
      </w:pPr>
    </w:p>
    <w:p w14:paraId="50544F33" w14:textId="4D6F25E7" w:rsidR="00431127" w:rsidRDefault="00431127" w:rsidP="00A81F9D">
      <w:pPr>
        <w:rPr>
          <w:lang w:val="en-US"/>
        </w:rPr>
      </w:pPr>
    </w:p>
    <w:p w14:paraId="3C0DE89C" w14:textId="7CA16C67" w:rsidR="00431127" w:rsidRDefault="00431127" w:rsidP="00A81F9D">
      <w:pPr>
        <w:rPr>
          <w:lang w:val="en-US"/>
        </w:rPr>
      </w:pPr>
    </w:p>
    <w:p w14:paraId="57C8B369" w14:textId="4997B70F" w:rsidR="00431127" w:rsidRDefault="00431127" w:rsidP="00A81F9D">
      <w:pPr>
        <w:rPr>
          <w:lang w:val="en-US"/>
        </w:rPr>
      </w:pPr>
    </w:p>
    <w:p w14:paraId="5C569436" w14:textId="0080CCB0" w:rsidR="00431127" w:rsidRDefault="00431127" w:rsidP="00A81F9D">
      <w:pPr>
        <w:rPr>
          <w:lang w:val="en-US"/>
        </w:rPr>
      </w:pPr>
    </w:p>
    <w:p w14:paraId="68393315" w14:textId="7569A0D7" w:rsidR="00431127" w:rsidRDefault="00431127" w:rsidP="00A81F9D">
      <w:pPr>
        <w:rPr>
          <w:lang w:val="en-US"/>
        </w:rPr>
      </w:pPr>
    </w:p>
    <w:p w14:paraId="704C5934" w14:textId="585936BF" w:rsidR="00431127" w:rsidRDefault="00431127" w:rsidP="00A81F9D">
      <w:pPr>
        <w:rPr>
          <w:lang w:val="en-US"/>
        </w:rPr>
      </w:pPr>
    </w:p>
    <w:p w14:paraId="71962C47" w14:textId="68486BA0" w:rsidR="00431127" w:rsidRDefault="00431127" w:rsidP="00A81F9D">
      <w:pPr>
        <w:rPr>
          <w:lang w:val="en-US"/>
        </w:rPr>
      </w:pPr>
    </w:p>
    <w:p w14:paraId="3D55CE9D" w14:textId="275F9D95" w:rsidR="00431127" w:rsidRDefault="00431127" w:rsidP="00A81F9D">
      <w:pPr>
        <w:rPr>
          <w:lang w:val="en-US"/>
        </w:rPr>
      </w:pPr>
      <w:r>
        <w:rPr>
          <w:lang w:val="en-US"/>
        </w:rPr>
        <w:t xml:space="preserve">As we can see, we have succesfully captured a pattern in predicting the national popular votes (increasing from bottom right to far left). This is what is captured by the weights of this model: negat(ive in the first component (X) and positive in the two others. </w:t>
      </w:r>
    </w:p>
    <w:p w14:paraId="1A2D1F25" w14:textId="49382955" w:rsidR="00431127" w:rsidRDefault="00431127" w:rsidP="00A81F9D">
      <w:pPr>
        <w:rPr>
          <w:lang w:val="en-US"/>
        </w:rPr>
      </w:pPr>
      <w:r>
        <w:rPr>
          <w:lang w:val="en-US"/>
        </w:rPr>
        <w:t xml:space="preserve">Therefore, this is the model we will be using in order to make the predictions for the National Popular Vote. </w:t>
      </w:r>
    </w:p>
    <w:p w14:paraId="0A968829" w14:textId="5106B059" w:rsidR="00431127" w:rsidRDefault="00431127" w:rsidP="00A81F9D">
      <w:pPr>
        <w:rPr>
          <w:lang w:val="en-US"/>
        </w:rPr>
      </w:pPr>
      <w:r>
        <w:rPr>
          <w:lang w:val="en-US"/>
        </w:rPr>
        <w:t xml:space="preserve">We computed the final prediction for the National Popular Vote and computed CI via Bootstrapping for this method. The final results is : </w:t>
      </w:r>
    </w:p>
    <w:p w14:paraId="08A81649" w14:textId="5CEC55CB" w:rsidR="00431127" w:rsidRDefault="00822718" w:rsidP="0082271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Donald Trump: NPV = 46.525 +/- </w:t>
      </w:r>
      <w:r w:rsidR="0072737F">
        <w:rPr>
          <w:lang w:val="en-US"/>
        </w:rPr>
        <w:t>1.39</w:t>
      </w:r>
    </w:p>
    <w:p w14:paraId="71A43FC2" w14:textId="78983D2A" w:rsidR="0072737F" w:rsidRDefault="0072737F" w:rsidP="0082271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Jobe Biden: NPV = 52.46 +/- 1.88</w:t>
      </w:r>
    </w:p>
    <w:p w14:paraId="036F79A2" w14:textId="04C102C4" w:rsidR="0072737F" w:rsidRPr="0072737F" w:rsidRDefault="0072737F" w:rsidP="0072737F">
      <w:pPr>
        <w:rPr>
          <w:lang w:val="en-US"/>
        </w:rPr>
      </w:pPr>
      <w:r>
        <w:rPr>
          <w:i/>
          <w:iCs/>
          <w:lang w:val="en-US"/>
        </w:rPr>
        <w:t>Note: The final actual result (47.3 for D. Trump, 51 for J. Biden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falls right into our Confidence Interval).</w:t>
      </w:r>
    </w:p>
    <w:sectPr w:rsidR="0072737F" w:rsidRPr="0072737F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00E09"/>
    <w:multiLevelType w:val="hybridMultilevel"/>
    <w:tmpl w:val="C47EC0EE"/>
    <w:lvl w:ilvl="0" w:tplc="5FA25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56"/>
    <w:rsid w:val="000D38DC"/>
    <w:rsid w:val="000D7D56"/>
    <w:rsid w:val="003A50E3"/>
    <w:rsid w:val="003C22CC"/>
    <w:rsid w:val="00431127"/>
    <w:rsid w:val="004A35CE"/>
    <w:rsid w:val="004F2D14"/>
    <w:rsid w:val="00565002"/>
    <w:rsid w:val="0072737F"/>
    <w:rsid w:val="007C7DF6"/>
    <w:rsid w:val="00822718"/>
    <w:rsid w:val="00A8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2339"/>
  <w15:chartTrackingRefBased/>
  <w15:docId w15:val="{1E10F334-6F9E-4233-A818-C8BC2D1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2</cp:revision>
  <dcterms:created xsi:type="dcterms:W3CDTF">2020-11-18T12:02:00Z</dcterms:created>
  <dcterms:modified xsi:type="dcterms:W3CDTF">2020-11-18T13:52:00Z</dcterms:modified>
</cp:coreProperties>
</file>