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67F9" w14:textId="1FCE9217" w:rsidR="00565002" w:rsidRDefault="006B65FF" w:rsidP="006B65FF">
      <w:pPr>
        <w:jc w:val="center"/>
      </w:pPr>
      <w:r>
        <w:t>Checkpoint #4</w:t>
      </w:r>
    </w:p>
    <w:p w14:paraId="52C73214" w14:textId="53EC33DD" w:rsidR="006B65FF" w:rsidRDefault="006B65FF" w:rsidP="006B65FF">
      <w:pPr>
        <w:rPr>
          <w:lang w:val="en-US"/>
        </w:rPr>
      </w:pPr>
      <w:r w:rsidRPr="006B65FF">
        <w:rPr>
          <w:lang w:val="en-US"/>
        </w:rPr>
        <w:t>Team : Ancel Gael, Assaraf David,</w:t>
      </w:r>
      <w:r>
        <w:rPr>
          <w:lang w:val="en-US"/>
        </w:rPr>
        <w:t xml:space="preserve"> Pellegrin Raphael</w:t>
      </w:r>
    </w:p>
    <w:p w14:paraId="278E783C" w14:textId="43F325EC" w:rsidR="006B65FF" w:rsidRDefault="006B65FF" w:rsidP="006B65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discussed the implementation of NLM and how it can be apparented as a Bayesian Linear Regression. </w:t>
      </w:r>
    </w:p>
    <w:p w14:paraId="6202964A" w14:textId="10964686" w:rsidR="006B65FF" w:rsidRDefault="006B65FF" w:rsidP="006B65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HMC of BBVI as a method for Bayesian Inference</w:t>
      </w:r>
    </w:p>
    <w:p w14:paraId="701C3B2C" w14:textId="335AE7EB" w:rsidR="006B65FF" w:rsidRDefault="006B65FF" w:rsidP="006B65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the boundary generation and how our choice of OOD samples could impact the position of the boundaries that would surround the data</w:t>
      </w:r>
    </w:p>
    <w:p w14:paraId="417FF325" w14:textId="07640F7E" w:rsidR="006B65FF" w:rsidRDefault="006B65FF" w:rsidP="006B65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the ground truth of epistemic uncertainty that would be the one comign from Gaussian Processes</w:t>
      </w:r>
    </w:p>
    <w:p w14:paraId="24B31716" w14:textId="4F23E60D" w:rsidR="006B65FF" w:rsidRDefault="006B65FF" w:rsidP="006B65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Unit testing for our implementation of NLM: Regression with HW2 and classification with HW7</w:t>
      </w:r>
    </w:p>
    <w:p w14:paraId="2F3D5684" w14:textId="5D1CABAA" w:rsidR="006B65FF" w:rsidRDefault="006B65FF" w:rsidP="006B65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how to produced ground truth samples for HMC: run on virtual machines for a week on clusters. To be later specified</w:t>
      </w:r>
    </w:p>
    <w:p w14:paraId="2FF28F98" w14:textId="77777777" w:rsidR="006B65FF" w:rsidRPr="006B65FF" w:rsidRDefault="006B65FF" w:rsidP="006B65FF">
      <w:pPr>
        <w:rPr>
          <w:lang w:val="en-US"/>
        </w:rPr>
      </w:pPr>
    </w:p>
    <w:sectPr w:rsidR="006B65FF" w:rsidRPr="006B65FF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5301"/>
    <w:multiLevelType w:val="hybridMultilevel"/>
    <w:tmpl w:val="49444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1"/>
    <w:rsid w:val="003A50E3"/>
    <w:rsid w:val="00565002"/>
    <w:rsid w:val="006B65FF"/>
    <w:rsid w:val="009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719D"/>
  <w15:chartTrackingRefBased/>
  <w15:docId w15:val="{345811E2-0EB6-4169-B170-86DBF60E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2</cp:revision>
  <dcterms:created xsi:type="dcterms:W3CDTF">2020-11-20T23:12:00Z</dcterms:created>
  <dcterms:modified xsi:type="dcterms:W3CDTF">2020-11-20T23:47:00Z</dcterms:modified>
</cp:coreProperties>
</file>