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Overview of lesson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Encourage students to follow along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Focus should (generally) be on the content, not the text.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Think about books you’ve read, magazine articles, newspapers, or blogs. Does the typeface get in the way, or does it blend into the background?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Google Font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https://fonts.google.com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Why is language an option?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Different character sets (alphabets)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ASCII vs UTF-8, UTF-16, UTF-32.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Will your site be translated into other languages? Will you use the same font for each translation? If not, what happens?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Show example in Google fonts of using Devanagari (day-və-nah-gər-ee) in a non-Devanagari font (</w:t>
      </w: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highlight w:val="white"/>
          <w:rtl w:val="0"/>
        </w:rPr>
        <w:t xml:space="preserve">देवनागरी)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Optimization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If you’re only using the font for your header, for example: https://developers.google.com/fonts/docs/getting_started#optimizing_your_font_requests_beta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Number of styles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Will you ever need a bold version of this font?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Will you ever need an italic version of this font?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these styles aren’t present, browser may </w:t>
      </w:r>
      <w:r w:rsidDel="00000000" w:rsidR="00000000" w:rsidRPr="00000000">
        <w:rPr>
          <w:i w:val="1"/>
          <w:rtl w:val="0"/>
        </w:rPr>
        <w:t xml:space="preserve">synthesize</w:t>
      </w:r>
      <w:r w:rsidDel="00000000" w:rsidR="00000000" w:rsidRPr="00000000">
        <w:rPr>
          <w:rtl w:val="0"/>
        </w:rPr>
        <w:t xml:space="preserve"> these properties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no italic, font given a oblique value--it just skews the font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See https://en.wikipedia.org/wiki/Oblique_type for notable examples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Relevant CSS properties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Font-weight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100-900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Tweaking your fonts: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https://developers.google.com/fonts/docs/getting_started#enabling_font_effects_beta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Look at what the CSS is doing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https://fonts.googleapis.com/css?family=Rancho&amp;effect=shadow-multiple|3d-float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a font using link tag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Local fonts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Download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https://fontlibrary.org/en/font/datalegreya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Note file extension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http://caniuse.com/#feat=ttf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http://caniuse.com/#feat=woff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Warning about licensing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Converting font types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https://www.fontsquirrel.com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Warning about font converters: not all will work well, make sure to test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Enable multiple: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font-family: “Roboto”; /* can be anything, is how we reference this font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src: url(fonts/Roboto.woff2) format('woff2'),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url(fonts/Roboto.woff) format('woff'),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url(fonts/Roboto.tff) format('truetype');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Icon fonts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Why? easily place common icons on your page with minimal overhead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Font awesome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Content and tone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Where do your eyes go first?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Contrast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Bad examples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http://www.font2web.com/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http://www.oocities.org/area51/dungeon/1788/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Literally anything on oocities.org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Good examples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</w:t>
        </w:r>
      </w:hyperlink>
      <w:r w:rsidDel="00000000" w:rsidR="00000000" w:rsidRPr="00000000">
        <w:rPr>
          <w:rtl w:val="0"/>
        </w:rPr>
        <w:t xml:space="preserve"> - good contrast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https://medium.com/@robertloerzel/the-story-of-chicagos-four-star-city-flag-4042dc579cb2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Open a nearby book. See how it uses font families, sizes, colors, and contrast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Applicable in traditional art, home decoration, and clothing as well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Keep it limited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Product design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Show geforce box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Show amd box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Fashion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http://www.refinery29.com/fashion-week-2017-fall-fashion-trends/media/seeingredembed-lr_ft2oicy.jpg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feelings do you want to convey? What cultures are you reaching out to?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Red in China---what colors are prominent?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http://www.jokesoftheday.net/jokes-archive/2016/07/14/Walking-through-Chinatown-2C-a-t-.jpg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Counterculture movements -- goth, punk (black with white highlights)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000000"/>
          <w:sz w:val="22"/>
          <w:szCs w:val="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http://www.hottopic.com/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Kuler.adobe.com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Colors in CSS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Rgba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Hexadecimal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ey1flszvuj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bvqhfv7b90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7djpphi6ivl" w:id="2"/>
      <w:bookmarkEnd w:id="2"/>
      <w:r w:rsidDel="00000000" w:rsidR="00000000" w:rsidRPr="00000000">
        <w:rPr>
          <w:rtl w:val="0"/>
        </w:rPr>
        <w:t xml:space="preserve">Unit 6 Seminar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Use non-user font families by linking a Google Font in 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Use non-user font families by linking a font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@font-face</w:t>
      </w:r>
      <w:r w:rsidDel="00000000" w:rsidR="00000000" w:rsidRPr="00000000">
        <w:rPr>
          <w:rtl w:val="0"/>
        </w:rPr>
        <w:t xml:space="preserve"> in CSS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typefaces for a 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Utilize fonts to convey content and tone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Select color palette for a site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Utilize color palette to enhance user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19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Facebook Brand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20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Snap Brand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21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How Typography Could Have Fixed the Oscars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rFonts w:ascii="Source Code Pro" w:cs="Source Code Pro" w:eastAsia="Source Code Pro" w:hAnsi="Source Code Pro"/>
          <w:color w:val="b7b7b7"/>
          <w:sz w:val="46"/>
          <w:szCs w:val="46"/>
        </w:rPr>
      </w:pPr>
      <w:hyperlink r:id="rId22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99% Invisible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/>
      </w:pPr>
      <w:hyperlink r:id="rId23">
        <w:r w:rsidDel="00000000" w:rsidR="00000000" w:rsidRPr="00000000">
          <w:rPr>
            <w:rFonts w:ascii="Source Code Pro" w:cs="Source Code Pro" w:eastAsia="Source Code Pro" w:hAnsi="Source Code Pro"/>
            <w:color w:val="0097a7"/>
            <w:sz w:val="46"/>
            <w:szCs w:val="46"/>
            <w:u w:val="single"/>
            <w:rtl w:val="0"/>
          </w:rPr>
          <w:t xml:space="preserve">More reading on CSS 3D Transforms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alanquin Dark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nap.com/en-US/brand-guidelines/" TargetMode="External"/><Relationship Id="rId11" Type="http://schemas.openxmlformats.org/officeDocument/2006/relationships/hyperlink" Target="https://www.fontsquirrel.com" TargetMode="External"/><Relationship Id="rId22" Type="http://schemas.openxmlformats.org/officeDocument/2006/relationships/hyperlink" Target="http://99percentinvisible.org/" TargetMode="External"/><Relationship Id="rId10" Type="http://schemas.openxmlformats.org/officeDocument/2006/relationships/hyperlink" Target="http://caniuse.com/#feat=woff" TargetMode="External"/><Relationship Id="rId21" Type="http://schemas.openxmlformats.org/officeDocument/2006/relationships/hyperlink" Target="https://www.fastcodesign.com/3068570/typography-ruined-the-oscars-biggest-moment-this-guy-fixed-it" TargetMode="External"/><Relationship Id="rId13" Type="http://schemas.openxmlformats.org/officeDocument/2006/relationships/hyperlink" Target="http://www.oocities.org/area51/dungeon/1788/" TargetMode="External"/><Relationship Id="rId12" Type="http://schemas.openxmlformats.org/officeDocument/2006/relationships/hyperlink" Target="http://www.font2web.com/" TargetMode="External"/><Relationship Id="rId23" Type="http://schemas.openxmlformats.org/officeDocument/2006/relationships/hyperlink" Target="https://desandro.github.io/3dtransforms/docs/introduction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aniuse.com/#feat=ttf" TargetMode="External"/><Relationship Id="rId15" Type="http://schemas.openxmlformats.org/officeDocument/2006/relationships/hyperlink" Target="https://medium.com/@robertloerzel/the-story-of-chicagos-four-star-city-flag-4042dc579cb2" TargetMode="External"/><Relationship Id="rId14" Type="http://schemas.openxmlformats.org/officeDocument/2006/relationships/hyperlink" Target="https://www.codecademy.com/learn" TargetMode="External"/><Relationship Id="rId17" Type="http://schemas.openxmlformats.org/officeDocument/2006/relationships/hyperlink" Target="http://www.jokesoftheday.net/jokes-archive/2016/07/14/Walking-through-Chinatown-2C-a-t-.jpg" TargetMode="External"/><Relationship Id="rId16" Type="http://schemas.openxmlformats.org/officeDocument/2006/relationships/hyperlink" Target="http://www.refinery29.com/fashion-week-2017-fall-fashion-trends/media/seeingredembed-lr_ft2oicy.jpg" TargetMode="External"/><Relationship Id="rId5" Type="http://schemas.openxmlformats.org/officeDocument/2006/relationships/hyperlink" Target="https://fonts.google.com" TargetMode="External"/><Relationship Id="rId19" Type="http://schemas.openxmlformats.org/officeDocument/2006/relationships/hyperlink" Target="https://facebookbrand.com/wp-content/uploads/2016/08/facebook_brandassetsguide.pdf" TargetMode="External"/><Relationship Id="rId6" Type="http://schemas.openxmlformats.org/officeDocument/2006/relationships/hyperlink" Target="https://developers.google.com/fonts/docs/getting_started#enabling_font_effects_beta" TargetMode="External"/><Relationship Id="rId18" Type="http://schemas.openxmlformats.org/officeDocument/2006/relationships/hyperlink" Target="http://www.hottopic.com/" TargetMode="External"/><Relationship Id="rId7" Type="http://schemas.openxmlformats.org/officeDocument/2006/relationships/hyperlink" Target="https://fonts.googleapis.com/css?family=Rancho&amp;effect=shadow-multiple%7C3d-float" TargetMode="External"/><Relationship Id="rId8" Type="http://schemas.openxmlformats.org/officeDocument/2006/relationships/hyperlink" Target="https://fontlibrary.org/en/font/datalegrey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/Relationships>
</file>