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pBdr/>
        <w:contextualSpacing w:val="0"/>
        <w:rPr/>
      </w:pPr>
      <w:bookmarkStart w:colFirst="0" w:colLast="0" w:name="_qxh7s645f054" w:id="0"/>
      <w:bookmarkEnd w:id="0"/>
      <w:r w:rsidDel="00000000" w:rsidR="00000000" w:rsidRPr="00000000">
        <w:rPr>
          <w:rtl w:val="0"/>
        </w:rPr>
        <w:t xml:space="preserve">Unit 8 Seminar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Learning Standards</w:t>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sz w:val="24"/>
          <w:szCs w:val="24"/>
          <w:rtl w:val="0"/>
        </w:rPr>
        <w:t xml:space="preserve">Standard</w:t>
      </w:r>
      <w:r w:rsidDel="00000000" w:rsidR="00000000" w:rsidRPr="00000000">
        <w:rPr>
          <w:sz w:val="24"/>
          <w:szCs w:val="24"/>
          <w:rtl w:val="0"/>
        </w:rPr>
        <w:t xml:space="preserve">: Lay out content using the grid system in Bootstrap</w:t>
      </w:r>
    </w:p>
    <w:p w:rsidR="00000000" w:rsidDel="00000000" w:rsidP="00000000" w:rsidRDefault="00000000" w:rsidRPr="00000000">
      <w:pPr>
        <w:numPr>
          <w:ilvl w:val="1"/>
          <w:numId w:val="1"/>
        </w:numPr>
        <w:pBdr/>
        <w:ind w:left="1440" w:hanging="360"/>
        <w:contextualSpacing w:val="1"/>
        <w:rPr>
          <w:sz w:val="24"/>
          <w:szCs w:val="24"/>
        </w:rPr>
      </w:pPr>
      <w:hyperlink r:id="rId5">
        <w:r w:rsidDel="00000000" w:rsidR="00000000" w:rsidRPr="00000000">
          <w:rPr>
            <w:color w:val="1155cc"/>
            <w:sz w:val="24"/>
            <w:szCs w:val="24"/>
            <w:u w:val="single"/>
            <w:rtl w:val="0"/>
          </w:rPr>
          <w:t xml:space="preserve">Lay out</w:t>
        </w:r>
      </w:hyperlink>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rPr>
      </w:pPr>
      <w:hyperlink r:id="rId6">
        <w:r w:rsidDel="00000000" w:rsidR="00000000" w:rsidRPr="00000000">
          <w:rPr>
            <w:color w:val="1155cc"/>
            <w:sz w:val="24"/>
            <w:szCs w:val="24"/>
            <w:u w:val="single"/>
            <w:rtl w:val="0"/>
          </w:rPr>
          <w:t xml:space="preserve">Responsive layout</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b w:val="1"/>
          <w:sz w:val="24"/>
          <w:szCs w:val="24"/>
          <w:rtl w:val="0"/>
        </w:rPr>
        <w:t xml:space="preserve">Standard</w:t>
      </w:r>
      <w:r w:rsidDel="00000000" w:rsidR="00000000" w:rsidRPr="00000000">
        <w:rPr>
          <w:sz w:val="24"/>
          <w:szCs w:val="24"/>
          <w:rtl w:val="0"/>
        </w:rPr>
        <w:t xml:space="preserve">: Size and convert assets to optimize file size</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b w:val="1"/>
          <w:sz w:val="24"/>
          <w:szCs w:val="24"/>
          <w:rtl w:val="0"/>
        </w:rPr>
        <w:t xml:space="preserve">Standard</w:t>
      </w:r>
      <w:r w:rsidDel="00000000" w:rsidR="00000000" w:rsidRPr="00000000">
        <w:rPr>
          <w:sz w:val="24"/>
          <w:szCs w:val="24"/>
          <w:rtl w:val="0"/>
        </w:rPr>
        <w:t xml:space="preserve">: introduction to JS and jQuery and relationship between HTML, CSS, and JS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Lesson overview</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not meant to be comprehensive, but curiosity is encouraged—ask whatever questions you have</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relationship between JS, jQuery, and HTML</w:t>
      </w:r>
    </w:p>
    <w:p w:rsidR="00000000" w:rsidDel="00000000" w:rsidP="00000000" w:rsidRDefault="00000000" w:rsidRPr="00000000">
      <w:pPr>
        <w:numPr>
          <w:ilvl w:val="0"/>
          <w:numId w:val="2"/>
        </w:numPr>
        <w:pBdr/>
        <w:ind w:left="720" w:hanging="360"/>
        <w:contextualSpacing w:val="1"/>
        <w:rPr>
          <w:b w:val="1"/>
        </w:rPr>
      </w:pPr>
      <w:r w:rsidDel="00000000" w:rsidR="00000000" w:rsidRPr="00000000">
        <w:rPr>
          <w:b w:val="1"/>
          <w:rtl w:val="0"/>
        </w:rPr>
        <w:t xml:space="preserve">Bootstrap Library</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What is a library?</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DRY principle (don’t repeat yourself)</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College libraries mean that you don’t have to do firsthand research that someone else has done—if you want to know the speed of the Earth as it orbits the sun, it’s much easier to go pick up a reference manual than to calculate it by hand</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The Grid System</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Container &gt; row &gt; column</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Twelve columns, unlimited rows</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Draw image of grid to illustrate</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xs, md, lg</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Livecode grid system</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Different browser widths in development tools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Q&amp;A session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File optimization</w:t>
      </w:r>
      <w:r w:rsidDel="00000000" w:rsidR="00000000" w:rsidRPr="00000000">
        <w:rPr>
          <w:rtl w:val="0"/>
        </w:rPr>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Use CDNs (content delivery networks)</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Use minified versions of libraries</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Images</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Photographs are usually biggest bottlenecks</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High JPEG quality can kill </w:t>
      </w:r>
      <w:hyperlink r:id="rId7">
        <w:r w:rsidDel="00000000" w:rsidR="00000000" w:rsidRPr="00000000">
          <w:rPr>
            <w:color w:val="1155cc"/>
            <w:u w:val="single"/>
            <w:rtl w:val="0"/>
          </w:rPr>
          <w:t xml:space="preserve">https://upload.wikimedia.org/wikipedia/commons/f/f3/Continuously_varied_JPEG_compression_for_an_abdominal_CT_scan_-_1471-2342-12-24-S1.ogv</w:t>
        </w:r>
      </w:hyperlink>
      <w:r w:rsidDel="00000000" w:rsidR="00000000" w:rsidRPr="00000000">
        <w:rPr>
          <w:rtl w:val="0"/>
        </w:rPr>
      </w:r>
    </w:p>
    <w:p w:rsidR="00000000" w:rsidDel="00000000" w:rsidP="00000000" w:rsidRDefault="00000000" w:rsidRPr="00000000">
      <w:pPr>
        <w:numPr>
          <w:ilvl w:val="2"/>
          <w:numId w:val="2"/>
        </w:numPr>
        <w:pBdr/>
        <w:ind w:left="2160" w:hanging="360"/>
        <w:contextualSpacing w:val="1"/>
        <w:rPr/>
      </w:pPr>
      <w:hyperlink r:id="rId8">
        <w:r w:rsidDel="00000000" w:rsidR="00000000" w:rsidRPr="00000000">
          <w:rPr>
            <w:color w:val="1155cc"/>
            <w:u w:val="single"/>
            <w:rtl w:val="0"/>
          </w:rPr>
          <w:t xml:space="preserve">https://tinypng.com/</w:t>
        </w:r>
      </w:hyperlink>
      <w:r w:rsidDel="00000000" w:rsidR="00000000" w:rsidRPr="00000000">
        <w:rPr>
          <w:rtl w:val="0"/>
        </w:rPr>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If time: srcset attribute</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Reduce total requests</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Network tab</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async/defer (http://www.growingwiththeweb.com/2014/02/async-vs-defer-attributes.html)</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JavaScript</w:t>
      </w:r>
    </w:p>
    <w:p w:rsidR="00000000" w:rsidDel="00000000" w:rsidP="00000000" w:rsidRDefault="00000000" w:rsidRPr="00000000">
      <w:pPr>
        <w:numPr>
          <w:ilvl w:val="1"/>
          <w:numId w:val="2"/>
        </w:numPr>
        <w:pBdr/>
        <w:ind w:left="1440" w:hanging="360"/>
        <w:contextualSpacing w:val="1"/>
        <w:rPr/>
      </w:pPr>
      <w:r w:rsidDel="00000000" w:rsidR="00000000" w:rsidRPr="00000000">
        <w:rPr>
          <w:color w:val="252525"/>
          <w:sz w:val="21"/>
          <w:szCs w:val="21"/>
          <w:highlight w:val="white"/>
          <w:rtl w:val="0"/>
        </w:rPr>
        <w:t xml:space="preserve">JavaScript, not to be confused with </w:t>
      </w:r>
      <w:hyperlink r:id="rId9">
        <w:r w:rsidDel="00000000" w:rsidR="00000000" w:rsidRPr="00000000">
          <w:rPr>
            <w:color w:val="663366"/>
            <w:sz w:val="21"/>
            <w:szCs w:val="21"/>
            <w:u w:val="single"/>
            <w:rtl w:val="0"/>
          </w:rPr>
          <w:t xml:space="preserve">Java</w:t>
        </w:r>
      </w:hyperlink>
      <w:r w:rsidDel="00000000" w:rsidR="00000000" w:rsidRPr="00000000">
        <w:rPr>
          <w:color w:val="252525"/>
          <w:sz w:val="21"/>
          <w:szCs w:val="21"/>
          <w:highlight w:val="white"/>
          <w:rtl w:val="0"/>
        </w:rPr>
        <w:t xml:space="preserve">, was created in 10 days in May 1995 by </w:t>
      </w:r>
      <w:hyperlink r:id="rId10">
        <w:r w:rsidDel="00000000" w:rsidR="00000000" w:rsidRPr="00000000">
          <w:rPr>
            <w:color w:val="663366"/>
            <w:sz w:val="21"/>
            <w:szCs w:val="21"/>
            <w:u w:val="single"/>
            <w:rtl w:val="0"/>
          </w:rPr>
          <w:t xml:space="preserve">Brendan Eich</w:t>
        </w:r>
      </w:hyperlink>
      <w:r w:rsidDel="00000000" w:rsidR="00000000" w:rsidRPr="00000000">
        <w:rPr>
          <w:color w:val="252525"/>
          <w:sz w:val="21"/>
          <w:szCs w:val="21"/>
          <w:highlight w:val="white"/>
          <w:rtl w:val="0"/>
        </w:rPr>
        <w:t xml:space="preserve">, then working at </w:t>
      </w:r>
      <w:hyperlink r:id="rId11">
        <w:r w:rsidDel="00000000" w:rsidR="00000000" w:rsidRPr="00000000">
          <w:rPr>
            <w:color w:val="663366"/>
            <w:sz w:val="21"/>
            <w:szCs w:val="21"/>
            <w:u w:val="single"/>
            <w:rtl w:val="0"/>
          </w:rPr>
          <w:t xml:space="preserve">Netscape</w:t>
        </w:r>
      </w:hyperlink>
      <w:r w:rsidDel="00000000" w:rsidR="00000000" w:rsidRPr="00000000">
        <w:rPr>
          <w:color w:val="252525"/>
          <w:sz w:val="21"/>
          <w:szCs w:val="21"/>
          <w:highlight w:val="white"/>
          <w:rtl w:val="0"/>
        </w:rPr>
        <w:t xml:space="preserve"> and now of </w:t>
      </w:r>
      <w:hyperlink r:id="rId12">
        <w:r w:rsidDel="00000000" w:rsidR="00000000" w:rsidRPr="00000000">
          <w:rPr>
            <w:color w:val="663366"/>
            <w:sz w:val="21"/>
            <w:szCs w:val="21"/>
            <w:u w:val="single"/>
            <w:rtl w:val="0"/>
          </w:rPr>
          <w:t xml:space="preserve">Mozilla</w:t>
        </w:r>
      </w:hyperlink>
      <w:r w:rsidDel="00000000" w:rsidR="00000000" w:rsidRPr="00000000">
        <w:rPr>
          <w:color w:val="252525"/>
          <w:sz w:val="21"/>
          <w:szCs w:val="21"/>
          <w:highlight w:val="white"/>
          <w:rtl w:val="0"/>
        </w:rPr>
        <w:t xml:space="preserve">. JavaScript was not always known as JavaScript: the original name was Mocha, a name chosen by </w:t>
      </w:r>
      <w:hyperlink r:id="rId13">
        <w:r w:rsidDel="00000000" w:rsidR="00000000" w:rsidRPr="00000000">
          <w:rPr>
            <w:color w:val="663366"/>
            <w:sz w:val="21"/>
            <w:szCs w:val="21"/>
            <w:u w:val="single"/>
            <w:rtl w:val="0"/>
          </w:rPr>
          <w:t xml:space="preserve">Marc Andreessen</w:t>
        </w:r>
      </w:hyperlink>
      <w:r w:rsidDel="00000000" w:rsidR="00000000" w:rsidRPr="00000000">
        <w:rPr>
          <w:color w:val="252525"/>
          <w:sz w:val="21"/>
          <w:szCs w:val="21"/>
          <w:highlight w:val="white"/>
          <w:rtl w:val="0"/>
        </w:rPr>
        <w:t xml:space="preserve">, founder of Netscape. In September of 1995 the name was changed to LiveScript, then in December of the same year, upon receiving a trademark license from Sun, the name JavaScript was adopted. This was somewhat of a marketing move at the time, with Java being very popular around then.</w:t>
      </w:r>
      <w:r w:rsidDel="00000000" w:rsidR="00000000" w:rsidRPr="00000000">
        <w:rPr>
          <w:rtl w:val="0"/>
        </w:rPr>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What is a programming language?</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Not </w:t>
      </w:r>
      <w:r w:rsidDel="00000000" w:rsidR="00000000" w:rsidRPr="00000000">
        <w:rPr>
          <w:i w:val="1"/>
          <w:rtl w:val="0"/>
        </w:rPr>
        <w:t xml:space="preserve">quite</w:t>
      </w:r>
      <w:r w:rsidDel="00000000" w:rsidR="00000000" w:rsidRPr="00000000">
        <w:rPr>
          <w:rtl w:val="0"/>
        </w:rPr>
        <w:t xml:space="preserve"> like learning a foreign language</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More like learning symbols in formal logic, mathematics, or chemistry</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Not HTML or CSS</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What is JavaScript?</w:t>
      </w:r>
    </w:p>
    <w:p w:rsidR="00000000" w:rsidDel="00000000" w:rsidP="00000000" w:rsidRDefault="00000000" w:rsidRPr="00000000">
      <w:pPr>
        <w:numPr>
          <w:ilvl w:val="2"/>
          <w:numId w:val="2"/>
        </w:numPr>
        <w:pBdr/>
        <w:ind w:left="2160" w:hanging="360"/>
        <w:contextualSpacing w:val="1"/>
        <w:rPr>
          <w:i w:val="1"/>
        </w:rPr>
      </w:pPr>
      <w:r w:rsidDel="00000000" w:rsidR="00000000" w:rsidRPr="00000000">
        <w:rPr>
          <w:b w:val="1"/>
          <w:rtl w:val="0"/>
        </w:rPr>
        <w:t xml:space="preserve">Not</w:t>
      </w:r>
      <w:r w:rsidDel="00000000" w:rsidR="00000000" w:rsidRPr="00000000">
        <w:rPr>
          <w:rtl w:val="0"/>
        </w:rPr>
        <w:t xml:space="preserve"> Java</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Modify HTML and CSS on the fly</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Interactive web pages</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Fun examples</w:t>
      </w:r>
    </w:p>
    <w:p w:rsidR="00000000" w:rsidDel="00000000" w:rsidP="00000000" w:rsidRDefault="00000000" w:rsidRPr="00000000">
      <w:pPr>
        <w:numPr>
          <w:ilvl w:val="3"/>
          <w:numId w:val="2"/>
        </w:numPr>
        <w:pBdr/>
        <w:ind w:left="2880" w:hanging="360"/>
        <w:contextualSpacing w:val="1"/>
        <w:rPr/>
      </w:pPr>
      <w:hyperlink r:id="rId14">
        <w:r w:rsidDel="00000000" w:rsidR="00000000" w:rsidRPr="00000000">
          <w:rPr>
            <w:color w:val="1155cc"/>
            <w:u w:val="single"/>
            <w:rtl w:val="0"/>
          </w:rPr>
          <w:t xml:space="preserve">https://byu-odh.github.io/apeworm/</w:t>
        </w:r>
      </w:hyperlink>
      <w:r w:rsidDel="00000000" w:rsidR="00000000" w:rsidRPr="00000000">
        <w:rPr>
          <w:rtl w:val="0"/>
        </w:rPr>
      </w:r>
    </w:p>
    <w:p w:rsidR="00000000" w:rsidDel="00000000" w:rsidP="00000000" w:rsidRDefault="00000000" w:rsidRPr="00000000">
      <w:pPr>
        <w:numPr>
          <w:ilvl w:val="3"/>
          <w:numId w:val="2"/>
        </w:numPr>
        <w:pBdr/>
        <w:ind w:left="2880" w:hanging="360"/>
        <w:contextualSpacing w:val="1"/>
        <w:rPr/>
      </w:pPr>
      <w:hyperlink r:id="rId15">
        <w:r w:rsidDel="00000000" w:rsidR="00000000" w:rsidRPr="00000000">
          <w:rPr>
            <w:color w:val="1155cc"/>
            <w:u w:val="single"/>
            <w:rtl w:val="0"/>
          </w:rPr>
          <w:t xml:space="preserve">https://getmosh.io/</w:t>
        </w:r>
      </w:hyperlink>
      <w:r w:rsidDel="00000000" w:rsidR="00000000" w:rsidRPr="00000000">
        <w:rPr>
          <w:rtl w:val="0"/>
        </w:rPr>
      </w:r>
    </w:p>
    <w:p w:rsidR="00000000" w:rsidDel="00000000" w:rsidP="00000000" w:rsidRDefault="00000000" w:rsidRPr="00000000">
      <w:pPr>
        <w:numPr>
          <w:ilvl w:val="3"/>
          <w:numId w:val="2"/>
        </w:numPr>
        <w:pBdr/>
        <w:ind w:left="2880" w:hanging="360"/>
        <w:contextualSpacing w:val="1"/>
        <w:rPr/>
      </w:pPr>
      <w:hyperlink r:id="rId16">
        <w:r w:rsidDel="00000000" w:rsidR="00000000" w:rsidRPr="00000000">
          <w:rPr>
            <w:color w:val="1155cc"/>
            <w:u w:val="single"/>
            <w:rtl w:val="0"/>
          </w:rPr>
          <w:t xml:space="preserve">https://earth.google.com/web/</w:t>
        </w:r>
      </w:hyperlink>
      <w:r w:rsidDel="00000000" w:rsidR="00000000" w:rsidRPr="00000000">
        <w:rPr>
          <w:rtl w:val="0"/>
        </w:rPr>
      </w:r>
    </w:p>
    <w:p w:rsidR="00000000" w:rsidDel="00000000" w:rsidP="00000000" w:rsidRDefault="00000000" w:rsidRPr="00000000">
      <w:pPr>
        <w:numPr>
          <w:ilvl w:val="4"/>
          <w:numId w:val="2"/>
        </w:numPr>
        <w:pBdr/>
        <w:ind w:left="3600" w:hanging="360"/>
        <w:contextualSpacing w:val="1"/>
        <w:rPr/>
      </w:pPr>
      <w:r w:rsidDel="00000000" w:rsidR="00000000" w:rsidRPr="00000000">
        <w:rPr>
          <w:rtl w:val="0"/>
        </w:rPr>
        <w:t xml:space="preserve">Click die for “I’m Feeling Lucky”</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Google Drive, Office Online, etc.</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Learn by doing: play in the console</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jQuery</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jQuery is a library for JavaScript</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Not a separate programming language</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Purpose</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Provide universal support</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Reduce verbosity</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Livecode examples</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Impact</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Ubiquity</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Ask students to throw out random websites</w:t>
      </w:r>
    </w:p>
    <w:p w:rsidR="00000000" w:rsidDel="00000000" w:rsidP="00000000" w:rsidRDefault="00000000" w:rsidRPr="00000000">
      <w:pPr>
        <w:numPr>
          <w:ilvl w:val="3"/>
          <w:numId w:val="2"/>
        </w:numPr>
        <w:pBdr/>
        <w:ind w:left="2880" w:hanging="360"/>
        <w:contextualSpacing w:val="1"/>
        <w:rPr/>
      </w:pPr>
      <w:r w:rsidDel="00000000" w:rsidR="00000000" w:rsidRPr="00000000">
        <w:rPr>
          <w:rtl w:val="0"/>
        </w:rPr>
        <w:t xml:space="preserve">jQuery().jquery</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Livecode:</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Create image with class img-circle (bootstrap)</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Add a slider (jQuery UI)</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Change hue of image when sliding (jQuery)</w:t>
      </w:r>
    </w:p>
    <w:p w:rsidR="00000000" w:rsidDel="00000000" w:rsidP="00000000" w:rsidRDefault="00000000" w:rsidRPr="00000000">
      <w:pPr>
        <w:numPr>
          <w:ilvl w:val="2"/>
          <w:numId w:val="2"/>
        </w:numPr>
        <w:pBdr/>
        <w:ind w:left="2160" w:hanging="360"/>
        <w:contextualSpacing w:val="1"/>
        <w:rPr/>
      </w:pPr>
      <w:r w:rsidDel="00000000" w:rsidR="00000000" w:rsidRPr="00000000">
        <w:rPr>
          <w:rtl w:val="0"/>
        </w:rPr>
        <w:t xml:space="preserve">Clone image (jQuery) on button click (bootstrap)</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Q&amp;A</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Where to go from here? - more practice on Codecademy (try the other programming languages), keep playing in the console, etc</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en.wikipedia.org/wiki/Netscape" TargetMode="External"/><Relationship Id="rId10" Type="http://schemas.openxmlformats.org/officeDocument/2006/relationships/hyperlink" Target="http://en.wikipedia.org/wiki/Brendan_Eich" TargetMode="External"/><Relationship Id="rId13" Type="http://schemas.openxmlformats.org/officeDocument/2006/relationships/hyperlink" Target="http://en.wikipedia.org/wiki/Marc_Andreessen" TargetMode="External"/><Relationship Id="rId12" Type="http://schemas.openxmlformats.org/officeDocument/2006/relationships/hyperlink" Target="http://www.mozilla.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n.wikipedia.org/wiki/Java_(programming_language)" TargetMode="External"/><Relationship Id="rId15" Type="http://schemas.openxmlformats.org/officeDocument/2006/relationships/hyperlink" Target="https://getmosh.io/" TargetMode="External"/><Relationship Id="rId14" Type="http://schemas.openxmlformats.org/officeDocument/2006/relationships/hyperlink" Target="https://byu-odh.github.io/apeworm/" TargetMode="External"/><Relationship Id="rId16" Type="http://schemas.openxmlformats.org/officeDocument/2006/relationships/hyperlink" Target="https://earth.google.com/web/" TargetMode="External"/><Relationship Id="rId5" Type="http://schemas.openxmlformats.org/officeDocument/2006/relationships/hyperlink" Target="https://www.codecademy.com/courses/freelance1-u7/lessons/bootstrap-intro/exercises/bootstrap-grid-system-i" TargetMode="External"/><Relationship Id="rId6" Type="http://schemas.openxmlformats.org/officeDocument/2006/relationships/hyperlink" Target="https://www.codecademy.com/courses/freelance1-u7/lessons/bootstrap-intro/exercises/bootstrap-grid-system-ii" TargetMode="External"/><Relationship Id="rId7" Type="http://schemas.openxmlformats.org/officeDocument/2006/relationships/hyperlink" Target="https://upload.wikimedia.org/wikipedia/commons/f/f3/Continuously_varied_JPEG_compression_for_an_abdominal_CT_scan_-_1471-2342-12-24-S1.ogv" TargetMode="External"/><Relationship Id="rId8" Type="http://schemas.openxmlformats.org/officeDocument/2006/relationships/hyperlink" Target="https://tinypng.com/" TargetMode="External"/></Relationships>
</file>