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2A127337" w:rsidR="00262A2E" w:rsidRDefault="003851BB" w:rsidP="00B110A5"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 xml:space="preserve">acting as a pipeline between the two goroutines. Channels are declared using the </w:t>
      </w:r>
      <w:r w:rsidR="00262A2E" w:rsidRPr="00F254E7">
        <w:rPr>
          <w:rFonts w:ascii="Cascadia Code" w:hAnsi="Cascadia Code"/>
          <w:color w:val="70AD47" w:themeColor="accent6"/>
        </w:rPr>
        <w:t>chan</w:t>
      </w:r>
      <w:r w:rsidR="00262A2E">
        <w:t xml:space="preserve"> keyword, followed </w:t>
      </w:r>
      <w:r w:rsidR="006A137C">
        <w:t xml:space="preserve">by </w:t>
      </w:r>
      <w:r w:rsidR="00262A2E">
        <w:t>the variable type that is to be exchanged.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602A34B8" w:rsidR="00B110A5" w:rsidRDefault="00412489" w:rsidP="00B110A5">
      <w:r>
        <w:object w:dxaOrig="9360" w:dyaOrig="693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346.8pt" o:ole="">
            <v:imagedata r:id="rId4" o:title=""/>
          </v:shape>
          <o:OLEObject Type="Embed" ProgID="Word.OpenDocumentText.12" ShapeID="_x0000_i1038" DrawAspect="Content" ObjectID="_1752656855" r:id="rId5"/>
        </w:object>
      </w:r>
    </w:p>
    <w:p w14:paraId="2FA52151" w14:textId="6CEC22FC" w:rsidR="004E79C6" w:rsidRDefault="00336DE7" w:rsidP="00336DE7">
      <w:pPr>
        <w:pStyle w:val="Heading1"/>
      </w:pPr>
      <w:r>
        <w:t>Unbuffered channels</w:t>
      </w:r>
    </w:p>
    <w:p w14:paraId="3C16170E" w14:textId="3AD7C566" w:rsidR="00336DE7" w:rsidRDefault="00231492" w:rsidP="00231492">
      <w:pPr>
        <w:ind w:firstLine="720"/>
      </w:pPr>
      <w:r>
        <w:t>An unbuffered channel is a channel that does not have a declared capacity. As a result, an unbuffered channel must immediately have a receiver ready, otherwise the sender routine will be blocked</w:t>
      </w:r>
      <w:r w:rsidR="003106A2">
        <w:t>, which allows for synchronous communication between the two routines.</w:t>
      </w:r>
    </w:p>
    <w:p w14:paraId="192F0DD2" w14:textId="3B9828D6" w:rsidR="003106A2" w:rsidRDefault="003106A2" w:rsidP="003106A2">
      <w:r>
        <w:t>An example of an unbuffered Go channel</w:t>
      </w:r>
      <w:r w:rsidR="00AC287F">
        <w:t xml:space="preserve"> </w:t>
      </w:r>
      <w:r w:rsidR="00AC287F" w:rsidRPr="006A137C">
        <w:rPr>
          <w:i/>
          <w:iCs/>
        </w:rPr>
        <w:t>(</w:t>
      </w:r>
      <w:r w:rsidR="006A137C" w:rsidRPr="006A137C">
        <w:rPr>
          <w:i/>
          <w:iCs/>
        </w:rPr>
        <w:t xml:space="preserve">Note: </w:t>
      </w:r>
      <w:r w:rsidR="00AC287F" w:rsidRPr="006A137C">
        <w:rPr>
          <w:i/>
          <w:iCs/>
        </w:rPr>
        <w:t>The basic example is also an unbuffered channel)</w:t>
      </w:r>
      <w:r>
        <w:t>:</w:t>
      </w:r>
    </w:p>
    <w:bookmarkStart w:id="1" w:name="_MON_1752656519"/>
    <w:bookmarkEnd w:id="1"/>
    <w:p w14:paraId="28DD1A45" w14:textId="2F1C769D" w:rsidR="003106A2" w:rsidRPr="00336DE7" w:rsidRDefault="00412489" w:rsidP="003106A2">
      <w:r>
        <w:object w:dxaOrig="9360" w:dyaOrig="12641" w14:anchorId="2706753D">
          <v:shape id="_x0000_i1036" type="#_x0000_t75" style="width:468pt;height:631.8pt" o:ole="">
            <v:imagedata r:id="rId6" o:title=""/>
          </v:shape>
          <o:OLEObject Type="Embed" ProgID="Word.OpenDocumentText.12" ShapeID="_x0000_i1036" DrawAspect="Content" ObjectID="_1752656856" r:id="rId7"/>
        </w:object>
      </w:r>
    </w:p>
    <w:sectPr w:rsidR="003106A2" w:rsidRPr="00336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231492"/>
    <w:rsid w:val="00262A2E"/>
    <w:rsid w:val="003106A2"/>
    <w:rsid w:val="00336DE7"/>
    <w:rsid w:val="003851BB"/>
    <w:rsid w:val="00412489"/>
    <w:rsid w:val="00425D66"/>
    <w:rsid w:val="004E79C6"/>
    <w:rsid w:val="006A137C"/>
    <w:rsid w:val="007F316B"/>
    <w:rsid w:val="008A0B74"/>
    <w:rsid w:val="00AC287F"/>
    <w:rsid w:val="00B110A5"/>
    <w:rsid w:val="00DA7A42"/>
    <w:rsid w:val="00F06345"/>
    <w:rsid w:val="00F0761B"/>
    <w:rsid w:val="00F254E7"/>
    <w:rsid w:val="00F5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chartTrackingRefBased/>
  <w15:docId w15:val="{D7FEC534-5BEE-4749-85E9-E4C373FD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David Badiei</cp:lastModifiedBy>
  <cp:revision>8</cp:revision>
  <dcterms:created xsi:type="dcterms:W3CDTF">2023-08-04T14:22:00Z</dcterms:created>
  <dcterms:modified xsi:type="dcterms:W3CDTF">2023-08-04T16:21:00Z</dcterms:modified>
</cp:coreProperties>
</file>